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AC247C" w14:textId="77777777" w:rsidR="000A1FC5" w:rsidRDefault="000A1FC5" w:rsidP="004B3FC7">
      <w:pPr>
        <w:spacing w:after="0" w:line="276" w:lineRule="auto"/>
        <w:jc w:val="center"/>
        <w:rPr>
          <w:rFonts w:ascii="Times New Roman" w:hAnsi="Times New Roman" w:cs="Times New Roman"/>
        </w:rPr>
      </w:pPr>
    </w:p>
    <w:p w14:paraId="4F993970" w14:textId="77777777" w:rsidR="000A1FC5" w:rsidRDefault="000A1FC5" w:rsidP="004B3FC7">
      <w:pPr>
        <w:spacing w:after="0" w:line="276" w:lineRule="auto"/>
        <w:jc w:val="center"/>
        <w:rPr>
          <w:rFonts w:ascii="Times New Roman" w:hAnsi="Times New Roman" w:cs="Times New Roman"/>
        </w:rPr>
      </w:pPr>
    </w:p>
    <w:p w14:paraId="3F870377" w14:textId="77777777" w:rsidR="000A1FC5" w:rsidRDefault="000A1FC5" w:rsidP="004B3FC7">
      <w:pPr>
        <w:spacing w:after="0" w:line="276" w:lineRule="auto"/>
        <w:jc w:val="center"/>
        <w:rPr>
          <w:rFonts w:ascii="Times New Roman" w:hAnsi="Times New Roman" w:cs="Times New Roman"/>
        </w:rPr>
      </w:pPr>
    </w:p>
    <w:p w14:paraId="5E840DC6" w14:textId="041BF4B2" w:rsidR="00910935" w:rsidRPr="00CD3C72" w:rsidRDefault="00910935" w:rsidP="004B3FC7">
      <w:pPr>
        <w:spacing w:after="0" w:line="276" w:lineRule="auto"/>
        <w:jc w:val="center"/>
        <w:rPr>
          <w:rFonts w:ascii="Times New Roman" w:hAnsi="Times New Roman" w:cs="Times New Roman"/>
        </w:rPr>
      </w:pPr>
      <w:r w:rsidRPr="00CD3C72">
        <w:rPr>
          <w:rFonts w:ascii="Times New Roman" w:hAnsi="Times New Roman" w:cs="Times New Roman"/>
          <w:noProof/>
          <w:lang w:eastAsia="sk-SK"/>
        </w:rPr>
        <w:drawing>
          <wp:inline distT="0" distB="0" distL="0" distR="0" wp14:anchorId="6253AF00" wp14:editId="3F6D71EF">
            <wp:extent cx="2590800" cy="1276828"/>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2793" cy="1287667"/>
                    </a:xfrm>
                    <a:prstGeom prst="rect">
                      <a:avLst/>
                    </a:prstGeom>
                    <a:noFill/>
                    <a:ln>
                      <a:noFill/>
                    </a:ln>
                  </pic:spPr>
                </pic:pic>
              </a:graphicData>
            </a:graphic>
          </wp:inline>
        </w:drawing>
      </w:r>
    </w:p>
    <w:p w14:paraId="6E152E84" w14:textId="1BD69FDB" w:rsidR="000A1FC5" w:rsidRDefault="000A1FC5" w:rsidP="004B3FC7">
      <w:pPr>
        <w:spacing w:after="0" w:line="276" w:lineRule="auto"/>
        <w:rPr>
          <w:rFonts w:ascii="Times New Roman" w:hAnsi="Times New Roman" w:cs="Times New Roman"/>
        </w:rPr>
      </w:pPr>
    </w:p>
    <w:p w14:paraId="781801CF" w14:textId="77777777" w:rsidR="000A1FC5" w:rsidRPr="00CD3C72" w:rsidRDefault="000A1FC5" w:rsidP="004B3FC7">
      <w:pPr>
        <w:spacing w:after="0" w:line="276" w:lineRule="auto"/>
        <w:rPr>
          <w:rFonts w:ascii="Times New Roman" w:hAnsi="Times New Roman" w:cs="Times New Roman"/>
        </w:rPr>
      </w:pPr>
    </w:p>
    <w:p w14:paraId="2FB31C77" w14:textId="3C277F33" w:rsidR="00910935" w:rsidRPr="00CD3C72" w:rsidRDefault="00910935" w:rsidP="004B3FC7">
      <w:pPr>
        <w:spacing w:after="0" w:line="276" w:lineRule="auto"/>
        <w:jc w:val="center"/>
        <w:rPr>
          <w:rFonts w:ascii="Times New Roman" w:hAnsi="Times New Roman" w:cs="Times New Roman"/>
          <w:b/>
          <w:sz w:val="40"/>
          <w:szCs w:val="40"/>
        </w:rPr>
      </w:pPr>
      <w:r w:rsidRPr="00CD3C72">
        <w:rPr>
          <w:rFonts w:ascii="Times New Roman" w:hAnsi="Times New Roman" w:cs="Times New Roman"/>
          <w:sz w:val="32"/>
          <w:szCs w:val="32"/>
          <w:u w:val="single"/>
        </w:rPr>
        <w:t>Názov:</w:t>
      </w:r>
      <w:r w:rsidRPr="00CD3C72">
        <w:rPr>
          <w:rFonts w:ascii="Times New Roman" w:hAnsi="Times New Roman" w:cs="Times New Roman"/>
          <w:sz w:val="32"/>
          <w:szCs w:val="32"/>
          <w:u w:val="single"/>
        </w:rPr>
        <w:cr/>
      </w:r>
      <w:r w:rsidRPr="00CD3C72">
        <w:rPr>
          <w:rFonts w:ascii="Times New Roman" w:hAnsi="Times New Roman" w:cs="Times New Roman"/>
          <w:b/>
          <w:sz w:val="40"/>
          <w:szCs w:val="40"/>
        </w:rPr>
        <w:t>Preventívna starostlivosť o osoby</w:t>
      </w:r>
    </w:p>
    <w:p w14:paraId="0557C1E6" w14:textId="52478EC9" w:rsidR="00910935" w:rsidRPr="00CD3C72" w:rsidRDefault="00910935" w:rsidP="004B3FC7">
      <w:pPr>
        <w:spacing w:after="0" w:line="276" w:lineRule="auto"/>
        <w:jc w:val="center"/>
        <w:rPr>
          <w:rFonts w:ascii="Times New Roman" w:hAnsi="Times New Roman" w:cs="Times New Roman"/>
          <w:b/>
          <w:sz w:val="40"/>
          <w:szCs w:val="40"/>
        </w:rPr>
      </w:pPr>
      <w:r w:rsidRPr="00CD3C72">
        <w:rPr>
          <w:rFonts w:ascii="Times New Roman" w:hAnsi="Times New Roman" w:cs="Times New Roman"/>
          <w:b/>
          <w:sz w:val="40"/>
          <w:szCs w:val="40"/>
        </w:rPr>
        <w:t>s poruchami autistického spektra</w:t>
      </w:r>
    </w:p>
    <w:p w14:paraId="748EDCBE" w14:textId="76F28EDC" w:rsidR="00910935" w:rsidRPr="00CD3C72" w:rsidRDefault="00910935" w:rsidP="004B3FC7">
      <w:pPr>
        <w:spacing w:after="0" w:line="276" w:lineRule="auto"/>
        <w:jc w:val="both"/>
        <w:rPr>
          <w:rFonts w:ascii="Times New Roman" w:hAnsi="Times New Roman" w:cs="Times New Roman"/>
        </w:rPr>
      </w:pPr>
    </w:p>
    <w:p w14:paraId="27B74ED3" w14:textId="77777777" w:rsidR="00910935" w:rsidRPr="00CD3C72" w:rsidRDefault="00910935" w:rsidP="004B3FC7">
      <w:pPr>
        <w:spacing w:after="0" w:line="276" w:lineRule="auto"/>
        <w:jc w:val="both"/>
        <w:rPr>
          <w:rFonts w:ascii="Times New Roman" w:hAnsi="Times New Roman" w:cs="Times New Roman"/>
        </w:rPr>
      </w:pPr>
    </w:p>
    <w:p w14:paraId="3E57BA69" w14:textId="77777777" w:rsidR="00910935" w:rsidRPr="00CD3C72" w:rsidRDefault="00910935" w:rsidP="004B3FC7">
      <w:pPr>
        <w:spacing w:after="0" w:line="276" w:lineRule="auto"/>
        <w:jc w:val="center"/>
        <w:rPr>
          <w:rFonts w:ascii="Times New Roman" w:hAnsi="Times New Roman" w:cs="Times New Roman"/>
          <w:b/>
          <w:sz w:val="28"/>
          <w:szCs w:val="28"/>
        </w:rPr>
      </w:pPr>
      <w:r w:rsidRPr="00CD3C72">
        <w:rPr>
          <w:rFonts w:ascii="Times New Roman" w:hAnsi="Times New Roman" w:cs="Times New Roman"/>
          <w:sz w:val="32"/>
          <w:szCs w:val="32"/>
          <w:u w:val="single"/>
        </w:rPr>
        <w:t>Autori:</w:t>
      </w:r>
    </w:p>
    <w:p w14:paraId="46972C1B" w14:textId="77777777" w:rsidR="00910935" w:rsidRPr="00CD3C72" w:rsidRDefault="00910935" w:rsidP="004B3FC7">
      <w:pPr>
        <w:spacing w:after="0" w:line="276" w:lineRule="auto"/>
        <w:jc w:val="center"/>
        <w:rPr>
          <w:rFonts w:ascii="Times New Roman" w:hAnsi="Times New Roman" w:cs="Times New Roman"/>
          <w:b/>
          <w:sz w:val="28"/>
          <w:szCs w:val="28"/>
        </w:rPr>
      </w:pPr>
      <w:r w:rsidRPr="00CD3C72">
        <w:rPr>
          <w:rFonts w:ascii="Times New Roman" w:hAnsi="Times New Roman" w:cs="Times New Roman"/>
          <w:b/>
          <w:sz w:val="28"/>
          <w:szCs w:val="28"/>
        </w:rPr>
        <w:t>MUDr. Aneta Kubranská, PhD.</w:t>
      </w:r>
    </w:p>
    <w:p w14:paraId="3083D91B" w14:textId="77777777" w:rsidR="00910935" w:rsidRPr="00CD3C72" w:rsidRDefault="00910935" w:rsidP="004B3FC7">
      <w:pPr>
        <w:spacing w:after="0" w:line="276" w:lineRule="auto"/>
        <w:jc w:val="center"/>
        <w:rPr>
          <w:rFonts w:ascii="Times New Roman" w:hAnsi="Times New Roman" w:cs="Times New Roman"/>
          <w:b/>
          <w:sz w:val="28"/>
          <w:szCs w:val="28"/>
        </w:rPr>
      </w:pPr>
      <w:r w:rsidRPr="00CD3C72">
        <w:rPr>
          <w:rFonts w:ascii="Times New Roman" w:hAnsi="Times New Roman" w:cs="Times New Roman"/>
          <w:b/>
          <w:sz w:val="28"/>
          <w:szCs w:val="28"/>
        </w:rPr>
        <w:t>Ing. Ľudmila Belinová</w:t>
      </w:r>
    </w:p>
    <w:p w14:paraId="4D2CBDB8" w14:textId="77777777" w:rsidR="00910935" w:rsidRPr="00CD3C72" w:rsidRDefault="00910935" w:rsidP="004B3FC7">
      <w:pPr>
        <w:spacing w:after="0" w:line="276" w:lineRule="auto"/>
        <w:jc w:val="center"/>
        <w:rPr>
          <w:rFonts w:ascii="Times New Roman" w:hAnsi="Times New Roman" w:cs="Times New Roman"/>
          <w:b/>
          <w:sz w:val="28"/>
          <w:szCs w:val="28"/>
        </w:rPr>
      </w:pPr>
      <w:r w:rsidRPr="00CD3C72">
        <w:rPr>
          <w:rFonts w:ascii="Times New Roman" w:hAnsi="Times New Roman" w:cs="Times New Roman"/>
          <w:b/>
          <w:sz w:val="28"/>
          <w:szCs w:val="28"/>
        </w:rPr>
        <w:t>PhDr. Dana Buntová, PhD.</w:t>
      </w:r>
    </w:p>
    <w:p w14:paraId="48771EAD" w14:textId="77777777" w:rsidR="00910935" w:rsidRPr="00CD3C72" w:rsidRDefault="00910935" w:rsidP="004B3FC7">
      <w:pPr>
        <w:spacing w:after="0" w:line="276" w:lineRule="auto"/>
        <w:jc w:val="center"/>
        <w:rPr>
          <w:rFonts w:ascii="Times New Roman" w:hAnsi="Times New Roman" w:cs="Times New Roman"/>
          <w:b/>
          <w:sz w:val="28"/>
          <w:szCs w:val="28"/>
        </w:rPr>
      </w:pPr>
      <w:r w:rsidRPr="00CD3C72">
        <w:rPr>
          <w:rFonts w:ascii="Times New Roman" w:hAnsi="Times New Roman" w:cs="Times New Roman"/>
          <w:b/>
          <w:sz w:val="28"/>
          <w:szCs w:val="28"/>
        </w:rPr>
        <w:t>Mgr. Hana Celušáková, PhD.</w:t>
      </w:r>
    </w:p>
    <w:p w14:paraId="1CE09CBB" w14:textId="77777777" w:rsidR="00910935" w:rsidRPr="00CD3C72" w:rsidRDefault="00910935" w:rsidP="004B3FC7">
      <w:pPr>
        <w:spacing w:after="0" w:line="276" w:lineRule="auto"/>
        <w:jc w:val="center"/>
        <w:rPr>
          <w:rFonts w:ascii="Times New Roman" w:hAnsi="Times New Roman" w:cs="Times New Roman"/>
          <w:b/>
          <w:sz w:val="28"/>
          <w:szCs w:val="28"/>
        </w:rPr>
      </w:pPr>
      <w:r w:rsidRPr="00CD3C72">
        <w:rPr>
          <w:rFonts w:ascii="Times New Roman" w:hAnsi="Times New Roman" w:cs="Times New Roman"/>
          <w:b/>
          <w:sz w:val="28"/>
          <w:szCs w:val="28"/>
        </w:rPr>
        <w:t>Mgr. Jana Čajágiová</w:t>
      </w:r>
    </w:p>
    <w:p w14:paraId="6FE96927" w14:textId="77777777" w:rsidR="00910935" w:rsidRPr="00CD3C72" w:rsidRDefault="00910935" w:rsidP="004B3FC7">
      <w:pPr>
        <w:spacing w:after="0" w:line="276" w:lineRule="auto"/>
        <w:jc w:val="center"/>
        <w:rPr>
          <w:rFonts w:ascii="Times New Roman" w:hAnsi="Times New Roman" w:cs="Times New Roman"/>
          <w:b/>
          <w:sz w:val="28"/>
          <w:szCs w:val="28"/>
        </w:rPr>
      </w:pPr>
      <w:r w:rsidRPr="00CD3C72">
        <w:rPr>
          <w:rFonts w:ascii="Times New Roman" w:hAnsi="Times New Roman" w:cs="Times New Roman"/>
          <w:b/>
          <w:sz w:val="28"/>
          <w:szCs w:val="28"/>
        </w:rPr>
        <w:t>Mgr. Katarína Gromošová</w:t>
      </w:r>
    </w:p>
    <w:p w14:paraId="6873F859" w14:textId="161AE9A3" w:rsidR="00910935" w:rsidRPr="00CD3C72" w:rsidRDefault="00910935" w:rsidP="004B3FC7">
      <w:pPr>
        <w:spacing w:after="0" w:line="276" w:lineRule="auto"/>
        <w:jc w:val="center"/>
        <w:rPr>
          <w:rFonts w:ascii="Times New Roman" w:hAnsi="Times New Roman" w:cs="Times New Roman"/>
          <w:b/>
          <w:sz w:val="28"/>
          <w:szCs w:val="28"/>
        </w:rPr>
      </w:pPr>
      <w:r w:rsidRPr="00CD3C72">
        <w:rPr>
          <w:rFonts w:ascii="Times New Roman" w:hAnsi="Times New Roman" w:cs="Times New Roman"/>
          <w:b/>
          <w:sz w:val="28"/>
          <w:szCs w:val="28"/>
        </w:rPr>
        <w:t>Mgr. Veronika Halašová</w:t>
      </w:r>
    </w:p>
    <w:p w14:paraId="440B5FD9" w14:textId="77777777" w:rsidR="00910935" w:rsidRPr="00CD3C72" w:rsidRDefault="00910935" w:rsidP="004B3FC7">
      <w:pPr>
        <w:spacing w:after="0" w:line="276" w:lineRule="auto"/>
        <w:jc w:val="center"/>
        <w:rPr>
          <w:rFonts w:ascii="Times New Roman" w:hAnsi="Times New Roman" w:cs="Times New Roman"/>
          <w:b/>
          <w:sz w:val="28"/>
          <w:szCs w:val="28"/>
        </w:rPr>
      </w:pPr>
      <w:r w:rsidRPr="00CD3C72">
        <w:rPr>
          <w:rFonts w:ascii="Times New Roman" w:hAnsi="Times New Roman" w:cs="Times New Roman"/>
          <w:b/>
          <w:sz w:val="28"/>
          <w:szCs w:val="28"/>
        </w:rPr>
        <w:t>MUDr. Silvia Hnilicová, PhD.</w:t>
      </w:r>
    </w:p>
    <w:p w14:paraId="0368E8CB" w14:textId="1CFDC7B9" w:rsidR="00910935" w:rsidRPr="00CD3C72" w:rsidRDefault="00910935" w:rsidP="004B3FC7">
      <w:pPr>
        <w:spacing w:after="0" w:line="276" w:lineRule="auto"/>
        <w:jc w:val="center"/>
        <w:rPr>
          <w:rFonts w:ascii="Times New Roman" w:hAnsi="Times New Roman" w:cs="Times New Roman"/>
          <w:b/>
          <w:sz w:val="28"/>
          <w:szCs w:val="28"/>
        </w:rPr>
      </w:pPr>
      <w:r w:rsidRPr="00CD3C72">
        <w:rPr>
          <w:rFonts w:ascii="Times New Roman" w:hAnsi="Times New Roman" w:cs="Times New Roman"/>
          <w:b/>
          <w:sz w:val="28"/>
          <w:szCs w:val="28"/>
        </w:rPr>
        <w:t>Mgr. Katarína Hollá</w:t>
      </w:r>
    </w:p>
    <w:p w14:paraId="6AB768DE" w14:textId="77777777" w:rsidR="00910935" w:rsidRPr="00CD3C72" w:rsidRDefault="00910935" w:rsidP="004B3FC7">
      <w:pPr>
        <w:spacing w:after="0" w:line="276" w:lineRule="auto"/>
        <w:jc w:val="center"/>
        <w:rPr>
          <w:rFonts w:ascii="Times New Roman" w:hAnsi="Times New Roman" w:cs="Times New Roman"/>
          <w:b/>
          <w:sz w:val="28"/>
          <w:szCs w:val="28"/>
        </w:rPr>
      </w:pPr>
      <w:r w:rsidRPr="00CD3C72">
        <w:rPr>
          <w:rFonts w:ascii="Times New Roman" w:hAnsi="Times New Roman" w:cs="Times New Roman"/>
          <w:b/>
          <w:sz w:val="28"/>
          <w:szCs w:val="28"/>
        </w:rPr>
        <w:t>Mgr. Lucia Melicherčíková</w:t>
      </w:r>
    </w:p>
    <w:p w14:paraId="193F0489" w14:textId="77777777" w:rsidR="00910935" w:rsidRPr="00CD3C72" w:rsidRDefault="00910935" w:rsidP="004B3FC7">
      <w:pPr>
        <w:spacing w:after="0" w:line="276" w:lineRule="auto"/>
        <w:jc w:val="center"/>
        <w:rPr>
          <w:rFonts w:ascii="Times New Roman" w:hAnsi="Times New Roman" w:cs="Times New Roman"/>
          <w:b/>
          <w:sz w:val="28"/>
          <w:szCs w:val="28"/>
        </w:rPr>
      </w:pPr>
      <w:r w:rsidRPr="00CD3C72">
        <w:rPr>
          <w:rFonts w:ascii="Times New Roman" w:hAnsi="Times New Roman" w:cs="Times New Roman"/>
          <w:b/>
          <w:sz w:val="28"/>
          <w:szCs w:val="28"/>
        </w:rPr>
        <w:t>MUDr. Terézia Rosenbergerová</w:t>
      </w:r>
    </w:p>
    <w:p w14:paraId="219DC739" w14:textId="77777777" w:rsidR="00910935" w:rsidRPr="00CD3C72" w:rsidRDefault="00910935" w:rsidP="004B3FC7">
      <w:pPr>
        <w:spacing w:after="0" w:line="276" w:lineRule="auto"/>
        <w:jc w:val="center"/>
        <w:rPr>
          <w:rFonts w:ascii="Times New Roman" w:hAnsi="Times New Roman" w:cs="Times New Roman"/>
          <w:b/>
          <w:sz w:val="28"/>
          <w:szCs w:val="28"/>
        </w:rPr>
      </w:pPr>
      <w:r w:rsidRPr="00CD3C72">
        <w:rPr>
          <w:rFonts w:ascii="Times New Roman" w:hAnsi="Times New Roman" w:cs="Times New Roman"/>
          <w:b/>
          <w:sz w:val="28"/>
          <w:szCs w:val="28"/>
        </w:rPr>
        <w:t>MUDr. Marcela Šoltýsová</w:t>
      </w:r>
    </w:p>
    <w:p w14:paraId="3CF0AC2D" w14:textId="77777777" w:rsidR="00910935" w:rsidRPr="00CD3C72" w:rsidRDefault="00910935" w:rsidP="004B3FC7">
      <w:pPr>
        <w:spacing w:after="0" w:line="276" w:lineRule="auto"/>
        <w:jc w:val="center"/>
        <w:rPr>
          <w:rFonts w:ascii="Times New Roman" w:hAnsi="Times New Roman" w:cs="Times New Roman"/>
          <w:b/>
          <w:sz w:val="28"/>
          <w:szCs w:val="28"/>
        </w:rPr>
      </w:pPr>
      <w:r w:rsidRPr="00CD3C72">
        <w:rPr>
          <w:rFonts w:ascii="Times New Roman" w:hAnsi="Times New Roman" w:cs="Times New Roman"/>
          <w:b/>
          <w:sz w:val="28"/>
          <w:szCs w:val="28"/>
        </w:rPr>
        <w:t>Mgr. Ivana Trellová, PhD., BCBA</w:t>
      </w:r>
    </w:p>
    <w:p w14:paraId="64AF1863" w14:textId="6EDFCD13" w:rsidR="00910935" w:rsidRPr="000A1FC5" w:rsidRDefault="00910935" w:rsidP="000A1FC5">
      <w:pPr>
        <w:spacing w:after="0" w:line="276" w:lineRule="auto"/>
        <w:jc w:val="center"/>
        <w:rPr>
          <w:rFonts w:ascii="Times New Roman" w:hAnsi="Times New Roman" w:cs="Times New Roman"/>
          <w:b/>
          <w:sz w:val="28"/>
          <w:szCs w:val="28"/>
        </w:rPr>
      </w:pPr>
      <w:r w:rsidRPr="00CD3C72">
        <w:rPr>
          <w:rFonts w:ascii="Times New Roman" w:hAnsi="Times New Roman" w:cs="Times New Roman"/>
          <w:b/>
          <w:sz w:val="28"/>
          <w:szCs w:val="28"/>
        </w:rPr>
        <w:t>Mgr. Eva Turáková</w:t>
      </w:r>
    </w:p>
    <w:p w14:paraId="2C4786D3" w14:textId="77777777" w:rsidR="00910935" w:rsidRPr="00CD3C72" w:rsidRDefault="00910935" w:rsidP="004B3FC7">
      <w:pPr>
        <w:spacing w:after="0" w:line="276" w:lineRule="auto"/>
        <w:jc w:val="both"/>
        <w:rPr>
          <w:rFonts w:ascii="Times New Roman" w:hAnsi="Times New Roman" w:cs="Times New Roman"/>
        </w:rPr>
      </w:pPr>
    </w:p>
    <w:p w14:paraId="4F0C25F7" w14:textId="77777777" w:rsidR="00910935" w:rsidRPr="00CD3C72" w:rsidRDefault="00910935" w:rsidP="004B3FC7">
      <w:pPr>
        <w:spacing w:after="0" w:line="276" w:lineRule="auto"/>
        <w:jc w:val="both"/>
        <w:rPr>
          <w:rFonts w:ascii="Times New Roman" w:hAnsi="Times New Roman" w:cs="Times New Roman"/>
        </w:rPr>
      </w:pPr>
    </w:p>
    <w:p w14:paraId="2019625A" w14:textId="4B1D0A89" w:rsidR="00910935" w:rsidRDefault="00910935" w:rsidP="004B3FC7">
      <w:pPr>
        <w:spacing w:after="0" w:line="276" w:lineRule="auto"/>
        <w:jc w:val="center"/>
        <w:rPr>
          <w:rFonts w:ascii="Times New Roman" w:hAnsi="Times New Roman" w:cs="Times New Roman"/>
          <w:b/>
          <w:sz w:val="28"/>
          <w:szCs w:val="28"/>
        </w:rPr>
      </w:pPr>
      <w:r w:rsidRPr="00CD3C72">
        <w:rPr>
          <w:rFonts w:ascii="Times New Roman" w:hAnsi="Times New Roman" w:cs="Times New Roman"/>
          <w:sz w:val="32"/>
          <w:szCs w:val="32"/>
          <w:u w:val="single"/>
        </w:rPr>
        <w:t>Špecializačný odbor:</w:t>
      </w:r>
      <w:r w:rsidRPr="00CD3C72">
        <w:rPr>
          <w:rFonts w:ascii="Times New Roman" w:hAnsi="Times New Roman" w:cs="Times New Roman"/>
          <w:sz w:val="32"/>
          <w:szCs w:val="32"/>
        </w:rPr>
        <w:cr/>
      </w:r>
      <w:r w:rsidRPr="00CD3C72">
        <w:rPr>
          <w:rFonts w:ascii="Times New Roman" w:hAnsi="Times New Roman" w:cs="Times New Roman"/>
          <w:b/>
          <w:sz w:val="28"/>
          <w:szCs w:val="28"/>
        </w:rPr>
        <w:t>Interdisciplinárny</w:t>
      </w:r>
    </w:p>
    <w:p w14:paraId="08DEE693" w14:textId="77777777" w:rsidR="00910935" w:rsidRPr="00CD3C72" w:rsidRDefault="00910935" w:rsidP="004B3FC7">
      <w:pPr>
        <w:spacing w:after="0" w:line="276" w:lineRule="auto"/>
        <w:jc w:val="center"/>
        <w:rPr>
          <w:rFonts w:ascii="Times New Roman" w:hAnsi="Times New Roman" w:cs="Times New Roman"/>
          <w:sz w:val="32"/>
          <w:szCs w:val="32"/>
          <w:u w:val="single"/>
        </w:rPr>
      </w:pPr>
      <w:r w:rsidRPr="00CD3C72">
        <w:rPr>
          <w:rFonts w:ascii="Times New Roman" w:hAnsi="Times New Roman" w:cs="Times New Roman"/>
          <w:sz w:val="32"/>
          <w:szCs w:val="32"/>
          <w:u w:val="single"/>
        </w:rPr>
        <w:t>Odborná pracovná skupina:</w:t>
      </w:r>
    </w:p>
    <w:p w14:paraId="6A403AA4" w14:textId="77777777" w:rsidR="00910935" w:rsidRPr="00CD3C72" w:rsidRDefault="00910935" w:rsidP="004B3FC7">
      <w:pPr>
        <w:spacing w:after="0" w:line="276" w:lineRule="auto"/>
        <w:jc w:val="center"/>
        <w:rPr>
          <w:rFonts w:ascii="Times New Roman" w:hAnsi="Times New Roman" w:cs="Times New Roman"/>
          <w:b/>
          <w:sz w:val="28"/>
          <w:szCs w:val="28"/>
        </w:rPr>
      </w:pPr>
      <w:r w:rsidRPr="00CD3C72">
        <w:rPr>
          <w:rFonts w:ascii="Times New Roman" w:hAnsi="Times New Roman" w:cs="Times New Roman"/>
          <w:b/>
          <w:sz w:val="28"/>
          <w:szCs w:val="28"/>
        </w:rPr>
        <w:t>Poruchy autistického spektra</w:t>
      </w:r>
    </w:p>
    <w:p w14:paraId="76BCC3F2" w14:textId="77777777" w:rsidR="00206601" w:rsidRDefault="00206601">
      <w:pPr>
        <w:rPr>
          <w:rFonts w:ascii="Times New Roman" w:eastAsia="Calibri" w:hAnsi="Times New Roman" w:cs="Times New Roman"/>
          <w:i/>
          <w:szCs w:val="24"/>
        </w:rPr>
      </w:pPr>
      <w:r>
        <w:rPr>
          <w:rFonts w:ascii="Times New Roman" w:eastAsia="Calibri" w:hAnsi="Times New Roman" w:cs="Times New Roman"/>
          <w:i/>
          <w:szCs w:val="24"/>
        </w:rPr>
        <w:br w:type="page"/>
      </w:r>
    </w:p>
    <w:p w14:paraId="6BA88209" w14:textId="6680D01D" w:rsidR="002F7B34" w:rsidRPr="002F7B34" w:rsidRDefault="002F7B34" w:rsidP="002F7B34">
      <w:pPr>
        <w:spacing w:after="0" w:line="276" w:lineRule="auto"/>
        <w:jc w:val="both"/>
        <w:rPr>
          <w:rFonts w:ascii="Times New Roman" w:eastAsia="Calibri" w:hAnsi="Times New Roman" w:cs="Times New Roman"/>
          <w:i/>
          <w:szCs w:val="24"/>
        </w:rPr>
      </w:pPr>
      <w:r w:rsidRPr="002F7B34">
        <w:rPr>
          <w:rFonts w:ascii="Times New Roman" w:eastAsia="Calibri" w:hAnsi="Times New Roman" w:cs="Times New Roman"/>
          <w:i/>
          <w:szCs w:val="24"/>
        </w:rPr>
        <w:lastRenderedPageBreak/>
        <w:t xml:space="preserve">Ministerstvo zdravotníctva Slovenskej republiky podľa § 45 ods. 1 písm. c) zákona č. 576/2004 Z. z. </w:t>
      </w:r>
      <w:r w:rsidRPr="002F7B34">
        <w:rPr>
          <w:rFonts w:ascii="Times New Roman" w:eastAsia="Calibri" w:hAnsi="Times New Roman" w:cs="Times New Roman"/>
          <w:i/>
          <w:szCs w:val="24"/>
        </w:rPr>
        <w:br/>
        <w:t>o zdravotnej starostlivosti, službách súvisiacich s poskytovaním zdravotnej starostlivosti a o zmene a doplnení niektorých zákonov v znení neskorších predpisov vydáva štandardný postup:</w:t>
      </w:r>
    </w:p>
    <w:p w14:paraId="4D2DE978" w14:textId="77777777" w:rsidR="00910935" w:rsidRPr="00CD3C72" w:rsidRDefault="00910935" w:rsidP="004B3FC7">
      <w:pPr>
        <w:spacing w:after="0" w:line="276" w:lineRule="auto"/>
        <w:jc w:val="center"/>
        <w:rPr>
          <w:rFonts w:ascii="Times New Roman" w:hAnsi="Times New Roman" w:cs="Times New Roman"/>
          <w:b/>
          <w:sz w:val="24"/>
          <w:szCs w:val="24"/>
        </w:rPr>
      </w:pPr>
    </w:p>
    <w:p w14:paraId="75627D47" w14:textId="2580B5BA" w:rsidR="00910935" w:rsidRPr="002F7B34" w:rsidRDefault="002F7B34" w:rsidP="002F7B34">
      <w:pPr>
        <w:spacing w:after="0" w:line="276" w:lineRule="auto"/>
        <w:rPr>
          <w:rFonts w:ascii="Times New Roman" w:hAnsi="Times New Roman" w:cs="Times New Roman"/>
          <w:b/>
          <w:sz w:val="24"/>
          <w:szCs w:val="24"/>
        </w:rPr>
      </w:pPr>
      <w:r w:rsidRPr="002F7B34">
        <w:rPr>
          <w:rFonts w:ascii="Times New Roman" w:hAnsi="Times New Roman" w:cs="Times New Roman"/>
          <w:b/>
          <w:sz w:val="24"/>
          <w:szCs w:val="24"/>
        </w:rPr>
        <w:t>Pr</w:t>
      </w:r>
      <w:r>
        <w:rPr>
          <w:rFonts w:ascii="Times New Roman" w:hAnsi="Times New Roman" w:cs="Times New Roman"/>
          <w:b/>
          <w:sz w:val="24"/>
          <w:szCs w:val="24"/>
        </w:rPr>
        <w:t xml:space="preserve">eventívna starostlivosť o osoby </w:t>
      </w:r>
      <w:r w:rsidRPr="002F7B34">
        <w:rPr>
          <w:rFonts w:ascii="Times New Roman" w:hAnsi="Times New Roman" w:cs="Times New Roman"/>
          <w:b/>
          <w:sz w:val="24"/>
          <w:szCs w:val="24"/>
        </w:rPr>
        <w:t>s poruchami autistického spektra</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3260"/>
        <w:gridCol w:w="1559"/>
        <w:gridCol w:w="3260"/>
      </w:tblGrid>
      <w:tr w:rsidR="002F7B34" w:rsidRPr="00CD3C72" w14:paraId="7AAAB2F4" w14:textId="77777777" w:rsidTr="00147B02">
        <w:trPr>
          <w:trHeight w:val="821"/>
        </w:trPr>
        <w:tc>
          <w:tcPr>
            <w:tcW w:w="988" w:type="dxa"/>
            <w:vAlign w:val="center"/>
          </w:tcPr>
          <w:p w14:paraId="5E6D0115" w14:textId="77777777" w:rsidR="002F7B34" w:rsidRPr="00CD3C72" w:rsidRDefault="002F7B34" w:rsidP="002F7B34">
            <w:pPr>
              <w:spacing w:after="0" w:line="276" w:lineRule="auto"/>
              <w:jc w:val="center"/>
              <w:rPr>
                <w:rFonts w:ascii="Times New Roman" w:hAnsi="Times New Roman" w:cs="Times New Roman"/>
                <w:b/>
              </w:rPr>
            </w:pPr>
            <w:r w:rsidRPr="00CD3C72">
              <w:rPr>
                <w:rFonts w:ascii="Times New Roman" w:eastAsia="Times New Roman" w:hAnsi="Times New Roman" w:cs="Times New Roman"/>
                <w:b/>
              </w:rPr>
              <w:t>Číslo ŠP</w:t>
            </w:r>
          </w:p>
        </w:tc>
        <w:tc>
          <w:tcPr>
            <w:tcW w:w="3260" w:type="dxa"/>
            <w:vAlign w:val="center"/>
          </w:tcPr>
          <w:p w14:paraId="2B913F7A" w14:textId="29AC3A8A" w:rsidR="002F7B34" w:rsidRPr="00CD3C72" w:rsidRDefault="002F7B34" w:rsidP="002F7B34">
            <w:pPr>
              <w:spacing w:after="0" w:line="276" w:lineRule="auto"/>
              <w:jc w:val="center"/>
              <w:rPr>
                <w:rFonts w:ascii="Times New Roman" w:hAnsi="Times New Roman" w:cs="Times New Roman"/>
                <w:i/>
              </w:rPr>
            </w:pPr>
            <w:r w:rsidRPr="00633D48">
              <w:rPr>
                <w:rFonts w:ascii="Times New Roman" w:hAnsi="Times New Roman" w:cs="Times New Roman"/>
                <w:b/>
              </w:rPr>
              <w:t xml:space="preserve">Dátum predloženia </w:t>
            </w:r>
            <w:r>
              <w:rPr>
                <w:rFonts w:ascii="Times New Roman" w:hAnsi="Times New Roman" w:cs="Times New Roman"/>
                <w:b/>
              </w:rPr>
              <w:t>Komisii</w:t>
            </w:r>
            <w:r w:rsidRPr="00633D48">
              <w:rPr>
                <w:rFonts w:ascii="Times New Roman" w:hAnsi="Times New Roman" w:cs="Times New Roman"/>
                <w:b/>
              </w:rPr>
              <w:t> MZ SR pre ŠDTP</w:t>
            </w:r>
          </w:p>
        </w:tc>
        <w:tc>
          <w:tcPr>
            <w:tcW w:w="1559" w:type="dxa"/>
            <w:vAlign w:val="center"/>
          </w:tcPr>
          <w:p w14:paraId="7E3CE456" w14:textId="77777777" w:rsidR="002F7B34" w:rsidRPr="00CD3C72" w:rsidRDefault="002F7B34" w:rsidP="002F7B34">
            <w:pPr>
              <w:spacing w:after="0" w:line="276" w:lineRule="auto"/>
              <w:jc w:val="center"/>
              <w:rPr>
                <w:rFonts w:ascii="Times New Roman" w:hAnsi="Times New Roman" w:cs="Times New Roman"/>
                <w:b/>
              </w:rPr>
            </w:pPr>
            <w:r w:rsidRPr="00CD3C72">
              <w:rPr>
                <w:rFonts w:ascii="Times New Roman" w:eastAsia="Times New Roman" w:hAnsi="Times New Roman" w:cs="Times New Roman"/>
                <w:b/>
              </w:rPr>
              <w:t>Status</w:t>
            </w:r>
          </w:p>
        </w:tc>
        <w:tc>
          <w:tcPr>
            <w:tcW w:w="3260" w:type="dxa"/>
            <w:vAlign w:val="center"/>
          </w:tcPr>
          <w:p w14:paraId="0110C037" w14:textId="77777777" w:rsidR="002F7B34" w:rsidRPr="00CD3C72" w:rsidRDefault="002F7B34" w:rsidP="002F7B34">
            <w:pPr>
              <w:spacing w:after="0" w:line="276" w:lineRule="auto"/>
              <w:jc w:val="center"/>
              <w:rPr>
                <w:rFonts w:ascii="Times New Roman" w:hAnsi="Times New Roman" w:cs="Times New Roman"/>
                <w:i/>
              </w:rPr>
            </w:pPr>
            <w:r w:rsidRPr="00CD3C72">
              <w:rPr>
                <w:rFonts w:ascii="Times New Roman" w:eastAsia="Times New Roman" w:hAnsi="Times New Roman" w:cs="Times New Roman"/>
                <w:b/>
              </w:rPr>
              <w:t>Dátum účinnosti schválenia ministrom zdravotníctva SR</w:t>
            </w:r>
          </w:p>
        </w:tc>
      </w:tr>
      <w:tr w:rsidR="002F7B34" w:rsidRPr="00CD3C72" w14:paraId="3FDA4FC3" w14:textId="77777777" w:rsidTr="00147B02">
        <w:tc>
          <w:tcPr>
            <w:tcW w:w="988" w:type="dxa"/>
            <w:vAlign w:val="center"/>
          </w:tcPr>
          <w:p w14:paraId="01A02498" w14:textId="0F81FC13" w:rsidR="002F7B34" w:rsidRPr="00CD3C72" w:rsidRDefault="002F7B34" w:rsidP="002F7B34">
            <w:pPr>
              <w:spacing w:after="0" w:line="276" w:lineRule="auto"/>
              <w:jc w:val="center"/>
              <w:rPr>
                <w:rFonts w:ascii="Times New Roman" w:hAnsi="Times New Roman" w:cs="Times New Roman"/>
                <w:i/>
                <w:sz w:val="24"/>
                <w:szCs w:val="24"/>
              </w:rPr>
            </w:pPr>
            <w:r>
              <w:rPr>
                <w:rFonts w:ascii="Times New Roman" w:hAnsi="Times New Roman" w:cs="Times New Roman"/>
                <w:i/>
                <w:sz w:val="24"/>
                <w:szCs w:val="24"/>
              </w:rPr>
              <w:t>291</w:t>
            </w:r>
          </w:p>
        </w:tc>
        <w:tc>
          <w:tcPr>
            <w:tcW w:w="3260" w:type="dxa"/>
            <w:vAlign w:val="center"/>
          </w:tcPr>
          <w:p w14:paraId="77A89416" w14:textId="61388345" w:rsidR="002F7B34" w:rsidRPr="00CD3C72" w:rsidRDefault="002F7B34" w:rsidP="002F7B34">
            <w:pPr>
              <w:spacing w:after="0" w:line="276" w:lineRule="auto"/>
              <w:jc w:val="center"/>
              <w:rPr>
                <w:rFonts w:ascii="Times New Roman" w:hAnsi="Times New Roman" w:cs="Times New Roman"/>
                <w:i/>
                <w:sz w:val="24"/>
                <w:szCs w:val="24"/>
              </w:rPr>
            </w:pPr>
            <w:r w:rsidRPr="002D3770">
              <w:rPr>
                <w:rFonts w:ascii="Times New Roman" w:eastAsia="Calibri" w:hAnsi="Times New Roman" w:cs="Times New Roman"/>
                <w:i/>
              </w:rPr>
              <w:t>24. október 2023</w:t>
            </w:r>
          </w:p>
        </w:tc>
        <w:tc>
          <w:tcPr>
            <w:tcW w:w="1559" w:type="dxa"/>
            <w:vAlign w:val="center"/>
          </w:tcPr>
          <w:p w14:paraId="19460B07" w14:textId="5010C6EE" w:rsidR="002F7B34" w:rsidRPr="00CD3C72" w:rsidRDefault="002F7B34" w:rsidP="002F7B34">
            <w:pPr>
              <w:spacing w:after="0" w:line="276" w:lineRule="auto"/>
              <w:jc w:val="center"/>
              <w:rPr>
                <w:rFonts w:ascii="Times New Roman" w:hAnsi="Times New Roman" w:cs="Times New Roman"/>
                <w:i/>
                <w:sz w:val="24"/>
                <w:szCs w:val="24"/>
              </w:rPr>
            </w:pPr>
            <w:r w:rsidRPr="002D3770">
              <w:rPr>
                <w:rFonts w:ascii="Times New Roman" w:eastAsia="Calibri" w:hAnsi="Times New Roman" w:cs="Times New Roman"/>
                <w:i/>
              </w:rPr>
              <w:t>schválené</w:t>
            </w:r>
          </w:p>
        </w:tc>
        <w:tc>
          <w:tcPr>
            <w:tcW w:w="3260" w:type="dxa"/>
            <w:vAlign w:val="center"/>
          </w:tcPr>
          <w:p w14:paraId="2F21D44D" w14:textId="2EAC82A3" w:rsidR="002F7B34" w:rsidRPr="00CD3C72" w:rsidRDefault="002F7B34" w:rsidP="002F7B34">
            <w:pPr>
              <w:spacing w:after="0" w:line="276" w:lineRule="auto"/>
              <w:jc w:val="center"/>
              <w:rPr>
                <w:rFonts w:ascii="Times New Roman" w:hAnsi="Times New Roman" w:cs="Times New Roman"/>
                <w:i/>
                <w:sz w:val="24"/>
                <w:szCs w:val="24"/>
              </w:rPr>
            </w:pPr>
            <w:r w:rsidRPr="002D3770">
              <w:rPr>
                <w:rFonts w:ascii="Times New Roman" w:eastAsia="Calibri" w:hAnsi="Times New Roman" w:cs="Times New Roman"/>
                <w:i/>
              </w:rPr>
              <w:t>15. november 2023</w:t>
            </w:r>
          </w:p>
        </w:tc>
      </w:tr>
    </w:tbl>
    <w:p w14:paraId="3532B1C0" w14:textId="77777777" w:rsidR="00910935" w:rsidRPr="00CD3C72" w:rsidRDefault="00910935" w:rsidP="004B3FC7">
      <w:pPr>
        <w:spacing w:after="0" w:line="276" w:lineRule="auto"/>
        <w:jc w:val="both"/>
        <w:rPr>
          <w:rFonts w:ascii="Times New Roman" w:hAnsi="Times New Roman" w:cs="Times New Roman"/>
          <w:sz w:val="24"/>
          <w:szCs w:val="24"/>
        </w:rPr>
      </w:pPr>
    </w:p>
    <w:p w14:paraId="0AA6D07B" w14:textId="541EF7CD" w:rsidR="0034029E" w:rsidRPr="0034029E" w:rsidRDefault="0034029E" w:rsidP="0034029E">
      <w:pPr>
        <w:spacing w:after="0"/>
        <w:jc w:val="both"/>
        <w:rPr>
          <w:rFonts w:ascii="Times New Roman" w:hAnsi="Times New Roman" w:cs="Times New Roman"/>
          <w:b/>
          <w:sz w:val="28"/>
          <w:szCs w:val="28"/>
        </w:rPr>
      </w:pPr>
      <w:r w:rsidRPr="00967F77">
        <w:rPr>
          <w:rFonts w:ascii="Times New Roman" w:hAnsi="Times New Roman" w:cs="Times New Roman"/>
          <w:b/>
          <w:sz w:val="28"/>
          <w:szCs w:val="28"/>
        </w:rPr>
        <w:t>Autori štandardného postupu</w:t>
      </w:r>
    </w:p>
    <w:p w14:paraId="74D9D848" w14:textId="07B37547" w:rsidR="00910935" w:rsidRPr="00CD3C72" w:rsidRDefault="00910935" w:rsidP="0034029E">
      <w:pPr>
        <w:spacing w:after="0" w:line="276" w:lineRule="auto"/>
        <w:jc w:val="both"/>
        <w:rPr>
          <w:rFonts w:ascii="Times New Roman" w:hAnsi="Times New Roman" w:cs="Times New Roman"/>
          <w:b/>
          <w:sz w:val="20"/>
          <w:szCs w:val="20"/>
          <w:u w:val="single"/>
        </w:rPr>
      </w:pPr>
      <w:r w:rsidRPr="00CD3C72">
        <w:rPr>
          <w:rFonts w:ascii="Times New Roman" w:hAnsi="Times New Roman" w:cs="Times New Roman"/>
          <w:b/>
          <w:sz w:val="20"/>
          <w:szCs w:val="20"/>
          <w:u w:val="single"/>
        </w:rPr>
        <w:t>Autorský kolektív:</w:t>
      </w:r>
    </w:p>
    <w:p w14:paraId="644B3193" w14:textId="77777777" w:rsidR="00910935" w:rsidRPr="00CD3C72" w:rsidRDefault="00910935" w:rsidP="004B3FC7">
      <w:pPr>
        <w:spacing w:after="0" w:line="276" w:lineRule="auto"/>
        <w:jc w:val="both"/>
        <w:rPr>
          <w:rFonts w:ascii="Times New Roman" w:hAnsi="Times New Roman" w:cs="Times New Roman"/>
          <w:bCs/>
          <w:sz w:val="20"/>
          <w:szCs w:val="20"/>
        </w:rPr>
      </w:pPr>
      <w:r w:rsidRPr="00CD3C72">
        <w:rPr>
          <w:rFonts w:ascii="Times New Roman" w:hAnsi="Times New Roman" w:cs="Times New Roman"/>
          <w:bCs/>
          <w:sz w:val="20"/>
          <w:szCs w:val="20"/>
        </w:rPr>
        <w:t>MUDr. Aneta Kubranská, PhD.; Ing. Ľudmila Belinová; PhDr. Dana Buntová, PhD.; Mgr. Hana Celušáková, PhD.; Mgr. Jana Čajágiová; Mgr. Katarína Gromošová; Mgr. Veronika Halašová; MUDr. Silvia Hnilicová, PhD.; Mgr. Katarína Hollá; Mgr. Lucia Melicherčíková; MUDr. Terézia Rosenbergerová; MUDr. Marcela Šoltýsová; Mgr. Ivana Trellová, PhD., BCBA; Mgr. Eva Turáková</w:t>
      </w:r>
    </w:p>
    <w:p w14:paraId="33B9B224" w14:textId="77777777" w:rsidR="00910935" w:rsidRPr="00CD3C72" w:rsidRDefault="00910935" w:rsidP="004B3FC7">
      <w:pPr>
        <w:spacing w:after="0" w:line="276" w:lineRule="auto"/>
        <w:jc w:val="both"/>
        <w:rPr>
          <w:rFonts w:ascii="Times New Roman" w:hAnsi="Times New Roman" w:cs="Times New Roman"/>
          <w:b/>
          <w:sz w:val="20"/>
          <w:szCs w:val="20"/>
          <w:u w:val="single"/>
        </w:rPr>
      </w:pPr>
    </w:p>
    <w:p w14:paraId="75F3CB78" w14:textId="77777777" w:rsidR="00910935" w:rsidRPr="00CD3C72" w:rsidRDefault="00910935" w:rsidP="004B3FC7">
      <w:pPr>
        <w:spacing w:after="0" w:line="276" w:lineRule="auto"/>
        <w:jc w:val="both"/>
        <w:rPr>
          <w:rFonts w:ascii="Times New Roman" w:hAnsi="Times New Roman" w:cs="Times New Roman"/>
          <w:b/>
          <w:sz w:val="20"/>
          <w:szCs w:val="20"/>
        </w:rPr>
      </w:pPr>
      <w:r w:rsidRPr="00CD3C72">
        <w:rPr>
          <w:rFonts w:ascii="Times New Roman" w:hAnsi="Times New Roman" w:cs="Times New Roman"/>
          <w:b/>
          <w:sz w:val="20"/>
          <w:szCs w:val="20"/>
        </w:rPr>
        <w:t>Spolupracovali:</w:t>
      </w:r>
    </w:p>
    <w:p w14:paraId="24D1A3DF" w14:textId="213D8DAC" w:rsidR="00910935" w:rsidRPr="00CD3C72" w:rsidRDefault="00910935" w:rsidP="004B3FC7">
      <w:pPr>
        <w:spacing w:after="0" w:line="276" w:lineRule="auto"/>
        <w:jc w:val="both"/>
        <w:rPr>
          <w:rFonts w:ascii="Times New Roman" w:hAnsi="Times New Roman" w:cs="Times New Roman"/>
          <w:bCs/>
          <w:sz w:val="20"/>
          <w:szCs w:val="20"/>
        </w:rPr>
      </w:pPr>
      <w:r w:rsidRPr="00CD3C72">
        <w:rPr>
          <w:rFonts w:ascii="Times New Roman" w:hAnsi="Times New Roman" w:cs="Times New Roman"/>
          <w:bCs/>
          <w:sz w:val="20"/>
          <w:szCs w:val="20"/>
        </w:rPr>
        <w:t xml:space="preserve">Mgr. Kristián Kovács; </w:t>
      </w:r>
      <w:r w:rsidR="00301B2B" w:rsidRPr="00CD3C72">
        <w:rPr>
          <w:rFonts w:ascii="Times New Roman" w:hAnsi="Times New Roman" w:cs="Times New Roman"/>
          <w:bCs/>
          <w:sz w:val="20"/>
          <w:szCs w:val="20"/>
        </w:rPr>
        <w:t>Mgr</w:t>
      </w:r>
      <w:r w:rsidRPr="00CD3C72">
        <w:rPr>
          <w:rFonts w:ascii="Times New Roman" w:hAnsi="Times New Roman" w:cs="Times New Roman"/>
          <w:bCs/>
          <w:sz w:val="20"/>
          <w:szCs w:val="20"/>
        </w:rPr>
        <w:t>. Barbora Maliarová</w:t>
      </w:r>
      <w:r w:rsidR="003169AA">
        <w:rPr>
          <w:rFonts w:ascii="Times New Roman" w:hAnsi="Times New Roman" w:cs="Times New Roman"/>
          <w:bCs/>
          <w:sz w:val="20"/>
          <w:szCs w:val="20"/>
        </w:rPr>
        <w:t>, PhD.</w:t>
      </w:r>
      <w:r w:rsidRPr="00CD3C72">
        <w:rPr>
          <w:rFonts w:ascii="Times New Roman" w:hAnsi="Times New Roman" w:cs="Times New Roman"/>
          <w:bCs/>
          <w:sz w:val="20"/>
          <w:szCs w:val="20"/>
        </w:rPr>
        <w:t>; Pae</w:t>
      </w:r>
      <w:r w:rsidR="00301B2B" w:rsidRPr="00CD3C72">
        <w:rPr>
          <w:rFonts w:ascii="Times New Roman" w:hAnsi="Times New Roman" w:cs="Times New Roman"/>
          <w:bCs/>
          <w:sz w:val="20"/>
          <w:szCs w:val="20"/>
        </w:rPr>
        <w:t>d</w:t>
      </w:r>
      <w:r w:rsidRPr="00CD3C72">
        <w:rPr>
          <w:rFonts w:ascii="Times New Roman" w:hAnsi="Times New Roman" w:cs="Times New Roman"/>
          <w:bCs/>
          <w:sz w:val="20"/>
          <w:szCs w:val="20"/>
        </w:rPr>
        <w:t>Dr. Oľga Matušková; Mgr. Ján Rusiňák, MBA</w:t>
      </w:r>
      <w:r w:rsidR="00EB7C0C" w:rsidRPr="00CD3C72">
        <w:rPr>
          <w:rFonts w:ascii="Times New Roman" w:hAnsi="Times New Roman" w:cs="Times New Roman"/>
          <w:bCs/>
          <w:sz w:val="20"/>
          <w:szCs w:val="20"/>
        </w:rPr>
        <w:t xml:space="preserve">, </w:t>
      </w:r>
      <w:r w:rsidRPr="00CD3C72">
        <w:rPr>
          <w:rFonts w:ascii="Times New Roman" w:hAnsi="Times New Roman" w:cs="Times New Roman"/>
          <w:bCs/>
          <w:sz w:val="20"/>
          <w:szCs w:val="20"/>
        </w:rPr>
        <w:t>PhD.</w:t>
      </w:r>
      <w:r w:rsidR="00EB7C0C" w:rsidRPr="00CD3C72">
        <w:rPr>
          <w:rFonts w:ascii="Times New Roman" w:hAnsi="Times New Roman" w:cs="Times New Roman"/>
          <w:bCs/>
          <w:sz w:val="20"/>
          <w:szCs w:val="20"/>
        </w:rPr>
        <w:t>;</w:t>
      </w:r>
      <w:r w:rsidRPr="00CD3C72">
        <w:rPr>
          <w:rFonts w:ascii="Times New Roman" w:hAnsi="Times New Roman" w:cs="Times New Roman"/>
          <w:bCs/>
          <w:sz w:val="20"/>
          <w:szCs w:val="20"/>
        </w:rPr>
        <w:t xml:space="preserve"> Mgr. Magdaléna Salančíková</w:t>
      </w:r>
    </w:p>
    <w:p w14:paraId="19885D6F" w14:textId="77777777" w:rsidR="00910935" w:rsidRPr="00CD3C72" w:rsidRDefault="00910935" w:rsidP="004B3FC7">
      <w:pPr>
        <w:spacing w:after="0" w:line="276" w:lineRule="auto"/>
        <w:jc w:val="both"/>
        <w:rPr>
          <w:rFonts w:ascii="Times New Roman" w:hAnsi="Times New Roman" w:cs="Times New Roman"/>
          <w:b/>
          <w:sz w:val="24"/>
          <w:szCs w:val="24"/>
        </w:rPr>
      </w:pPr>
    </w:p>
    <w:p w14:paraId="7645AC04" w14:textId="77777777" w:rsidR="0034029E" w:rsidRPr="0034029E" w:rsidRDefault="0034029E" w:rsidP="0034029E">
      <w:pPr>
        <w:spacing w:after="0" w:line="276" w:lineRule="auto"/>
        <w:jc w:val="both"/>
        <w:rPr>
          <w:rFonts w:ascii="Times New Roman" w:eastAsia="Calibri" w:hAnsi="Times New Roman" w:cs="Times New Roman"/>
          <w:b/>
          <w:kern w:val="0"/>
          <w:sz w:val="20"/>
          <w:szCs w:val="20"/>
          <w:u w:val="single"/>
          <w:lang w:val="en-US" w:eastAsia="sk-SK"/>
          <w14:ligatures w14:val="none"/>
        </w:rPr>
      </w:pPr>
      <w:r w:rsidRPr="0034029E">
        <w:rPr>
          <w:rFonts w:ascii="Times New Roman" w:eastAsia="Calibri" w:hAnsi="Times New Roman" w:cs="Times New Roman"/>
          <w:b/>
          <w:kern w:val="0"/>
          <w:sz w:val="20"/>
          <w:szCs w:val="20"/>
          <w:u w:val="single"/>
          <w:lang w:val="en-US" w:eastAsia="sk-SK"/>
          <w14:ligatures w14:val="none"/>
        </w:rPr>
        <w:t>Odborná podpora tvorby a hodnotenia štandardného postupu</w:t>
      </w:r>
    </w:p>
    <w:p w14:paraId="69E502B2" w14:textId="77777777" w:rsidR="0034029E" w:rsidRPr="0034029E" w:rsidRDefault="0034029E" w:rsidP="0034029E">
      <w:pPr>
        <w:spacing w:after="0" w:line="276" w:lineRule="auto"/>
        <w:jc w:val="both"/>
        <w:rPr>
          <w:rFonts w:ascii="Times New Roman" w:eastAsia="Calibri" w:hAnsi="Times New Roman" w:cs="Times New Roman"/>
          <w:kern w:val="0"/>
          <w:sz w:val="20"/>
          <w:szCs w:val="20"/>
          <w:lang w:val="en-US" w:eastAsia="sk-SK"/>
          <w14:ligatures w14:val="none"/>
        </w:rPr>
      </w:pPr>
      <w:r w:rsidRPr="0034029E">
        <w:rPr>
          <w:rFonts w:ascii="Times New Roman" w:eastAsia="Calibri" w:hAnsi="Times New Roman" w:cs="Times New Roman"/>
          <w:kern w:val="0"/>
          <w:sz w:val="20"/>
          <w:szCs w:val="20"/>
          <w:lang w:val="en-US" w:eastAsia="sk-SK"/>
          <w14:ligatures w14:val="none"/>
        </w:rPr>
        <w:t xml:space="preserve">Prispievatelia a hodnotitelia: členovia odborných pracovných skupín pre tvorbu štandardných diagnostických a terapeutických postupov MZ SR; hlavní odborníci MZ SR príslušných špecializačných odborov; hodnotitelia AGREE II; členovia multidisciplinárnych odborných spoločností; odborný projektový tím MZ SR pre ŠDTP </w:t>
      </w:r>
      <w:r w:rsidRPr="0034029E">
        <w:rPr>
          <w:rFonts w:ascii="Times New Roman" w:eastAsia="Calibri" w:hAnsi="Times New Roman" w:cs="Times New Roman"/>
          <w:kern w:val="0"/>
          <w:sz w:val="20"/>
          <w:szCs w:val="20"/>
          <w:lang w:val="en-US" w:eastAsia="sk-SK"/>
          <w14:ligatures w14:val="none"/>
        </w:rPr>
        <w:br/>
        <w:t>a pacientske organizácie zastrešené AOPP v Slovenskej republike; NCZI; Sekcia zdravia MZ SR, Kancelária WHO na Slovensku.</w:t>
      </w:r>
    </w:p>
    <w:p w14:paraId="11A56093" w14:textId="77777777" w:rsidR="0034029E" w:rsidRPr="0034029E" w:rsidRDefault="0034029E" w:rsidP="0034029E">
      <w:pPr>
        <w:spacing w:after="0" w:line="276" w:lineRule="auto"/>
        <w:jc w:val="both"/>
        <w:rPr>
          <w:rFonts w:ascii="Times New Roman" w:eastAsia="Calibri" w:hAnsi="Times New Roman" w:cs="Times New Roman"/>
          <w:kern w:val="0"/>
          <w:sz w:val="20"/>
          <w:szCs w:val="20"/>
          <w:lang w:val="en-US" w:eastAsia="sk-SK"/>
          <w14:ligatures w14:val="none"/>
        </w:rPr>
      </w:pPr>
      <w:r w:rsidRPr="0034029E">
        <w:rPr>
          <w:rFonts w:ascii="Times New Roman" w:eastAsia="Calibri" w:hAnsi="Times New Roman" w:cs="Times New Roman"/>
          <w:b/>
          <w:kern w:val="0"/>
          <w:sz w:val="20"/>
          <w:szCs w:val="20"/>
          <w:lang w:val="en-US" w:eastAsia="sk-SK"/>
          <w14:ligatures w14:val="none"/>
        </w:rPr>
        <w:t>Odborní koordinátori:</w:t>
      </w:r>
      <w:r w:rsidRPr="0034029E">
        <w:rPr>
          <w:rFonts w:ascii="Times New Roman" w:eastAsia="Calibri" w:hAnsi="Times New Roman" w:cs="Times New Roman"/>
          <w:kern w:val="0"/>
          <w:sz w:val="20"/>
          <w:szCs w:val="20"/>
          <w:lang w:val="en-US" w:eastAsia="sk-SK"/>
          <w14:ligatures w14:val="none"/>
        </w:rPr>
        <w:t xml:space="preserve"> doc. MUDr. Peter Jackuliak, PhD., MPH; doc. MUDr. Alexandra Krištúfková, PhD.; prof. MUDr. Juraj Payer, PhD., MPH, FRCP, FEFIM</w:t>
      </w:r>
    </w:p>
    <w:p w14:paraId="1076AF30" w14:textId="77777777" w:rsidR="0034029E" w:rsidRPr="0034029E" w:rsidRDefault="0034029E" w:rsidP="0034029E">
      <w:pPr>
        <w:spacing w:after="0" w:line="276" w:lineRule="auto"/>
        <w:jc w:val="both"/>
        <w:rPr>
          <w:rFonts w:ascii="Times New Roman" w:eastAsia="Calibri" w:hAnsi="Times New Roman" w:cs="Times New Roman"/>
          <w:kern w:val="0"/>
          <w:sz w:val="20"/>
          <w:szCs w:val="20"/>
          <w:lang w:val="en-US" w:eastAsia="sk-SK"/>
          <w14:ligatures w14:val="none"/>
        </w:rPr>
      </w:pPr>
    </w:p>
    <w:p w14:paraId="342B785D" w14:textId="77777777" w:rsidR="0034029E" w:rsidRPr="0034029E" w:rsidRDefault="0034029E" w:rsidP="0034029E">
      <w:pPr>
        <w:spacing w:after="0" w:line="276" w:lineRule="auto"/>
        <w:jc w:val="both"/>
        <w:rPr>
          <w:rFonts w:ascii="Times New Roman" w:eastAsia="Calibri" w:hAnsi="Times New Roman" w:cs="Times New Roman"/>
          <w:b/>
          <w:kern w:val="0"/>
          <w:sz w:val="20"/>
          <w:szCs w:val="20"/>
          <w:u w:val="single"/>
          <w:lang w:val="en-US" w:eastAsia="sk-SK"/>
          <w14:ligatures w14:val="none"/>
        </w:rPr>
      </w:pPr>
      <w:r w:rsidRPr="0034029E">
        <w:rPr>
          <w:rFonts w:ascii="Times New Roman" w:eastAsia="Calibri" w:hAnsi="Times New Roman" w:cs="Times New Roman"/>
          <w:b/>
          <w:kern w:val="0"/>
          <w:sz w:val="20"/>
          <w:szCs w:val="20"/>
          <w:u w:val="single"/>
          <w:lang w:val="en-US" w:eastAsia="sk-SK"/>
          <w14:ligatures w14:val="none"/>
        </w:rPr>
        <w:t xml:space="preserve">Recenzenti </w:t>
      </w:r>
    </w:p>
    <w:p w14:paraId="02B55CE8" w14:textId="77777777" w:rsidR="0034029E" w:rsidRPr="0034029E" w:rsidRDefault="0034029E" w:rsidP="0034029E">
      <w:pPr>
        <w:spacing w:after="0" w:line="276" w:lineRule="auto"/>
        <w:jc w:val="both"/>
        <w:rPr>
          <w:rFonts w:ascii="Times New Roman" w:eastAsia="Calibri" w:hAnsi="Times New Roman" w:cs="Times New Roman"/>
          <w:kern w:val="0"/>
          <w:sz w:val="20"/>
          <w:szCs w:val="20"/>
          <w:lang w:val="en-US" w:eastAsia="sk-SK"/>
          <w14:ligatures w14:val="none"/>
        </w:rPr>
      </w:pPr>
      <w:r w:rsidRPr="0034029E">
        <w:rPr>
          <w:rFonts w:ascii="Times New Roman" w:eastAsia="Calibri" w:hAnsi="Times New Roman" w:cs="Times New Roman"/>
          <w:b/>
          <w:kern w:val="0"/>
          <w:sz w:val="20"/>
          <w:szCs w:val="20"/>
          <w:lang w:val="en-US" w:eastAsia="sk-SK"/>
          <w14:ligatures w14:val="none"/>
        </w:rPr>
        <w:t>členovia Komisie MZ SR pre ŠDTP</w:t>
      </w:r>
      <w:r w:rsidRPr="0034029E">
        <w:rPr>
          <w:rFonts w:ascii="Times New Roman" w:eastAsia="Calibri" w:hAnsi="Times New Roman" w:cs="Times New Roman"/>
          <w:kern w:val="0"/>
          <w:sz w:val="20"/>
          <w:szCs w:val="20"/>
          <w:lang w:val="en-US" w:eastAsia="sk-SK"/>
          <w14:ligatures w14:val="none"/>
        </w:rPr>
        <w:t xml:space="preserve">: MUDr. Ingrid Dúbravová; PharmDr. Tatiana Foltánová, PhD.; </w:t>
      </w:r>
      <w:r w:rsidRPr="0034029E">
        <w:rPr>
          <w:rFonts w:ascii="Times New Roman" w:eastAsia="Calibri" w:hAnsi="Times New Roman" w:cs="Times New Roman"/>
          <w:kern w:val="0"/>
          <w:sz w:val="20"/>
          <w:szCs w:val="20"/>
          <w:lang w:val="en-US" w:eastAsia="sk-SK"/>
          <w14:ligatures w14:val="none"/>
        </w:rPr>
        <w:br/>
        <w:t xml:space="preserve">prof. MUDr. Jozef Glasa, CSc, PhD.; MUDr. Darina Haščíková, MPH; prof. MUDr. Jozef Holomáň, CSc.; </w:t>
      </w:r>
      <w:r w:rsidRPr="0034029E">
        <w:rPr>
          <w:rFonts w:ascii="Times New Roman" w:eastAsia="Calibri" w:hAnsi="Times New Roman" w:cs="Times New Roman"/>
          <w:kern w:val="0"/>
          <w:sz w:val="20"/>
          <w:szCs w:val="20"/>
          <w:lang w:val="en-US" w:eastAsia="sk-SK"/>
          <w14:ligatures w14:val="none"/>
        </w:rPr>
        <w:br/>
        <w:t xml:space="preserve">doc. MUDr. Martin Hrubiško, PhD., mim. prof.; doc. MUDr. Peter Jackuliak, PhD., MPH; MUDr. Jana Kelemenová; MUDr. Branislav Koreň; doc. MUDr. Alexandra Krištúfková, PhD.; prof. MUDr. Ivica Lazúrová, DrSc.; PhDr. Mária Lévyová; MUDr. Boris Mavrodiev; Mgr. Katarína Mažárová; Ing. Jana Netriová, PhD. MPH; prof. MUDr. Juraj Payer, PhD., MPH, FRCP, FEFIM; Mgr. Renáta Popundová; MUDr. Jozef Pribula, PhD., MBA; </w:t>
      </w:r>
      <w:r w:rsidRPr="0034029E">
        <w:rPr>
          <w:rFonts w:ascii="Times New Roman" w:eastAsia="Calibri" w:hAnsi="Times New Roman" w:cs="Times New Roman"/>
          <w:kern w:val="0"/>
          <w:sz w:val="20"/>
          <w:szCs w:val="20"/>
          <w:lang w:val="en-US" w:eastAsia="sk-SK"/>
          <w14:ligatures w14:val="none"/>
        </w:rPr>
        <w:br/>
        <w:t>MUDr. Ladislav Šinkovič, PhD., MBA; PharmDr. Ellen Wiesner, MSc.; MUDr. Andrej Zlatoš</w:t>
      </w:r>
    </w:p>
    <w:p w14:paraId="02B9F0F3" w14:textId="77777777" w:rsidR="0034029E" w:rsidRPr="0034029E" w:rsidRDefault="0034029E" w:rsidP="0034029E">
      <w:pPr>
        <w:spacing w:after="0" w:line="276" w:lineRule="auto"/>
        <w:jc w:val="both"/>
        <w:rPr>
          <w:rFonts w:ascii="Times New Roman" w:eastAsia="Calibri" w:hAnsi="Times New Roman" w:cs="Times New Roman"/>
          <w:kern w:val="0"/>
          <w:sz w:val="20"/>
          <w:szCs w:val="20"/>
          <w:lang w:val="en-US" w:eastAsia="sk-SK"/>
          <w14:ligatures w14:val="none"/>
        </w:rPr>
      </w:pPr>
    </w:p>
    <w:p w14:paraId="325D4464" w14:textId="77777777" w:rsidR="0034029E" w:rsidRPr="0034029E" w:rsidRDefault="0034029E" w:rsidP="0034029E">
      <w:pPr>
        <w:spacing w:after="0" w:line="276" w:lineRule="auto"/>
        <w:jc w:val="both"/>
        <w:rPr>
          <w:rFonts w:ascii="Times New Roman" w:eastAsia="Calibri" w:hAnsi="Times New Roman" w:cs="Times New Roman"/>
          <w:b/>
          <w:kern w:val="0"/>
          <w:sz w:val="20"/>
          <w:szCs w:val="20"/>
          <w:u w:val="single"/>
          <w:lang w:val="en-US" w:eastAsia="sk-SK"/>
          <w14:ligatures w14:val="none"/>
        </w:rPr>
      </w:pPr>
      <w:r w:rsidRPr="0034029E">
        <w:rPr>
          <w:rFonts w:ascii="Times New Roman" w:eastAsia="Calibri" w:hAnsi="Times New Roman" w:cs="Times New Roman"/>
          <w:b/>
          <w:kern w:val="0"/>
          <w:sz w:val="20"/>
          <w:szCs w:val="20"/>
          <w:u w:val="single"/>
          <w:lang w:val="en-US" w:eastAsia="sk-SK"/>
          <w14:ligatures w14:val="none"/>
        </w:rPr>
        <w:t xml:space="preserve">Technická a administratívna podpora </w:t>
      </w:r>
    </w:p>
    <w:p w14:paraId="3F157DF3" w14:textId="77777777" w:rsidR="0034029E" w:rsidRPr="0034029E" w:rsidRDefault="0034029E" w:rsidP="0034029E">
      <w:pPr>
        <w:spacing w:after="0" w:line="276" w:lineRule="auto"/>
        <w:jc w:val="both"/>
        <w:rPr>
          <w:rFonts w:ascii="Times New Roman" w:eastAsia="Calibri" w:hAnsi="Times New Roman" w:cs="Times New Roman"/>
          <w:kern w:val="0"/>
          <w:sz w:val="20"/>
          <w:szCs w:val="20"/>
          <w:lang w:val="en-US" w:eastAsia="sk-SK"/>
          <w14:ligatures w14:val="none"/>
        </w:rPr>
      </w:pPr>
      <w:r w:rsidRPr="0034029E">
        <w:rPr>
          <w:rFonts w:ascii="Times New Roman" w:eastAsia="Calibri" w:hAnsi="Times New Roman" w:cs="Times New Roman"/>
          <w:b/>
          <w:kern w:val="0"/>
          <w:sz w:val="20"/>
          <w:szCs w:val="20"/>
          <w:lang w:val="en-US" w:eastAsia="sk-SK"/>
          <w14:ligatures w14:val="none"/>
        </w:rPr>
        <w:t>Podpora vývoja a administrácia</w:t>
      </w:r>
      <w:r w:rsidRPr="0034029E">
        <w:rPr>
          <w:rFonts w:ascii="Times New Roman" w:eastAsia="Calibri" w:hAnsi="Times New Roman" w:cs="Times New Roman"/>
          <w:kern w:val="0"/>
          <w:sz w:val="20"/>
          <w:szCs w:val="20"/>
          <w:lang w:val="en-US" w:eastAsia="sk-SK"/>
          <w14:ligatures w14:val="none"/>
        </w:rPr>
        <w:t xml:space="preserve">: Ing. Peter Čvapek, MBA, MPH; Mgr. Barbora Vallová; Mgr. Ľudmila Eisnerová; Mgr. Mário Fraňo; Ing. Petra Hullová; JUDr. Ing. Zsolt Mánya, PhD., MHA; Ing. Katarína Krkošková; </w:t>
      </w:r>
      <w:r w:rsidRPr="0034029E">
        <w:rPr>
          <w:rFonts w:ascii="Times New Roman" w:eastAsia="Calibri" w:hAnsi="Times New Roman" w:cs="Times New Roman"/>
          <w:kern w:val="0"/>
          <w:sz w:val="20"/>
          <w:szCs w:val="20"/>
          <w:lang w:val="en-US" w:eastAsia="sk-SK"/>
          <w14:ligatures w14:val="none"/>
        </w:rPr>
        <w:br/>
        <w:t>Mgr. Miroslav Hečko; PhDr. Dominik Procházka; Ing. Martina Šimonovičová</w:t>
      </w:r>
    </w:p>
    <w:p w14:paraId="368DAC5E" w14:textId="77777777" w:rsidR="0034029E" w:rsidRPr="0034029E" w:rsidRDefault="0034029E" w:rsidP="0034029E">
      <w:pPr>
        <w:spacing w:after="0" w:line="276" w:lineRule="auto"/>
        <w:jc w:val="both"/>
        <w:rPr>
          <w:rFonts w:ascii="Times New Roman" w:eastAsia="Calibri" w:hAnsi="Times New Roman" w:cs="Times New Roman"/>
          <w:kern w:val="0"/>
          <w:sz w:val="20"/>
          <w:szCs w:val="20"/>
          <w:lang w:val="en-US" w:eastAsia="sk-SK"/>
          <w14:ligatures w14:val="none"/>
        </w:rPr>
      </w:pPr>
    </w:p>
    <w:p w14:paraId="741A6ADC" w14:textId="77777777" w:rsidR="0034029E" w:rsidRPr="0034029E" w:rsidRDefault="0034029E" w:rsidP="0034029E">
      <w:pPr>
        <w:spacing w:after="0" w:line="276" w:lineRule="auto"/>
        <w:jc w:val="both"/>
        <w:rPr>
          <w:rFonts w:ascii="Times New Roman" w:eastAsia="Calibri" w:hAnsi="Times New Roman" w:cs="Times New Roman"/>
          <w:kern w:val="0"/>
          <w:sz w:val="20"/>
          <w:szCs w:val="20"/>
          <w:lang w:val="en-US" w:eastAsia="sk-SK"/>
          <w14:ligatures w14:val="none"/>
        </w:rPr>
      </w:pPr>
      <w:r w:rsidRPr="0034029E">
        <w:rPr>
          <w:rFonts w:ascii="Times New Roman" w:eastAsia="Calibri" w:hAnsi="Times New Roman" w:cs="Times New Roman"/>
          <w:b/>
          <w:kern w:val="0"/>
          <w:sz w:val="20"/>
          <w:szCs w:val="20"/>
          <w:u w:val="single"/>
          <w:lang w:val="en-US" w:eastAsia="sk-SK"/>
          <w14:ligatures w14:val="none"/>
        </w:rPr>
        <w:t xml:space="preserve">Podporené grantom </w:t>
      </w:r>
      <w:r w:rsidRPr="0034029E">
        <w:rPr>
          <w:rFonts w:ascii="Times New Roman" w:eastAsia="Calibri" w:hAnsi="Times New Roman" w:cs="Times New Roman"/>
          <w:kern w:val="0"/>
          <w:sz w:val="20"/>
          <w:szCs w:val="20"/>
          <w:u w:val="single"/>
          <w:lang w:val="en-US" w:eastAsia="sk-SK"/>
          <w14:ligatures w14:val="none"/>
        </w:rPr>
        <w:t>z OP Ľudské zdroje MPSVR SR NFP s názvom:</w:t>
      </w:r>
      <w:r w:rsidRPr="0034029E">
        <w:rPr>
          <w:rFonts w:ascii="Times New Roman" w:eastAsia="Calibri" w:hAnsi="Times New Roman" w:cs="Times New Roman"/>
          <w:kern w:val="0"/>
          <w:sz w:val="20"/>
          <w:szCs w:val="20"/>
          <w:lang w:val="en-US" w:eastAsia="sk-SK"/>
          <w14:ligatures w14:val="none"/>
        </w:rPr>
        <w:t xml:space="preserve"> „Tvorba nových a inovovaných štandardných klinických postupov a ich zavedenie do medicínskej praxe” (kód NFP312041J193)</w:t>
      </w:r>
    </w:p>
    <w:p w14:paraId="1F752060" w14:textId="77777777" w:rsidR="00910935" w:rsidRPr="00CD3C72" w:rsidRDefault="00910935" w:rsidP="004B3FC7">
      <w:pPr>
        <w:spacing w:after="0" w:line="276" w:lineRule="auto"/>
        <w:rPr>
          <w:rFonts w:ascii="Times New Roman" w:hAnsi="Times New Roman" w:cs="Times New Roman"/>
          <w:iCs/>
          <w:sz w:val="24"/>
          <w:szCs w:val="24"/>
        </w:rPr>
      </w:pPr>
      <w:r w:rsidRPr="00CD3C72">
        <w:rPr>
          <w:rFonts w:ascii="Times New Roman" w:hAnsi="Times New Roman" w:cs="Times New Roman"/>
          <w:iCs/>
          <w:sz w:val="24"/>
          <w:szCs w:val="24"/>
        </w:rPr>
        <w:br w:type="page"/>
      </w:r>
    </w:p>
    <w:p w14:paraId="6B67CD6D" w14:textId="71A04823" w:rsidR="00910935" w:rsidRPr="00CD3C72" w:rsidRDefault="00910935" w:rsidP="00225B5F">
      <w:pPr>
        <w:pStyle w:val="Nadpis1"/>
        <w:tabs>
          <w:tab w:val="right" w:pos="9071"/>
        </w:tabs>
      </w:pPr>
      <w:bookmarkStart w:id="0" w:name="_Toc148040857"/>
      <w:r w:rsidRPr="00CD3C72">
        <w:t>O</w:t>
      </w:r>
      <w:r w:rsidR="00A7435A" w:rsidRPr="00CD3C72">
        <w:t>bsah</w:t>
      </w:r>
      <w:bookmarkEnd w:id="0"/>
      <w:r w:rsidR="00225B5F">
        <w:tab/>
      </w:r>
    </w:p>
    <w:sdt>
      <w:sdtPr>
        <w:rPr>
          <w:rFonts w:asciiTheme="minorHAnsi" w:eastAsiaTheme="minorHAnsi" w:hAnsiTheme="minorHAnsi" w:cs="Times New Roman"/>
          <w:b/>
          <w:bCs w:val="0"/>
          <w:noProof w:val="0"/>
          <w:kern w:val="2"/>
          <w14:ligatures w14:val="standardContextual"/>
        </w:rPr>
        <w:id w:val="998231455"/>
        <w:docPartObj>
          <w:docPartGallery w:val="Table of Contents"/>
          <w:docPartUnique/>
        </w:docPartObj>
      </w:sdtPr>
      <w:sdtEndPr>
        <w:rPr>
          <w:b w:val="0"/>
        </w:rPr>
      </w:sdtEndPr>
      <w:sdtContent>
        <w:p w14:paraId="469F6B73" w14:textId="4818F707" w:rsidR="00285A76" w:rsidRDefault="00910935">
          <w:pPr>
            <w:pStyle w:val="Obsah1"/>
            <w:rPr>
              <w:rFonts w:asciiTheme="minorHAnsi" w:eastAsiaTheme="minorEastAsia" w:hAnsiTheme="minorHAnsi" w:cstheme="minorBidi"/>
              <w:bCs w:val="0"/>
              <w:kern w:val="2"/>
              <w:lang w:eastAsia="sk-SK"/>
              <w14:ligatures w14:val="standardContextual"/>
            </w:rPr>
          </w:pPr>
          <w:r w:rsidRPr="00CD3C72">
            <w:rPr>
              <w:rFonts w:cs="Times New Roman"/>
              <w:sz w:val="28"/>
              <w:szCs w:val="28"/>
            </w:rPr>
            <w:fldChar w:fldCharType="begin"/>
          </w:r>
          <w:r w:rsidRPr="00CD3C72">
            <w:rPr>
              <w:rFonts w:cs="Times New Roman"/>
              <w:sz w:val="28"/>
              <w:szCs w:val="28"/>
            </w:rPr>
            <w:instrText xml:space="preserve"> TOC \o "1-3" \h \z \u </w:instrText>
          </w:r>
          <w:r w:rsidRPr="00CD3C72">
            <w:rPr>
              <w:rFonts w:cs="Times New Roman"/>
              <w:sz w:val="28"/>
              <w:szCs w:val="28"/>
            </w:rPr>
            <w:fldChar w:fldCharType="separate"/>
          </w:r>
          <w:hyperlink w:anchor="_Toc148040857" w:history="1">
            <w:r w:rsidR="00285A76" w:rsidRPr="0093269F">
              <w:rPr>
                <w:rStyle w:val="Hypertextovprepojenie"/>
              </w:rPr>
              <w:t>Obsah</w:t>
            </w:r>
            <w:r w:rsidR="00285A76">
              <w:rPr>
                <w:webHidden/>
              </w:rPr>
              <w:tab/>
            </w:r>
            <w:r w:rsidR="00285A76">
              <w:rPr>
                <w:webHidden/>
              </w:rPr>
              <w:fldChar w:fldCharType="begin"/>
            </w:r>
            <w:r w:rsidR="00285A76">
              <w:rPr>
                <w:webHidden/>
              </w:rPr>
              <w:instrText xml:space="preserve"> PAGEREF _Toc148040857 \h </w:instrText>
            </w:r>
            <w:r w:rsidR="00285A76">
              <w:rPr>
                <w:webHidden/>
              </w:rPr>
            </w:r>
            <w:r w:rsidR="00285A76">
              <w:rPr>
                <w:webHidden/>
              </w:rPr>
              <w:fldChar w:fldCharType="separate"/>
            </w:r>
            <w:r w:rsidR="009E6488">
              <w:rPr>
                <w:webHidden/>
              </w:rPr>
              <w:t>3</w:t>
            </w:r>
            <w:r w:rsidR="00285A76">
              <w:rPr>
                <w:webHidden/>
              </w:rPr>
              <w:fldChar w:fldCharType="end"/>
            </w:r>
          </w:hyperlink>
        </w:p>
        <w:p w14:paraId="6CE9F716" w14:textId="6BB5FB79" w:rsidR="00285A76" w:rsidRDefault="00250274">
          <w:pPr>
            <w:pStyle w:val="Obsah1"/>
            <w:rPr>
              <w:rFonts w:asciiTheme="minorHAnsi" w:eastAsiaTheme="minorEastAsia" w:hAnsiTheme="minorHAnsi" w:cstheme="minorBidi"/>
              <w:bCs w:val="0"/>
              <w:kern w:val="2"/>
              <w:lang w:eastAsia="sk-SK"/>
              <w14:ligatures w14:val="standardContextual"/>
            </w:rPr>
          </w:pPr>
          <w:hyperlink w:anchor="_Toc148040858" w:history="1">
            <w:r w:rsidR="00285A76" w:rsidRPr="0093269F">
              <w:rPr>
                <w:rStyle w:val="Hypertextovprepojenie"/>
              </w:rPr>
              <w:t>Zoznam skratiek</w:t>
            </w:r>
            <w:r w:rsidR="00285A76">
              <w:rPr>
                <w:webHidden/>
              </w:rPr>
              <w:tab/>
            </w:r>
            <w:r w:rsidR="00285A76">
              <w:rPr>
                <w:webHidden/>
              </w:rPr>
              <w:fldChar w:fldCharType="begin"/>
            </w:r>
            <w:r w:rsidR="00285A76">
              <w:rPr>
                <w:webHidden/>
              </w:rPr>
              <w:instrText xml:space="preserve"> PAGEREF _Toc148040858 \h </w:instrText>
            </w:r>
            <w:r w:rsidR="00285A76">
              <w:rPr>
                <w:webHidden/>
              </w:rPr>
            </w:r>
            <w:r w:rsidR="00285A76">
              <w:rPr>
                <w:webHidden/>
              </w:rPr>
              <w:fldChar w:fldCharType="separate"/>
            </w:r>
            <w:r w:rsidR="009E6488">
              <w:rPr>
                <w:webHidden/>
              </w:rPr>
              <w:t>4</w:t>
            </w:r>
            <w:r w:rsidR="00285A76">
              <w:rPr>
                <w:webHidden/>
              </w:rPr>
              <w:fldChar w:fldCharType="end"/>
            </w:r>
          </w:hyperlink>
        </w:p>
        <w:p w14:paraId="66B8FECD" w14:textId="43971B20" w:rsidR="00285A76" w:rsidRDefault="00250274">
          <w:pPr>
            <w:pStyle w:val="Obsah1"/>
            <w:rPr>
              <w:rFonts w:asciiTheme="minorHAnsi" w:eastAsiaTheme="minorEastAsia" w:hAnsiTheme="minorHAnsi" w:cstheme="minorBidi"/>
              <w:bCs w:val="0"/>
              <w:kern w:val="2"/>
              <w:lang w:eastAsia="sk-SK"/>
              <w14:ligatures w14:val="standardContextual"/>
            </w:rPr>
          </w:pPr>
          <w:hyperlink w:anchor="_Toc148040859" w:history="1">
            <w:r w:rsidR="00285A76" w:rsidRPr="0093269F">
              <w:rPr>
                <w:rStyle w:val="Hypertextovprepojenie"/>
              </w:rPr>
              <w:t>Úvod</w:t>
            </w:r>
            <w:r w:rsidR="00285A76">
              <w:rPr>
                <w:webHidden/>
              </w:rPr>
              <w:tab/>
            </w:r>
            <w:r w:rsidR="00285A76">
              <w:rPr>
                <w:webHidden/>
              </w:rPr>
              <w:fldChar w:fldCharType="begin"/>
            </w:r>
            <w:r w:rsidR="00285A76">
              <w:rPr>
                <w:webHidden/>
              </w:rPr>
              <w:instrText xml:space="preserve"> PAGEREF _Toc148040859 \h </w:instrText>
            </w:r>
            <w:r w:rsidR="00285A76">
              <w:rPr>
                <w:webHidden/>
              </w:rPr>
            </w:r>
            <w:r w:rsidR="00285A76">
              <w:rPr>
                <w:webHidden/>
              </w:rPr>
              <w:fldChar w:fldCharType="separate"/>
            </w:r>
            <w:r w:rsidR="009E6488">
              <w:rPr>
                <w:webHidden/>
              </w:rPr>
              <w:t>5</w:t>
            </w:r>
            <w:r w:rsidR="00285A76">
              <w:rPr>
                <w:webHidden/>
              </w:rPr>
              <w:fldChar w:fldCharType="end"/>
            </w:r>
          </w:hyperlink>
        </w:p>
        <w:p w14:paraId="6213E965" w14:textId="536AF87B" w:rsidR="00285A76" w:rsidRDefault="00250274">
          <w:pPr>
            <w:pStyle w:val="Obsah1"/>
            <w:rPr>
              <w:rFonts w:asciiTheme="minorHAnsi" w:eastAsiaTheme="minorEastAsia" w:hAnsiTheme="minorHAnsi" w:cstheme="minorBidi"/>
              <w:bCs w:val="0"/>
              <w:kern w:val="2"/>
              <w:lang w:eastAsia="sk-SK"/>
              <w14:ligatures w14:val="standardContextual"/>
            </w:rPr>
          </w:pPr>
          <w:hyperlink w:anchor="_Toc148040860" w:history="1">
            <w:r w:rsidR="00285A76" w:rsidRPr="0093269F">
              <w:rPr>
                <w:rStyle w:val="Hypertextovprepojenie"/>
              </w:rPr>
              <w:t>Zámer štandardného postupu pre výkon prevencie</w:t>
            </w:r>
            <w:r w:rsidR="00285A76">
              <w:rPr>
                <w:webHidden/>
              </w:rPr>
              <w:tab/>
            </w:r>
            <w:r w:rsidR="00285A76">
              <w:rPr>
                <w:webHidden/>
              </w:rPr>
              <w:fldChar w:fldCharType="begin"/>
            </w:r>
            <w:r w:rsidR="00285A76">
              <w:rPr>
                <w:webHidden/>
              </w:rPr>
              <w:instrText xml:space="preserve"> PAGEREF _Toc148040860 \h </w:instrText>
            </w:r>
            <w:r w:rsidR="00285A76">
              <w:rPr>
                <w:webHidden/>
              </w:rPr>
            </w:r>
            <w:r w:rsidR="00285A76">
              <w:rPr>
                <w:webHidden/>
              </w:rPr>
              <w:fldChar w:fldCharType="separate"/>
            </w:r>
            <w:r w:rsidR="009E6488">
              <w:rPr>
                <w:webHidden/>
              </w:rPr>
              <w:t>6</w:t>
            </w:r>
            <w:r w:rsidR="00285A76">
              <w:rPr>
                <w:webHidden/>
              </w:rPr>
              <w:fldChar w:fldCharType="end"/>
            </w:r>
          </w:hyperlink>
        </w:p>
        <w:p w14:paraId="30EDA940" w14:textId="1BCC94A3" w:rsidR="00285A76" w:rsidRDefault="00250274">
          <w:pPr>
            <w:pStyle w:val="Obsah1"/>
            <w:rPr>
              <w:rFonts w:asciiTheme="minorHAnsi" w:eastAsiaTheme="minorEastAsia" w:hAnsiTheme="minorHAnsi" w:cstheme="minorBidi"/>
              <w:bCs w:val="0"/>
              <w:kern w:val="2"/>
              <w:lang w:eastAsia="sk-SK"/>
              <w14:ligatures w14:val="standardContextual"/>
            </w:rPr>
          </w:pPr>
          <w:hyperlink w:anchor="_Toc148040861" w:history="1">
            <w:r w:rsidR="00285A76" w:rsidRPr="0093269F">
              <w:rPr>
                <w:rStyle w:val="Hypertextovprepojenie"/>
              </w:rPr>
              <w:t>Cieľ dokumentu</w:t>
            </w:r>
            <w:r w:rsidR="00285A76">
              <w:rPr>
                <w:webHidden/>
              </w:rPr>
              <w:tab/>
            </w:r>
            <w:r w:rsidR="00285A76">
              <w:rPr>
                <w:webHidden/>
              </w:rPr>
              <w:fldChar w:fldCharType="begin"/>
            </w:r>
            <w:r w:rsidR="00285A76">
              <w:rPr>
                <w:webHidden/>
              </w:rPr>
              <w:instrText xml:space="preserve"> PAGEREF _Toc148040861 \h </w:instrText>
            </w:r>
            <w:r w:rsidR="00285A76">
              <w:rPr>
                <w:webHidden/>
              </w:rPr>
            </w:r>
            <w:r w:rsidR="00285A76">
              <w:rPr>
                <w:webHidden/>
              </w:rPr>
              <w:fldChar w:fldCharType="separate"/>
            </w:r>
            <w:r w:rsidR="009E6488">
              <w:rPr>
                <w:webHidden/>
              </w:rPr>
              <w:t>7</w:t>
            </w:r>
            <w:r w:rsidR="00285A76">
              <w:rPr>
                <w:webHidden/>
              </w:rPr>
              <w:fldChar w:fldCharType="end"/>
            </w:r>
          </w:hyperlink>
        </w:p>
        <w:p w14:paraId="2882C2C2" w14:textId="44D7B9FF" w:rsidR="00285A76" w:rsidRDefault="00250274">
          <w:pPr>
            <w:pStyle w:val="Obsah1"/>
            <w:rPr>
              <w:rFonts w:asciiTheme="minorHAnsi" w:eastAsiaTheme="minorEastAsia" w:hAnsiTheme="minorHAnsi" w:cstheme="minorBidi"/>
              <w:bCs w:val="0"/>
              <w:kern w:val="2"/>
              <w:lang w:eastAsia="sk-SK"/>
              <w14:ligatures w14:val="standardContextual"/>
            </w:rPr>
          </w:pPr>
          <w:hyperlink w:anchor="_Toc148040862" w:history="1">
            <w:r w:rsidR="00285A76" w:rsidRPr="0093269F">
              <w:rPr>
                <w:rStyle w:val="Hypertextovprepojenie"/>
              </w:rPr>
              <w:t>Prevalencia PAS</w:t>
            </w:r>
            <w:r w:rsidR="00285A76">
              <w:rPr>
                <w:webHidden/>
              </w:rPr>
              <w:tab/>
            </w:r>
            <w:r w:rsidR="00285A76">
              <w:rPr>
                <w:webHidden/>
              </w:rPr>
              <w:fldChar w:fldCharType="begin"/>
            </w:r>
            <w:r w:rsidR="00285A76">
              <w:rPr>
                <w:webHidden/>
              </w:rPr>
              <w:instrText xml:space="preserve"> PAGEREF _Toc148040862 \h </w:instrText>
            </w:r>
            <w:r w:rsidR="00285A76">
              <w:rPr>
                <w:webHidden/>
              </w:rPr>
            </w:r>
            <w:r w:rsidR="00285A76">
              <w:rPr>
                <w:webHidden/>
              </w:rPr>
              <w:fldChar w:fldCharType="separate"/>
            </w:r>
            <w:r w:rsidR="009E6488">
              <w:rPr>
                <w:webHidden/>
              </w:rPr>
              <w:t>8</w:t>
            </w:r>
            <w:r w:rsidR="00285A76">
              <w:rPr>
                <w:webHidden/>
              </w:rPr>
              <w:fldChar w:fldCharType="end"/>
            </w:r>
          </w:hyperlink>
        </w:p>
        <w:p w14:paraId="3B766365" w14:textId="6954873D" w:rsidR="00285A76" w:rsidRDefault="00250274">
          <w:pPr>
            <w:pStyle w:val="Obsah1"/>
            <w:rPr>
              <w:rFonts w:asciiTheme="minorHAnsi" w:eastAsiaTheme="minorEastAsia" w:hAnsiTheme="minorHAnsi" w:cstheme="minorBidi"/>
              <w:bCs w:val="0"/>
              <w:kern w:val="2"/>
              <w:lang w:eastAsia="sk-SK"/>
              <w14:ligatures w14:val="standardContextual"/>
            </w:rPr>
          </w:pPr>
          <w:hyperlink w:anchor="_Toc148040863" w:history="1">
            <w:r w:rsidR="00285A76" w:rsidRPr="0093269F">
              <w:rPr>
                <w:rStyle w:val="Hypertextovprepojenie"/>
              </w:rPr>
              <w:t>Patofyziológia PAS</w:t>
            </w:r>
            <w:r w:rsidR="00285A76">
              <w:rPr>
                <w:webHidden/>
              </w:rPr>
              <w:tab/>
            </w:r>
            <w:r w:rsidR="00285A76">
              <w:rPr>
                <w:webHidden/>
              </w:rPr>
              <w:fldChar w:fldCharType="begin"/>
            </w:r>
            <w:r w:rsidR="00285A76">
              <w:rPr>
                <w:webHidden/>
              </w:rPr>
              <w:instrText xml:space="preserve"> PAGEREF _Toc148040863 \h </w:instrText>
            </w:r>
            <w:r w:rsidR="00285A76">
              <w:rPr>
                <w:webHidden/>
              </w:rPr>
            </w:r>
            <w:r w:rsidR="00285A76">
              <w:rPr>
                <w:webHidden/>
              </w:rPr>
              <w:fldChar w:fldCharType="separate"/>
            </w:r>
            <w:r w:rsidR="009E6488">
              <w:rPr>
                <w:webHidden/>
              </w:rPr>
              <w:t>8</w:t>
            </w:r>
            <w:r w:rsidR="00285A76">
              <w:rPr>
                <w:webHidden/>
              </w:rPr>
              <w:fldChar w:fldCharType="end"/>
            </w:r>
          </w:hyperlink>
        </w:p>
        <w:p w14:paraId="47CFE824" w14:textId="0ECBFCDE" w:rsidR="00285A76" w:rsidRDefault="00250274">
          <w:pPr>
            <w:pStyle w:val="Obsah1"/>
            <w:rPr>
              <w:rFonts w:asciiTheme="minorHAnsi" w:eastAsiaTheme="minorEastAsia" w:hAnsiTheme="minorHAnsi" w:cstheme="minorBidi"/>
              <w:bCs w:val="0"/>
              <w:kern w:val="2"/>
              <w:lang w:eastAsia="sk-SK"/>
              <w14:ligatures w14:val="standardContextual"/>
            </w:rPr>
          </w:pPr>
          <w:hyperlink w:anchor="_Toc148040864" w:history="1">
            <w:r w:rsidR="00285A76" w:rsidRPr="0093269F">
              <w:rPr>
                <w:rStyle w:val="Hypertextovprepojenie"/>
              </w:rPr>
              <w:t>Identifikácia a klasifikácia PAS</w:t>
            </w:r>
            <w:r w:rsidR="00285A76">
              <w:rPr>
                <w:webHidden/>
              </w:rPr>
              <w:tab/>
            </w:r>
            <w:r w:rsidR="00285A76">
              <w:rPr>
                <w:webHidden/>
              </w:rPr>
              <w:fldChar w:fldCharType="begin"/>
            </w:r>
            <w:r w:rsidR="00285A76">
              <w:rPr>
                <w:webHidden/>
              </w:rPr>
              <w:instrText xml:space="preserve"> PAGEREF _Toc148040864 \h </w:instrText>
            </w:r>
            <w:r w:rsidR="00285A76">
              <w:rPr>
                <w:webHidden/>
              </w:rPr>
            </w:r>
            <w:r w:rsidR="00285A76">
              <w:rPr>
                <w:webHidden/>
              </w:rPr>
              <w:fldChar w:fldCharType="separate"/>
            </w:r>
            <w:r w:rsidR="009E6488">
              <w:rPr>
                <w:webHidden/>
              </w:rPr>
              <w:t>9</w:t>
            </w:r>
            <w:r w:rsidR="00285A76">
              <w:rPr>
                <w:webHidden/>
              </w:rPr>
              <w:fldChar w:fldCharType="end"/>
            </w:r>
          </w:hyperlink>
        </w:p>
        <w:p w14:paraId="0E098DBD" w14:textId="08A1531C" w:rsidR="00285A76" w:rsidRDefault="00250274">
          <w:pPr>
            <w:pStyle w:val="Obsah1"/>
            <w:rPr>
              <w:rFonts w:asciiTheme="minorHAnsi" w:eastAsiaTheme="minorEastAsia" w:hAnsiTheme="minorHAnsi" w:cstheme="minorBidi"/>
              <w:bCs w:val="0"/>
              <w:kern w:val="2"/>
              <w:lang w:eastAsia="sk-SK"/>
              <w14:ligatures w14:val="standardContextual"/>
            </w:rPr>
          </w:pPr>
          <w:hyperlink w:anchor="_Toc148040865" w:history="1">
            <w:r w:rsidR="00285A76" w:rsidRPr="0093269F">
              <w:rPr>
                <w:rStyle w:val="Hypertextovprepojenie"/>
              </w:rPr>
              <w:t>Intervencie zamerané na PAS</w:t>
            </w:r>
            <w:r w:rsidR="00285A76">
              <w:rPr>
                <w:webHidden/>
              </w:rPr>
              <w:tab/>
            </w:r>
            <w:r w:rsidR="00285A76">
              <w:rPr>
                <w:webHidden/>
              </w:rPr>
              <w:fldChar w:fldCharType="begin"/>
            </w:r>
            <w:r w:rsidR="00285A76">
              <w:rPr>
                <w:webHidden/>
              </w:rPr>
              <w:instrText xml:space="preserve"> PAGEREF _Toc148040865 \h </w:instrText>
            </w:r>
            <w:r w:rsidR="00285A76">
              <w:rPr>
                <w:webHidden/>
              </w:rPr>
            </w:r>
            <w:r w:rsidR="00285A76">
              <w:rPr>
                <w:webHidden/>
              </w:rPr>
              <w:fldChar w:fldCharType="separate"/>
            </w:r>
            <w:r w:rsidR="009E6488">
              <w:rPr>
                <w:webHidden/>
              </w:rPr>
              <w:t>12</w:t>
            </w:r>
            <w:r w:rsidR="00285A76">
              <w:rPr>
                <w:webHidden/>
              </w:rPr>
              <w:fldChar w:fldCharType="end"/>
            </w:r>
          </w:hyperlink>
        </w:p>
        <w:p w14:paraId="1F8F4B47" w14:textId="430C6D63" w:rsidR="00285A76" w:rsidRDefault="00250274">
          <w:pPr>
            <w:pStyle w:val="Obsah1"/>
            <w:rPr>
              <w:rFonts w:asciiTheme="minorHAnsi" w:eastAsiaTheme="minorEastAsia" w:hAnsiTheme="minorHAnsi" w:cstheme="minorBidi"/>
              <w:bCs w:val="0"/>
              <w:kern w:val="2"/>
              <w:lang w:eastAsia="sk-SK"/>
              <w14:ligatures w14:val="standardContextual"/>
            </w:rPr>
          </w:pPr>
          <w:hyperlink w:anchor="_Toc148040866" w:history="1">
            <w:r w:rsidR="00285A76" w:rsidRPr="0093269F">
              <w:rPr>
                <w:rStyle w:val="Hypertextovprepojenie"/>
              </w:rPr>
              <w:t>Preventívna starostlivosť o osoby S PAS</w:t>
            </w:r>
            <w:r w:rsidR="00285A76">
              <w:rPr>
                <w:webHidden/>
              </w:rPr>
              <w:tab/>
            </w:r>
            <w:r w:rsidR="00285A76">
              <w:rPr>
                <w:webHidden/>
              </w:rPr>
              <w:fldChar w:fldCharType="begin"/>
            </w:r>
            <w:r w:rsidR="00285A76">
              <w:rPr>
                <w:webHidden/>
              </w:rPr>
              <w:instrText xml:space="preserve"> PAGEREF _Toc148040866 \h </w:instrText>
            </w:r>
            <w:r w:rsidR="00285A76">
              <w:rPr>
                <w:webHidden/>
              </w:rPr>
            </w:r>
            <w:r w:rsidR="00285A76">
              <w:rPr>
                <w:webHidden/>
              </w:rPr>
              <w:fldChar w:fldCharType="separate"/>
            </w:r>
            <w:r w:rsidR="009E6488">
              <w:rPr>
                <w:webHidden/>
              </w:rPr>
              <w:t>15</w:t>
            </w:r>
            <w:r w:rsidR="00285A76">
              <w:rPr>
                <w:webHidden/>
              </w:rPr>
              <w:fldChar w:fldCharType="end"/>
            </w:r>
          </w:hyperlink>
        </w:p>
        <w:p w14:paraId="57479E6F" w14:textId="33F61DF1" w:rsidR="00285A76" w:rsidRDefault="00250274">
          <w:pPr>
            <w:pStyle w:val="Obsah2"/>
            <w:tabs>
              <w:tab w:val="right" w:leader="dot" w:pos="9061"/>
            </w:tabs>
            <w:rPr>
              <w:rFonts w:asciiTheme="minorHAnsi" w:eastAsiaTheme="minorEastAsia" w:hAnsiTheme="minorHAnsi"/>
              <w:noProof/>
              <w:lang w:eastAsia="sk-SK"/>
            </w:rPr>
          </w:pPr>
          <w:hyperlink w:anchor="_Toc148040867" w:history="1">
            <w:r w:rsidR="00285A76" w:rsidRPr="0093269F">
              <w:rPr>
                <w:rStyle w:val="Hypertextovprepojenie"/>
                <w:noProof/>
              </w:rPr>
              <w:t>Primárna preventívna starostlivosť o osoby s PAS</w:t>
            </w:r>
            <w:r w:rsidR="00285A76">
              <w:rPr>
                <w:noProof/>
                <w:webHidden/>
              </w:rPr>
              <w:tab/>
            </w:r>
            <w:r w:rsidR="00285A76">
              <w:rPr>
                <w:noProof/>
                <w:webHidden/>
              </w:rPr>
              <w:fldChar w:fldCharType="begin"/>
            </w:r>
            <w:r w:rsidR="00285A76">
              <w:rPr>
                <w:noProof/>
                <w:webHidden/>
              </w:rPr>
              <w:instrText xml:space="preserve"> PAGEREF _Toc148040867 \h </w:instrText>
            </w:r>
            <w:r w:rsidR="00285A76">
              <w:rPr>
                <w:noProof/>
                <w:webHidden/>
              </w:rPr>
            </w:r>
            <w:r w:rsidR="00285A76">
              <w:rPr>
                <w:noProof/>
                <w:webHidden/>
              </w:rPr>
              <w:fldChar w:fldCharType="separate"/>
            </w:r>
            <w:r w:rsidR="009E6488">
              <w:rPr>
                <w:noProof/>
                <w:webHidden/>
              </w:rPr>
              <w:t>15</w:t>
            </w:r>
            <w:r w:rsidR="00285A76">
              <w:rPr>
                <w:noProof/>
                <w:webHidden/>
              </w:rPr>
              <w:fldChar w:fldCharType="end"/>
            </w:r>
          </w:hyperlink>
        </w:p>
        <w:p w14:paraId="7195F8A4" w14:textId="60556F1B" w:rsidR="00285A76" w:rsidRDefault="00250274">
          <w:pPr>
            <w:pStyle w:val="Obsah2"/>
            <w:tabs>
              <w:tab w:val="right" w:leader="dot" w:pos="9061"/>
            </w:tabs>
            <w:rPr>
              <w:rFonts w:asciiTheme="minorHAnsi" w:eastAsiaTheme="minorEastAsia" w:hAnsiTheme="minorHAnsi"/>
              <w:noProof/>
              <w:lang w:eastAsia="sk-SK"/>
            </w:rPr>
          </w:pPr>
          <w:hyperlink w:anchor="_Toc148040868" w:history="1">
            <w:r w:rsidR="00285A76" w:rsidRPr="0093269F">
              <w:rPr>
                <w:rStyle w:val="Hypertextovprepojenie"/>
                <w:noProof/>
              </w:rPr>
              <w:t>Sekundárna preventívna starostlivosť u osôb s PAS</w:t>
            </w:r>
            <w:r w:rsidR="00285A76">
              <w:rPr>
                <w:noProof/>
                <w:webHidden/>
              </w:rPr>
              <w:tab/>
            </w:r>
            <w:r w:rsidR="00285A76">
              <w:rPr>
                <w:noProof/>
                <w:webHidden/>
              </w:rPr>
              <w:fldChar w:fldCharType="begin"/>
            </w:r>
            <w:r w:rsidR="00285A76">
              <w:rPr>
                <w:noProof/>
                <w:webHidden/>
              </w:rPr>
              <w:instrText xml:space="preserve"> PAGEREF _Toc148040868 \h </w:instrText>
            </w:r>
            <w:r w:rsidR="00285A76">
              <w:rPr>
                <w:noProof/>
                <w:webHidden/>
              </w:rPr>
            </w:r>
            <w:r w:rsidR="00285A76">
              <w:rPr>
                <w:noProof/>
                <w:webHidden/>
              </w:rPr>
              <w:fldChar w:fldCharType="separate"/>
            </w:r>
            <w:r w:rsidR="009E6488">
              <w:rPr>
                <w:noProof/>
                <w:webHidden/>
              </w:rPr>
              <w:t>16</w:t>
            </w:r>
            <w:r w:rsidR="00285A76">
              <w:rPr>
                <w:noProof/>
                <w:webHidden/>
              </w:rPr>
              <w:fldChar w:fldCharType="end"/>
            </w:r>
          </w:hyperlink>
        </w:p>
        <w:p w14:paraId="21709022" w14:textId="7C1CA9A4" w:rsidR="00285A76" w:rsidRDefault="00250274">
          <w:pPr>
            <w:pStyle w:val="Obsah2"/>
            <w:tabs>
              <w:tab w:val="right" w:leader="dot" w:pos="9061"/>
            </w:tabs>
            <w:rPr>
              <w:rFonts w:asciiTheme="minorHAnsi" w:eastAsiaTheme="minorEastAsia" w:hAnsiTheme="minorHAnsi"/>
              <w:noProof/>
              <w:lang w:eastAsia="sk-SK"/>
            </w:rPr>
          </w:pPr>
          <w:hyperlink w:anchor="_Toc148040869" w:history="1">
            <w:r w:rsidR="00285A76" w:rsidRPr="0093269F">
              <w:rPr>
                <w:rStyle w:val="Hypertextovprepojenie"/>
                <w:noProof/>
              </w:rPr>
              <w:t>Postup pri podozrení na PAS</w:t>
            </w:r>
            <w:r w:rsidR="00285A76">
              <w:rPr>
                <w:noProof/>
                <w:webHidden/>
              </w:rPr>
              <w:tab/>
            </w:r>
            <w:r w:rsidR="00285A76">
              <w:rPr>
                <w:noProof/>
                <w:webHidden/>
              </w:rPr>
              <w:fldChar w:fldCharType="begin"/>
            </w:r>
            <w:r w:rsidR="00285A76">
              <w:rPr>
                <w:noProof/>
                <w:webHidden/>
              </w:rPr>
              <w:instrText xml:space="preserve"> PAGEREF _Toc148040869 \h </w:instrText>
            </w:r>
            <w:r w:rsidR="00285A76">
              <w:rPr>
                <w:noProof/>
                <w:webHidden/>
              </w:rPr>
            </w:r>
            <w:r w:rsidR="00285A76">
              <w:rPr>
                <w:noProof/>
                <w:webHidden/>
              </w:rPr>
              <w:fldChar w:fldCharType="separate"/>
            </w:r>
            <w:r w:rsidR="009E6488">
              <w:rPr>
                <w:noProof/>
                <w:webHidden/>
              </w:rPr>
              <w:t>18</w:t>
            </w:r>
            <w:r w:rsidR="00285A76">
              <w:rPr>
                <w:noProof/>
                <w:webHidden/>
              </w:rPr>
              <w:fldChar w:fldCharType="end"/>
            </w:r>
          </w:hyperlink>
        </w:p>
        <w:p w14:paraId="76563932" w14:textId="3EAC599C" w:rsidR="00285A76" w:rsidRDefault="00250274">
          <w:pPr>
            <w:pStyle w:val="Obsah3"/>
            <w:tabs>
              <w:tab w:val="right" w:leader="dot" w:pos="9061"/>
            </w:tabs>
            <w:rPr>
              <w:rFonts w:asciiTheme="minorHAnsi" w:eastAsiaTheme="minorEastAsia" w:hAnsiTheme="minorHAnsi"/>
              <w:noProof/>
              <w:lang w:eastAsia="sk-SK"/>
            </w:rPr>
          </w:pPr>
          <w:hyperlink w:anchor="_Toc148040870" w:history="1">
            <w:r w:rsidR="00285A76" w:rsidRPr="0093269F">
              <w:rPr>
                <w:rStyle w:val="Hypertextovprepojenie"/>
                <w:noProof/>
                <w:highlight w:val="white"/>
              </w:rPr>
              <w:t xml:space="preserve">Vykonanie skríningu na </w:t>
            </w:r>
            <w:r w:rsidR="00285A76" w:rsidRPr="0093269F">
              <w:rPr>
                <w:rStyle w:val="Hypertextovprepojenie"/>
                <w:noProof/>
              </w:rPr>
              <w:t>PAS</w:t>
            </w:r>
            <w:r w:rsidR="00285A76">
              <w:rPr>
                <w:noProof/>
                <w:webHidden/>
              </w:rPr>
              <w:tab/>
            </w:r>
            <w:r w:rsidR="00285A76">
              <w:rPr>
                <w:noProof/>
                <w:webHidden/>
              </w:rPr>
              <w:fldChar w:fldCharType="begin"/>
            </w:r>
            <w:r w:rsidR="00285A76">
              <w:rPr>
                <w:noProof/>
                <w:webHidden/>
              </w:rPr>
              <w:instrText xml:space="preserve"> PAGEREF _Toc148040870 \h </w:instrText>
            </w:r>
            <w:r w:rsidR="00285A76">
              <w:rPr>
                <w:noProof/>
                <w:webHidden/>
              </w:rPr>
            </w:r>
            <w:r w:rsidR="00285A76">
              <w:rPr>
                <w:noProof/>
                <w:webHidden/>
              </w:rPr>
              <w:fldChar w:fldCharType="separate"/>
            </w:r>
            <w:r w:rsidR="009E6488">
              <w:rPr>
                <w:noProof/>
                <w:webHidden/>
              </w:rPr>
              <w:t>18</w:t>
            </w:r>
            <w:r w:rsidR="00285A76">
              <w:rPr>
                <w:noProof/>
                <w:webHidden/>
              </w:rPr>
              <w:fldChar w:fldCharType="end"/>
            </w:r>
          </w:hyperlink>
        </w:p>
        <w:p w14:paraId="64DD32FD" w14:textId="3128EF0F" w:rsidR="00285A76" w:rsidRDefault="00250274">
          <w:pPr>
            <w:pStyle w:val="Obsah3"/>
            <w:tabs>
              <w:tab w:val="right" w:leader="dot" w:pos="9061"/>
            </w:tabs>
            <w:rPr>
              <w:rFonts w:asciiTheme="minorHAnsi" w:eastAsiaTheme="minorEastAsia" w:hAnsiTheme="minorHAnsi"/>
              <w:noProof/>
              <w:lang w:eastAsia="sk-SK"/>
            </w:rPr>
          </w:pPr>
          <w:hyperlink w:anchor="_Toc148040871" w:history="1">
            <w:r w:rsidR="00285A76" w:rsidRPr="0093269F">
              <w:rPr>
                <w:rStyle w:val="Hypertextovprepojenie"/>
                <w:noProof/>
                <w:highlight w:val="white"/>
              </w:rPr>
              <w:t>Zabezpečenie potrebnej zdravotnej starostlivosti</w:t>
            </w:r>
            <w:r w:rsidR="00285A76">
              <w:rPr>
                <w:noProof/>
                <w:webHidden/>
              </w:rPr>
              <w:tab/>
            </w:r>
            <w:r w:rsidR="00285A76">
              <w:rPr>
                <w:noProof/>
                <w:webHidden/>
              </w:rPr>
              <w:fldChar w:fldCharType="begin"/>
            </w:r>
            <w:r w:rsidR="00285A76">
              <w:rPr>
                <w:noProof/>
                <w:webHidden/>
              </w:rPr>
              <w:instrText xml:space="preserve"> PAGEREF _Toc148040871 \h </w:instrText>
            </w:r>
            <w:r w:rsidR="00285A76">
              <w:rPr>
                <w:noProof/>
                <w:webHidden/>
              </w:rPr>
            </w:r>
            <w:r w:rsidR="00285A76">
              <w:rPr>
                <w:noProof/>
                <w:webHidden/>
              </w:rPr>
              <w:fldChar w:fldCharType="separate"/>
            </w:r>
            <w:r w:rsidR="009E6488">
              <w:rPr>
                <w:noProof/>
                <w:webHidden/>
              </w:rPr>
              <w:t>18</w:t>
            </w:r>
            <w:r w:rsidR="00285A76">
              <w:rPr>
                <w:noProof/>
                <w:webHidden/>
              </w:rPr>
              <w:fldChar w:fldCharType="end"/>
            </w:r>
          </w:hyperlink>
        </w:p>
        <w:p w14:paraId="14FA0F9F" w14:textId="4BD5D31D" w:rsidR="00285A76" w:rsidRDefault="00250274">
          <w:pPr>
            <w:pStyle w:val="Obsah3"/>
            <w:tabs>
              <w:tab w:val="right" w:leader="dot" w:pos="9061"/>
            </w:tabs>
            <w:rPr>
              <w:rFonts w:asciiTheme="minorHAnsi" w:eastAsiaTheme="minorEastAsia" w:hAnsiTheme="minorHAnsi"/>
              <w:noProof/>
              <w:lang w:eastAsia="sk-SK"/>
            </w:rPr>
          </w:pPr>
          <w:hyperlink w:anchor="_Toc148040872" w:history="1">
            <w:r w:rsidR="00285A76" w:rsidRPr="0093269F">
              <w:rPr>
                <w:rStyle w:val="Hypertextovprepojenie"/>
                <w:noProof/>
                <w:highlight w:val="white"/>
              </w:rPr>
              <w:t>Zabezpečenie včasnej intervencie</w:t>
            </w:r>
            <w:r w:rsidR="00285A76">
              <w:rPr>
                <w:noProof/>
                <w:webHidden/>
              </w:rPr>
              <w:tab/>
            </w:r>
            <w:r w:rsidR="00285A76">
              <w:rPr>
                <w:noProof/>
                <w:webHidden/>
              </w:rPr>
              <w:fldChar w:fldCharType="begin"/>
            </w:r>
            <w:r w:rsidR="00285A76">
              <w:rPr>
                <w:noProof/>
                <w:webHidden/>
              </w:rPr>
              <w:instrText xml:space="preserve"> PAGEREF _Toc148040872 \h </w:instrText>
            </w:r>
            <w:r w:rsidR="00285A76">
              <w:rPr>
                <w:noProof/>
                <w:webHidden/>
              </w:rPr>
            </w:r>
            <w:r w:rsidR="00285A76">
              <w:rPr>
                <w:noProof/>
                <w:webHidden/>
              </w:rPr>
              <w:fldChar w:fldCharType="separate"/>
            </w:r>
            <w:r w:rsidR="009E6488">
              <w:rPr>
                <w:noProof/>
                <w:webHidden/>
              </w:rPr>
              <w:t>21</w:t>
            </w:r>
            <w:r w:rsidR="00285A76">
              <w:rPr>
                <w:noProof/>
                <w:webHidden/>
              </w:rPr>
              <w:fldChar w:fldCharType="end"/>
            </w:r>
          </w:hyperlink>
        </w:p>
        <w:p w14:paraId="5835F5F7" w14:textId="507BE00D" w:rsidR="00285A76" w:rsidRDefault="00250274">
          <w:pPr>
            <w:pStyle w:val="Obsah2"/>
            <w:tabs>
              <w:tab w:val="right" w:leader="dot" w:pos="9061"/>
            </w:tabs>
            <w:rPr>
              <w:rFonts w:asciiTheme="minorHAnsi" w:eastAsiaTheme="minorEastAsia" w:hAnsiTheme="minorHAnsi"/>
              <w:noProof/>
              <w:lang w:eastAsia="sk-SK"/>
            </w:rPr>
          </w:pPr>
          <w:hyperlink w:anchor="_Toc148040873" w:history="1">
            <w:r w:rsidR="00285A76" w:rsidRPr="0093269F">
              <w:rPr>
                <w:rStyle w:val="Hypertextovprepojenie"/>
                <w:noProof/>
                <w:highlight w:val="white"/>
              </w:rPr>
              <w:t>Postupy sekundárnej prevencie v rezorte MŠVVaŠ SR a MPSVaR SR</w:t>
            </w:r>
            <w:r w:rsidR="00285A76">
              <w:rPr>
                <w:noProof/>
                <w:webHidden/>
              </w:rPr>
              <w:tab/>
            </w:r>
            <w:r w:rsidR="00285A76">
              <w:rPr>
                <w:noProof/>
                <w:webHidden/>
              </w:rPr>
              <w:fldChar w:fldCharType="begin"/>
            </w:r>
            <w:r w:rsidR="00285A76">
              <w:rPr>
                <w:noProof/>
                <w:webHidden/>
              </w:rPr>
              <w:instrText xml:space="preserve"> PAGEREF _Toc148040873 \h </w:instrText>
            </w:r>
            <w:r w:rsidR="00285A76">
              <w:rPr>
                <w:noProof/>
                <w:webHidden/>
              </w:rPr>
            </w:r>
            <w:r w:rsidR="00285A76">
              <w:rPr>
                <w:noProof/>
                <w:webHidden/>
              </w:rPr>
              <w:fldChar w:fldCharType="separate"/>
            </w:r>
            <w:r w:rsidR="009E6488">
              <w:rPr>
                <w:noProof/>
                <w:webHidden/>
              </w:rPr>
              <w:t>22</w:t>
            </w:r>
            <w:r w:rsidR="00285A76">
              <w:rPr>
                <w:noProof/>
                <w:webHidden/>
              </w:rPr>
              <w:fldChar w:fldCharType="end"/>
            </w:r>
          </w:hyperlink>
        </w:p>
        <w:p w14:paraId="2929EF35" w14:textId="6595F731" w:rsidR="00285A76" w:rsidRDefault="00250274">
          <w:pPr>
            <w:pStyle w:val="Obsah2"/>
            <w:tabs>
              <w:tab w:val="right" w:leader="dot" w:pos="9061"/>
            </w:tabs>
            <w:rPr>
              <w:rFonts w:asciiTheme="minorHAnsi" w:eastAsiaTheme="minorEastAsia" w:hAnsiTheme="minorHAnsi"/>
              <w:noProof/>
              <w:lang w:eastAsia="sk-SK"/>
            </w:rPr>
          </w:pPr>
          <w:hyperlink w:anchor="_Toc148040874" w:history="1">
            <w:r w:rsidR="00285A76" w:rsidRPr="0093269F">
              <w:rPr>
                <w:rStyle w:val="Hypertextovprepojenie"/>
                <w:noProof/>
              </w:rPr>
              <w:t>Terciárna preventívna starostlivosť pri PAS</w:t>
            </w:r>
            <w:r w:rsidR="00285A76">
              <w:rPr>
                <w:noProof/>
                <w:webHidden/>
              </w:rPr>
              <w:tab/>
            </w:r>
            <w:r w:rsidR="00285A76">
              <w:rPr>
                <w:noProof/>
                <w:webHidden/>
              </w:rPr>
              <w:fldChar w:fldCharType="begin"/>
            </w:r>
            <w:r w:rsidR="00285A76">
              <w:rPr>
                <w:noProof/>
                <w:webHidden/>
              </w:rPr>
              <w:instrText xml:space="preserve"> PAGEREF _Toc148040874 \h </w:instrText>
            </w:r>
            <w:r w:rsidR="00285A76">
              <w:rPr>
                <w:noProof/>
                <w:webHidden/>
              </w:rPr>
            </w:r>
            <w:r w:rsidR="00285A76">
              <w:rPr>
                <w:noProof/>
                <w:webHidden/>
              </w:rPr>
              <w:fldChar w:fldCharType="separate"/>
            </w:r>
            <w:r w:rsidR="009E6488">
              <w:rPr>
                <w:noProof/>
                <w:webHidden/>
              </w:rPr>
              <w:t>23</w:t>
            </w:r>
            <w:r w:rsidR="00285A76">
              <w:rPr>
                <w:noProof/>
                <w:webHidden/>
              </w:rPr>
              <w:fldChar w:fldCharType="end"/>
            </w:r>
          </w:hyperlink>
        </w:p>
        <w:p w14:paraId="48CA7C00" w14:textId="37563929" w:rsidR="00285A76" w:rsidRDefault="00250274">
          <w:pPr>
            <w:pStyle w:val="Obsah2"/>
            <w:tabs>
              <w:tab w:val="right" w:leader="dot" w:pos="9061"/>
            </w:tabs>
            <w:rPr>
              <w:rFonts w:asciiTheme="minorHAnsi" w:eastAsiaTheme="minorEastAsia" w:hAnsiTheme="minorHAnsi"/>
              <w:noProof/>
              <w:lang w:eastAsia="sk-SK"/>
            </w:rPr>
          </w:pPr>
          <w:hyperlink w:anchor="_Toc148040875" w:history="1">
            <w:r w:rsidR="00285A76" w:rsidRPr="0093269F">
              <w:rPr>
                <w:rStyle w:val="Hypertextovprepojenie"/>
                <w:noProof/>
              </w:rPr>
              <w:t>Možné postupy terciárnej prevencie</w:t>
            </w:r>
            <w:r w:rsidR="00285A76">
              <w:rPr>
                <w:noProof/>
                <w:webHidden/>
              </w:rPr>
              <w:tab/>
            </w:r>
            <w:r w:rsidR="00285A76">
              <w:rPr>
                <w:noProof/>
                <w:webHidden/>
              </w:rPr>
              <w:fldChar w:fldCharType="begin"/>
            </w:r>
            <w:r w:rsidR="00285A76">
              <w:rPr>
                <w:noProof/>
                <w:webHidden/>
              </w:rPr>
              <w:instrText xml:space="preserve"> PAGEREF _Toc148040875 \h </w:instrText>
            </w:r>
            <w:r w:rsidR="00285A76">
              <w:rPr>
                <w:noProof/>
                <w:webHidden/>
              </w:rPr>
            </w:r>
            <w:r w:rsidR="00285A76">
              <w:rPr>
                <w:noProof/>
                <w:webHidden/>
              </w:rPr>
              <w:fldChar w:fldCharType="separate"/>
            </w:r>
            <w:r w:rsidR="009E6488">
              <w:rPr>
                <w:noProof/>
                <w:webHidden/>
              </w:rPr>
              <w:t>24</w:t>
            </w:r>
            <w:r w:rsidR="00285A76">
              <w:rPr>
                <w:noProof/>
                <w:webHidden/>
              </w:rPr>
              <w:fldChar w:fldCharType="end"/>
            </w:r>
          </w:hyperlink>
        </w:p>
        <w:p w14:paraId="1B03EB3D" w14:textId="62BF19A9" w:rsidR="00285A76" w:rsidRDefault="00250274">
          <w:pPr>
            <w:pStyle w:val="Obsah3"/>
            <w:tabs>
              <w:tab w:val="right" w:leader="dot" w:pos="9061"/>
            </w:tabs>
            <w:rPr>
              <w:rFonts w:asciiTheme="minorHAnsi" w:eastAsiaTheme="minorEastAsia" w:hAnsiTheme="minorHAnsi"/>
              <w:noProof/>
              <w:lang w:eastAsia="sk-SK"/>
            </w:rPr>
          </w:pPr>
          <w:hyperlink w:anchor="_Toc148040876" w:history="1">
            <w:r w:rsidR="00285A76" w:rsidRPr="0093269F">
              <w:rPr>
                <w:rStyle w:val="Hypertextovprepojenie"/>
                <w:noProof/>
              </w:rPr>
              <w:t>V oblasti zdravotnej starostlivosti</w:t>
            </w:r>
            <w:r w:rsidR="00285A76">
              <w:rPr>
                <w:noProof/>
                <w:webHidden/>
              </w:rPr>
              <w:tab/>
            </w:r>
            <w:r w:rsidR="00285A76">
              <w:rPr>
                <w:noProof/>
                <w:webHidden/>
              </w:rPr>
              <w:fldChar w:fldCharType="begin"/>
            </w:r>
            <w:r w:rsidR="00285A76">
              <w:rPr>
                <w:noProof/>
                <w:webHidden/>
              </w:rPr>
              <w:instrText xml:space="preserve"> PAGEREF _Toc148040876 \h </w:instrText>
            </w:r>
            <w:r w:rsidR="00285A76">
              <w:rPr>
                <w:noProof/>
                <w:webHidden/>
              </w:rPr>
            </w:r>
            <w:r w:rsidR="00285A76">
              <w:rPr>
                <w:noProof/>
                <w:webHidden/>
              </w:rPr>
              <w:fldChar w:fldCharType="separate"/>
            </w:r>
            <w:r w:rsidR="009E6488">
              <w:rPr>
                <w:noProof/>
                <w:webHidden/>
              </w:rPr>
              <w:t>24</w:t>
            </w:r>
            <w:r w:rsidR="00285A76">
              <w:rPr>
                <w:noProof/>
                <w:webHidden/>
              </w:rPr>
              <w:fldChar w:fldCharType="end"/>
            </w:r>
          </w:hyperlink>
        </w:p>
        <w:p w14:paraId="00643178" w14:textId="682494D5" w:rsidR="00285A76" w:rsidRDefault="00250274">
          <w:pPr>
            <w:pStyle w:val="Obsah3"/>
            <w:tabs>
              <w:tab w:val="right" w:leader="dot" w:pos="9061"/>
            </w:tabs>
            <w:rPr>
              <w:rFonts w:asciiTheme="minorHAnsi" w:eastAsiaTheme="minorEastAsia" w:hAnsiTheme="minorHAnsi"/>
              <w:noProof/>
              <w:lang w:eastAsia="sk-SK"/>
            </w:rPr>
          </w:pPr>
          <w:hyperlink w:anchor="_Toc148040877" w:history="1">
            <w:r w:rsidR="00285A76" w:rsidRPr="0093269F">
              <w:rPr>
                <w:rStyle w:val="Hypertextovprepojenie"/>
                <w:noProof/>
              </w:rPr>
              <w:t>V sociálnej oblasti a v oblasti kompenzácií</w:t>
            </w:r>
            <w:r w:rsidR="00285A76">
              <w:rPr>
                <w:noProof/>
                <w:webHidden/>
              </w:rPr>
              <w:tab/>
            </w:r>
            <w:r w:rsidR="00285A76">
              <w:rPr>
                <w:noProof/>
                <w:webHidden/>
              </w:rPr>
              <w:fldChar w:fldCharType="begin"/>
            </w:r>
            <w:r w:rsidR="00285A76">
              <w:rPr>
                <w:noProof/>
                <w:webHidden/>
              </w:rPr>
              <w:instrText xml:space="preserve"> PAGEREF _Toc148040877 \h </w:instrText>
            </w:r>
            <w:r w:rsidR="00285A76">
              <w:rPr>
                <w:noProof/>
                <w:webHidden/>
              </w:rPr>
            </w:r>
            <w:r w:rsidR="00285A76">
              <w:rPr>
                <w:noProof/>
                <w:webHidden/>
              </w:rPr>
              <w:fldChar w:fldCharType="separate"/>
            </w:r>
            <w:r w:rsidR="009E6488">
              <w:rPr>
                <w:noProof/>
                <w:webHidden/>
              </w:rPr>
              <w:t>24</w:t>
            </w:r>
            <w:r w:rsidR="00285A76">
              <w:rPr>
                <w:noProof/>
                <w:webHidden/>
              </w:rPr>
              <w:fldChar w:fldCharType="end"/>
            </w:r>
          </w:hyperlink>
        </w:p>
        <w:p w14:paraId="1ECA85D0" w14:textId="520E9574" w:rsidR="00285A76" w:rsidRDefault="00250274">
          <w:pPr>
            <w:pStyle w:val="Obsah3"/>
            <w:tabs>
              <w:tab w:val="right" w:leader="dot" w:pos="9061"/>
            </w:tabs>
            <w:rPr>
              <w:rFonts w:asciiTheme="minorHAnsi" w:eastAsiaTheme="minorEastAsia" w:hAnsiTheme="minorHAnsi"/>
              <w:noProof/>
              <w:lang w:eastAsia="sk-SK"/>
            </w:rPr>
          </w:pPr>
          <w:hyperlink w:anchor="_Toc148040878" w:history="1">
            <w:r w:rsidR="00285A76" w:rsidRPr="0093269F">
              <w:rPr>
                <w:rStyle w:val="Hypertextovprepojenie"/>
                <w:noProof/>
              </w:rPr>
              <w:t>V oblasti výchovy a vzdelávania</w:t>
            </w:r>
            <w:r w:rsidR="00285A76">
              <w:rPr>
                <w:noProof/>
                <w:webHidden/>
              </w:rPr>
              <w:tab/>
            </w:r>
            <w:r w:rsidR="00285A76">
              <w:rPr>
                <w:noProof/>
                <w:webHidden/>
              </w:rPr>
              <w:fldChar w:fldCharType="begin"/>
            </w:r>
            <w:r w:rsidR="00285A76">
              <w:rPr>
                <w:noProof/>
                <w:webHidden/>
              </w:rPr>
              <w:instrText xml:space="preserve"> PAGEREF _Toc148040878 \h </w:instrText>
            </w:r>
            <w:r w:rsidR="00285A76">
              <w:rPr>
                <w:noProof/>
                <w:webHidden/>
              </w:rPr>
            </w:r>
            <w:r w:rsidR="00285A76">
              <w:rPr>
                <w:noProof/>
                <w:webHidden/>
              </w:rPr>
              <w:fldChar w:fldCharType="separate"/>
            </w:r>
            <w:r w:rsidR="009E6488">
              <w:rPr>
                <w:noProof/>
                <w:webHidden/>
              </w:rPr>
              <w:t>25</w:t>
            </w:r>
            <w:r w:rsidR="00285A76">
              <w:rPr>
                <w:noProof/>
                <w:webHidden/>
              </w:rPr>
              <w:fldChar w:fldCharType="end"/>
            </w:r>
          </w:hyperlink>
        </w:p>
        <w:p w14:paraId="5A7C3F66" w14:textId="5083226A" w:rsidR="00285A76" w:rsidRDefault="00250274">
          <w:pPr>
            <w:pStyle w:val="Obsah2"/>
            <w:tabs>
              <w:tab w:val="right" w:leader="dot" w:pos="9061"/>
            </w:tabs>
            <w:rPr>
              <w:rFonts w:asciiTheme="minorHAnsi" w:eastAsiaTheme="minorEastAsia" w:hAnsiTheme="minorHAnsi"/>
              <w:noProof/>
              <w:lang w:eastAsia="sk-SK"/>
            </w:rPr>
          </w:pPr>
          <w:hyperlink w:anchor="_Toc148040879" w:history="1">
            <w:r w:rsidR="00285A76" w:rsidRPr="0093269F">
              <w:rPr>
                <w:rStyle w:val="Hypertextovprepojenie"/>
                <w:noProof/>
              </w:rPr>
              <w:t>Kvartérna preventívna starostlivosť pri PAS</w:t>
            </w:r>
            <w:r w:rsidR="00285A76">
              <w:rPr>
                <w:noProof/>
                <w:webHidden/>
              </w:rPr>
              <w:tab/>
            </w:r>
            <w:r w:rsidR="00285A76">
              <w:rPr>
                <w:noProof/>
                <w:webHidden/>
              </w:rPr>
              <w:fldChar w:fldCharType="begin"/>
            </w:r>
            <w:r w:rsidR="00285A76">
              <w:rPr>
                <w:noProof/>
                <w:webHidden/>
              </w:rPr>
              <w:instrText xml:space="preserve"> PAGEREF _Toc148040879 \h </w:instrText>
            </w:r>
            <w:r w:rsidR="00285A76">
              <w:rPr>
                <w:noProof/>
                <w:webHidden/>
              </w:rPr>
            </w:r>
            <w:r w:rsidR="00285A76">
              <w:rPr>
                <w:noProof/>
                <w:webHidden/>
              </w:rPr>
              <w:fldChar w:fldCharType="separate"/>
            </w:r>
            <w:r w:rsidR="009E6488">
              <w:rPr>
                <w:noProof/>
                <w:webHidden/>
              </w:rPr>
              <w:t>26</w:t>
            </w:r>
            <w:r w:rsidR="00285A76">
              <w:rPr>
                <w:noProof/>
                <w:webHidden/>
              </w:rPr>
              <w:fldChar w:fldCharType="end"/>
            </w:r>
          </w:hyperlink>
        </w:p>
        <w:p w14:paraId="6B99152D" w14:textId="1BB35AD4" w:rsidR="00285A76" w:rsidRDefault="00250274">
          <w:pPr>
            <w:pStyle w:val="Obsah2"/>
            <w:tabs>
              <w:tab w:val="right" w:leader="dot" w:pos="9061"/>
            </w:tabs>
            <w:rPr>
              <w:rFonts w:asciiTheme="minorHAnsi" w:eastAsiaTheme="minorEastAsia" w:hAnsiTheme="minorHAnsi"/>
              <w:noProof/>
              <w:lang w:eastAsia="sk-SK"/>
            </w:rPr>
          </w:pPr>
          <w:hyperlink w:anchor="_Toc148040880" w:history="1">
            <w:r w:rsidR="00285A76" w:rsidRPr="0093269F">
              <w:rPr>
                <w:rStyle w:val="Hypertextovprepojenie"/>
                <w:noProof/>
              </w:rPr>
              <w:t>Možné postupy kvartérnej prevencie:</w:t>
            </w:r>
            <w:r w:rsidR="00285A76">
              <w:rPr>
                <w:noProof/>
                <w:webHidden/>
              </w:rPr>
              <w:tab/>
            </w:r>
            <w:r w:rsidR="00285A76">
              <w:rPr>
                <w:noProof/>
                <w:webHidden/>
              </w:rPr>
              <w:fldChar w:fldCharType="begin"/>
            </w:r>
            <w:r w:rsidR="00285A76">
              <w:rPr>
                <w:noProof/>
                <w:webHidden/>
              </w:rPr>
              <w:instrText xml:space="preserve"> PAGEREF _Toc148040880 \h </w:instrText>
            </w:r>
            <w:r w:rsidR="00285A76">
              <w:rPr>
                <w:noProof/>
                <w:webHidden/>
              </w:rPr>
            </w:r>
            <w:r w:rsidR="00285A76">
              <w:rPr>
                <w:noProof/>
                <w:webHidden/>
              </w:rPr>
              <w:fldChar w:fldCharType="separate"/>
            </w:r>
            <w:r w:rsidR="009E6488">
              <w:rPr>
                <w:noProof/>
                <w:webHidden/>
              </w:rPr>
              <w:t>27</w:t>
            </w:r>
            <w:r w:rsidR="00285A76">
              <w:rPr>
                <w:noProof/>
                <w:webHidden/>
              </w:rPr>
              <w:fldChar w:fldCharType="end"/>
            </w:r>
          </w:hyperlink>
        </w:p>
        <w:p w14:paraId="6ACE597A" w14:textId="64FBC2B1" w:rsidR="00285A76" w:rsidRDefault="00250274">
          <w:pPr>
            <w:pStyle w:val="Obsah3"/>
            <w:tabs>
              <w:tab w:val="right" w:leader="dot" w:pos="9061"/>
            </w:tabs>
            <w:rPr>
              <w:rFonts w:asciiTheme="minorHAnsi" w:eastAsiaTheme="minorEastAsia" w:hAnsiTheme="minorHAnsi"/>
              <w:noProof/>
              <w:lang w:eastAsia="sk-SK"/>
            </w:rPr>
          </w:pPr>
          <w:hyperlink w:anchor="_Toc148040881" w:history="1">
            <w:r w:rsidR="00285A76" w:rsidRPr="0093269F">
              <w:rPr>
                <w:rStyle w:val="Hypertextovprepojenie"/>
                <w:noProof/>
              </w:rPr>
              <w:t>V oblasti zdravotnej starostlivosti</w:t>
            </w:r>
            <w:r w:rsidR="00285A76">
              <w:rPr>
                <w:noProof/>
                <w:webHidden/>
              </w:rPr>
              <w:tab/>
            </w:r>
            <w:r w:rsidR="00285A76">
              <w:rPr>
                <w:noProof/>
                <w:webHidden/>
              </w:rPr>
              <w:fldChar w:fldCharType="begin"/>
            </w:r>
            <w:r w:rsidR="00285A76">
              <w:rPr>
                <w:noProof/>
                <w:webHidden/>
              </w:rPr>
              <w:instrText xml:space="preserve"> PAGEREF _Toc148040881 \h </w:instrText>
            </w:r>
            <w:r w:rsidR="00285A76">
              <w:rPr>
                <w:noProof/>
                <w:webHidden/>
              </w:rPr>
            </w:r>
            <w:r w:rsidR="00285A76">
              <w:rPr>
                <w:noProof/>
                <w:webHidden/>
              </w:rPr>
              <w:fldChar w:fldCharType="separate"/>
            </w:r>
            <w:r w:rsidR="009E6488">
              <w:rPr>
                <w:noProof/>
                <w:webHidden/>
              </w:rPr>
              <w:t>27</w:t>
            </w:r>
            <w:r w:rsidR="00285A76">
              <w:rPr>
                <w:noProof/>
                <w:webHidden/>
              </w:rPr>
              <w:fldChar w:fldCharType="end"/>
            </w:r>
          </w:hyperlink>
        </w:p>
        <w:p w14:paraId="094BA086" w14:textId="38E3ED77" w:rsidR="00285A76" w:rsidRDefault="00250274">
          <w:pPr>
            <w:pStyle w:val="Obsah3"/>
            <w:tabs>
              <w:tab w:val="right" w:leader="dot" w:pos="9061"/>
            </w:tabs>
            <w:rPr>
              <w:rFonts w:asciiTheme="minorHAnsi" w:eastAsiaTheme="minorEastAsia" w:hAnsiTheme="minorHAnsi"/>
              <w:noProof/>
              <w:lang w:eastAsia="sk-SK"/>
            </w:rPr>
          </w:pPr>
          <w:hyperlink w:anchor="_Toc148040882" w:history="1">
            <w:r w:rsidR="00285A76" w:rsidRPr="0093269F">
              <w:rPr>
                <w:rStyle w:val="Hypertextovprepojenie"/>
                <w:noProof/>
              </w:rPr>
              <w:t>V sociálnej oblasti a v oblasti kompenzácií</w:t>
            </w:r>
            <w:r w:rsidR="00285A76">
              <w:rPr>
                <w:noProof/>
                <w:webHidden/>
              </w:rPr>
              <w:tab/>
            </w:r>
            <w:r w:rsidR="00285A76">
              <w:rPr>
                <w:noProof/>
                <w:webHidden/>
              </w:rPr>
              <w:fldChar w:fldCharType="begin"/>
            </w:r>
            <w:r w:rsidR="00285A76">
              <w:rPr>
                <w:noProof/>
                <w:webHidden/>
              </w:rPr>
              <w:instrText xml:space="preserve"> PAGEREF _Toc148040882 \h </w:instrText>
            </w:r>
            <w:r w:rsidR="00285A76">
              <w:rPr>
                <w:noProof/>
                <w:webHidden/>
              </w:rPr>
            </w:r>
            <w:r w:rsidR="00285A76">
              <w:rPr>
                <w:noProof/>
                <w:webHidden/>
              </w:rPr>
              <w:fldChar w:fldCharType="separate"/>
            </w:r>
            <w:r w:rsidR="009E6488">
              <w:rPr>
                <w:noProof/>
                <w:webHidden/>
              </w:rPr>
              <w:t>27</w:t>
            </w:r>
            <w:r w:rsidR="00285A76">
              <w:rPr>
                <w:noProof/>
                <w:webHidden/>
              </w:rPr>
              <w:fldChar w:fldCharType="end"/>
            </w:r>
          </w:hyperlink>
        </w:p>
        <w:p w14:paraId="3559EA41" w14:textId="4337B916" w:rsidR="00285A76" w:rsidRDefault="00250274">
          <w:pPr>
            <w:pStyle w:val="Obsah3"/>
            <w:tabs>
              <w:tab w:val="right" w:leader="dot" w:pos="9061"/>
            </w:tabs>
            <w:rPr>
              <w:rFonts w:asciiTheme="minorHAnsi" w:eastAsiaTheme="minorEastAsia" w:hAnsiTheme="minorHAnsi"/>
              <w:noProof/>
              <w:lang w:eastAsia="sk-SK"/>
            </w:rPr>
          </w:pPr>
          <w:hyperlink w:anchor="_Toc148040883" w:history="1">
            <w:r w:rsidR="00285A76" w:rsidRPr="0093269F">
              <w:rPr>
                <w:rStyle w:val="Hypertextovprepojenie"/>
                <w:noProof/>
              </w:rPr>
              <w:t>V oblasti výchovy a vzdelávania</w:t>
            </w:r>
            <w:r w:rsidR="00285A76">
              <w:rPr>
                <w:noProof/>
                <w:webHidden/>
              </w:rPr>
              <w:tab/>
            </w:r>
            <w:r w:rsidR="00285A76">
              <w:rPr>
                <w:noProof/>
                <w:webHidden/>
              </w:rPr>
              <w:fldChar w:fldCharType="begin"/>
            </w:r>
            <w:r w:rsidR="00285A76">
              <w:rPr>
                <w:noProof/>
                <w:webHidden/>
              </w:rPr>
              <w:instrText xml:space="preserve"> PAGEREF _Toc148040883 \h </w:instrText>
            </w:r>
            <w:r w:rsidR="00285A76">
              <w:rPr>
                <w:noProof/>
                <w:webHidden/>
              </w:rPr>
            </w:r>
            <w:r w:rsidR="00285A76">
              <w:rPr>
                <w:noProof/>
                <w:webHidden/>
              </w:rPr>
              <w:fldChar w:fldCharType="separate"/>
            </w:r>
            <w:r w:rsidR="009E6488">
              <w:rPr>
                <w:noProof/>
                <w:webHidden/>
              </w:rPr>
              <w:t>28</w:t>
            </w:r>
            <w:r w:rsidR="00285A76">
              <w:rPr>
                <w:noProof/>
                <w:webHidden/>
              </w:rPr>
              <w:fldChar w:fldCharType="end"/>
            </w:r>
          </w:hyperlink>
        </w:p>
        <w:p w14:paraId="557C9495" w14:textId="48617D97" w:rsidR="00285A76" w:rsidRDefault="00250274">
          <w:pPr>
            <w:pStyle w:val="Obsah1"/>
            <w:rPr>
              <w:rFonts w:asciiTheme="minorHAnsi" w:eastAsiaTheme="minorEastAsia" w:hAnsiTheme="minorHAnsi" w:cstheme="minorBidi"/>
              <w:bCs w:val="0"/>
              <w:kern w:val="2"/>
              <w:lang w:eastAsia="sk-SK"/>
              <w14:ligatures w14:val="standardContextual"/>
            </w:rPr>
          </w:pPr>
          <w:hyperlink w:anchor="_Toc148040884" w:history="1">
            <w:r w:rsidR="00285A76" w:rsidRPr="0093269F">
              <w:rPr>
                <w:rStyle w:val="Hypertextovprepojenie"/>
                <w:rFonts w:eastAsia="Calibri"/>
              </w:rPr>
              <w:t>Užitočné postupy a nástroje pri komunikácii a starostlivosti o osoby s PAS</w:t>
            </w:r>
            <w:r w:rsidR="00285A76">
              <w:rPr>
                <w:webHidden/>
              </w:rPr>
              <w:tab/>
            </w:r>
            <w:r w:rsidR="00285A76">
              <w:rPr>
                <w:webHidden/>
              </w:rPr>
              <w:fldChar w:fldCharType="begin"/>
            </w:r>
            <w:r w:rsidR="00285A76">
              <w:rPr>
                <w:webHidden/>
              </w:rPr>
              <w:instrText xml:space="preserve"> PAGEREF _Toc148040884 \h </w:instrText>
            </w:r>
            <w:r w:rsidR="00285A76">
              <w:rPr>
                <w:webHidden/>
              </w:rPr>
            </w:r>
            <w:r w:rsidR="00285A76">
              <w:rPr>
                <w:webHidden/>
              </w:rPr>
              <w:fldChar w:fldCharType="separate"/>
            </w:r>
            <w:r w:rsidR="009E6488">
              <w:rPr>
                <w:webHidden/>
              </w:rPr>
              <w:t>28</w:t>
            </w:r>
            <w:r w:rsidR="00285A76">
              <w:rPr>
                <w:webHidden/>
              </w:rPr>
              <w:fldChar w:fldCharType="end"/>
            </w:r>
          </w:hyperlink>
        </w:p>
        <w:p w14:paraId="275CF138" w14:textId="4EC6B522" w:rsidR="00285A76" w:rsidRDefault="00250274">
          <w:pPr>
            <w:pStyle w:val="Obsah2"/>
            <w:tabs>
              <w:tab w:val="right" w:leader="dot" w:pos="9061"/>
            </w:tabs>
            <w:rPr>
              <w:rFonts w:asciiTheme="minorHAnsi" w:eastAsiaTheme="minorEastAsia" w:hAnsiTheme="minorHAnsi"/>
              <w:noProof/>
              <w:lang w:eastAsia="sk-SK"/>
            </w:rPr>
          </w:pPr>
          <w:hyperlink w:anchor="_Toc148040885" w:history="1">
            <w:r w:rsidR="00285A76" w:rsidRPr="0093269F">
              <w:rPr>
                <w:rStyle w:val="Hypertextovprepojenie"/>
                <w:noProof/>
              </w:rPr>
              <w:t>Bariéry poskytovania zdravotnej starostlivosti</w:t>
            </w:r>
            <w:r w:rsidR="00285A76">
              <w:rPr>
                <w:noProof/>
                <w:webHidden/>
              </w:rPr>
              <w:tab/>
            </w:r>
            <w:r w:rsidR="00285A76">
              <w:rPr>
                <w:noProof/>
                <w:webHidden/>
              </w:rPr>
              <w:fldChar w:fldCharType="begin"/>
            </w:r>
            <w:r w:rsidR="00285A76">
              <w:rPr>
                <w:noProof/>
                <w:webHidden/>
              </w:rPr>
              <w:instrText xml:space="preserve"> PAGEREF _Toc148040885 \h </w:instrText>
            </w:r>
            <w:r w:rsidR="00285A76">
              <w:rPr>
                <w:noProof/>
                <w:webHidden/>
              </w:rPr>
            </w:r>
            <w:r w:rsidR="00285A76">
              <w:rPr>
                <w:noProof/>
                <w:webHidden/>
              </w:rPr>
              <w:fldChar w:fldCharType="separate"/>
            </w:r>
            <w:r w:rsidR="009E6488">
              <w:rPr>
                <w:noProof/>
                <w:webHidden/>
              </w:rPr>
              <w:t>29</w:t>
            </w:r>
            <w:r w:rsidR="00285A76">
              <w:rPr>
                <w:noProof/>
                <w:webHidden/>
              </w:rPr>
              <w:fldChar w:fldCharType="end"/>
            </w:r>
          </w:hyperlink>
        </w:p>
        <w:p w14:paraId="339ECA0F" w14:textId="348BC091" w:rsidR="00285A76" w:rsidRDefault="00250274">
          <w:pPr>
            <w:pStyle w:val="Obsah2"/>
            <w:tabs>
              <w:tab w:val="right" w:leader="dot" w:pos="9061"/>
            </w:tabs>
            <w:rPr>
              <w:rFonts w:asciiTheme="minorHAnsi" w:eastAsiaTheme="minorEastAsia" w:hAnsiTheme="minorHAnsi"/>
              <w:noProof/>
              <w:lang w:eastAsia="sk-SK"/>
            </w:rPr>
          </w:pPr>
          <w:hyperlink w:anchor="_Toc148040886" w:history="1">
            <w:r w:rsidR="00285A76" w:rsidRPr="0093269F">
              <w:rPr>
                <w:rStyle w:val="Hypertextovprepojenie"/>
                <w:noProof/>
              </w:rPr>
              <w:t>PAS preukaz</w:t>
            </w:r>
            <w:r w:rsidR="00285A76">
              <w:rPr>
                <w:noProof/>
                <w:webHidden/>
              </w:rPr>
              <w:tab/>
            </w:r>
            <w:r w:rsidR="00285A76">
              <w:rPr>
                <w:noProof/>
                <w:webHidden/>
              </w:rPr>
              <w:fldChar w:fldCharType="begin"/>
            </w:r>
            <w:r w:rsidR="00285A76">
              <w:rPr>
                <w:noProof/>
                <w:webHidden/>
              </w:rPr>
              <w:instrText xml:space="preserve"> PAGEREF _Toc148040886 \h </w:instrText>
            </w:r>
            <w:r w:rsidR="00285A76">
              <w:rPr>
                <w:noProof/>
                <w:webHidden/>
              </w:rPr>
            </w:r>
            <w:r w:rsidR="00285A76">
              <w:rPr>
                <w:noProof/>
                <w:webHidden/>
              </w:rPr>
              <w:fldChar w:fldCharType="separate"/>
            </w:r>
            <w:r w:rsidR="009E6488">
              <w:rPr>
                <w:noProof/>
                <w:webHidden/>
              </w:rPr>
              <w:t>29</w:t>
            </w:r>
            <w:r w:rsidR="00285A76">
              <w:rPr>
                <w:noProof/>
                <w:webHidden/>
              </w:rPr>
              <w:fldChar w:fldCharType="end"/>
            </w:r>
          </w:hyperlink>
        </w:p>
        <w:p w14:paraId="6DBA7DAF" w14:textId="45D78C7F" w:rsidR="00285A76" w:rsidRDefault="00250274">
          <w:pPr>
            <w:pStyle w:val="Obsah2"/>
            <w:tabs>
              <w:tab w:val="right" w:leader="dot" w:pos="9061"/>
            </w:tabs>
            <w:rPr>
              <w:rFonts w:asciiTheme="minorHAnsi" w:eastAsiaTheme="minorEastAsia" w:hAnsiTheme="minorHAnsi"/>
              <w:noProof/>
              <w:lang w:eastAsia="sk-SK"/>
            </w:rPr>
          </w:pPr>
          <w:hyperlink w:anchor="_Toc148040887" w:history="1">
            <w:r w:rsidR="00285A76" w:rsidRPr="0093269F">
              <w:rPr>
                <w:rStyle w:val="Hypertextovprepojenie"/>
                <w:noProof/>
              </w:rPr>
              <w:t>Stanovisko expertov (posudková činnosť, revízna činnosť a pod.)</w:t>
            </w:r>
            <w:r w:rsidR="00285A76">
              <w:rPr>
                <w:noProof/>
                <w:webHidden/>
              </w:rPr>
              <w:tab/>
            </w:r>
            <w:r w:rsidR="00285A76">
              <w:rPr>
                <w:noProof/>
                <w:webHidden/>
              </w:rPr>
              <w:fldChar w:fldCharType="begin"/>
            </w:r>
            <w:r w:rsidR="00285A76">
              <w:rPr>
                <w:noProof/>
                <w:webHidden/>
              </w:rPr>
              <w:instrText xml:space="preserve"> PAGEREF _Toc148040887 \h </w:instrText>
            </w:r>
            <w:r w:rsidR="00285A76">
              <w:rPr>
                <w:noProof/>
                <w:webHidden/>
              </w:rPr>
            </w:r>
            <w:r w:rsidR="00285A76">
              <w:rPr>
                <w:noProof/>
                <w:webHidden/>
              </w:rPr>
              <w:fldChar w:fldCharType="separate"/>
            </w:r>
            <w:r w:rsidR="009E6488">
              <w:rPr>
                <w:noProof/>
                <w:webHidden/>
              </w:rPr>
              <w:t>31</w:t>
            </w:r>
            <w:r w:rsidR="00285A76">
              <w:rPr>
                <w:noProof/>
                <w:webHidden/>
              </w:rPr>
              <w:fldChar w:fldCharType="end"/>
            </w:r>
          </w:hyperlink>
        </w:p>
        <w:p w14:paraId="2674936B" w14:textId="1FBFDABC" w:rsidR="00285A76" w:rsidRDefault="00250274">
          <w:pPr>
            <w:pStyle w:val="Obsah1"/>
            <w:rPr>
              <w:rFonts w:asciiTheme="minorHAnsi" w:eastAsiaTheme="minorEastAsia" w:hAnsiTheme="minorHAnsi" w:cstheme="minorBidi"/>
              <w:bCs w:val="0"/>
              <w:kern w:val="2"/>
              <w:lang w:eastAsia="sk-SK"/>
              <w14:ligatures w14:val="standardContextual"/>
            </w:rPr>
          </w:pPr>
          <w:hyperlink w:anchor="_Toc148040888" w:history="1">
            <w:r w:rsidR="00285A76" w:rsidRPr="0093269F">
              <w:rPr>
                <w:rStyle w:val="Hypertextovprepojenie"/>
              </w:rPr>
              <w:t>Doplňujúce informácie</w:t>
            </w:r>
            <w:r w:rsidR="00285A76">
              <w:rPr>
                <w:webHidden/>
              </w:rPr>
              <w:tab/>
            </w:r>
            <w:r w:rsidR="00285A76">
              <w:rPr>
                <w:webHidden/>
              </w:rPr>
              <w:fldChar w:fldCharType="begin"/>
            </w:r>
            <w:r w:rsidR="00285A76">
              <w:rPr>
                <w:webHidden/>
              </w:rPr>
              <w:instrText xml:space="preserve"> PAGEREF _Toc148040888 \h </w:instrText>
            </w:r>
            <w:r w:rsidR="00285A76">
              <w:rPr>
                <w:webHidden/>
              </w:rPr>
            </w:r>
            <w:r w:rsidR="00285A76">
              <w:rPr>
                <w:webHidden/>
              </w:rPr>
              <w:fldChar w:fldCharType="separate"/>
            </w:r>
            <w:r w:rsidR="009E6488">
              <w:rPr>
                <w:webHidden/>
              </w:rPr>
              <w:t>31</w:t>
            </w:r>
            <w:r w:rsidR="00285A76">
              <w:rPr>
                <w:webHidden/>
              </w:rPr>
              <w:fldChar w:fldCharType="end"/>
            </w:r>
          </w:hyperlink>
        </w:p>
        <w:p w14:paraId="614838A0" w14:textId="423024E9" w:rsidR="00285A76" w:rsidRDefault="00250274">
          <w:pPr>
            <w:pStyle w:val="Obsah1"/>
            <w:rPr>
              <w:rFonts w:asciiTheme="minorHAnsi" w:eastAsiaTheme="minorEastAsia" w:hAnsiTheme="minorHAnsi" w:cstheme="minorBidi"/>
              <w:bCs w:val="0"/>
              <w:kern w:val="2"/>
              <w:lang w:eastAsia="sk-SK"/>
              <w14:ligatures w14:val="standardContextual"/>
            </w:rPr>
          </w:pPr>
          <w:hyperlink w:anchor="_Toc148040889" w:history="1">
            <w:r w:rsidR="00285A76" w:rsidRPr="0093269F">
              <w:rPr>
                <w:rStyle w:val="Hypertextovprepojenie"/>
              </w:rPr>
              <w:t>Odporúčania pre ďalší audit a revíziu štandardu</w:t>
            </w:r>
            <w:r w:rsidR="00285A76">
              <w:rPr>
                <w:webHidden/>
              </w:rPr>
              <w:tab/>
            </w:r>
            <w:r w:rsidR="00285A76">
              <w:rPr>
                <w:webHidden/>
              </w:rPr>
              <w:fldChar w:fldCharType="begin"/>
            </w:r>
            <w:r w:rsidR="00285A76">
              <w:rPr>
                <w:webHidden/>
              </w:rPr>
              <w:instrText xml:space="preserve"> PAGEREF _Toc148040889 \h </w:instrText>
            </w:r>
            <w:r w:rsidR="00285A76">
              <w:rPr>
                <w:webHidden/>
              </w:rPr>
            </w:r>
            <w:r w:rsidR="00285A76">
              <w:rPr>
                <w:webHidden/>
              </w:rPr>
              <w:fldChar w:fldCharType="separate"/>
            </w:r>
            <w:r w:rsidR="009E6488">
              <w:rPr>
                <w:webHidden/>
              </w:rPr>
              <w:t>33</w:t>
            </w:r>
            <w:r w:rsidR="00285A76">
              <w:rPr>
                <w:webHidden/>
              </w:rPr>
              <w:fldChar w:fldCharType="end"/>
            </w:r>
          </w:hyperlink>
        </w:p>
        <w:p w14:paraId="2AB13A47" w14:textId="72730D63" w:rsidR="00285A76" w:rsidRDefault="00250274">
          <w:pPr>
            <w:pStyle w:val="Obsah1"/>
            <w:rPr>
              <w:rFonts w:asciiTheme="minorHAnsi" w:eastAsiaTheme="minorEastAsia" w:hAnsiTheme="minorHAnsi" w:cstheme="minorBidi"/>
              <w:bCs w:val="0"/>
              <w:kern w:val="2"/>
              <w:lang w:eastAsia="sk-SK"/>
              <w14:ligatures w14:val="standardContextual"/>
            </w:rPr>
          </w:pPr>
          <w:hyperlink w:anchor="_Toc148040890" w:history="1">
            <w:r w:rsidR="00285A76" w:rsidRPr="0093269F">
              <w:rPr>
                <w:rStyle w:val="Hypertextovprepojenie"/>
              </w:rPr>
              <w:t>Prílohy</w:t>
            </w:r>
            <w:r w:rsidR="00285A76">
              <w:rPr>
                <w:webHidden/>
              </w:rPr>
              <w:tab/>
            </w:r>
            <w:r w:rsidR="00285A76">
              <w:rPr>
                <w:webHidden/>
              </w:rPr>
              <w:fldChar w:fldCharType="begin"/>
            </w:r>
            <w:r w:rsidR="00285A76">
              <w:rPr>
                <w:webHidden/>
              </w:rPr>
              <w:instrText xml:space="preserve"> PAGEREF _Toc148040890 \h </w:instrText>
            </w:r>
            <w:r w:rsidR="00285A76">
              <w:rPr>
                <w:webHidden/>
              </w:rPr>
            </w:r>
            <w:r w:rsidR="00285A76">
              <w:rPr>
                <w:webHidden/>
              </w:rPr>
              <w:fldChar w:fldCharType="separate"/>
            </w:r>
            <w:r w:rsidR="009E6488">
              <w:rPr>
                <w:webHidden/>
              </w:rPr>
              <w:t>34</w:t>
            </w:r>
            <w:r w:rsidR="00285A76">
              <w:rPr>
                <w:webHidden/>
              </w:rPr>
              <w:fldChar w:fldCharType="end"/>
            </w:r>
          </w:hyperlink>
        </w:p>
        <w:p w14:paraId="6C157BB3" w14:textId="138C5145" w:rsidR="00285A76" w:rsidRDefault="00250274">
          <w:pPr>
            <w:pStyle w:val="Obsah1"/>
            <w:rPr>
              <w:rFonts w:asciiTheme="minorHAnsi" w:eastAsiaTheme="minorEastAsia" w:hAnsiTheme="minorHAnsi" w:cstheme="minorBidi"/>
              <w:bCs w:val="0"/>
              <w:kern w:val="2"/>
              <w:lang w:eastAsia="sk-SK"/>
              <w14:ligatures w14:val="standardContextual"/>
            </w:rPr>
          </w:pPr>
          <w:hyperlink w:anchor="_Toc148040891" w:history="1">
            <w:r w:rsidR="00285A76" w:rsidRPr="0093269F">
              <w:rPr>
                <w:rStyle w:val="Hypertextovprepojenie"/>
              </w:rPr>
              <w:t>Literatúra</w:t>
            </w:r>
            <w:r w:rsidR="00285A76">
              <w:rPr>
                <w:webHidden/>
              </w:rPr>
              <w:tab/>
            </w:r>
            <w:r w:rsidR="00285A76">
              <w:rPr>
                <w:webHidden/>
              </w:rPr>
              <w:fldChar w:fldCharType="begin"/>
            </w:r>
            <w:r w:rsidR="00285A76">
              <w:rPr>
                <w:webHidden/>
              </w:rPr>
              <w:instrText xml:space="preserve"> PAGEREF _Toc148040891 \h </w:instrText>
            </w:r>
            <w:r w:rsidR="00285A76">
              <w:rPr>
                <w:webHidden/>
              </w:rPr>
            </w:r>
            <w:r w:rsidR="00285A76">
              <w:rPr>
                <w:webHidden/>
              </w:rPr>
              <w:fldChar w:fldCharType="separate"/>
            </w:r>
            <w:r w:rsidR="009E6488">
              <w:rPr>
                <w:webHidden/>
              </w:rPr>
              <w:t>34</w:t>
            </w:r>
            <w:r w:rsidR="00285A76">
              <w:rPr>
                <w:webHidden/>
              </w:rPr>
              <w:fldChar w:fldCharType="end"/>
            </w:r>
          </w:hyperlink>
        </w:p>
        <w:p w14:paraId="3184DB1F" w14:textId="0F376DED" w:rsidR="00910935" w:rsidRPr="00CD3C72" w:rsidRDefault="00910935" w:rsidP="004B3FC7">
          <w:pPr>
            <w:spacing w:after="0" w:line="276" w:lineRule="auto"/>
            <w:rPr>
              <w:rFonts w:ascii="Times New Roman" w:hAnsi="Times New Roman" w:cs="Times New Roman"/>
            </w:rPr>
          </w:pPr>
          <w:r w:rsidRPr="00CD3C72">
            <w:rPr>
              <w:rFonts w:ascii="Times New Roman" w:hAnsi="Times New Roman" w:cs="Times New Roman"/>
              <w:b/>
              <w:bCs/>
              <w:sz w:val="28"/>
              <w:szCs w:val="28"/>
            </w:rPr>
            <w:fldChar w:fldCharType="end"/>
          </w:r>
        </w:p>
      </w:sdtContent>
    </w:sdt>
    <w:p w14:paraId="2699C57C" w14:textId="192C27ED" w:rsidR="00F03638" w:rsidRPr="000D2403" w:rsidRDefault="00A7435A" w:rsidP="000D2403">
      <w:pPr>
        <w:pStyle w:val="Nadpis1"/>
        <w:spacing w:before="0" w:after="0"/>
        <w:rPr>
          <w:sz w:val="28"/>
          <w:szCs w:val="28"/>
        </w:rPr>
      </w:pPr>
      <w:bookmarkStart w:id="1" w:name="_Toc148040858"/>
      <w:r w:rsidRPr="000D2403">
        <w:rPr>
          <w:sz w:val="28"/>
          <w:szCs w:val="28"/>
        </w:rPr>
        <w:t>Zoznam skratiek</w:t>
      </w:r>
      <w:bookmarkEnd w:id="1"/>
    </w:p>
    <w:tbl>
      <w:tblPr>
        <w:tblW w:w="5000" w:type="pct"/>
        <w:tblLayout w:type="fixed"/>
        <w:tblCellMar>
          <w:left w:w="15" w:type="dxa"/>
          <w:right w:w="15" w:type="dxa"/>
        </w:tblCellMar>
        <w:tblLook w:val="04A0" w:firstRow="1" w:lastRow="0" w:firstColumn="1" w:lastColumn="0" w:noHBand="0" w:noVBand="1"/>
      </w:tblPr>
      <w:tblGrid>
        <w:gridCol w:w="1617"/>
        <w:gridCol w:w="7454"/>
      </w:tblGrid>
      <w:tr w:rsidR="001910BD" w:rsidRPr="001910BD" w14:paraId="44748E2B" w14:textId="77777777" w:rsidTr="00206601">
        <w:trPr>
          <w:trHeight w:val="98"/>
        </w:trPr>
        <w:tc>
          <w:tcPr>
            <w:tcW w:w="1615" w:type="dxa"/>
            <w:tcMar>
              <w:top w:w="100" w:type="dxa"/>
              <w:left w:w="100" w:type="dxa"/>
              <w:bottom w:w="100" w:type="dxa"/>
              <w:right w:w="100" w:type="dxa"/>
            </w:tcMar>
            <w:hideMark/>
          </w:tcPr>
          <w:p w14:paraId="118B281A"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color w:val="000000"/>
                <w:kern w:val="0"/>
                <w14:ligatures w14:val="none"/>
              </w:rPr>
              <w:t>AAK</w:t>
            </w:r>
          </w:p>
        </w:tc>
        <w:tc>
          <w:tcPr>
            <w:tcW w:w="7446" w:type="dxa"/>
            <w:tcMar>
              <w:top w:w="100" w:type="dxa"/>
              <w:left w:w="100" w:type="dxa"/>
              <w:bottom w:w="100" w:type="dxa"/>
              <w:right w:w="100" w:type="dxa"/>
            </w:tcMar>
            <w:hideMark/>
          </w:tcPr>
          <w:p w14:paraId="228E342E"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Augmentatívna a alternatívna komunikácia</w:t>
            </w:r>
          </w:p>
        </w:tc>
      </w:tr>
      <w:tr w:rsidR="001910BD" w:rsidRPr="001910BD" w14:paraId="60945933" w14:textId="77777777" w:rsidTr="00206601">
        <w:trPr>
          <w:trHeight w:val="25"/>
        </w:trPr>
        <w:tc>
          <w:tcPr>
            <w:tcW w:w="1615" w:type="dxa"/>
            <w:tcMar>
              <w:top w:w="100" w:type="dxa"/>
              <w:left w:w="100" w:type="dxa"/>
              <w:bottom w:w="100" w:type="dxa"/>
              <w:right w:w="100" w:type="dxa"/>
            </w:tcMar>
          </w:tcPr>
          <w:p w14:paraId="467EF012" w14:textId="77777777" w:rsidR="001910BD" w:rsidRPr="001910BD" w:rsidRDefault="001910BD" w:rsidP="00206601">
            <w:pPr>
              <w:spacing w:after="0" w:line="240" w:lineRule="auto"/>
              <w:jc w:val="both"/>
              <w:rPr>
                <w:rFonts w:ascii="Times New Roman" w:eastAsia="Times New Roman" w:hAnsi="Times New Roman" w:cs="Times New Roman"/>
                <w:b/>
                <w:bCs/>
                <w:color w:val="000000"/>
                <w:kern w:val="0"/>
                <w14:ligatures w14:val="none"/>
              </w:rPr>
            </w:pPr>
            <w:r w:rsidRPr="001910BD">
              <w:rPr>
                <w:rFonts w:ascii="Times New Roman" w:eastAsia="Times New Roman" w:hAnsi="Times New Roman" w:cs="Times New Roman"/>
                <w:b/>
                <w:bCs/>
                <w:color w:val="000000"/>
                <w:kern w:val="0"/>
                <w14:ligatures w14:val="none"/>
              </w:rPr>
              <w:t>ABA</w:t>
            </w:r>
          </w:p>
        </w:tc>
        <w:tc>
          <w:tcPr>
            <w:tcW w:w="7446" w:type="dxa"/>
            <w:tcMar>
              <w:top w:w="100" w:type="dxa"/>
              <w:left w:w="100" w:type="dxa"/>
              <w:bottom w:w="100" w:type="dxa"/>
              <w:right w:w="100" w:type="dxa"/>
            </w:tcMar>
          </w:tcPr>
          <w:p w14:paraId="0ECCC453" w14:textId="77777777" w:rsidR="001910BD" w:rsidRPr="001910BD" w:rsidRDefault="001910BD" w:rsidP="00206601">
            <w:pPr>
              <w:spacing w:after="0" w:line="240" w:lineRule="auto"/>
              <w:jc w:val="both"/>
              <w:rPr>
                <w:rFonts w:ascii="Times New Roman" w:eastAsia="Times New Roman" w:hAnsi="Times New Roman" w:cs="Times New Roman"/>
                <w:color w:val="000000"/>
                <w:kern w:val="0"/>
                <w14:ligatures w14:val="none"/>
              </w:rPr>
            </w:pPr>
            <w:r w:rsidRPr="001910BD">
              <w:rPr>
                <w:rFonts w:ascii="Times New Roman" w:eastAsia="Times New Roman" w:hAnsi="Times New Roman" w:cs="Times New Roman"/>
                <w:color w:val="000000"/>
                <w:kern w:val="0"/>
                <w14:ligatures w14:val="none"/>
              </w:rPr>
              <w:t>Aplikovaná behaviorálna analýza</w:t>
            </w:r>
          </w:p>
        </w:tc>
      </w:tr>
      <w:tr w:rsidR="001910BD" w:rsidRPr="001910BD" w14:paraId="287E4E01" w14:textId="77777777" w:rsidTr="00206601">
        <w:trPr>
          <w:trHeight w:val="20"/>
        </w:trPr>
        <w:tc>
          <w:tcPr>
            <w:tcW w:w="1615" w:type="dxa"/>
            <w:tcMar>
              <w:top w:w="100" w:type="dxa"/>
              <w:left w:w="100" w:type="dxa"/>
              <w:bottom w:w="100" w:type="dxa"/>
              <w:right w:w="100" w:type="dxa"/>
            </w:tcMar>
            <w:hideMark/>
          </w:tcPr>
          <w:p w14:paraId="362EEA72"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color w:val="000000"/>
                <w:kern w:val="0"/>
                <w14:ligatures w14:val="none"/>
              </w:rPr>
              <w:t>ADHD</w:t>
            </w:r>
          </w:p>
        </w:tc>
        <w:tc>
          <w:tcPr>
            <w:tcW w:w="7446" w:type="dxa"/>
            <w:tcMar>
              <w:top w:w="100" w:type="dxa"/>
              <w:left w:w="100" w:type="dxa"/>
              <w:bottom w:w="100" w:type="dxa"/>
              <w:right w:w="100" w:type="dxa"/>
            </w:tcMar>
            <w:hideMark/>
          </w:tcPr>
          <w:p w14:paraId="40E4E6FD"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color w:val="000000"/>
                <w:kern w:val="0"/>
                <w14:ligatures w14:val="none"/>
              </w:rPr>
              <w:t>Porucha pozornosti s hyperaktivitou</w:t>
            </w:r>
          </w:p>
        </w:tc>
      </w:tr>
      <w:tr w:rsidR="001910BD" w:rsidRPr="001910BD" w14:paraId="0CDB2A37" w14:textId="77777777" w:rsidTr="00206601">
        <w:trPr>
          <w:trHeight w:val="20"/>
        </w:trPr>
        <w:tc>
          <w:tcPr>
            <w:tcW w:w="1615" w:type="dxa"/>
            <w:tcMar>
              <w:top w:w="100" w:type="dxa"/>
              <w:left w:w="100" w:type="dxa"/>
              <w:bottom w:w="100" w:type="dxa"/>
              <w:right w:w="100" w:type="dxa"/>
            </w:tcMar>
            <w:hideMark/>
          </w:tcPr>
          <w:p w14:paraId="10834AE4"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color w:val="000000"/>
                <w:kern w:val="0"/>
                <w14:ligatures w14:val="none"/>
              </w:rPr>
              <w:t>ADI-R</w:t>
            </w:r>
          </w:p>
        </w:tc>
        <w:tc>
          <w:tcPr>
            <w:tcW w:w="7446" w:type="dxa"/>
            <w:tcMar>
              <w:top w:w="100" w:type="dxa"/>
              <w:left w:w="100" w:type="dxa"/>
              <w:bottom w:w="100" w:type="dxa"/>
              <w:right w:w="100" w:type="dxa"/>
            </w:tcMar>
            <w:hideMark/>
          </w:tcPr>
          <w:p w14:paraId="17DCCE18"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color w:val="000000"/>
                <w:kern w:val="0"/>
                <w14:ligatures w14:val="none"/>
              </w:rPr>
              <w:t>Diagnostické interview na autizmus – revidovaná verzia</w:t>
            </w:r>
          </w:p>
        </w:tc>
      </w:tr>
      <w:tr w:rsidR="001910BD" w:rsidRPr="001910BD" w14:paraId="31477C46" w14:textId="77777777" w:rsidTr="00206601">
        <w:trPr>
          <w:trHeight w:val="20"/>
        </w:trPr>
        <w:tc>
          <w:tcPr>
            <w:tcW w:w="1615" w:type="dxa"/>
            <w:tcMar>
              <w:top w:w="100" w:type="dxa"/>
              <w:left w:w="100" w:type="dxa"/>
              <w:bottom w:w="100" w:type="dxa"/>
              <w:right w:w="100" w:type="dxa"/>
            </w:tcMar>
            <w:hideMark/>
          </w:tcPr>
          <w:p w14:paraId="4EEF3BFF"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color w:val="000000"/>
                <w:kern w:val="0"/>
                <w14:ligatures w14:val="none"/>
              </w:rPr>
              <w:t>ADOS-2</w:t>
            </w:r>
          </w:p>
        </w:tc>
        <w:tc>
          <w:tcPr>
            <w:tcW w:w="7446" w:type="dxa"/>
            <w:tcMar>
              <w:top w:w="100" w:type="dxa"/>
              <w:left w:w="100" w:type="dxa"/>
              <w:bottom w:w="100" w:type="dxa"/>
              <w:right w:w="100" w:type="dxa"/>
            </w:tcMar>
            <w:hideMark/>
          </w:tcPr>
          <w:p w14:paraId="4ADD926F"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color w:val="000000"/>
                <w:kern w:val="0"/>
                <w14:ligatures w14:val="none"/>
              </w:rPr>
              <w:t>Diagnostika a hodnotenie porúch autistického spektra – druhá verzia</w:t>
            </w:r>
          </w:p>
        </w:tc>
      </w:tr>
      <w:tr w:rsidR="001910BD" w:rsidRPr="001910BD" w14:paraId="06A84FA9" w14:textId="77777777" w:rsidTr="00206601">
        <w:trPr>
          <w:trHeight w:val="20"/>
        </w:trPr>
        <w:tc>
          <w:tcPr>
            <w:tcW w:w="1615" w:type="dxa"/>
            <w:tcMar>
              <w:top w:w="100" w:type="dxa"/>
              <w:left w:w="100" w:type="dxa"/>
              <w:bottom w:w="100" w:type="dxa"/>
              <w:right w:w="100" w:type="dxa"/>
            </w:tcMar>
          </w:tcPr>
          <w:p w14:paraId="1E775C01" w14:textId="77777777" w:rsidR="001910BD" w:rsidRPr="001910BD" w:rsidRDefault="001910BD" w:rsidP="00206601">
            <w:pPr>
              <w:spacing w:after="0" w:line="240" w:lineRule="auto"/>
              <w:jc w:val="both"/>
              <w:rPr>
                <w:rFonts w:ascii="Times New Roman" w:eastAsia="Times New Roman" w:hAnsi="Times New Roman" w:cs="Times New Roman"/>
                <w:b/>
                <w:bCs/>
                <w:kern w:val="0"/>
                <w14:ligatures w14:val="none"/>
              </w:rPr>
            </w:pPr>
            <w:r w:rsidRPr="001910BD">
              <w:rPr>
                <w:rFonts w:ascii="Times New Roman" w:eastAsia="Times New Roman" w:hAnsi="Times New Roman" w:cs="Times New Roman"/>
                <w:b/>
                <w:bCs/>
                <w:kern w:val="0"/>
                <w14:ligatures w14:val="none"/>
              </w:rPr>
              <w:t>APA</w:t>
            </w:r>
          </w:p>
        </w:tc>
        <w:tc>
          <w:tcPr>
            <w:tcW w:w="7446" w:type="dxa"/>
            <w:tcMar>
              <w:top w:w="100" w:type="dxa"/>
              <w:left w:w="100" w:type="dxa"/>
              <w:bottom w:w="100" w:type="dxa"/>
              <w:right w:w="100" w:type="dxa"/>
            </w:tcMar>
          </w:tcPr>
          <w:p w14:paraId="64114C48"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American Psychological Association</w:t>
            </w:r>
          </w:p>
        </w:tc>
      </w:tr>
      <w:tr w:rsidR="001910BD" w:rsidRPr="001910BD" w14:paraId="4DF02DF6" w14:textId="77777777" w:rsidTr="00206601">
        <w:trPr>
          <w:trHeight w:val="20"/>
        </w:trPr>
        <w:tc>
          <w:tcPr>
            <w:tcW w:w="1615" w:type="dxa"/>
            <w:tcMar>
              <w:top w:w="100" w:type="dxa"/>
              <w:left w:w="100" w:type="dxa"/>
              <w:bottom w:w="100" w:type="dxa"/>
              <w:right w:w="100" w:type="dxa"/>
            </w:tcMar>
          </w:tcPr>
          <w:p w14:paraId="0204B049" w14:textId="77777777" w:rsidR="001910BD" w:rsidRPr="001910BD" w:rsidRDefault="001910BD" w:rsidP="00206601">
            <w:pPr>
              <w:spacing w:after="0" w:line="240" w:lineRule="auto"/>
              <w:jc w:val="both"/>
              <w:rPr>
                <w:rFonts w:ascii="Times New Roman" w:eastAsia="Times New Roman" w:hAnsi="Times New Roman" w:cs="Times New Roman"/>
                <w:b/>
                <w:bCs/>
                <w:kern w:val="0"/>
                <w14:ligatures w14:val="none"/>
              </w:rPr>
            </w:pPr>
            <w:r w:rsidRPr="001910BD">
              <w:rPr>
                <w:rFonts w:ascii="Times New Roman" w:eastAsia="Times New Roman" w:hAnsi="Times New Roman" w:cs="Times New Roman"/>
                <w:b/>
                <w:bCs/>
                <w:kern w:val="0"/>
                <w14:ligatures w14:val="none"/>
              </w:rPr>
              <w:t>AZS</w:t>
            </w:r>
          </w:p>
        </w:tc>
        <w:tc>
          <w:tcPr>
            <w:tcW w:w="7446" w:type="dxa"/>
            <w:tcMar>
              <w:top w:w="100" w:type="dxa"/>
              <w:left w:w="100" w:type="dxa"/>
              <w:bottom w:w="100" w:type="dxa"/>
              <w:right w:w="100" w:type="dxa"/>
            </w:tcMar>
          </w:tcPr>
          <w:p w14:paraId="08EB823E"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Ambulantná zdravotná starostlivosť</w:t>
            </w:r>
          </w:p>
        </w:tc>
      </w:tr>
      <w:tr w:rsidR="001910BD" w:rsidRPr="001910BD" w14:paraId="265373AD" w14:textId="77777777" w:rsidTr="00206601">
        <w:trPr>
          <w:trHeight w:val="20"/>
        </w:trPr>
        <w:tc>
          <w:tcPr>
            <w:tcW w:w="1615" w:type="dxa"/>
            <w:tcMar>
              <w:top w:w="100" w:type="dxa"/>
              <w:left w:w="100" w:type="dxa"/>
              <w:bottom w:w="100" w:type="dxa"/>
              <w:right w:w="100" w:type="dxa"/>
            </w:tcMar>
          </w:tcPr>
          <w:p w14:paraId="12201200" w14:textId="77777777" w:rsidR="001910BD" w:rsidRPr="001910BD" w:rsidRDefault="001910BD" w:rsidP="00206601">
            <w:pPr>
              <w:spacing w:after="0" w:line="240" w:lineRule="auto"/>
              <w:jc w:val="both"/>
              <w:rPr>
                <w:rFonts w:ascii="Times New Roman" w:eastAsia="Times New Roman" w:hAnsi="Times New Roman" w:cs="Times New Roman"/>
                <w:b/>
                <w:bCs/>
                <w:kern w:val="0"/>
                <w14:ligatures w14:val="none"/>
              </w:rPr>
            </w:pPr>
            <w:r w:rsidRPr="001910BD">
              <w:rPr>
                <w:rFonts w:ascii="Times New Roman" w:eastAsia="Times New Roman" w:hAnsi="Times New Roman" w:cs="Times New Roman"/>
                <w:b/>
                <w:bCs/>
                <w:kern w:val="0"/>
                <w14:ligatures w14:val="none"/>
              </w:rPr>
              <w:t>CDC</w:t>
            </w:r>
          </w:p>
        </w:tc>
        <w:tc>
          <w:tcPr>
            <w:tcW w:w="7446" w:type="dxa"/>
            <w:tcMar>
              <w:top w:w="100" w:type="dxa"/>
              <w:left w:w="100" w:type="dxa"/>
              <w:bottom w:w="100" w:type="dxa"/>
              <w:right w:w="100" w:type="dxa"/>
            </w:tcMar>
          </w:tcPr>
          <w:p w14:paraId="735F33CF"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Center for Disease Control – Centrum pre kontrolu chorôb</w:t>
            </w:r>
          </w:p>
        </w:tc>
      </w:tr>
      <w:tr w:rsidR="001910BD" w:rsidRPr="001910BD" w14:paraId="164B7898" w14:textId="77777777" w:rsidTr="00206601">
        <w:trPr>
          <w:trHeight w:val="20"/>
        </w:trPr>
        <w:tc>
          <w:tcPr>
            <w:tcW w:w="1615" w:type="dxa"/>
            <w:tcMar>
              <w:top w:w="100" w:type="dxa"/>
              <w:left w:w="100" w:type="dxa"/>
              <w:bottom w:w="100" w:type="dxa"/>
              <w:right w:w="100" w:type="dxa"/>
            </w:tcMar>
            <w:hideMark/>
          </w:tcPr>
          <w:p w14:paraId="6A8987D7"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kern w:val="0"/>
                <w14:ligatures w14:val="none"/>
              </w:rPr>
              <w:t>CPP</w:t>
            </w:r>
          </w:p>
        </w:tc>
        <w:tc>
          <w:tcPr>
            <w:tcW w:w="7446" w:type="dxa"/>
            <w:tcMar>
              <w:top w:w="100" w:type="dxa"/>
              <w:left w:w="100" w:type="dxa"/>
              <w:bottom w:w="100" w:type="dxa"/>
              <w:right w:w="100" w:type="dxa"/>
            </w:tcMar>
            <w:hideMark/>
          </w:tcPr>
          <w:p w14:paraId="392D34B3"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Centrum poradenstva a prevencie (</w:t>
            </w:r>
            <w:r w:rsidRPr="001910BD">
              <w:rPr>
                <w:rFonts w:ascii="Times New Roman" w:eastAsia="Times New Roman" w:hAnsi="Times New Roman" w:cs="Times New Roman"/>
                <w:kern w:val="0"/>
                <w:shd w:val="clear" w:color="auto" w:fill="FFFFFF"/>
                <w14:ligatures w14:val="none"/>
              </w:rPr>
              <w:t>školské zariadenia výchovného</w:t>
            </w:r>
            <w:r w:rsidRPr="001910BD">
              <w:rPr>
                <w:rFonts w:ascii="Times New Roman" w:eastAsia="Times New Roman" w:hAnsi="Times New Roman" w:cs="Times New Roman"/>
                <w:kern w:val="0"/>
                <w14:ligatures w14:val="none"/>
              </w:rPr>
              <w:t xml:space="preserve"> poradenstva a prevencie – úroveň 3. a 4. stupňa)</w:t>
            </w:r>
          </w:p>
        </w:tc>
      </w:tr>
      <w:tr w:rsidR="001910BD" w:rsidRPr="001910BD" w14:paraId="7138FE3D" w14:textId="77777777" w:rsidTr="00206601">
        <w:trPr>
          <w:trHeight w:val="20"/>
        </w:trPr>
        <w:tc>
          <w:tcPr>
            <w:tcW w:w="1615" w:type="dxa"/>
            <w:tcMar>
              <w:top w:w="100" w:type="dxa"/>
              <w:left w:w="100" w:type="dxa"/>
              <w:bottom w:w="100" w:type="dxa"/>
              <w:right w:w="100" w:type="dxa"/>
            </w:tcMar>
            <w:hideMark/>
          </w:tcPr>
          <w:p w14:paraId="685E1038"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kern w:val="0"/>
                <w14:ligatures w14:val="none"/>
              </w:rPr>
              <w:t>CVI</w:t>
            </w:r>
          </w:p>
        </w:tc>
        <w:tc>
          <w:tcPr>
            <w:tcW w:w="7446" w:type="dxa"/>
            <w:tcMar>
              <w:top w:w="100" w:type="dxa"/>
              <w:left w:w="100" w:type="dxa"/>
              <w:bottom w:w="100" w:type="dxa"/>
              <w:right w:w="100" w:type="dxa"/>
            </w:tcMar>
            <w:hideMark/>
          </w:tcPr>
          <w:p w14:paraId="7BA12C9A"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Centrum včasnej intervencie</w:t>
            </w:r>
          </w:p>
        </w:tc>
      </w:tr>
      <w:tr w:rsidR="001910BD" w:rsidRPr="001910BD" w14:paraId="23FE3BC1" w14:textId="77777777" w:rsidTr="00206601">
        <w:trPr>
          <w:trHeight w:val="20"/>
        </w:trPr>
        <w:tc>
          <w:tcPr>
            <w:tcW w:w="1615" w:type="dxa"/>
            <w:tcMar>
              <w:top w:w="100" w:type="dxa"/>
              <w:left w:w="100" w:type="dxa"/>
              <w:bottom w:w="100" w:type="dxa"/>
              <w:right w:w="100" w:type="dxa"/>
            </w:tcMar>
            <w:hideMark/>
          </w:tcPr>
          <w:p w14:paraId="327E5263"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kern w:val="0"/>
                <w14:ligatures w14:val="none"/>
              </w:rPr>
              <w:t>DSS</w:t>
            </w:r>
          </w:p>
        </w:tc>
        <w:tc>
          <w:tcPr>
            <w:tcW w:w="7446" w:type="dxa"/>
            <w:tcMar>
              <w:top w:w="100" w:type="dxa"/>
              <w:left w:w="100" w:type="dxa"/>
              <w:bottom w:w="100" w:type="dxa"/>
              <w:right w:w="100" w:type="dxa"/>
            </w:tcMar>
            <w:hideMark/>
          </w:tcPr>
          <w:p w14:paraId="332B6CEB"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Domov sociálnych služieb (sociálne zariadenie) </w:t>
            </w:r>
          </w:p>
        </w:tc>
      </w:tr>
      <w:tr w:rsidR="001910BD" w:rsidRPr="001910BD" w14:paraId="6183EE69" w14:textId="77777777" w:rsidTr="00206601">
        <w:trPr>
          <w:trHeight w:val="20"/>
        </w:trPr>
        <w:tc>
          <w:tcPr>
            <w:tcW w:w="1615" w:type="dxa"/>
            <w:tcMar>
              <w:top w:w="100" w:type="dxa"/>
              <w:left w:w="100" w:type="dxa"/>
              <w:bottom w:w="100" w:type="dxa"/>
              <w:right w:w="100" w:type="dxa"/>
            </w:tcMar>
            <w:hideMark/>
          </w:tcPr>
          <w:p w14:paraId="6B47206B"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kern w:val="0"/>
                <w14:ligatures w14:val="none"/>
              </w:rPr>
              <w:t>EBM</w:t>
            </w:r>
          </w:p>
        </w:tc>
        <w:tc>
          <w:tcPr>
            <w:tcW w:w="7446" w:type="dxa"/>
            <w:tcMar>
              <w:top w:w="100" w:type="dxa"/>
              <w:left w:w="100" w:type="dxa"/>
              <w:bottom w:w="100" w:type="dxa"/>
              <w:right w:w="100" w:type="dxa"/>
            </w:tcMar>
            <w:hideMark/>
          </w:tcPr>
          <w:p w14:paraId="22B3A9C0"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Medicína založená na dôkazoch – Evidence-Based Medicine</w:t>
            </w:r>
          </w:p>
        </w:tc>
      </w:tr>
      <w:tr w:rsidR="001910BD" w:rsidRPr="001910BD" w14:paraId="6D8F8E87" w14:textId="77777777" w:rsidTr="00206601">
        <w:trPr>
          <w:trHeight w:val="20"/>
        </w:trPr>
        <w:tc>
          <w:tcPr>
            <w:tcW w:w="1615" w:type="dxa"/>
            <w:tcMar>
              <w:top w:w="100" w:type="dxa"/>
              <w:left w:w="100" w:type="dxa"/>
              <w:bottom w:w="100" w:type="dxa"/>
              <w:right w:w="100" w:type="dxa"/>
            </w:tcMar>
          </w:tcPr>
          <w:p w14:paraId="1D5E0CCF" w14:textId="77777777" w:rsidR="001910BD" w:rsidRPr="001910BD" w:rsidRDefault="001910BD" w:rsidP="00206601">
            <w:pPr>
              <w:spacing w:after="0" w:line="240" w:lineRule="auto"/>
              <w:jc w:val="both"/>
              <w:rPr>
                <w:rFonts w:ascii="Times New Roman" w:eastAsia="Times New Roman" w:hAnsi="Times New Roman" w:cs="Times New Roman"/>
                <w:b/>
                <w:bCs/>
                <w:kern w:val="0"/>
                <w14:ligatures w14:val="none"/>
              </w:rPr>
            </w:pPr>
            <w:r w:rsidRPr="001910BD">
              <w:rPr>
                <w:rFonts w:ascii="Times New Roman" w:eastAsia="Times New Roman" w:hAnsi="Times New Roman" w:cs="Times New Roman"/>
                <w:b/>
                <w:bCs/>
                <w:kern w:val="0"/>
                <w14:ligatures w14:val="none"/>
              </w:rPr>
              <w:t>M-CHAT-R/F</w:t>
            </w:r>
          </w:p>
        </w:tc>
        <w:tc>
          <w:tcPr>
            <w:tcW w:w="7446" w:type="dxa"/>
            <w:tcMar>
              <w:top w:w="100" w:type="dxa"/>
              <w:left w:w="100" w:type="dxa"/>
              <w:bottom w:w="100" w:type="dxa"/>
              <w:right w:w="100" w:type="dxa"/>
            </w:tcMar>
          </w:tcPr>
          <w:p w14:paraId="3C1E32CC"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Skríningový dotazník pre rodičov</w:t>
            </w:r>
          </w:p>
        </w:tc>
      </w:tr>
      <w:tr w:rsidR="001910BD" w:rsidRPr="001910BD" w14:paraId="5BE9DD24" w14:textId="77777777" w:rsidTr="00206601">
        <w:trPr>
          <w:trHeight w:val="20"/>
        </w:trPr>
        <w:tc>
          <w:tcPr>
            <w:tcW w:w="1615" w:type="dxa"/>
            <w:tcMar>
              <w:top w:w="100" w:type="dxa"/>
              <w:left w:w="100" w:type="dxa"/>
              <w:bottom w:w="100" w:type="dxa"/>
              <w:right w:w="100" w:type="dxa"/>
            </w:tcMar>
            <w:hideMark/>
          </w:tcPr>
          <w:p w14:paraId="375BC9C1"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kern w:val="0"/>
                <w14:ligatures w14:val="none"/>
              </w:rPr>
              <w:t>MKCH-11</w:t>
            </w:r>
          </w:p>
        </w:tc>
        <w:tc>
          <w:tcPr>
            <w:tcW w:w="7446" w:type="dxa"/>
            <w:tcMar>
              <w:top w:w="100" w:type="dxa"/>
              <w:left w:w="100" w:type="dxa"/>
              <w:bottom w:w="100" w:type="dxa"/>
              <w:right w:w="100" w:type="dxa"/>
            </w:tcMar>
            <w:hideMark/>
          </w:tcPr>
          <w:p w14:paraId="5757BC91"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Medzinárodná klasifikácia chorôb – 11. revízia</w:t>
            </w:r>
          </w:p>
        </w:tc>
      </w:tr>
      <w:tr w:rsidR="001910BD" w:rsidRPr="001910BD" w14:paraId="0187A50F" w14:textId="77777777" w:rsidTr="00206601">
        <w:trPr>
          <w:trHeight w:val="20"/>
        </w:trPr>
        <w:tc>
          <w:tcPr>
            <w:tcW w:w="1615" w:type="dxa"/>
            <w:tcMar>
              <w:top w:w="100" w:type="dxa"/>
              <w:left w:w="100" w:type="dxa"/>
              <w:bottom w:w="100" w:type="dxa"/>
              <w:right w:w="100" w:type="dxa"/>
            </w:tcMar>
          </w:tcPr>
          <w:p w14:paraId="35D59F72" w14:textId="77777777" w:rsidR="001910BD" w:rsidRPr="001910BD" w:rsidRDefault="001910BD" w:rsidP="00206601">
            <w:pPr>
              <w:spacing w:after="0" w:line="240" w:lineRule="auto"/>
              <w:jc w:val="both"/>
              <w:rPr>
                <w:rFonts w:ascii="Times New Roman" w:eastAsia="Times New Roman" w:hAnsi="Times New Roman" w:cs="Times New Roman"/>
                <w:b/>
                <w:bCs/>
                <w:kern w:val="0"/>
                <w14:ligatures w14:val="none"/>
              </w:rPr>
            </w:pPr>
            <w:r w:rsidRPr="001910BD">
              <w:rPr>
                <w:rFonts w:ascii="Times New Roman" w:eastAsia="Times New Roman" w:hAnsi="Times New Roman" w:cs="Times New Roman"/>
                <w:b/>
                <w:bCs/>
                <w:kern w:val="0"/>
                <w14:ligatures w14:val="none"/>
              </w:rPr>
              <w:t>MPSVaR SR</w:t>
            </w:r>
          </w:p>
        </w:tc>
        <w:tc>
          <w:tcPr>
            <w:tcW w:w="7446" w:type="dxa"/>
            <w:tcMar>
              <w:top w:w="100" w:type="dxa"/>
              <w:left w:w="100" w:type="dxa"/>
              <w:bottom w:w="100" w:type="dxa"/>
              <w:right w:w="100" w:type="dxa"/>
            </w:tcMar>
          </w:tcPr>
          <w:p w14:paraId="5F52AB6F"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Ministerstvo práce, sociálnych vecí a rodiny Slovenskej republiky</w:t>
            </w:r>
          </w:p>
        </w:tc>
      </w:tr>
      <w:tr w:rsidR="001910BD" w:rsidRPr="001910BD" w14:paraId="5E0379A6" w14:textId="77777777" w:rsidTr="00206601">
        <w:trPr>
          <w:trHeight w:val="20"/>
        </w:trPr>
        <w:tc>
          <w:tcPr>
            <w:tcW w:w="1615" w:type="dxa"/>
            <w:tcMar>
              <w:top w:w="100" w:type="dxa"/>
              <w:left w:w="100" w:type="dxa"/>
              <w:bottom w:w="100" w:type="dxa"/>
              <w:right w:w="100" w:type="dxa"/>
            </w:tcMar>
            <w:hideMark/>
          </w:tcPr>
          <w:p w14:paraId="4BD3DADC"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kern w:val="0"/>
                <w14:ligatures w14:val="none"/>
              </w:rPr>
              <w:t>MŠ</w:t>
            </w:r>
          </w:p>
        </w:tc>
        <w:tc>
          <w:tcPr>
            <w:tcW w:w="7446" w:type="dxa"/>
            <w:tcMar>
              <w:top w:w="100" w:type="dxa"/>
              <w:left w:w="100" w:type="dxa"/>
              <w:bottom w:w="100" w:type="dxa"/>
              <w:right w:w="100" w:type="dxa"/>
            </w:tcMar>
            <w:hideMark/>
          </w:tcPr>
          <w:p w14:paraId="197FFC6C"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Materská škola</w:t>
            </w:r>
          </w:p>
        </w:tc>
      </w:tr>
      <w:tr w:rsidR="001910BD" w:rsidRPr="001910BD" w14:paraId="044452C3" w14:textId="77777777" w:rsidTr="00206601">
        <w:trPr>
          <w:trHeight w:val="20"/>
        </w:trPr>
        <w:tc>
          <w:tcPr>
            <w:tcW w:w="1615" w:type="dxa"/>
            <w:tcMar>
              <w:top w:w="100" w:type="dxa"/>
              <w:left w:w="100" w:type="dxa"/>
              <w:bottom w:w="100" w:type="dxa"/>
              <w:right w:w="100" w:type="dxa"/>
            </w:tcMar>
          </w:tcPr>
          <w:p w14:paraId="465EBAE8" w14:textId="77777777" w:rsidR="001910BD" w:rsidRPr="001910BD" w:rsidRDefault="001910BD" w:rsidP="00206601">
            <w:pPr>
              <w:spacing w:after="0" w:line="240" w:lineRule="auto"/>
              <w:jc w:val="both"/>
              <w:rPr>
                <w:rFonts w:ascii="Times New Roman" w:eastAsia="Times New Roman" w:hAnsi="Times New Roman" w:cs="Times New Roman"/>
                <w:b/>
                <w:bCs/>
                <w:kern w:val="0"/>
                <w14:ligatures w14:val="none"/>
              </w:rPr>
            </w:pPr>
            <w:r w:rsidRPr="001910BD">
              <w:rPr>
                <w:rFonts w:ascii="Times New Roman" w:eastAsia="Times New Roman" w:hAnsi="Times New Roman" w:cs="Times New Roman"/>
                <w:b/>
                <w:bCs/>
                <w:kern w:val="0"/>
                <w14:ligatures w14:val="none"/>
              </w:rPr>
              <w:t>MŠVVaŠ SR</w:t>
            </w:r>
          </w:p>
        </w:tc>
        <w:tc>
          <w:tcPr>
            <w:tcW w:w="7446" w:type="dxa"/>
            <w:tcMar>
              <w:top w:w="100" w:type="dxa"/>
              <w:left w:w="100" w:type="dxa"/>
              <w:bottom w:w="100" w:type="dxa"/>
              <w:right w:w="100" w:type="dxa"/>
            </w:tcMar>
          </w:tcPr>
          <w:p w14:paraId="3B353BCF" w14:textId="77777777" w:rsidR="001910BD" w:rsidRPr="001910BD" w:rsidRDefault="001910BD" w:rsidP="00206601">
            <w:pPr>
              <w:spacing w:after="0" w:line="240" w:lineRule="auto"/>
              <w:jc w:val="both"/>
              <w:rPr>
                <w:rFonts w:ascii="Times New Roman" w:eastAsia="Times New Roman" w:hAnsi="Times New Roman" w:cs="Times New Roman"/>
                <w:bCs/>
                <w:kern w:val="0"/>
                <w14:ligatures w14:val="none"/>
              </w:rPr>
            </w:pPr>
            <w:r w:rsidRPr="001910BD">
              <w:rPr>
                <w:rFonts w:ascii="Times New Roman" w:eastAsia="Times New Roman" w:hAnsi="Times New Roman" w:cs="Times New Roman"/>
                <w:bCs/>
                <w:kern w:val="0"/>
                <w14:ligatures w14:val="none"/>
              </w:rPr>
              <w:t>Ministerstvo školstva, vedy výskumu a športu Slovenskej republiky</w:t>
            </w:r>
          </w:p>
        </w:tc>
      </w:tr>
      <w:tr w:rsidR="001910BD" w:rsidRPr="001910BD" w14:paraId="62804E91" w14:textId="77777777" w:rsidTr="00206601">
        <w:trPr>
          <w:trHeight w:val="20"/>
        </w:trPr>
        <w:tc>
          <w:tcPr>
            <w:tcW w:w="1615" w:type="dxa"/>
            <w:tcMar>
              <w:top w:w="100" w:type="dxa"/>
              <w:left w:w="100" w:type="dxa"/>
              <w:bottom w:w="100" w:type="dxa"/>
              <w:right w:w="100" w:type="dxa"/>
            </w:tcMar>
          </w:tcPr>
          <w:p w14:paraId="4C27BF28" w14:textId="77777777" w:rsidR="001910BD" w:rsidRPr="001910BD" w:rsidRDefault="001910BD" w:rsidP="00206601">
            <w:pPr>
              <w:spacing w:after="0" w:line="240" w:lineRule="auto"/>
              <w:jc w:val="both"/>
              <w:rPr>
                <w:rFonts w:ascii="Times New Roman" w:eastAsia="Times New Roman" w:hAnsi="Times New Roman" w:cs="Times New Roman"/>
                <w:b/>
                <w:bCs/>
                <w:kern w:val="0"/>
                <w14:ligatures w14:val="none"/>
              </w:rPr>
            </w:pPr>
            <w:r w:rsidRPr="001910BD">
              <w:rPr>
                <w:rFonts w:ascii="Times New Roman" w:eastAsia="Times New Roman" w:hAnsi="Times New Roman" w:cs="Times New Roman"/>
                <w:b/>
                <w:bCs/>
                <w:kern w:val="0"/>
                <w14:ligatures w14:val="none"/>
              </w:rPr>
              <w:t>MZ SR</w:t>
            </w:r>
          </w:p>
        </w:tc>
        <w:tc>
          <w:tcPr>
            <w:tcW w:w="7446" w:type="dxa"/>
            <w:tcMar>
              <w:top w:w="100" w:type="dxa"/>
              <w:left w:w="100" w:type="dxa"/>
              <w:bottom w:w="100" w:type="dxa"/>
              <w:right w:w="100" w:type="dxa"/>
            </w:tcMar>
          </w:tcPr>
          <w:p w14:paraId="2BDD43D7"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Ministerstvo zdravotníctva Slovenskej republiky</w:t>
            </w:r>
          </w:p>
        </w:tc>
      </w:tr>
      <w:tr w:rsidR="001910BD" w:rsidRPr="001910BD" w14:paraId="63341107" w14:textId="77777777" w:rsidTr="00206601">
        <w:trPr>
          <w:trHeight w:val="20"/>
        </w:trPr>
        <w:tc>
          <w:tcPr>
            <w:tcW w:w="1615" w:type="dxa"/>
            <w:tcMar>
              <w:top w:w="100" w:type="dxa"/>
              <w:left w:w="100" w:type="dxa"/>
              <w:bottom w:w="100" w:type="dxa"/>
              <w:right w:w="100" w:type="dxa"/>
            </w:tcMar>
          </w:tcPr>
          <w:p w14:paraId="6F530B1B" w14:textId="77777777" w:rsidR="001910BD" w:rsidRPr="001910BD" w:rsidRDefault="001910BD" w:rsidP="00206601">
            <w:pPr>
              <w:spacing w:after="0" w:line="240" w:lineRule="auto"/>
              <w:jc w:val="both"/>
              <w:rPr>
                <w:rFonts w:ascii="Times New Roman" w:eastAsia="Times New Roman" w:hAnsi="Times New Roman" w:cs="Times New Roman"/>
                <w:b/>
                <w:bCs/>
                <w:kern w:val="0"/>
                <w14:ligatures w14:val="none"/>
              </w:rPr>
            </w:pPr>
            <w:r w:rsidRPr="001910BD">
              <w:rPr>
                <w:rFonts w:ascii="Times New Roman" w:hAnsi="Times New Roman" w:cs="Times New Roman"/>
                <w:b/>
                <w:bCs/>
              </w:rPr>
              <w:t>NICE</w:t>
            </w:r>
          </w:p>
        </w:tc>
        <w:tc>
          <w:tcPr>
            <w:tcW w:w="7446" w:type="dxa"/>
            <w:tcMar>
              <w:top w:w="100" w:type="dxa"/>
              <w:left w:w="100" w:type="dxa"/>
              <w:bottom w:w="100" w:type="dxa"/>
              <w:right w:w="100" w:type="dxa"/>
            </w:tcMar>
          </w:tcPr>
          <w:p w14:paraId="5FDE035E"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hAnsi="Times New Roman" w:cs="Times New Roman"/>
              </w:rPr>
              <w:t>National Institute for Health and Care Excellence</w:t>
            </w:r>
          </w:p>
        </w:tc>
      </w:tr>
      <w:tr w:rsidR="001910BD" w:rsidRPr="001910BD" w14:paraId="442001B6" w14:textId="77777777" w:rsidTr="00206601">
        <w:trPr>
          <w:trHeight w:val="20"/>
        </w:trPr>
        <w:tc>
          <w:tcPr>
            <w:tcW w:w="1615" w:type="dxa"/>
            <w:tcMar>
              <w:top w:w="100" w:type="dxa"/>
              <w:left w:w="100" w:type="dxa"/>
              <w:bottom w:w="100" w:type="dxa"/>
              <w:right w:w="100" w:type="dxa"/>
            </w:tcMar>
          </w:tcPr>
          <w:p w14:paraId="5F7E1840" w14:textId="77777777" w:rsidR="001910BD" w:rsidRPr="001910BD" w:rsidRDefault="001910BD" w:rsidP="00206601">
            <w:pPr>
              <w:spacing w:after="0" w:line="240" w:lineRule="auto"/>
              <w:jc w:val="both"/>
              <w:rPr>
                <w:rFonts w:ascii="Times New Roman" w:eastAsia="Times New Roman" w:hAnsi="Times New Roman" w:cs="Times New Roman"/>
                <w:b/>
                <w:bCs/>
                <w:kern w:val="0"/>
                <w14:ligatures w14:val="none"/>
              </w:rPr>
            </w:pPr>
            <w:r w:rsidRPr="001910BD">
              <w:rPr>
                <w:rFonts w:ascii="Times New Roman" w:eastAsia="Times New Roman" w:hAnsi="Times New Roman" w:cs="Times New Roman"/>
                <w:b/>
                <w:bCs/>
                <w:kern w:val="0"/>
                <w14:ligatures w14:val="none"/>
              </w:rPr>
              <w:t>NKS</w:t>
            </w:r>
          </w:p>
        </w:tc>
        <w:tc>
          <w:tcPr>
            <w:tcW w:w="7446" w:type="dxa"/>
            <w:tcMar>
              <w:top w:w="100" w:type="dxa"/>
              <w:left w:w="100" w:type="dxa"/>
              <w:bottom w:w="100" w:type="dxa"/>
              <w:right w:w="100" w:type="dxa"/>
            </w:tcMar>
          </w:tcPr>
          <w:p w14:paraId="03753FDF"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Narušená komunikačná schopnosť</w:t>
            </w:r>
          </w:p>
        </w:tc>
      </w:tr>
      <w:tr w:rsidR="001910BD" w:rsidRPr="001910BD" w14:paraId="4BE2DBA6" w14:textId="77777777" w:rsidTr="00206601">
        <w:trPr>
          <w:trHeight w:val="20"/>
        </w:trPr>
        <w:tc>
          <w:tcPr>
            <w:tcW w:w="1615" w:type="dxa"/>
            <w:tcMar>
              <w:top w:w="100" w:type="dxa"/>
              <w:left w:w="100" w:type="dxa"/>
              <w:bottom w:w="100" w:type="dxa"/>
              <w:right w:w="100" w:type="dxa"/>
            </w:tcMar>
          </w:tcPr>
          <w:p w14:paraId="1AEE89B2"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kern w:val="0"/>
                <w14:ligatures w14:val="none"/>
              </w:rPr>
              <w:t>OZ</w:t>
            </w:r>
          </w:p>
        </w:tc>
        <w:tc>
          <w:tcPr>
            <w:tcW w:w="7446" w:type="dxa"/>
            <w:tcMar>
              <w:top w:w="100" w:type="dxa"/>
              <w:left w:w="100" w:type="dxa"/>
              <w:bottom w:w="100" w:type="dxa"/>
              <w:right w:w="100" w:type="dxa"/>
            </w:tcMar>
          </w:tcPr>
          <w:p w14:paraId="4C253EB1"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Odborní zamestnanci</w:t>
            </w:r>
          </w:p>
        </w:tc>
      </w:tr>
      <w:tr w:rsidR="001910BD" w:rsidRPr="001910BD" w14:paraId="2757FDEB" w14:textId="77777777" w:rsidTr="00206601">
        <w:trPr>
          <w:trHeight w:val="20"/>
        </w:trPr>
        <w:tc>
          <w:tcPr>
            <w:tcW w:w="1615" w:type="dxa"/>
            <w:tcMar>
              <w:top w:w="100" w:type="dxa"/>
              <w:left w:w="100" w:type="dxa"/>
              <w:bottom w:w="100" w:type="dxa"/>
              <w:right w:w="100" w:type="dxa"/>
            </w:tcMar>
            <w:hideMark/>
          </w:tcPr>
          <w:p w14:paraId="591156DB"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kern w:val="0"/>
                <w14:ligatures w14:val="none"/>
              </w:rPr>
              <w:t>PAS</w:t>
            </w:r>
          </w:p>
        </w:tc>
        <w:tc>
          <w:tcPr>
            <w:tcW w:w="7446" w:type="dxa"/>
            <w:tcMar>
              <w:top w:w="100" w:type="dxa"/>
              <w:left w:w="100" w:type="dxa"/>
              <w:bottom w:w="100" w:type="dxa"/>
              <w:right w:w="100" w:type="dxa"/>
            </w:tcMar>
            <w:hideMark/>
          </w:tcPr>
          <w:p w14:paraId="093DEA73"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Poruchy autistického spektra</w:t>
            </w:r>
          </w:p>
        </w:tc>
      </w:tr>
      <w:tr w:rsidR="001910BD" w:rsidRPr="001910BD" w14:paraId="6153AC49" w14:textId="77777777" w:rsidTr="00206601">
        <w:trPr>
          <w:trHeight w:val="20"/>
        </w:trPr>
        <w:tc>
          <w:tcPr>
            <w:tcW w:w="1615" w:type="dxa"/>
            <w:tcMar>
              <w:top w:w="100" w:type="dxa"/>
              <w:left w:w="100" w:type="dxa"/>
              <w:bottom w:w="100" w:type="dxa"/>
              <w:right w:w="100" w:type="dxa"/>
            </w:tcMar>
            <w:hideMark/>
          </w:tcPr>
          <w:p w14:paraId="75B4E66D"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kern w:val="0"/>
                <w14:ligatures w14:val="none"/>
              </w:rPr>
              <w:t>PP</w:t>
            </w:r>
          </w:p>
        </w:tc>
        <w:tc>
          <w:tcPr>
            <w:tcW w:w="7446" w:type="dxa"/>
            <w:tcMar>
              <w:top w:w="100" w:type="dxa"/>
              <w:left w:w="100" w:type="dxa"/>
              <w:bottom w:w="100" w:type="dxa"/>
              <w:right w:w="100" w:type="dxa"/>
            </w:tcMar>
            <w:hideMark/>
          </w:tcPr>
          <w:p w14:paraId="37F8DD6F"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Preventívna prehliadka</w:t>
            </w:r>
          </w:p>
        </w:tc>
      </w:tr>
      <w:tr w:rsidR="001910BD" w:rsidRPr="001910BD" w14:paraId="617EE21A" w14:textId="77777777" w:rsidTr="00206601">
        <w:trPr>
          <w:trHeight w:val="20"/>
        </w:trPr>
        <w:tc>
          <w:tcPr>
            <w:tcW w:w="1615" w:type="dxa"/>
            <w:tcMar>
              <w:top w:w="100" w:type="dxa"/>
              <w:left w:w="100" w:type="dxa"/>
              <w:bottom w:w="100" w:type="dxa"/>
              <w:right w:w="100" w:type="dxa"/>
            </w:tcMar>
            <w:hideMark/>
          </w:tcPr>
          <w:p w14:paraId="620558DD"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kern w:val="0"/>
                <w14:ligatures w14:val="none"/>
              </w:rPr>
              <w:t>PZ</w:t>
            </w:r>
          </w:p>
        </w:tc>
        <w:tc>
          <w:tcPr>
            <w:tcW w:w="7446" w:type="dxa"/>
            <w:tcMar>
              <w:top w:w="100" w:type="dxa"/>
              <w:left w:w="100" w:type="dxa"/>
              <w:bottom w:w="100" w:type="dxa"/>
              <w:right w:w="100" w:type="dxa"/>
            </w:tcMar>
            <w:hideMark/>
          </w:tcPr>
          <w:p w14:paraId="022F0928"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Pedagogickí zamestnanci</w:t>
            </w:r>
          </w:p>
        </w:tc>
      </w:tr>
      <w:tr w:rsidR="001910BD" w:rsidRPr="001910BD" w14:paraId="088EAE5E" w14:textId="77777777" w:rsidTr="00206601">
        <w:trPr>
          <w:trHeight w:val="20"/>
        </w:trPr>
        <w:tc>
          <w:tcPr>
            <w:tcW w:w="1615" w:type="dxa"/>
            <w:tcMar>
              <w:top w:w="100" w:type="dxa"/>
              <w:left w:w="100" w:type="dxa"/>
              <w:bottom w:w="100" w:type="dxa"/>
              <w:right w:w="100" w:type="dxa"/>
            </w:tcMar>
            <w:hideMark/>
          </w:tcPr>
          <w:p w14:paraId="5BB4DD7B"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kern w:val="0"/>
                <w14:ligatures w14:val="none"/>
              </w:rPr>
              <w:t>SPMV</w:t>
            </w:r>
          </w:p>
        </w:tc>
        <w:tc>
          <w:tcPr>
            <w:tcW w:w="7446" w:type="dxa"/>
            <w:tcMar>
              <w:top w:w="100" w:type="dxa"/>
              <w:left w:w="100" w:type="dxa"/>
              <w:bottom w:w="100" w:type="dxa"/>
              <w:right w:w="100" w:type="dxa"/>
            </w:tcMar>
            <w:hideMark/>
          </w:tcPr>
          <w:p w14:paraId="44A1A6F4"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Skríning psychomotorického vývinu</w:t>
            </w:r>
          </w:p>
        </w:tc>
      </w:tr>
      <w:tr w:rsidR="001910BD" w:rsidRPr="001910BD" w14:paraId="1539A2A2" w14:textId="77777777" w:rsidTr="00206601">
        <w:trPr>
          <w:trHeight w:val="20"/>
        </w:trPr>
        <w:tc>
          <w:tcPr>
            <w:tcW w:w="1615" w:type="dxa"/>
            <w:tcMar>
              <w:top w:w="100" w:type="dxa"/>
              <w:left w:w="100" w:type="dxa"/>
              <w:bottom w:w="100" w:type="dxa"/>
              <w:right w:w="100" w:type="dxa"/>
            </w:tcMar>
            <w:hideMark/>
          </w:tcPr>
          <w:p w14:paraId="64C409D0"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kern w:val="0"/>
                <w14:ligatures w14:val="none"/>
              </w:rPr>
              <w:t>SVI</w:t>
            </w:r>
          </w:p>
        </w:tc>
        <w:tc>
          <w:tcPr>
            <w:tcW w:w="7446" w:type="dxa"/>
            <w:tcMar>
              <w:top w:w="100" w:type="dxa"/>
              <w:left w:w="100" w:type="dxa"/>
              <w:bottom w:w="100" w:type="dxa"/>
              <w:right w:w="100" w:type="dxa"/>
            </w:tcMar>
            <w:hideMark/>
          </w:tcPr>
          <w:p w14:paraId="4FB95D35"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Služba včasnej intervencie</w:t>
            </w:r>
          </w:p>
        </w:tc>
      </w:tr>
      <w:tr w:rsidR="001910BD" w:rsidRPr="001910BD" w14:paraId="6B9CA767" w14:textId="77777777" w:rsidTr="00206601">
        <w:trPr>
          <w:trHeight w:val="20"/>
        </w:trPr>
        <w:tc>
          <w:tcPr>
            <w:tcW w:w="1615" w:type="dxa"/>
            <w:tcMar>
              <w:top w:w="100" w:type="dxa"/>
              <w:left w:w="100" w:type="dxa"/>
              <w:bottom w:w="100" w:type="dxa"/>
              <w:right w:w="100" w:type="dxa"/>
            </w:tcMar>
          </w:tcPr>
          <w:p w14:paraId="5F20D54D" w14:textId="77777777" w:rsidR="001910BD" w:rsidRPr="001910BD" w:rsidRDefault="001910BD" w:rsidP="00206601">
            <w:pPr>
              <w:spacing w:after="0" w:line="240" w:lineRule="auto"/>
              <w:jc w:val="both"/>
              <w:rPr>
                <w:rFonts w:ascii="Times New Roman" w:eastAsia="Times New Roman" w:hAnsi="Times New Roman" w:cs="Times New Roman"/>
                <w:b/>
                <w:bCs/>
                <w:kern w:val="0"/>
                <w14:ligatures w14:val="none"/>
              </w:rPr>
            </w:pPr>
            <w:r w:rsidRPr="001910BD">
              <w:rPr>
                <w:rFonts w:ascii="Times New Roman" w:eastAsia="Times New Roman" w:hAnsi="Times New Roman" w:cs="Times New Roman"/>
                <w:b/>
                <w:bCs/>
                <w:kern w:val="0"/>
                <w14:ligatures w14:val="none"/>
              </w:rPr>
              <w:t>SZO</w:t>
            </w:r>
          </w:p>
        </w:tc>
        <w:tc>
          <w:tcPr>
            <w:tcW w:w="7446" w:type="dxa"/>
            <w:tcMar>
              <w:top w:w="100" w:type="dxa"/>
              <w:left w:w="100" w:type="dxa"/>
              <w:bottom w:w="100" w:type="dxa"/>
              <w:right w:w="100" w:type="dxa"/>
            </w:tcMar>
          </w:tcPr>
          <w:p w14:paraId="09A3CA83"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Svetová zdravotnícka organizácia</w:t>
            </w:r>
          </w:p>
        </w:tc>
      </w:tr>
      <w:tr w:rsidR="001910BD" w:rsidRPr="001910BD" w14:paraId="5CFA7C80" w14:textId="77777777" w:rsidTr="00206601">
        <w:trPr>
          <w:trHeight w:val="20"/>
        </w:trPr>
        <w:tc>
          <w:tcPr>
            <w:tcW w:w="1615" w:type="dxa"/>
            <w:tcMar>
              <w:top w:w="100" w:type="dxa"/>
              <w:left w:w="100" w:type="dxa"/>
              <w:bottom w:w="100" w:type="dxa"/>
              <w:right w:w="100" w:type="dxa"/>
            </w:tcMar>
            <w:hideMark/>
          </w:tcPr>
          <w:p w14:paraId="73CF13E0"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kern w:val="0"/>
                <w14:ligatures w14:val="none"/>
              </w:rPr>
              <w:t>ŠAS</w:t>
            </w:r>
          </w:p>
        </w:tc>
        <w:tc>
          <w:tcPr>
            <w:tcW w:w="7446" w:type="dxa"/>
            <w:tcMar>
              <w:top w:w="100" w:type="dxa"/>
              <w:left w:w="100" w:type="dxa"/>
              <w:bottom w:w="100" w:type="dxa"/>
              <w:right w:w="100" w:type="dxa"/>
            </w:tcMar>
            <w:hideMark/>
          </w:tcPr>
          <w:p w14:paraId="6A3A6325"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Špecializovaná ambulantná starostlivosť</w:t>
            </w:r>
          </w:p>
        </w:tc>
      </w:tr>
      <w:tr w:rsidR="001910BD" w:rsidRPr="001910BD" w14:paraId="38B00032" w14:textId="77777777" w:rsidTr="00206601">
        <w:trPr>
          <w:trHeight w:val="20"/>
        </w:trPr>
        <w:tc>
          <w:tcPr>
            <w:tcW w:w="1615" w:type="dxa"/>
            <w:tcMar>
              <w:top w:w="100" w:type="dxa"/>
              <w:left w:w="100" w:type="dxa"/>
              <w:bottom w:w="100" w:type="dxa"/>
              <w:right w:w="100" w:type="dxa"/>
            </w:tcMar>
            <w:hideMark/>
          </w:tcPr>
          <w:p w14:paraId="10871039"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kern w:val="0"/>
                <w14:ligatures w14:val="none"/>
              </w:rPr>
              <w:t>ŠCPP</w:t>
            </w:r>
          </w:p>
        </w:tc>
        <w:tc>
          <w:tcPr>
            <w:tcW w:w="7446" w:type="dxa"/>
            <w:tcMar>
              <w:top w:w="100" w:type="dxa"/>
              <w:left w:w="100" w:type="dxa"/>
              <w:bottom w:w="100" w:type="dxa"/>
              <w:right w:w="100" w:type="dxa"/>
            </w:tcMar>
            <w:hideMark/>
          </w:tcPr>
          <w:p w14:paraId="28860664"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Špecializované centrum poradenstva a prevencie (školské zariadenia poradenstva a prevencie – úroveň 5. stupňa)</w:t>
            </w:r>
          </w:p>
        </w:tc>
      </w:tr>
      <w:tr w:rsidR="001910BD" w:rsidRPr="001910BD" w14:paraId="39834DB2" w14:textId="77777777" w:rsidTr="00206601">
        <w:trPr>
          <w:trHeight w:val="20"/>
        </w:trPr>
        <w:tc>
          <w:tcPr>
            <w:tcW w:w="1615" w:type="dxa"/>
            <w:tcMar>
              <w:top w:w="100" w:type="dxa"/>
              <w:left w:w="100" w:type="dxa"/>
              <w:bottom w:w="100" w:type="dxa"/>
              <w:right w:w="100" w:type="dxa"/>
            </w:tcMar>
            <w:hideMark/>
          </w:tcPr>
          <w:p w14:paraId="53045E25"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kern w:val="0"/>
                <w14:ligatures w14:val="none"/>
              </w:rPr>
              <w:t>ŠMŠ</w:t>
            </w:r>
          </w:p>
        </w:tc>
        <w:tc>
          <w:tcPr>
            <w:tcW w:w="7446" w:type="dxa"/>
            <w:tcMar>
              <w:top w:w="100" w:type="dxa"/>
              <w:left w:w="100" w:type="dxa"/>
              <w:bottom w:w="100" w:type="dxa"/>
              <w:right w:w="100" w:type="dxa"/>
            </w:tcMar>
            <w:hideMark/>
          </w:tcPr>
          <w:p w14:paraId="699CA56E"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Špeciálna materská škola</w:t>
            </w:r>
          </w:p>
        </w:tc>
      </w:tr>
      <w:tr w:rsidR="001910BD" w:rsidRPr="001910BD" w14:paraId="2B719856" w14:textId="77777777" w:rsidTr="00206601">
        <w:trPr>
          <w:trHeight w:val="20"/>
        </w:trPr>
        <w:tc>
          <w:tcPr>
            <w:tcW w:w="1615" w:type="dxa"/>
            <w:tcMar>
              <w:top w:w="100" w:type="dxa"/>
              <w:left w:w="100" w:type="dxa"/>
              <w:bottom w:w="100" w:type="dxa"/>
              <w:right w:w="100" w:type="dxa"/>
            </w:tcMar>
          </w:tcPr>
          <w:p w14:paraId="7D486C3E" w14:textId="77777777" w:rsidR="001910BD" w:rsidRPr="001910BD" w:rsidRDefault="001910BD" w:rsidP="00206601">
            <w:pPr>
              <w:spacing w:after="0" w:line="240" w:lineRule="auto"/>
              <w:jc w:val="both"/>
              <w:rPr>
                <w:rFonts w:ascii="Times New Roman" w:eastAsia="Times New Roman" w:hAnsi="Times New Roman" w:cs="Times New Roman"/>
                <w:b/>
                <w:bCs/>
                <w:kern w:val="0"/>
                <w14:ligatures w14:val="none"/>
              </w:rPr>
            </w:pPr>
            <w:r w:rsidRPr="001910BD">
              <w:rPr>
                <w:rFonts w:ascii="Times New Roman" w:eastAsia="Times New Roman" w:hAnsi="Times New Roman" w:cs="Times New Roman"/>
                <w:b/>
                <w:bCs/>
                <w:kern w:val="0"/>
                <w14:ligatures w14:val="none"/>
              </w:rPr>
              <w:t>ŠOP</w:t>
            </w:r>
          </w:p>
        </w:tc>
        <w:tc>
          <w:tcPr>
            <w:tcW w:w="7446" w:type="dxa"/>
            <w:tcMar>
              <w:top w:w="100" w:type="dxa"/>
              <w:left w:w="100" w:type="dxa"/>
              <w:bottom w:w="100" w:type="dxa"/>
              <w:right w:w="100" w:type="dxa"/>
            </w:tcMar>
          </w:tcPr>
          <w:p w14:paraId="5E6D8AC5"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Štandardné operačné postupy</w:t>
            </w:r>
          </w:p>
        </w:tc>
      </w:tr>
      <w:tr w:rsidR="001910BD" w:rsidRPr="001910BD" w14:paraId="566DE0AD" w14:textId="77777777" w:rsidTr="00206601">
        <w:trPr>
          <w:trHeight w:val="20"/>
        </w:trPr>
        <w:tc>
          <w:tcPr>
            <w:tcW w:w="1615" w:type="dxa"/>
            <w:tcMar>
              <w:top w:w="100" w:type="dxa"/>
              <w:left w:w="100" w:type="dxa"/>
              <w:bottom w:w="100" w:type="dxa"/>
              <w:right w:w="100" w:type="dxa"/>
            </w:tcMar>
          </w:tcPr>
          <w:p w14:paraId="3FEDDCE1" w14:textId="77777777" w:rsidR="001910BD" w:rsidRPr="001910BD" w:rsidRDefault="001910BD" w:rsidP="00206601">
            <w:pPr>
              <w:spacing w:after="0" w:line="240" w:lineRule="auto"/>
              <w:jc w:val="both"/>
              <w:rPr>
                <w:rFonts w:ascii="Times New Roman" w:eastAsia="Times New Roman" w:hAnsi="Times New Roman" w:cs="Times New Roman"/>
                <w:b/>
                <w:bCs/>
                <w:kern w:val="0"/>
                <w14:ligatures w14:val="none"/>
              </w:rPr>
            </w:pPr>
            <w:r w:rsidRPr="001910BD">
              <w:rPr>
                <w:rFonts w:ascii="Times New Roman" w:eastAsia="Times New Roman" w:hAnsi="Times New Roman" w:cs="Times New Roman"/>
                <w:b/>
                <w:bCs/>
                <w:kern w:val="0"/>
                <w14:ligatures w14:val="none"/>
              </w:rPr>
              <w:t>ŠOP PAS</w:t>
            </w:r>
          </w:p>
        </w:tc>
        <w:tc>
          <w:tcPr>
            <w:tcW w:w="7446" w:type="dxa"/>
            <w:tcMar>
              <w:top w:w="100" w:type="dxa"/>
              <w:left w:w="100" w:type="dxa"/>
              <w:bottom w:w="100" w:type="dxa"/>
              <w:right w:w="100" w:type="dxa"/>
            </w:tcMar>
          </w:tcPr>
          <w:p w14:paraId="233F8213"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Štandardné operačné postupy pre poruchy autistického spektra</w:t>
            </w:r>
          </w:p>
        </w:tc>
      </w:tr>
      <w:tr w:rsidR="001910BD" w:rsidRPr="001910BD" w14:paraId="5CE2DAAA" w14:textId="77777777" w:rsidTr="00206601">
        <w:trPr>
          <w:trHeight w:val="20"/>
        </w:trPr>
        <w:tc>
          <w:tcPr>
            <w:tcW w:w="1615" w:type="dxa"/>
            <w:tcMar>
              <w:top w:w="100" w:type="dxa"/>
              <w:left w:w="100" w:type="dxa"/>
              <w:bottom w:w="100" w:type="dxa"/>
              <w:right w:w="100" w:type="dxa"/>
            </w:tcMar>
          </w:tcPr>
          <w:p w14:paraId="50513B84" w14:textId="77777777" w:rsidR="001910BD" w:rsidRPr="001910BD" w:rsidRDefault="001910BD" w:rsidP="00206601">
            <w:pPr>
              <w:spacing w:after="0" w:line="240" w:lineRule="auto"/>
              <w:jc w:val="both"/>
              <w:rPr>
                <w:rFonts w:ascii="Times New Roman" w:eastAsia="Times New Roman" w:hAnsi="Times New Roman" w:cs="Times New Roman"/>
                <w:b/>
                <w:bCs/>
                <w:kern w:val="0"/>
                <w14:ligatures w14:val="none"/>
              </w:rPr>
            </w:pPr>
            <w:r w:rsidRPr="001910BD">
              <w:rPr>
                <w:rFonts w:ascii="Times New Roman" w:eastAsia="Times New Roman" w:hAnsi="Times New Roman" w:cs="Times New Roman"/>
                <w:b/>
                <w:bCs/>
                <w:kern w:val="0"/>
                <w14:ligatures w14:val="none"/>
              </w:rPr>
              <w:t>ŠZ</w:t>
            </w:r>
          </w:p>
        </w:tc>
        <w:tc>
          <w:tcPr>
            <w:tcW w:w="7446" w:type="dxa"/>
            <w:tcMar>
              <w:top w:w="100" w:type="dxa"/>
              <w:left w:w="100" w:type="dxa"/>
              <w:bottom w:w="100" w:type="dxa"/>
              <w:right w:w="100" w:type="dxa"/>
            </w:tcMar>
          </w:tcPr>
          <w:p w14:paraId="57651BA8"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Špecializované zariadenie (v rezorte MPSVaR)</w:t>
            </w:r>
          </w:p>
        </w:tc>
      </w:tr>
      <w:tr w:rsidR="001910BD" w:rsidRPr="001910BD" w14:paraId="6B92ADEE" w14:textId="77777777" w:rsidTr="00206601">
        <w:trPr>
          <w:trHeight w:val="20"/>
        </w:trPr>
        <w:tc>
          <w:tcPr>
            <w:tcW w:w="1615" w:type="dxa"/>
            <w:tcMar>
              <w:top w:w="100" w:type="dxa"/>
              <w:left w:w="100" w:type="dxa"/>
              <w:bottom w:w="100" w:type="dxa"/>
              <w:right w:w="100" w:type="dxa"/>
            </w:tcMar>
            <w:hideMark/>
          </w:tcPr>
          <w:p w14:paraId="05EB9569"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kern w:val="0"/>
                <w14:ligatures w14:val="none"/>
              </w:rPr>
              <w:t>ŠZŠ</w:t>
            </w:r>
          </w:p>
        </w:tc>
        <w:tc>
          <w:tcPr>
            <w:tcW w:w="7446" w:type="dxa"/>
            <w:tcMar>
              <w:top w:w="100" w:type="dxa"/>
              <w:left w:w="100" w:type="dxa"/>
              <w:bottom w:w="100" w:type="dxa"/>
              <w:right w:w="100" w:type="dxa"/>
            </w:tcMar>
            <w:hideMark/>
          </w:tcPr>
          <w:p w14:paraId="39CF94F8"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Špeciálna základná škola</w:t>
            </w:r>
          </w:p>
        </w:tc>
      </w:tr>
      <w:tr w:rsidR="001910BD" w:rsidRPr="001910BD" w14:paraId="21CD04DB" w14:textId="77777777" w:rsidTr="00206601">
        <w:trPr>
          <w:trHeight w:val="25"/>
        </w:trPr>
        <w:tc>
          <w:tcPr>
            <w:tcW w:w="1615" w:type="dxa"/>
            <w:tcMar>
              <w:top w:w="100" w:type="dxa"/>
              <w:left w:w="100" w:type="dxa"/>
              <w:bottom w:w="100" w:type="dxa"/>
              <w:right w:w="100" w:type="dxa"/>
            </w:tcMar>
            <w:hideMark/>
          </w:tcPr>
          <w:p w14:paraId="75277A5F"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kern w:val="0"/>
                <w14:ligatures w14:val="none"/>
              </w:rPr>
              <w:t>ÚZS</w:t>
            </w:r>
          </w:p>
        </w:tc>
        <w:tc>
          <w:tcPr>
            <w:tcW w:w="7446" w:type="dxa"/>
            <w:tcMar>
              <w:top w:w="100" w:type="dxa"/>
              <w:left w:w="100" w:type="dxa"/>
              <w:bottom w:w="100" w:type="dxa"/>
              <w:right w:w="100" w:type="dxa"/>
            </w:tcMar>
            <w:hideMark/>
          </w:tcPr>
          <w:p w14:paraId="068E728B"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Ústavná zdravotná starostlivosť</w:t>
            </w:r>
          </w:p>
        </w:tc>
      </w:tr>
      <w:tr w:rsidR="001910BD" w:rsidRPr="001910BD" w14:paraId="7792708F" w14:textId="77777777" w:rsidTr="00206601">
        <w:trPr>
          <w:trHeight w:val="20"/>
        </w:trPr>
        <w:tc>
          <w:tcPr>
            <w:tcW w:w="1615" w:type="dxa"/>
            <w:tcMar>
              <w:top w:w="100" w:type="dxa"/>
              <w:left w:w="100" w:type="dxa"/>
              <w:bottom w:w="100" w:type="dxa"/>
              <w:right w:w="100" w:type="dxa"/>
            </w:tcMar>
            <w:hideMark/>
          </w:tcPr>
          <w:p w14:paraId="51400E8A"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kern w:val="0"/>
                <w14:ligatures w14:val="none"/>
              </w:rPr>
              <w:t>VLD</w:t>
            </w:r>
          </w:p>
        </w:tc>
        <w:tc>
          <w:tcPr>
            <w:tcW w:w="7446" w:type="dxa"/>
            <w:tcMar>
              <w:top w:w="100" w:type="dxa"/>
              <w:left w:w="100" w:type="dxa"/>
              <w:bottom w:w="100" w:type="dxa"/>
              <w:right w:w="100" w:type="dxa"/>
            </w:tcMar>
            <w:hideMark/>
          </w:tcPr>
          <w:p w14:paraId="217A9AD4"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Všeobecný lekár pre dospelých</w:t>
            </w:r>
          </w:p>
        </w:tc>
      </w:tr>
      <w:tr w:rsidR="001910BD" w:rsidRPr="001910BD" w14:paraId="483E005B" w14:textId="77777777" w:rsidTr="00206601">
        <w:trPr>
          <w:trHeight w:val="20"/>
        </w:trPr>
        <w:tc>
          <w:tcPr>
            <w:tcW w:w="1615" w:type="dxa"/>
            <w:tcMar>
              <w:top w:w="100" w:type="dxa"/>
              <w:left w:w="100" w:type="dxa"/>
              <w:bottom w:w="100" w:type="dxa"/>
              <w:right w:w="100" w:type="dxa"/>
            </w:tcMar>
            <w:hideMark/>
          </w:tcPr>
          <w:p w14:paraId="47F50AF8"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kern w:val="0"/>
                <w14:ligatures w14:val="none"/>
              </w:rPr>
              <w:t>VLDaD</w:t>
            </w:r>
          </w:p>
        </w:tc>
        <w:tc>
          <w:tcPr>
            <w:tcW w:w="7446" w:type="dxa"/>
            <w:tcMar>
              <w:top w:w="100" w:type="dxa"/>
              <w:left w:w="100" w:type="dxa"/>
              <w:bottom w:w="100" w:type="dxa"/>
              <w:right w:w="100" w:type="dxa"/>
            </w:tcMar>
            <w:hideMark/>
          </w:tcPr>
          <w:p w14:paraId="1EB2B106"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Všeobecný lekár pre deti a dorast</w:t>
            </w:r>
          </w:p>
        </w:tc>
      </w:tr>
      <w:tr w:rsidR="001910BD" w:rsidRPr="001910BD" w14:paraId="034D726F" w14:textId="77777777" w:rsidTr="00206601">
        <w:trPr>
          <w:trHeight w:val="20"/>
        </w:trPr>
        <w:tc>
          <w:tcPr>
            <w:tcW w:w="1615" w:type="dxa"/>
            <w:tcMar>
              <w:top w:w="100" w:type="dxa"/>
              <w:left w:w="100" w:type="dxa"/>
              <w:bottom w:w="100" w:type="dxa"/>
              <w:right w:w="100" w:type="dxa"/>
            </w:tcMar>
          </w:tcPr>
          <w:p w14:paraId="0DA08059" w14:textId="77777777" w:rsidR="001910BD" w:rsidRPr="001910BD" w:rsidRDefault="001910BD" w:rsidP="00206601">
            <w:pPr>
              <w:spacing w:after="0" w:line="240" w:lineRule="auto"/>
              <w:jc w:val="both"/>
              <w:rPr>
                <w:rFonts w:ascii="Times New Roman" w:eastAsia="Times New Roman" w:hAnsi="Times New Roman" w:cs="Times New Roman"/>
                <w:b/>
                <w:bCs/>
                <w:kern w:val="0"/>
                <w14:ligatures w14:val="none"/>
              </w:rPr>
            </w:pPr>
            <w:r w:rsidRPr="001910BD">
              <w:rPr>
                <w:rFonts w:ascii="Times New Roman" w:eastAsia="Times New Roman" w:hAnsi="Times New Roman" w:cs="Times New Roman"/>
                <w:b/>
                <w:bCs/>
                <w:kern w:val="0"/>
                <w14:ligatures w14:val="none"/>
              </w:rPr>
              <w:t>VŠ</w:t>
            </w:r>
          </w:p>
        </w:tc>
        <w:tc>
          <w:tcPr>
            <w:tcW w:w="7446" w:type="dxa"/>
            <w:tcMar>
              <w:top w:w="100" w:type="dxa"/>
              <w:left w:w="100" w:type="dxa"/>
              <w:bottom w:w="100" w:type="dxa"/>
              <w:right w:w="100" w:type="dxa"/>
            </w:tcMar>
          </w:tcPr>
          <w:p w14:paraId="61688F47"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Vysoká škola</w:t>
            </w:r>
          </w:p>
        </w:tc>
      </w:tr>
      <w:tr w:rsidR="001910BD" w:rsidRPr="001910BD" w14:paraId="235C9AA3" w14:textId="77777777" w:rsidTr="00206601">
        <w:trPr>
          <w:trHeight w:val="20"/>
        </w:trPr>
        <w:tc>
          <w:tcPr>
            <w:tcW w:w="1615" w:type="dxa"/>
            <w:tcMar>
              <w:top w:w="100" w:type="dxa"/>
              <w:left w:w="100" w:type="dxa"/>
              <w:bottom w:w="100" w:type="dxa"/>
              <w:right w:w="100" w:type="dxa"/>
            </w:tcMar>
            <w:hideMark/>
          </w:tcPr>
          <w:p w14:paraId="4D2BC56B"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kern w:val="0"/>
                <w14:ligatures w14:val="none"/>
              </w:rPr>
              <w:t>ZIPS</w:t>
            </w:r>
          </w:p>
        </w:tc>
        <w:tc>
          <w:tcPr>
            <w:tcW w:w="7446" w:type="dxa"/>
            <w:tcMar>
              <w:top w:w="100" w:type="dxa"/>
              <w:left w:w="100" w:type="dxa"/>
              <w:bottom w:w="100" w:type="dxa"/>
              <w:right w:w="100" w:type="dxa"/>
            </w:tcMar>
            <w:hideMark/>
          </w:tcPr>
          <w:p w14:paraId="23418373"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Zariadenie integrujúce prierezovú starostlivosť</w:t>
            </w:r>
          </w:p>
        </w:tc>
      </w:tr>
      <w:tr w:rsidR="001910BD" w:rsidRPr="001910BD" w14:paraId="0486DA07" w14:textId="77777777" w:rsidTr="00206601">
        <w:trPr>
          <w:trHeight w:val="20"/>
        </w:trPr>
        <w:tc>
          <w:tcPr>
            <w:tcW w:w="1615" w:type="dxa"/>
            <w:tcMar>
              <w:top w:w="100" w:type="dxa"/>
              <w:left w:w="100" w:type="dxa"/>
              <w:bottom w:w="100" w:type="dxa"/>
              <w:right w:w="100" w:type="dxa"/>
            </w:tcMar>
            <w:hideMark/>
          </w:tcPr>
          <w:p w14:paraId="32A51A1C"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kern w:val="0"/>
                <w14:ligatures w14:val="none"/>
              </w:rPr>
              <w:t>ZP</w:t>
            </w:r>
          </w:p>
        </w:tc>
        <w:tc>
          <w:tcPr>
            <w:tcW w:w="7446" w:type="dxa"/>
            <w:tcMar>
              <w:top w:w="100" w:type="dxa"/>
              <w:left w:w="100" w:type="dxa"/>
              <w:bottom w:w="100" w:type="dxa"/>
              <w:right w:w="100" w:type="dxa"/>
            </w:tcMar>
            <w:hideMark/>
          </w:tcPr>
          <w:p w14:paraId="02E7752C"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Zdravotné postihnutie, v dokumente bude používané zdravotné znevýhodnenie</w:t>
            </w:r>
          </w:p>
        </w:tc>
      </w:tr>
      <w:tr w:rsidR="001910BD" w:rsidRPr="001910BD" w14:paraId="22343AE5" w14:textId="77777777" w:rsidTr="00206601">
        <w:trPr>
          <w:trHeight w:val="20"/>
        </w:trPr>
        <w:tc>
          <w:tcPr>
            <w:tcW w:w="1615" w:type="dxa"/>
            <w:tcMar>
              <w:top w:w="100" w:type="dxa"/>
              <w:left w:w="100" w:type="dxa"/>
              <w:bottom w:w="100" w:type="dxa"/>
              <w:right w:w="100" w:type="dxa"/>
            </w:tcMar>
          </w:tcPr>
          <w:p w14:paraId="4466E522" w14:textId="77777777" w:rsidR="001910BD" w:rsidRPr="001910BD" w:rsidRDefault="001910BD" w:rsidP="00206601">
            <w:pPr>
              <w:spacing w:after="0" w:line="240" w:lineRule="auto"/>
              <w:jc w:val="both"/>
              <w:rPr>
                <w:rFonts w:ascii="Times New Roman" w:eastAsia="Times New Roman" w:hAnsi="Times New Roman" w:cs="Times New Roman"/>
                <w:b/>
                <w:bCs/>
                <w:kern w:val="0"/>
                <w14:ligatures w14:val="none"/>
              </w:rPr>
            </w:pPr>
            <w:r w:rsidRPr="001910BD">
              <w:rPr>
                <w:rFonts w:ascii="Times New Roman" w:eastAsia="Times New Roman" w:hAnsi="Times New Roman" w:cs="Times New Roman"/>
                <w:b/>
                <w:bCs/>
                <w:kern w:val="0"/>
                <w14:ligatures w14:val="none"/>
              </w:rPr>
              <w:t>ZS</w:t>
            </w:r>
          </w:p>
        </w:tc>
        <w:tc>
          <w:tcPr>
            <w:tcW w:w="7446" w:type="dxa"/>
            <w:tcMar>
              <w:top w:w="100" w:type="dxa"/>
              <w:left w:w="100" w:type="dxa"/>
              <w:bottom w:w="100" w:type="dxa"/>
              <w:right w:w="100" w:type="dxa"/>
            </w:tcMar>
          </w:tcPr>
          <w:p w14:paraId="3A7128BA"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Zdravotná starostlivosť</w:t>
            </w:r>
          </w:p>
        </w:tc>
      </w:tr>
      <w:tr w:rsidR="001910BD" w:rsidRPr="001910BD" w14:paraId="0AE84904" w14:textId="77777777" w:rsidTr="00206601">
        <w:trPr>
          <w:trHeight w:val="20"/>
        </w:trPr>
        <w:tc>
          <w:tcPr>
            <w:tcW w:w="1615" w:type="dxa"/>
            <w:tcMar>
              <w:top w:w="100" w:type="dxa"/>
              <w:left w:w="100" w:type="dxa"/>
              <w:bottom w:w="100" w:type="dxa"/>
              <w:right w:w="100" w:type="dxa"/>
            </w:tcMar>
            <w:hideMark/>
          </w:tcPr>
          <w:p w14:paraId="48C41611"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kern w:val="0"/>
                <w14:ligatures w14:val="none"/>
              </w:rPr>
              <w:t>ZSS</w:t>
            </w:r>
          </w:p>
        </w:tc>
        <w:tc>
          <w:tcPr>
            <w:tcW w:w="7446" w:type="dxa"/>
            <w:tcMar>
              <w:top w:w="100" w:type="dxa"/>
              <w:left w:w="100" w:type="dxa"/>
              <w:bottom w:w="100" w:type="dxa"/>
              <w:right w:w="100" w:type="dxa"/>
            </w:tcMar>
            <w:hideMark/>
          </w:tcPr>
          <w:p w14:paraId="258F70D4"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Zariadenia sociálnych služieb</w:t>
            </w:r>
          </w:p>
        </w:tc>
      </w:tr>
      <w:tr w:rsidR="001910BD" w:rsidRPr="001910BD" w14:paraId="4B926E10" w14:textId="77777777" w:rsidTr="00206601">
        <w:trPr>
          <w:trHeight w:val="20"/>
        </w:trPr>
        <w:tc>
          <w:tcPr>
            <w:tcW w:w="1615" w:type="dxa"/>
            <w:tcMar>
              <w:top w:w="100" w:type="dxa"/>
              <w:left w:w="100" w:type="dxa"/>
              <w:bottom w:w="100" w:type="dxa"/>
              <w:right w:w="100" w:type="dxa"/>
            </w:tcMar>
            <w:hideMark/>
          </w:tcPr>
          <w:p w14:paraId="0C45C352"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b/>
                <w:bCs/>
                <w:kern w:val="0"/>
                <w14:ligatures w14:val="none"/>
              </w:rPr>
              <w:t>ZŠ</w:t>
            </w:r>
          </w:p>
        </w:tc>
        <w:tc>
          <w:tcPr>
            <w:tcW w:w="7446" w:type="dxa"/>
            <w:tcMar>
              <w:top w:w="100" w:type="dxa"/>
              <w:left w:w="100" w:type="dxa"/>
              <w:bottom w:w="100" w:type="dxa"/>
              <w:right w:w="100" w:type="dxa"/>
            </w:tcMar>
            <w:hideMark/>
          </w:tcPr>
          <w:p w14:paraId="6B62E259"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Základná škola</w:t>
            </w:r>
          </w:p>
        </w:tc>
      </w:tr>
      <w:tr w:rsidR="001910BD" w:rsidRPr="001910BD" w14:paraId="5495F35D" w14:textId="77777777" w:rsidTr="00206601">
        <w:trPr>
          <w:trHeight w:val="20"/>
        </w:trPr>
        <w:tc>
          <w:tcPr>
            <w:tcW w:w="1615" w:type="dxa"/>
            <w:tcMar>
              <w:top w:w="100" w:type="dxa"/>
              <w:left w:w="100" w:type="dxa"/>
              <w:bottom w:w="100" w:type="dxa"/>
              <w:right w:w="100" w:type="dxa"/>
            </w:tcMar>
          </w:tcPr>
          <w:p w14:paraId="4B952DDC" w14:textId="77777777" w:rsidR="001910BD" w:rsidRPr="001910BD" w:rsidRDefault="001910BD" w:rsidP="00206601">
            <w:pPr>
              <w:spacing w:after="0" w:line="240" w:lineRule="auto"/>
              <w:jc w:val="both"/>
              <w:rPr>
                <w:rFonts w:ascii="Times New Roman" w:eastAsia="Times New Roman" w:hAnsi="Times New Roman" w:cs="Times New Roman"/>
                <w:b/>
                <w:bCs/>
                <w:kern w:val="0"/>
                <w14:ligatures w14:val="none"/>
              </w:rPr>
            </w:pPr>
            <w:r w:rsidRPr="001910BD">
              <w:rPr>
                <w:rFonts w:ascii="Times New Roman" w:eastAsia="Times New Roman" w:hAnsi="Times New Roman" w:cs="Times New Roman"/>
                <w:b/>
                <w:bCs/>
                <w:kern w:val="0"/>
                <w14:ligatures w14:val="none"/>
              </w:rPr>
              <w:t>ZZ</w:t>
            </w:r>
          </w:p>
        </w:tc>
        <w:tc>
          <w:tcPr>
            <w:tcW w:w="7446" w:type="dxa"/>
            <w:tcMar>
              <w:top w:w="100" w:type="dxa"/>
              <w:left w:w="100" w:type="dxa"/>
              <w:bottom w:w="100" w:type="dxa"/>
              <w:right w:w="100" w:type="dxa"/>
            </w:tcMar>
          </w:tcPr>
          <w:p w14:paraId="350D26CA" w14:textId="77777777" w:rsidR="001910BD" w:rsidRPr="001910BD" w:rsidRDefault="001910BD" w:rsidP="00206601">
            <w:pPr>
              <w:spacing w:after="0" w:line="240" w:lineRule="auto"/>
              <w:jc w:val="both"/>
              <w:rPr>
                <w:rFonts w:ascii="Times New Roman" w:eastAsia="Times New Roman" w:hAnsi="Times New Roman" w:cs="Times New Roman"/>
                <w:kern w:val="0"/>
                <w14:ligatures w14:val="none"/>
              </w:rPr>
            </w:pPr>
            <w:r w:rsidRPr="001910BD">
              <w:rPr>
                <w:rFonts w:ascii="Times New Roman" w:eastAsia="Times New Roman" w:hAnsi="Times New Roman" w:cs="Times New Roman"/>
                <w:kern w:val="0"/>
                <w14:ligatures w14:val="none"/>
              </w:rPr>
              <w:t>Zdravotnícke zariadenie</w:t>
            </w:r>
          </w:p>
        </w:tc>
      </w:tr>
    </w:tbl>
    <w:p w14:paraId="429DD515" w14:textId="77777777" w:rsidR="000D2403" w:rsidRDefault="000D2403" w:rsidP="000D2403">
      <w:pPr>
        <w:pStyle w:val="Nadpis1"/>
        <w:spacing w:before="0" w:after="0"/>
        <w:rPr>
          <w:sz w:val="28"/>
          <w:szCs w:val="28"/>
        </w:rPr>
      </w:pPr>
      <w:bookmarkStart w:id="2" w:name="_Toc148040859"/>
    </w:p>
    <w:p w14:paraId="1083F7F3" w14:textId="195DE819" w:rsidR="00F03638" w:rsidRPr="001910BD" w:rsidRDefault="00A7435A" w:rsidP="001910BD">
      <w:pPr>
        <w:pStyle w:val="Nadpis1"/>
        <w:spacing w:before="0" w:after="0"/>
        <w:rPr>
          <w:sz w:val="24"/>
          <w:szCs w:val="28"/>
        </w:rPr>
      </w:pPr>
      <w:r w:rsidRPr="001910BD">
        <w:rPr>
          <w:sz w:val="24"/>
          <w:szCs w:val="28"/>
        </w:rPr>
        <w:t>Úvod</w:t>
      </w:r>
      <w:bookmarkEnd w:id="2"/>
    </w:p>
    <w:p w14:paraId="31CBD455" w14:textId="0F7025D5" w:rsidR="00F03638" w:rsidRPr="001910BD" w:rsidRDefault="00F03638"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 xml:space="preserve">Porucha autistického spektra (ďalej len </w:t>
      </w:r>
      <w:r w:rsidR="004E6C9A" w:rsidRPr="001910BD">
        <w:rPr>
          <w:rFonts w:ascii="Times New Roman" w:eastAsia="Times New Roman" w:hAnsi="Times New Roman" w:cs="Times New Roman"/>
          <w:kern w:val="0"/>
          <w:szCs w:val="24"/>
          <w14:ligatures w14:val="none"/>
        </w:rPr>
        <w:t>„</w:t>
      </w:r>
      <w:r w:rsidRPr="001910BD">
        <w:rPr>
          <w:rFonts w:ascii="Times New Roman" w:eastAsia="Times New Roman" w:hAnsi="Times New Roman" w:cs="Times New Roman"/>
          <w:kern w:val="0"/>
          <w:szCs w:val="24"/>
          <w14:ligatures w14:val="none"/>
        </w:rPr>
        <w:t xml:space="preserve">PAS” alebo </w:t>
      </w:r>
      <w:r w:rsidR="004E6C9A" w:rsidRPr="001910BD">
        <w:rPr>
          <w:rFonts w:ascii="Times New Roman" w:eastAsia="Times New Roman" w:hAnsi="Times New Roman" w:cs="Times New Roman"/>
          <w:kern w:val="0"/>
          <w:szCs w:val="24"/>
          <w14:ligatures w14:val="none"/>
        </w:rPr>
        <w:t>„</w:t>
      </w:r>
      <w:r w:rsidRPr="001910BD">
        <w:rPr>
          <w:rFonts w:ascii="Times New Roman" w:eastAsia="Times New Roman" w:hAnsi="Times New Roman" w:cs="Times New Roman"/>
          <w:kern w:val="0"/>
          <w:szCs w:val="24"/>
          <w14:ligatures w14:val="none"/>
        </w:rPr>
        <w:t>autizmus”) je neurovývinová porucha, ktorá sa prejavuje rôznym stupňom</w:t>
      </w:r>
      <w:r w:rsidR="00FE00AE" w:rsidRPr="001910BD">
        <w:rPr>
          <w:rFonts w:ascii="Times New Roman" w:eastAsia="Times New Roman" w:hAnsi="Times New Roman" w:cs="Times New Roman"/>
          <w:kern w:val="0"/>
          <w:szCs w:val="24"/>
          <w14:ligatures w14:val="none"/>
        </w:rPr>
        <w:t xml:space="preserve"> narušenia sociálnej interakcie a</w:t>
      </w:r>
      <w:r w:rsidRPr="001910BD">
        <w:rPr>
          <w:rFonts w:ascii="Times New Roman" w:eastAsia="Times New Roman" w:hAnsi="Times New Roman" w:cs="Times New Roman"/>
          <w:kern w:val="0"/>
          <w:szCs w:val="24"/>
          <w14:ligatures w14:val="none"/>
        </w:rPr>
        <w:t xml:space="preserve"> komunikácie a</w:t>
      </w:r>
      <w:r w:rsidR="00BE710F" w:rsidRPr="001910BD">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prítomnosťou repetitívneho a stereotypného správania, záujmov a</w:t>
      </w:r>
      <w:r w:rsidR="00745DE8" w:rsidRPr="001910BD">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aktivít</w:t>
      </w:r>
      <w:r w:rsidR="00745DE8" w:rsidRPr="001910BD">
        <w:rPr>
          <w:rFonts w:ascii="Times New Roman" w:eastAsia="Times New Roman" w:hAnsi="Times New Roman" w:cs="Times New Roman"/>
          <w:kern w:val="0"/>
          <w:szCs w:val="24"/>
          <w14:ligatures w14:val="none"/>
        </w:rPr>
        <w:t xml:space="preserve"> (Lord, 2020). </w:t>
      </w:r>
      <w:r w:rsidRPr="001910BD">
        <w:rPr>
          <w:rFonts w:ascii="Times New Roman" w:eastAsia="Times New Roman" w:hAnsi="Times New Roman" w:cs="Times New Roman"/>
          <w:kern w:val="0"/>
          <w:szCs w:val="24"/>
          <w14:ligatures w14:val="none"/>
        </w:rPr>
        <w:t>Osoby s autizmom sú zároveň, na rozdiel od</w:t>
      </w:r>
      <w:r w:rsidR="00206601">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 xml:space="preserve"> neurotypickej populácie, náchylnejšie na rozvoj neurologických ochorení a iných psychiatrických porúch (napríklad epilepsie, porúch spánku, úzkostných a</w:t>
      </w:r>
      <w:r w:rsidR="00BE710F" w:rsidRPr="001910BD">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depresívnych porúch, schizofrénie a i.), ako aj somatických komorbidít (napr. gastrointestinálnych, kardiovaskulárnych a neurologických ochorení).</w:t>
      </w:r>
    </w:p>
    <w:p w14:paraId="381EBC5C" w14:textId="77777777" w:rsidR="000D2403" w:rsidRPr="001910BD" w:rsidRDefault="000D2403" w:rsidP="001910BD">
      <w:pPr>
        <w:spacing w:after="0" w:line="276" w:lineRule="auto"/>
        <w:jc w:val="both"/>
        <w:rPr>
          <w:rFonts w:ascii="Times New Roman" w:eastAsia="Times New Roman" w:hAnsi="Times New Roman" w:cs="Times New Roman"/>
          <w:kern w:val="0"/>
          <w:szCs w:val="24"/>
          <w14:ligatures w14:val="none"/>
        </w:rPr>
      </w:pPr>
    </w:p>
    <w:p w14:paraId="739D9D6A" w14:textId="1C8931FD" w:rsidR="00F03638" w:rsidRPr="001910BD" w:rsidRDefault="00F03638"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Prítomnosť týchto pridružených ochorení je príčinou zvýšenej potreby zdravotnej starostlivosti v</w:t>
      </w:r>
      <w:r w:rsidR="00206601">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 xml:space="preserve"> porovnaní s bežnou populáciou. Výskumy poukazujú na vyššiu návštevnosť zdravotníckych zariadení urgentnej a ústavnej zdravotnej starostlivosti</w:t>
      </w:r>
      <w:r w:rsidR="0008073D" w:rsidRPr="001910BD">
        <w:rPr>
          <w:rFonts w:ascii="Times New Roman" w:eastAsia="Times New Roman" w:hAnsi="Times New Roman" w:cs="Times New Roman"/>
          <w:kern w:val="0"/>
          <w:szCs w:val="24"/>
          <w14:ligatures w14:val="none"/>
        </w:rPr>
        <w:t xml:space="preserve"> </w:t>
      </w:r>
      <w:r w:rsidRPr="001910BD">
        <w:rPr>
          <w:rFonts w:ascii="Times New Roman" w:eastAsia="Times New Roman" w:hAnsi="Times New Roman" w:cs="Times New Roman"/>
          <w:kern w:val="0"/>
          <w:szCs w:val="24"/>
          <w14:ligatures w14:val="none"/>
        </w:rPr>
        <w:t xml:space="preserve">a zároveň menej </w:t>
      </w:r>
      <w:r w:rsidR="000A402B" w:rsidRPr="001910BD">
        <w:rPr>
          <w:rFonts w:ascii="Times New Roman" w:eastAsia="Times New Roman" w:hAnsi="Times New Roman" w:cs="Times New Roman"/>
          <w:kern w:val="0"/>
          <w:szCs w:val="24"/>
          <w14:ligatures w14:val="none"/>
        </w:rPr>
        <w:t xml:space="preserve">časté </w:t>
      </w:r>
      <w:r w:rsidRPr="001910BD">
        <w:rPr>
          <w:rFonts w:ascii="Times New Roman" w:eastAsia="Times New Roman" w:hAnsi="Times New Roman" w:cs="Times New Roman"/>
          <w:kern w:val="0"/>
          <w:szCs w:val="24"/>
          <w14:ligatures w14:val="none"/>
        </w:rPr>
        <w:t>vyhľadávanie preventívnej starostlivosti osobami s PAS v zdravotníckych zariadeniach ambulantnej zdravotnej starostlivosti</w:t>
      </w:r>
      <w:r w:rsidR="00923CBD" w:rsidRPr="001910BD">
        <w:rPr>
          <w:rFonts w:ascii="Times New Roman" w:hAnsi="Times New Roman" w:cs="Times New Roman"/>
          <w:sz w:val="20"/>
        </w:rPr>
        <w:t xml:space="preserve"> </w:t>
      </w:r>
      <w:r w:rsidR="00923CBD" w:rsidRPr="001910BD">
        <w:rPr>
          <w:rFonts w:ascii="Times New Roman" w:eastAsia="Times New Roman" w:hAnsi="Times New Roman" w:cs="Times New Roman"/>
          <w:kern w:val="0"/>
          <w:szCs w:val="24"/>
          <w14:ligatures w14:val="none"/>
        </w:rPr>
        <w:t>(Walsh, 2020).</w:t>
      </w:r>
      <w:r w:rsidR="0008073D" w:rsidRPr="001910BD">
        <w:rPr>
          <w:rFonts w:ascii="Times New Roman" w:eastAsia="Times New Roman" w:hAnsi="Times New Roman" w:cs="Times New Roman"/>
          <w:kern w:val="0"/>
          <w:szCs w:val="24"/>
          <w14:ligatures w14:val="none"/>
        </w:rPr>
        <w:t xml:space="preserve"> </w:t>
      </w:r>
      <w:r w:rsidRPr="001910BD">
        <w:rPr>
          <w:rFonts w:ascii="Times New Roman" w:eastAsia="Times New Roman" w:hAnsi="Times New Roman" w:cs="Times New Roman"/>
          <w:kern w:val="0"/>
          <w:szCs w:val="24"/>
          <w14:ligatures w14:val="none"/>
        </w:rPr>
        <w:t xml:space="preserve">Deťom aj dospelým s PAS častejšie nie je poskytnutá </w:t>
      </w:r>
      <w:r w:rsidR="00FE00AE" w:rsidRPr="001910BD">
        <w:rPr>
          <w:rFonts w:ascii="Times New Roman" w:eastAsia="Times New Roman" w:hAnsi="Times New Roman" w:cs="Times New Roman"/>
          <w:kern w:val="0"/>
          <w:szCs w:val="24"/>
          <w14:ligatures w14:val="none"/>
        </w:rPr>
        <w:t>správna</w:t>
      </w:r>
      <w:r w:rsidRPr="001910BD">
        <w:rPr>
          <w:rFonts w:ascii="Times New Roman" w:eastAsia="Times New Roman" w:hAnsi="Times New Roman" w:cs="Times New Roman"/>
          <w:kern w:val="0"/>
          <w:szCs w:val="24"/>
          <w14:ligatures w14:val="none"/>
        </w:rPr>
        <w:t xml:space="preserve"> zdravotná starostlivosť, čo vedie k zníženej kvalite života, častejším zdravotným komplikáciám a vyššej mortalite osôb s PAS v</w:t>
      </w:r>
      <w:r w:rsidR="00206601">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 xml:space="preserve"> porovnaní s</w:t>
      </w:r>
      <w:r w:rsidR="00BE710F" w:rsidRPr="001910BD">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neurotypickou populáciou</w:t>
      </w:r>
      <w:r w:rsidR="00745DE8" w:rsidRPr="001910BD">
        <w:rPr>
          <w:rFonts w:ascii="Times New Roman" w:eastAsia="Times New Roman" w:hAnsi="Times New Roman" w:cs="Times New Roman"/>
          <w:kern w:val="0"/>
          <w:szCs w:val="24"/>
          <w14:ligatures w14:val="none"/>
        </w:rPr>
        <w:t xml:space="preserve"> (Cassidy, 2018).</w:t>
      </w:r>
    </w:p>
    <w:p w14:paraId="03E53B40" w14:textId="77777777" w:rsidR="000D2403" w:rsidRPr="001910BD" w:rsidRDefault="000D2403" w:rsidP="001910BD">
      <w:pPr>
        <w:spacing w:after="0" w:line="276" w:lineRule="auto"/>
        <w:jc w:val="both"/>
        <w:rPr>
          <w:rFonts w:ascii="Times New Roman" w:eastAsia="Times New Roman" w:hAnsi="Times New Roman" w:cs="Times New Roman"/>
          <w:color w:val="000000"/>
          <w:kern w:val="0"/>
          <w:szCs w:val="24"/>
          <w14:ligatures w14:val="none"/>
        </w:rPr>
      </w:pPr>
    </w:p>
    <w:p w14:paraId="00ACD1DD" w14:textId="5326DBE9" w:rsidR="00F03638" w:rsidRPr="001910BD" w:rsidRDefault="00F03638"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color w:val="000000"/>
          <w:kern w:val="0"/>
          <w:szCs w:val="24"/>
          <w14:ligatures w14:val="none"/>
        </w:rPr>
        <w:t xml:space="preserve">Klinický obraz PAS je determinovaný nielen zdravotným znevýhodnením plynúcim zo samotnej poruchy, ale je aj odrazom zložitej interakcie medzi osobou s PAS a jej prostredím. To, aký </w:t>
      </w:r>
      <w:r w:rsidR="004E6C9A" w:rsidRPr="001910BD">
        <w:rPr>
          <w:rFonts w:ascii="Times New Roman" w:eastAsia="Times New Roman" w:hAnsi="Times New Roman" w:cs="Times New Roman"/>
          <w:color w:val="000000"/>
          <w:kern w:val="0"/>
          <w:szCs w:val="24"/>
          <w14:ligatures w14:val="none"/>
        </w:rPr>
        <w:t>dosah</w:t>
      </w:r>
      <w:r w:rsidRPr="001910BD">
        <w:rPr>
          <w:rFonts w:ascii="Times New Roman" w:eastAsia="Times New Roman" w:hAnsi="Times New Roman" w:cs="Times New Roman"/>
          <w:color w:val="000000"/>
          <w:kern w:val="0"/>
          <w:szCs w:val="24"/>
          <w14:ligatures w14:val="none"/>
        </w:rPr>
        <w:t xml:space="preserve"> bude mať porucha na život jednotlivca, vo významnej miere ovplyvňuje včasná diagnostika</w:t>
      </w:r>
      <w:r w:rsidR="004C0761"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color w:val="000000"/>
          <w:kern w:val="0"/>
          <w:szCs w:val="24"/>
          <w14:ligatures w14:val="none"/>
        </w:rPr>
        <w:t>a</w:t>
      </w:r>
      <w:r w:rsidR="004E6C9A"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intervenci</w:t>
      </w:r>
      <w:r w:rsidR="00FE00AE" w:rsidRPr="001910BD">
        <w:rPr>
          <w:rFonts w:ascii="Times New Roman" w:eastAsia="Times New Roman" w:hAnsi="Times New Roman" w:cs="Times New Roman"/>
          <w:color w:val="000000"/>
          <w:kern w:val="0"/>
          <w:szCs w:val="24"/>
          <w14:ligatures w14:val="none"/>
        </w:rPr>
        <w:t>a</w:t>
      </w:r>
      <w:r w:rsidR="004E6C9A" w:rsidRPr="001910BD">
        <w:rPr>
          <w:rFonts w:ascii="Times New Roman" w:eastAsia="Times New Roman" w:hAnsi="Times New Roman" w:cs="Times New Roman"/>
          <w:color w:val="000000"/>
          <w:kern w:val="0"/>
          <w:szCs w:val="24"/>
          <w14:ligatures w14:val="none"/>
        </w:rPr>
        <w:t>, ako</w:t>
      </w:r>
      <w:r w:rsidR="00FE00AE" w:rsidRPr="001910BD">
        <w:rPr>
          <w:rFonts w:ascii="Times New Roman" w:eastAsia="Times New Roman" w:hAnsi="Times New Roman" w:cs="Times New Roman"/>
          <w:color w:val="000000"/>
          <w:kern w:val="0"/>
          <w:szCs w:val="24"/>
          <w14:ligatures w14:val="none"/>
        </w:rPr>
        <w:t xml:space="preserve"> a</w:t>
      </w:r>
      <w:r w:rsidR="004E6C9A" w:rsidRPr="001910BD">
        <w:rPr>
          <w:rFonts w:ascii="Times New Roman" w:eastAsia="Times New Roman" w:hAnsi="Times New Roman" w:cs="Times New Roman"/>
          <w:color w:val="000000"/>
          <w:kern w:val="0"/>
          <w:szCs w:val="24"/>
          <w14:ligatures w14:val="none"/>
        </w:rPr>
        <w:t>j</w:t>
      </w:r>
      <w:r w:rsidR="00FE00AE"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color w:val="000000"/>
          <w:kern w:val="0"/>
          <w:szCs w:val="24"/>
          <w14:ligatures w14:val="none"/>
        </w:rPr>
        <w:t>komplexná podpora poskytovaná na princípe rovnosti v</w:t>
      </w:r>
      <w:r w:rsidR="0008073D"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zdraví</w:t>
      </w:r>
      <w:r w:rsidR="0008073D"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color w:val="000000"/>
          <w:kern w:val="0"/>
          <w:szCs w:val="24"/>
          <w14:ligatures w14:val="none"/>
        </w:rPr>
        <w:t xml:space="preserve">(tzv. ekvity). Ekvita nastáva vtedy, keď môže každý človek naplniť svoj vlastný potenciál zdravia, pričom jeho optimálne </w:t>
      </w:r>
      <w:r w:rsidR="00BE710F" w:rsidRPr="001910BD">
        <w:rPr>
          <w:rFonts w:ascii="Times New Roman" w:eastAsia="Times New Roman" w:hAnsi="Times New Roman" w:cs="Times New Roman"/>
          <w:color w:val="000000"/>
          <w:kern w:val="0"/>
          <w:szCs w:val="24"/>
          <w14:ligatures w14:val="none"/>
        </w:rPr>
        <w:t>možnosti</w:t>
      </w:r>
      <w:r w:rsidRPr="001910BD">
        <w:rPr>
          <w:rFonts w:ascii="Times New Roman" w:eastAsia="Times New Roman" w:hAnsi="Times New Roman" w:cs="Times New Roman"/>
          <w:color w:val="000000"/>
          <w:kern w:val="0"/>
          <w:szCs w:val="24"/>
          <w14:ligatures w14:val="none"/>
        </w:rPr>
        <w:t xml:space="preserve"> n</w:t>
      </w:r>
      <w:r w:rsidR="00BE710F" w:rsidRPr="001910BD">
        <w:rPr>
          <w:rFonts w:ascii="Times New Roman" w:eastAsia="Times New Roman" w:hAnsi="Times New Roman" w:cs="Times New Roman"/>
          <w:color w:val="000000"/>
          <w:kern w:val="0"/>
          <w:szCs w:val="24"/>
          <w14:ligatures w14:val="none"/>
        </w:rPr>
        <w:t>e</w:t>
      </w:r>
      <w:r w:rsidRPr="001910BD">
        <w:rPr>
          <w:rFonts w:ascii="Times New Roman" w:eastAsia="Times New Roman" w:hAnsi="Times New Roman" w:cs="Times New Roman"/>
          <w:color w:val="000000"/>
          <w:kern w:val="0"/>
          <w:szCs w:val="24"/>
          <w14:ligatures w14:val="none"/>
        </w:rPr>
        <w:t>ohroz</w:t>
      </w:r>
      <w:r w:rsidR="00BE710F" w:rsidRPr="001910BD">
        <w:rPr>
          <w:rFonts w:ascii="Times New Roman" w:eastAsia="Times New Roman" w:hAnsi="Times New Roman" w:cs="Times New Roman"/>
          <w:color w:val="000000"/>
          <w:kern w:val="0"/>
          <w:szCs w:val="24"/>
          <w14:ligatures w14:val="none"/>
        </w:rPr>
        <w:t>uje</w:t>
      </w:r>
      <w:r w:rsidRPr="001910BD">
        <w:rPr>
          <w:rFonts w:ascii="Times New Roman" w:eastAsia="Times New Roman" w:hAnsi="Times New Roman" w:cs="Times New Roman"/>
          <w:color w:val="000000"/>
          <w:kern w:val="0"/>
          <w:szCs w:val="24"/>
          <w14:ligatures w14:val="none"/>
        </w:rPr>
        <w:t xml:space="preserve"> </w:t>
      </w:r>
      <w:r w:rsidR="006E25AB" w:rsidRPr="001910BD">
        <w:rPr>
          <w:rFonts w:ascii="Times New Roman" w:eastAsia="Times New Roman" w:hAnsi="Times New Roman" w:cs="Times New Roman"/>
          <w:color w:val="000000"/>
          <w:kern w:val="0"/>
          <w:szCs w:val="24"/>
          <w14:ligatures w14:val="none"/>
        </w:rPr>
        <w:t>(</w:t>
      </w:r>
      <w:r w:rsidRPr="001910BD">
        <w:rPr>
          <w:rFonts w:ascii="Times New Roman" w:eastAsia="Times New Roman" w:hAnsi="Times New Roman" w:cs="Times New Roman"/>
          <w:color w:val="000000"/>
          <w:kern w:val="0"/>
          <w:szCs w:val="24"/>
          <w14:ligatures w14:val="none"/>
        </w:rPr>
        <w:t>nespravodlivý</w:t>
      </w:r>
      <w:r w:rsidR="006E25AB" w:rsidRPr="001910BD">
        <w:rPr>
          <w:rFonts w:ascii="Times New Roman" w:eastAsia="Times New Roman" w:hAnsi="Times New Roman" w:cs="Times New Roman"/>
          <w:color w:val="000000"/>
          <w:kern w:val="0"/>
          <w:szCs w:val="24"/>
          <w14:ligatures w14:val="none"/>
        </w:rPr>
        <w:t>)</w:t>
      </w:r>
      <w:r w:rsidRPr="001910BD">
        <w:rPr>
          <w:rFonts w:ascii="Times New Roman" w:eastAsia="Times New Roman" w:hAnsi="Times New Roman" w:cs="Times New Roman"/>
          <w:color w:val="000000"/>
          <w:kern w:val="0"/>
          <w:szCs w:val="24"/>
          <w14:ligatures w14:val="none"/>
        </w:rPr>
        <w:t xml:space="preserve"> prístup</w:t>
      </w:r>
      <w:r w:rsidR="006E25AB" w:rsidRPr="001910BD">
        <w:rPr>
          <w:rFonts w:ascii="Times New Roman" w:eastAsia="Times New Roman" w:hAnsi="Times New Roman" w:cs="Times New Roman"/>
          <w:color w:val="000000"/>
          <w:kern w:val="0"/>
          <w:szCs w:val="24"/>
          <w14:ligatures w14:val="none"/>
        </w:rPr>
        <w:t xml:space="preserve"> plynúci</w:t>
      </w:r>
      <w:r w:rsidRPr="001910BD">
        <w:rPr>
          <w:rFonts w:ascii="Times New Roman" w:eastAsia="Times New Roman" w:hAnsi="Times New Roman" w:cs="Times New Roman"/>
          <w:color w:val="000000"/>
          <w:kern w:val="0"/>
          <w:szCs w:val="24"/>
          <w14:ligatures w14:val="none"/>
        </w:rPr>
        <w:t xml:space="preserve"> z</w:t>
      </w:r>
      <w:r w:rsidR="006E25AB" w:rsidRPr="001910BD">
        <w:rPr>
          <w:rFonts w:ascii="Times New Roman" w:eastAsia="Times New Roman" w:hAnsi="Times New Roman" w:cs="Times New Roman"/>
          <w:color w:val="000000"/>
          <w:kern w:val="0"/>
          <w:szCs w:val="24"/>
          <w14:ligatures w14:val="none"/>
        </w:rPr>
        <w:t xml:space="preserve"> faktu</w:t>
      </w:r>
      <w:r w:rsidRPr="001910BD">
        <w:rPr>
          <w:rFonts w:ascii="Times New Roman" w:eastAsia="Times New Roman" w:hAnsi="Times New Roman" w:cs="Times New Roman"/>
          <w:color w:val="000000"/>
          <w:kern w:val="0"/>
          <w:szCs w:val="24"/>
          <w14:ligatures w14:val="none"/>
        </w:rPr>
        <w:t xml:space="preserve"> zdravotného znevýhodnenia alebo kultúrnych a sociálnych dôvodov. Prístup zdravotníckych pracovníkov a ďalších odborníkov, ktorí sa starajú o</w:t>
      </w:r>
      <w:r w:rsidR="00206601">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xml:space="preserve"> osoby s PAS,</w:t>
      </w:r>
      <w:r w:rsidR="00FE00AE" w:rsidRPr="001910BD">
        <w:rPr>
          <w:rFonts w:ascii="Times New Roman" w:eastAsia="Times New Roman" w:hAnsi="Times New Roman" w:cs="Times New Roman"/>
          <w:color w:val="000000"/>
          <w:kern w:val="0"/>
          <w:szCs w:val="24"/>
          <w14:ligatures w14:val="none"/>
        </w:rPr>
        <w:t xml:space="preserve"> môže ekvitu </w:t>
      </w:r>
      <w:r w:rsidRPr="001910BD">
        <w:rPr>
          <w:rFonts w:ascii="Times New Roman" w:eastAsia="Times New Roman" w:hAnsi="Times New Roman" w:cs="Times New Roman"/>
          <w:color w:val="000000"/>
          <w:kern w:val="0"/>
          <w:szCs w:val="24"/>
          <w14:ligatures w14:val="none"/>
        </w:rPr>
        <w:t>podporovať alebo jej brániť, keďže vzhľadom na povahu poruchy potrebujú osoby s PAS odlišný prístup a</w:t>
      </w:r>
      <w:r w:rsidR="00FE00AE" w:rsidRPr="001910BD">
        <w:rPr>
          <w:rFonts w:ascii="Times New Roman" w:eastAsia="Times New Roman" w:hAnsi="Times New Roman" w:cs="Times New Roman"/>
          <w:color w:val="000000"/>
          <w:kern w:val="0"/>
          <w:szCs w:val="24"/>
          <w14:ligatures w14:val="none"/>
        </w:rPr>
        <w:t xml:space="preserve"> iné </w:t>
      </w:r>
      <w:r w:rsidRPr="001910BD">
        <w:rPr>
          <w:rFonts w:ascii="Times New Roman" w:eastAsia="Times New Roman" w:hAnsi="Times New Roman" w:cs="Times New Roman"/>
          <w:color w:val="000000"/>
          <w:kern w:val="0"/>
          <w:szCs w:val="24"/>
          <w14:ligatures w14:val="none"/>
        </w:rPr>
        <w:t>zdroje na dosiahnutie optimálneho stavu zdravia</w:t>
      </w:r>
      <w:r w:rsidR="006E25AB" w:rsidRPr="001910BD">
        <w:rPr>
          <w:rFonts w:ascii="Times New Roman" w:eastAsia="Times New Roman" w:hAnsi="Times New Roman" w:cs="Times New Roman"/>
          <w:color w:val="000000"/>
          <w:kern w:val="0"/>
          <w:szCs w:val="24"/>
          <w14:ligatures w14:val="none"/>
        </w:rPr>
        <w:t xml:space="preserve"> ako neurotypickí jednotlivci.</w:t>
      </w:r>
    </w:p>
    <w:p w14:paraId="55E7D15B" w14:textId="77777777" w:rsidR="000D2403" w:rsidRPr="001910BD" w:rsidRDefault="000D2403" w:rsidP="001910BD">
      <w:pPr>
        <w:spacing w:after="0" w:line="276" w:lineRule="auto"/>
        <w:jc w:val="both"/>
        <w:rPr>
          <w:rFonts w:ascii="Times New Roman" w:eastAsia="Times New Roman" w:hAnsi="Times New Roman" w:cs="Times New Roman"/>
          <w:kern w:val="0"/>
          <w:szCs w:val="24"/>
          <w14:ligatures w14:val="none"/>
        </w:rPr>
      </w:pPr>
    </w:p>
    <w:p w14:paraId="00FBC369" w14:textId="609BA074" w:rsidR="00F03638" w:rsidRPr="001910BD" w:rsidRDefault="00F03638"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Potreba dostupných, kvalitných a na seba nadväzujúcich služieb u</w:t>
      </w:r>
      <w:r w:rsidR="00BE710F" w:rsidRPr="001910BD">
        <w:rPr>
          <w:rFonts w:ascii="Times New Roman" w:eastAsia="Times New Roman" w:hAnsi="Times New Roman" w:cs="Times New Roman"/>
          <w:kern w:val="0"/>
          <w:szCs w:val="24"/>
          <w14:ligatures w14:val="none"/>
        </w:rPr>
        <w:t xml:space="preserve"> osôb s PAS </w:t>
      </w:r>
      <w:r w:rsidRPr="001910BD">
        <w:rPr>
          <w:rFonts w:ascii="Times New Roman" w:eastAsia="Times New Roman" w:hAnsi="Times New Roman" w:cs="Times New Roman"/>
          <w:kern w:val="0"/>
          <w:szCs w:val="24"/>
          <w14:ligatures w14:val="none"/>
        </w:rPr>
        <w:t>pretrváva počas celého života, a to od raného veku v čase ešte pred definitívny</w:t>
      </w:r>
      <w:r w:rsidR="00FE00AE" w:rsidRPr="001910BD">
        <w:rPr>
          <w:rFonts w:ascii="Times New Roman" w:eastAsia="Times New Roman" w:hAnsi="Times New Roman" w:cs="Times New Roman"/>
          <w:kern w:val="0"/>
          <w:szCs w:val="24"/>
          <w14:ligatures w14:val="none"/>
        </w:rPr>
        <w:t>m určením diagnózy až do dospelosti</w:t>
      </w:r>
      <w:r w:rsidRPr="001910BD">
        <w:rPr>
          <w:rFonts w:ascii="Times New Roman" w:eastAsia="Times New Roman" w:hAnsi="Times New Roman" w:cs="Times New Roman"/>
          <w:kern w:val="0"/>
          <w:szCs w:val="24"/>
          <w14:ligatures w14:val="none"/>
        </w:rPr>
        <w:t xml:space="preserve">. Pre </w:t>
      </w:r>
      <w:r w:rsidR="000A402B" w:rsidRPr="001910BD">
        <w:rPr>
          <w:rFonts w:ascii="Times New Roman" w:eastAsia="Times New Roman" w:hAnsi="Times New Roman" w:cs="Times New Roman"/>
          <w:kern w:val="0"/>
          <w:szCs w:val="24"/>
          <w14:ligatures w14:val="none"/>
        </w:rPr>
        <w:t>ich</w:t>
      </w:r>
      <w:r w:rsidRPr="001910BD">
        <w:rPr>
          <w:rFonts w:ascii="Times New Roman" w:eastAsia="Times New Roman" w:hAnsi="Times New Roman" w:cs="Times New Roman"/>
          <w:kern w:val="0"/>
          <w:szCs w:val="24"/>
          <w14:ligatures w14:val="none"/>
        </w:rPr>
        <w:t xml:space="preserve"> zabezpečenie je potrebná neustála spolupráca odborníkov v mu</w:t>
      </w:r>
      <w:r w:rsidR="00FE00AE" w:rsidRPr="001910BD">
        <w:rPr>
          <w:rFonts w:ascii="Times New Roman" w:eastAsia="Times New Roman" w:hAnsi="Times New Roman" w:cs="Times New Roman"/>
          <w:kern w:val="0"/>
          <w:szCs w:val="24"/>
          <w14:ligatures w14:val="none"/>
        </w:rPr>
        <w:t xml:space="preserve">ltidisciplinárnych tímoch, pričom </w:t>
      </w:r>
      <w:r w:rsidRPr="001910BD">
        <w:rPr>
          <w:rFonts w:ascii="Times New Roman" w:eastAsia="Times New Roman" w:hAnsi="Times New Roman" w:cs="Times New Roman"/>
          <w:kern w:val="0"/>
          <w:szCs w:val="24"/>
          <w14:ligatures w14:val="none"/>
        </w:rPr>
        <w:t xml:space="preserve">starostlivosť je potrebné zameriavať na všetky podstatné oblasti života osoby s PAS. To vedie k ďalšej spoločenskej potrebe </w:t>
      </w:r>
      <w:r w:rsidR="00CD2507" w:rsidRPr="001910BD">
        <w:rPr>
          <w:rFonts w:ascii="Times New Roman" w:eastAsia="Times New Roman" w:hAnsi="Times New Roman" w:cs="Times New Roman"/>
          <w:kern w:val="0"/>
          <w:szCs w:val="24"/>
          <w14:ligatures w14:val="none"/>
        </w:rPr>
        <w:t>–</w:t>
      </w:r>
      <w:r w:rsidRPr="001910BD">
        <w:rPr>
          <w:rFonts w:ascii="Times New Roman" w:eastAsia="Times New Roman" w:hAnsi="Times New Roman" w:cs="Times New Roman"/>
          <w:kern w:val="0"/>
          <w:szCs w:val="24"/>
          <w14:ligatures w14:val="none"/>
        </w:rPr>
        <w:t xml:space="preserve"> zabezpečiť, aby sa všeobecná a špecializovaná zdravotná starostlivosť, psychologická, pedagogická, sociálna a</w:t>
      </w:r>
      <w:r w:rsidR="00BE710F" w:rsidRPr="001910BD">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ďalšia potrebná podpora poskytovala koordinovanou a</w:t>
      </w:r>
      <w:r w:rsidR="00206601">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 xml:space="preserve"> prierezovou formou. Pre dosiahnutie optimálneho výsledku je preto dôležité, aby sa pozornosť zamerala nielen na danú poruchu a jej klinické prejavy, ale aj na samotnú medzirezortnú a</w:t>
      </w:r>
      <w:r w:rsidR="00206601">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 xml:space="preserve"> medzisektorovú spoluprácu, a aby sa vytvoril priestor pre dosiahnutie takej formy spolupráce, ktorá umožní komplexný a</w:t>
      </w:r>
      <w:r w:rsidR="00BC4898" w:rsidRPr="001910BD">
        <w:rPr>
          <w:rFonts w:ascii="Times New Roman" w:eastAsia="Times New Roman" w:hAnsi="Times New Roman" w:cs="Times New Roman"/>
          <w:kern w:val="0"/>
          <w:szCs w:val="24"/>
          <w14:ligatures w14:val="none"/>
        </w:rPr>
        <w:t xml:space="preserve"> zároveň individualizovaný </w:t>
      </w:r>
      <w:r w:rsidRPr="001910BD">
        <w:rPr>
          <w:rFonts w:ascii="Times New Roman" w:eastAsia="Times New Roman" w:hAnsi="Times New Roman" w:cs="Times New Roman"/>
          <w:kern w:val="0"/>
          <w:szCs w:val="24"/>
          <w14:ligatures w14:val="none"/>
        </w:rPr>
        <w:t>prípadový manažment osoby s</w:t>
      </w:r>
      <w:r w:rsidR="005162E8" w:rsidRPr="001910BD">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PAS</w:t>
      </w:r>
      <w:r w:rsidR="005162E8" w:rsidRPr="001910BD">
        <w:rPr>
          <w:rFonts w:ascii="Times New Roman" w:eastAsia="Times New Roman" w:hAnsi="Times New Roman" w:cs="Times New Roman"/>
          <w:kern w:val="0"/>
          <w:szCs w:val="24"/>
          <w14:ligatures w14:val="none"/>
        </w:rPr>
        <w:t xml:space="preserve"> a jej rodiny</w:t>
      </w:r>
      <w:r w:rsidRPr="001910BD">
        <w:rPr>
          <w:rFonts w:ascii="Times New Roman" w:eastAsia="Times New Roman" w:hAnsi="Times New Roman" w:cs="Times New Roman"/>
          <w:kern w:val="0"/>
          <w:szCs w:val="24"/>
          <w14:ligatures w14:val="none"/>
        </w:rPr>
        <w:t>.</w:t>
      </w:r>
    </w:p>
    <w:p w14:paraId="2A39364E" w14:textId="77777777" w:rsidR="000D2403" w:rsidRPr="001910BD" w:rsidRDefault="000D2403" w:rsidP="001910BD">
      <w:pPr>
        <w:spacing w:after="0" w:line="276" w:lineRule="auto"/>
        <w:jc w:val="both"/>
        <w:rPr>
          <w:rFonts w:ascii="Times New Roman" w:eastAsia="Times New Roman" w:hAnsi="Times New Roman" w:cs="Times New Roman"/>
          <w:color w:val="000000"/>
          <w:kern w:val="0"/>
          <w:szCs w:val="24"/>
          <w14:ligatures w14:val="none"/>
        </w:rPr>
      </w:pPr>
    </w:p>
    <w:p w14:paraId="5584487E" w14:textId="1325D6FC" w:rsidR="00F03638" w:rsidRPr="001910BD" w:rsidRDefault="00F03638" w:rsidP="001910BD">
      <w:pPr>
        <w:spacing w:after="0" w:line="276" w:lineRule="auto"/>
        <w:jc w:val="both"/>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Koordinovaná prierezová podpora je ako dôležitý nástroj zmierňovania dopadov zdravotného znevýhodnenia na kvalitu života a zdravie dotknutých osôb reflektovaná aj v</w:t>
      </w:r>
      <w:r w:rsidR="00BE710F"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xml:space="preserve">medzinárodných ľudsko-právnych dokumentoch, napr. v Dohovore o právach osôb so zdravotným postihnutím (ďalej len </w:t>
      </w:r>
      <w:r w:rsidR="004E6C9A" w:rsidRPr="001910BD">
        <w:rPr>
          <w:rFonts w:ascii="Times New Roman" w:eastAsia="Times New Roman" w:hAnsi="Times New Roman" w:cs="Times New Roman"/>
          <w:color w:val="000000"/>
          <w:kern w:val="0"/>
          <w:szCs w:val="24"/>
          <w14:ligatures w14:val="none"/>
        </w:rPr>
        <w:t>„</w:t>
      </w:r>
      <w:r w:rsidRPr="001910BD">
        <w:rPr>
          <w:rFonts w:ascii="Times New Roman" w:eastAsia="Times New Roman" w:hAnsi="Times New Roman" w:cs="Times New Roman"/>
          <w:color w:val="000000"/>
          <w:kern w:val="0"/>
          <w:szCs w:val="24"/>
          <w14:ligatures w14:val="none"/>
        </w:rPr>
        <w:t>Dohovor”), ktorý ratifikova</w:t>
      </w:r>
      <w:r w:rsidR="00FE00AE" w:rsidRPr="001910BD">
        <w:rPr>
          <w:rFonts w:ascii="Times New Roman" w:eastAsia="Times New Roman" w:hAnsi="Times New Roman" w:cs="Times New Roman"/>
          <w:color w:val="000000"/>
          <w:kern w:val="0"/>
          <w:szCs w:val="24"/>
          <w14:ligatures w14:val="none"/>
        </w:rPr>
        <w:t>la aj Slovenská republika. V článku</w:t>
      </w:r>
      <w:r w:rsidRPr="001910BD">
        <w:rPr>
          <w:rFonts w:ascii="Times New Roman" w:eastAsia="Times New Roman" w:hAnsi="Times New Roman" w:cs="Times New Roman"/>
          <w:color w:val="000000"/>
          <w:kern w:val="0"/>
          <w:szCs w:val="24"/>
          <w14:ligatures w14:val="none"/>
        </w:rPr>
        <w:t xml:space="preserve"> 26 </w:t>
      </w:r>
      <w:r w:rsidRPr="001910BD">
        <w:rPr>
          <w:rFonts w:ascii="Times New Roman" w:eastAsia="Times New Roman" w:hAnsi="Times New Roman" w:cs="Times New Roman"/>
          <w:i/>
          <w:iCs/>
          <w:color w:val="000000"/>
          <w:kern w:val="0"/>
          <w:szCs w:val="24"/>
          <w14:ligatures w14:val="none"/>
        </w:rPr>
        <w:t>Habilitácia a rehabilitácia</w:t>
      </w:r>
      <w:r w:rsidRPr="001910BD">
        <w:rPr>
          <w:rFonts w:ascii="Times New Roman" w:eastAsia="Times New Roman" w:hAnsi="Times New Roman" w:cs="Times New Roman"/>
          <w:color w:val="000000"/>
          <w:kern w:val="0"/>
          <w:szCs w:val="24"/>
          <w14:ligatures w14:val="none"/>
        </w:rPr>
        <w:t xml:space="preserve"> sme sa zaviazali prijať účinné a primerané opatrenia, ktoré umožnia osobám so zdravotným znevýhodnením dosiahnuť a udržať si maximálnu možnú samostatnosť, uplatniť čo najviac svoje telesné, duševné, sociálne a profesijné schopnosti a dosiahnuť plné (optimálne</w:t>
      </w:r>
      <w:r w:rsidR="00BE710F"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color w:val="000000"/>
          <w:kern w:val="0"/>
          <w:szCs w:val="24"/>
          <w14:ligatures w14:val="none"/>
        </w:rPr>
        <w:t>možné) začlenenie a zapojenie do všetkých oblastí života. Na tento účel je potrebné zriadiť, podporovať a rozširovať komplexné habilitačné a rehabilitačné služby a programy, najmä v</w:t>
      </w:r>
      <w:r w:rsidR="00147B02"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oblasti zdravotníctva, zamestnanosti</w:t>
      </w:r>
      <w:r w:rsidR="00BE710F" w:rsidRPr="001910BD">
        <w:rPr>
          <w:rFonts w:ascii="Times New Roman" w:eastAsia="Times New Roman" w:hAnsi="Times New Roman" w:cs="Times New Roman"/>
          <w:color w:val="000000"/>
          <w:kern w:val="0"/>
          <w:szCs w:val="24"/>
          <w14:ligatures w14:val="none"/>
        </w:rPr>
        <w:t xml:space="preserve"> a</w:t>
      </w:r>
      <w:r w:rsidR="00FE00AE"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vzdelávania</w:t>
      </w:r>
      <w:r w:rsidR="00FE00AE" w:rsidRPr="001910BD">
        <w:rPr>
          <w:rFonts w:ascii="Times New Roman" w:eastAsia="Times New Roman" w:hAnsi="Times New Roman" w:cs="Times New Roman"/>
          <w:color w:val="000000"/>
          <w:kern w:val="0"/>
          <w:szCs w:val="24"/>
          <w14:ligatures w14:val="none"/>
        </w:rPr>
        <w:t>.</w:t>
      </w:r>
      <w:r w:rsidR="00473E01"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color w:val="000000"/>
          <w:kern w:val="0"/>
          <w:szCs w:val="24"/>
          <w14:ligatures w14:val="none"/>
        </w:rPr>
        <w:t>Dobre navrhnuté programy transdisciplinárnej starostlivosti majú ponúknuť komplexnejšie služby v</w:t>
      </w:r>
      <w:r w:rsidR="00DA768C"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zdravotníctve, v</w:t>
      </w:r>
      <w:r w:rsidR="00147B02"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rezorte školstva a rezorte práce a sociálnych vecí.</w:t>
      </w:r>
    </w:p>
    <w:p w14:paraId="2DB54189" w14:textId="77777777" w:rsidR="001910BD" w:rsidRPr="001910BD" w:rsidRDefault="001910BD" w:rsidP="001910BD">
      <w:pPr>
        <w:spacing w:after="0" w:line="276" w:lineRule="auto"/>
        <w:jc w:val="both"/>
        <w:rPr>
          <w:rFonts w:ascii="Times New Roman" w:eastAsia="Times New Roman" w:hAnsi="Times New Roman" w:cs="Times New Roman"/>
          <w:color w:val="000000"/>
          <w:kern w:val="0"/>
          <w:szCs w:val="24"/>
          <w14:ligatures w14:val="none"/>
        </w:rPr>
      </w:pPr>
    </w:p>
    <w:p w14:paraId="4EDDFBB3" w14:textId="63DBF591" w:rsidR="00F03638" w:rsidRPr="001910BD" w:rsidRDefault="00A7435A" w:rsidP="001910BD">
      <w:pPr>
        <w:pStyle w:val="Nadpis1"/>
        <w:spacing w:before="0" w:after="0"/>
        <w:rPr>
          <w:sz w:val="24"/>
          <w:szCs w:val="28"/>
        </w:rPr>
      </w:pPr>
      <w:bookmarkStart w:id="3" w:name="_Toc148040860"/>
      <w:r w:rsidRPr="001910BD">
        <w:rPr>
          <w:sz w:val="24"/>
          <w:szCs w:val="28"/>
        </w:rPr>
        <w:t>Zámer štandardného postupu pre výkon prevencie</w:t>
      </w:r>
      <w:bookmarkEnd w:id="3"/>
    </w:p>
    <w:p w14:paraId="350DDF2A" w14:textId="5CA013A2" w:rsidR="00F03638" w:rsidRPr="001910BD" w:rsidRDefault="00F03638"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color w:val="000000"/>
          <w:kern w:val="0"/>
          <w:szCs w:val="24"/>
          <w14:ligatures w14:val="none"/>
        </w:rPr>
        <w:t xml:space="preserve">Štandardný postup pre výkon prevencie </w:t>
      </w:r>
      <w:r w:rsidR="006F57AD" w:rsidRPr="001910BD">
        <w:rPr>
          <w:rFonts w:ascii="Times New Roman" w:eastAsia="Times New Roman" w:hAnsi="Times New Roman" w:cs="Times New Roman"/>
          <w:color w:val="000000"/>
          <w:kern w:val="0"/>
          <w:szCs w:val="24"/>
          <w14:ligatures w14:val="none"/>
        </w:rPr>
        <w:t>„</w:t>
      </w:r>
      <w:r w:rsidR="006C07EA" w:rsidRPr="001910BD">
        <w:rPr>
          <w:rFonts w:ascii="Times New Roman" w:eastAsia="Times New Roman" w:hAnsi="Times New Roman" w:cs="Times New Roman"/>
          <w:b/>
          <w:bCs/>
          <w:i/>
          <w:iCs/>
          <w:color w:val="000000"/>
          <w:kern w:val="0"/>
          <w:szCs w:val="24"/>
          <w14:ligatures w14:val="none"/>
        </w:rPr>
        <w:t>P</w:t>
      </w:r>
      <w:r w:rsidRPr="001910BD">
        <w:rPr>
          <w:rFonts w:ascii="Times New Roman" w:eastAsia="Times New Roman" w:hAnsi="Times New Roman" w:cs="Times New Roman"/>
          <w:b/>
          <w:bCs/>
          <w:i/>
          <w:iCs/>
          <w:color w:val="000000"/>
          <w:kern w:val="0"/>
          <w:szCs w:val="24"/>
          <w14:ligatures w14:val="none"/>
        </w:rPr>
        <w:t>reventívna starostlivosť o osoby s</w:t>
      </w:r>
      <w:r w:rsidR="006F57AD" w:rsidRPr="001910BD">
        <w:rPr>
          <w:rFonts w:ascii="Times New Roman" w:eastAsia="Times New Roman" w:hAnsi="Times New Roman" w:cs="Times New Roman"/>
          <w:b/>
          <w:bCs/>
          <w:i/>
          <w:iCs/>
          <w:color w:val="000000"/>
          <w:kern w:val="0"/>
          <w:szCs w:val="24"/>
          <w14:ligatures w14:val="none"/>
        </w:rPr>
        <w:t> </w:t>
      </w:r>
      <w:r w:rsidRPr="001910BD">
        <w:rPr>
          <w:rFonts w:ascii="Times New Roman" w:eastAsia="Times New Roman" w:hAnsi="Times New Roman" w:cs="Times New Roman"/>
          <w:b/>
          <w:bCs/>
          <w:i/>
          <w:iCs/>
          <w:color w:val="000000"/>
          <w:kern w:val="0"/>
          <w:szCs w:val="24"/>
          <w14:ligatures w14:val="none"/>
        </w:rPr>
        <w:t>PAS</w:t>
      </w:r>
      <w:r w:rsidR="006F57AD" w:rsidRPr="001910BD">
        <w:rPr>
          <w:rFonts w:ascii="Times New Roman" w:eastAsia="Times New Roman" w:hAnsi="Times New Roman" w:cs="Times New Roman"/>
          <w:b/>
          <w:bCs/>
          <w:i/>
          <w:iCs/>
          <w:color w:val="000000"/>
          <w:kern w:val="0"/>
          <w:szCs w:val="24"/>
          <w14:ligatures w14:val="none"/>
        </w:rPr>
        <w:t>“</w:t>
      </w:r>
      <w:r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color w:val="000000"/>
          <w:kern w:val="0"/>
          <w:szCs w:val="24"/>
          <w:shd w:val="clear" w:color="auto" w:fill="FFFFFF"/>
          <w14:ligatures w14:val="none"/>
        </w:rPr>
        <w:t>bol vypracovaný multiprofesionálnou odbornou pracovnou skupinou v úzkej spolupráci so</w:t>
      </w:r>
      <w:r w:rsidR="000D2403" w:rsidRPr="001910BD">
        <w:rPr>
          <w:rFonts w:ascii="Times New Roman" w:eastAsia="Times New Roman" w:hAnsi="Times New Roman" w:cs="Times New Roman"/>
          <w:color w:val="000000"/>
          <w:kern w:val="0"/>
          <w:szCs w:val="24"/>
          <w:shd w:val="clear" w:color="auto" w:fill="FFFFFF"/>
          <w14:ligatures w14:val="none"/>
        </w:rPr>
        <w:t> </w:t>
      </w:r>
      <w:r w:rsidRPr="001910BD">
        <w:rPr>
          <w:rFonts w:ascii="Times New Roman" w:eastAsia="Times New Roman" w:hAnsi="Times New Roman" w:cs="Times New Roman"/>
          <w:color w:val="000000"/>
          <w:kern w:val="0"/>
          <w:szCs w:val="24"/>
          <w:shd w:val="clear" w:color="auto" w:fill="FFFFFF"/>
          <w14:ligatures w14:val="none"/>
        </w:rPr>
        <w:t xml:space="preserve">zástupcami Ministerstva zdravotníctva Slovenskej republiky (ďalej len </w:t>
      </w:r>
      <w:r w:rsidR="00137B7A" w:rsidRPr="001910BD">
        <w:rPr>
          <w:rFonts w:ascii="Times New Roman" w:eastAsia="Times New Roman" w:hAnsi="Times New Roman" w:cs="Times New Roman"/>
          <w:color w:val="000000"/>
          <w:kern w:val="0"/>
          <w:szCs w:val="24"/>
          <w:shd w:val="clear" w:color="auto" w:fill="FFFFFF"/>
          <w14:ligatures w14:val="none"/>
        </w:rPr>
        <w:t>„</w:t>
      </w:r>
      <w:r w:rsidRPr="001910BD">
        <w:rPr>
          <w:rFonts w:ascii="Times New Roman" w:eastAsia="Times New Roman" w:hAnsi="Times New Roman" w:cs="Times New Roman"/>
          <w:color w:val="000000"/>
          <w:kern w:val="0"/>
          <w:szCs w:val="24"/>
          <w:shd w:val="clear" w:color="auto" w:fill="FFFFFF"/>
          <w14:ligatures w14:val="none"/>
        </w:rPr>
        <w:t xml:space="preserve">MZ SR”), </w:t>
      </w:r>
      <w:r w:rsidRPr="001910BD">
        <w:rPr>
          <w:rFonts w:ascii="Times New Roman" w:eastAsia="Times New Roman" w:hAnsi="Times New Roman" w:cs="Times New Roman"/>
          <w:color w:val="000000"/>
          <w:kern w:val="0"/>
          <w:szCs w:val="24"/>
          <w14:ligatures w14:val="none"/>
        </w:rPr>
        <w:t xml:space="preserve">Ministerstva školstva, vedy výskumu a športu Slovenskej republiky (ďalej len </w:t>
      </w:r>
      <w:r w:rsidR="00137B7A" w:rsidRPr="001910BD">
        <w:rPr>
          <w:rFonts w:ascii="Times New Roman" w:eastAsia="Times New Roman" w:hAnsi="Times New Roman" w:cs="Times New Roman"/>
          <w:color w:val="000000"/>
          <w:kern w:val="0"/>
          <w:szCs w:val="24"/>
          <w14:ligatures w14:val="none"/>
        </w:rPr>
        <w:t>„</w:t>
      </w:r>
      <w:r w:rsidRPr="001910BD">
        <w:rPr>
          <w:rFonts w:ascii="Times New Roman" w:eastAsia="Times New Roman" w:hAnsi="Times New Roman" w:cs="Times New Roman"/>
          <w:color w:val="000000"/>
          <w:kern w:val="0"/>
          <w:szCs w:val="24"/>
          <w14:ligatures w14:val="none"/>
        </w:rPr>
        <w:t>M</w:t>
      </w:r>
      <w:r w:rsidR="002F38B6" w:rsidRPr="001910BD">
        <w:rPr>
          <w:rFonts w:ascii="Times New Roman" w:eastAsia="Times New Roman" w:hAnsi="Times New Roman" w:cs="Times New Roman"/>
          <w:color w:val="000000"/>
          <w:kern w:val="0"/>
          <w:szCs w:val="24"/>
          <w14:ligatures w14:val="none"/>
        </w:rPr>
        <w:t>Š</w:t>
      </w:r>
      <w:r w:rsidRPr="001910BD">
        <w:rPr>
          <w:rFonts w:ascii="Times New Roman" w:eastAsia="Times New Roman" w:hAnsi="Times New Roman" w:cs="Times New Roman"/>
          <w:color w:val="000000"/>
          <w:kern w:val="0"/>
          <w:szCs w:val="24"/>
          <w14:ligatures w14:val="none"/>
        </w:rPr>
        <w:t>VVaŠ SR”),</w:t>
      </w:r>
      <w:r w:rsidRPr="001910BD">
        <w:rPr>
          <w:rFonts w:ascii="Times New Roman" w:eastAsia="Times New Roman" w:hAnsi="Times New Roman" w:cs="Times New Roman"/>
          <w:color w:val="000000"/>
          <w:kern w:val="0"/>
          <w:szCs w:val="24"/>
          <w:shd w:val="clear" w:color="auto" w:fill="FFFFFF"/>
          <w14:ligatures w14:val="none"/>
        </w:rPr>
        <w:t xml:space="preserve"> Ministerstva práce, sociálnych vecí a rodiny Slovenskej republiky (ďalej len </w:t>
      </w:r>
      <w:r w:rsidR="00137B7A" w:rsidRPr="001910BD">
        <w:rPr>
          <w:rFonts w:ascii="Times New Roman" w:eastAsia="Times New Roman" w:hAnsi="Times New Roman" w:cs="Times New Roman"/>
          <w:color w:val="000000"/>
          <w:kern w:val="0"/>
          <w:szCs w:val="24"/>
          <w:shd w:val="clear" w:color="auto" w:fill="FFFFFF"/>
          <w14:ligatures w14:val="none"/>
        </w:rPr>
        <w:t>„</w:t>
      </w:r>
      <w:r w:rsidRPr="001910BD">
        <w:rPr>
          <w:rFonts w:ascii="Times New Roman" w:eastAsia="Times New Roman" w:hAnsi="Times New Roman" w:cs="Times New Roman"/>
          <w:color w:val="000000"/>
          <w:kern w:val="0"/>
          <w:szCs w:val="24"/>
          <w:shd w:val="clear" w:color="auto" w:fill="FFFFFF"/>
          <w14:ligatures w14:val="none"/>
        </w:rPr>
        <w:t>MPSVaR SR”)</w:t>
      </w:r>
      <w:r w:rsidR="001962BF" w:rsidRPr="001910BD">
        <w:rPr>
          <w:rFonts w:ascii="Times New Roman" w:eastAsia="Times New Roman" w:hAnsi="Times New Roman" w:cs="Times New Roman"/>
          <w:color w:val="000000"/>
          <w:kern w:val="0"/>
          <w:szCs w:val="24"/>
          <w:shd w:val="clear" w:color="auto" w:fill="FFFFFF"/>
          <w14:ligatures w14:val="none"/>
        </w:rPr>
        <w:t xml:space="preserve">, </w:t>
      </w:r>
      <w:r w:rsidRPr="001910BD">
        <w:rPr>
          <w:rFonts w:ascii="Times New Roman" w:eastAsia="Times New Roman" w:hAnsi="Times New Roman" w:cs="Times New Roman"/>
          <w:color w:val="000000"/>
          <w:kern w:val="0"/>
          <w:szCs w:val="24"/>
          <w:shd w:val="clear" w:color="auto" w:fill="FFFFFF"/>
          <w14:ligatures w14:val="none"/>
        </w:rPr>
        <w:t xml:space="preserve">Platformy </w:t>
      </w:r>
      <w:r w:rsidRPr="001910BD">
        <w:rPr>
          <w:rFonts w:ascii="Times New Roman" w:eastAsia="Times New Roman" w:hAnsi="Times New Roman" w:cs="Times New Roman"/>
          <w:kern w:val="0"/>
          <w:szCs w:val="24"/>
          <w:shd w:val="clear" w:color="auto" w:fill="FFFFFF"/>
          <w14:ligatures w14:val="none"/>
        </w:rPr>
        <w:t>rod</w:t>
      </w:r>
      <w:r w:rsidR="007C769C" w:rsidRPr="001910BD">
        <w:rPr>
          <w:rFonts w:ascii="Times New Roman" w:eastAsia="Times New Roman" w:hAnsi="Times New Roman" w:cs="Times New Roman"/>
          <w:kern w:val="0"/>
          <w:szCs w:val="24"/>
          <w:shd w:val="clear" w:color="auto" w:fill="FFFFFF"/>
          <w14:ligatures w14:val="none"/>
        </w:rPr>
        <w:t>ín</w:t>
      </w:r>
      <w:r w:rsidRPr="001910BD">
        <w:rPr>
          <w:rFonts w:ascii="Times New Roman" w:eastAsia="Times New Roman" w:hAnsi="Times New Roman" w:cs="Times New Roman"/>
          <w:kern w:val="0"/>
          <w:szCs w:val="24"/>
          <w:shd w:val="clear" w:color="auto" w:fill="FFFFFF"/>
          <w14:ligatures w14:val="none"/>
        </w:rPr>
        <w:t xml:space="preserve"> detí so zdravotným znevýhodnením</w:t>
      </w:r>
      <w:r w:rsidR="00882413" w:rsidRPr="001910BD">
        <w:rPr>
          <w:rFonts w:ascii="Times New Roman" w:eastAsia="Times New Roman" w:hAnsi="Times New Roman" w:cs="Times New Roman"/>
          <w:kern w:val="0"/>
          <w:szCs w:val="24"/>
          <w:shd w:val="clear" w:color="auto" w:fill="FFFFFF"/>
          <w14:ligatures w14:val="none"/>
        </w:rPr>
        <w:t>.</w:t>
      </w:r>
    </w:p>
    <w:p w14:paraId="318C16A7" w14:textId="77777777" w:rsidR="000D2403" w:rsidRPr="001910BD" w:rsidRDefault="000D2403" w:rsidP="001910BD">
      <w:pPr>
        <w:spacing w:after="0" w:line="276" w:lineRule="auto"/>
        <w:jc w:val="both"/>
        <w:rPr>
          <w:rFonts w:ascii="Times New Roman" w:eastAsia="Times New Roman" w:hAnsi="Times New Roman" w:cs="Times New Roman"/>
          <w:b/>
          <w:bCs/>
          <w:color w:val="000000"/>
          <w:kern w:val="0"/>
          <w:szCs w:val="24"/>
          <w14:ligatures w14:val="none"/>
        </w:rPr>
      </w:pPr>
    </w:p>
    <w:p w14:paraId="70371FA1" w14:textId="6528EB8F" w:rsidR="00F03638" w:rsidRPr="001910BD" w:rsidRDefault="00F03638"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b/>
          <w:bCs/>
          <w:color w:val="000000"/>
          <w:kern w:val="0"/>
          <w:szCs w:val="24"/>
          <w14:ligatures w14:val="none"/>
        </w:rPr>
        <w:t xml:space="preserve">Predkladaný </w:t>
      </w:r>
      <w:r w:rsidRPr="001910BD">
        <w:rPr>
          <w:rFonts w:ascii="Times New Roman" w:eastAsia="Times New Roman" w:hAnsi="Times New Roman" w:cs="Times New Roman"/>
          <w:b/>
          <w:bCs/>
          <w:kern w:val="0"/>
          <w:szCs w:val="24"/>
          <w14:ligatures w14:val="none"/>
        </w:rPr>
        <w:t xml:space="preserve">dokument </w:t>
      </w:r>
      <w:r w:rsidR="007C769C" w:rsidRPr="001910BD">
        <w:rPr>
          <w:rFonts w:ascii="Times New Roman" w:eastAsia="Times New Roman" w:hAnsi="Times New Roman" w:cs="Times New Roman"/>
          <w:b/>
          <w:bCs/>
          <w:kern w:val="0"/>
          <w:szCs w:val="24"/>
          <w14:ligatures w14:val="none"/>
        </w:rPr>
        <w:t>vytvára</w:t>
      </w:r>
      <w:r w:rsidRPr="001910BD">
        <w:rPr>
          <w:rFonts w:ascii="Times New Roman" w:eastAsia="Times New Roman" w:hAnsi="Times New Roman" w:cs="Times New Roman"/>
          <w:b/>
          <w:bCs/>
          <w:kern w:val="0"/>
          <w:szCs w:val="24"/>
          <w14:ligatures w14:val="none"/>
        </w:rPr>
        <w:t xml:space="preserve"> primárne </w:t>
      </w:r>
      <w:r w:rsidRPr="001910BD">
        <w:rPr>
          <w:rFonts w:ascii="Times New Roman" w:eastAsia="Times New Roman" w:hAnsi="Times New Roman" w:cs="Times New Roman"/>
          <w:b/>
          <w:bCs/>
          <w:color w:val="000000"/>
          <w:kern w:val="0"/>
          <w:szCs w:val="24"/>
          <w14:ligatures w14:val="none"/>
        </w:rPr>
        <w:t>predpoklady pre multirezortnú spoluprácu a</w:t>
      </w:r>
      <w:r w:rsidR="00147B02" w:rsidRPr="001910BD">
        <w:rPr>
          <w:rFonts w:ascii="Times New Roman" w:eastAsia="Times New Roman" w:hAnsi="Times New Roman" w:cs="Times New Roman"/>
          <w:b/>
          <w:bCs/>
          <w:color w:val="000000"/>
          <w:kern w:val="0"/>
          <w:szCs w:val="24"/>
          <w14:ligatures w14:val="none"/>
        </w:rPr>
        <w:t> </w:t>
      </w:r>
      <w:r w:rsidRPr="001910BD">
        <w:rPr>
          <w:rFonts w:ascii="Times New Roman" w:eastAsia="Times New Roman" w:hAnsi="Times New Roman" w:cs="Times New Roman"/>
          <w:b/>
          <w:bCs/>
          <w:color w:val="000000"/>
          <w:kern w:val="0"/>
          <w:szCs w:val="24"/>
          <w14:ligatures w14:val="none"/>
        </w:rPr>
        <w:t>definuje základné princípy</w:t>
      </w:r>
      <w:r w:rsidRPr="001910BD">
        <w:rPr>
          <w:rFonts w:ascii="Times New Roman" w:eastAsia="Times New Roman" w:hAnsi="Times New Roman" w:cs="Times New Roman"/>
          <w:color w:val="000000"/>
          <w:kern w:val="0"/>
          <w:szCs w:val="24"/>
          <w14:ligatures w14:val="none"/>
        </w:rPr>
        <w:t xml:space="preserve">, ktoré by sa mohli stať </w:t>
      </w:r>
      <w:r w:rsidR="00137B7A" w:rsidRPr="001910BD">
        <w:rPr>
          <w:rFonts w:ascii="Times New Roman" w:eastAsia="Times New Roman" w:hAnsi="Times New Roman" w:cs="Times New Roman"/>
          <w:color w:val="000000"/>
          <w:kern w:val="0"/>
          <w:szCs w:val="24"/>
          <w14:ligatures w14:val="none"/>
        </w:rPr>
        <w:t>základom</w:t>
      </w:r>
      <w:r w:rsidRPr="001910BD">
        <w:rPr>
          <w:rFonts w:ascii="Times New Roman" w:eastAsia="Times New Roman" w:hAnsi="Times New Roman" w:cs="Times New Roman"/>
          <w:color w:val="000000"/>
          <w:kern w:val="0"/>
          <w:szCs w:val="24"/>
          <w14:ligatures w14:val="none"/>
        </w:rPr>
        <w:t xml:space="preserve"> plánovania, navrhovania a</w:t>
      </w:r>
      <w:r w:rsidR="00147B02"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zavádzania postupov v</w:t>
      </w:r>
      <w:r w:rsidR="00206601">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xml:space="preserve"> starostlivosti o osoby s podozrením alebo s potvrdenou diagnózou PAS. Spoločné základné princípy s cieľom zjednotenia prístupu k </w:t>
      </w:r>
      <w:r w:rsidR="00014879" w:rsidRPr="001910BD">
        <w:rPr>
          <w:rFonts w:ascii="Times New Roman" w:eastAsia="Times New Roman" w:hAnsi="Times New Roman" w:cs="Times New Roman"/>
          <w:color w:val="000000"/>
          <w:kern w:val="0"/>
          <w:szCs w:val="24"/>
          <w14:ligatures w14:val="none"/>
        </w:rPr>
        <w:t>osobám</w:t>
      </w:r>
      <w:r w:rsidRPr="001910BD">
        <w:rPr>
          <w:rFonts w:ascii="Times New Roman" w:eastAsia="Times New Roman" w:hAnsi="Times New Roman" w:cs="Times New Roman"/>
          <w:color w:val="000000"/>
          <w:kern w:val="0"/>
          <w:szCs w:val="24"/>
          <w14:ligatures w14:val="none"/>
        </w:rPr>
        <w:t xml:space="preserve"> s PAS vo všetkých rezortoch (v zdravotnej, sociálnej a školskej oblasti) sú predpokladom pre implementáciu konkrétnejších diferencovaných postupov v rôznych oblastiach starostlivosti podľa potrieb a</w:t>
      </w:r>
      <w:r w:rsidR="00147B02"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gescie jednotlivých rezortov.</w:t>
      </w:r>
    </w:p>
    <w:p w14:paraId="2DC03F46" w14:textId="77777777" w:rsidR="000D2403" w:rsidRPr="001910BD" w:rsidRDefault="000D2403" w:rsidP="001910BD">
      <w:pPr>
        <w:spacing w:after="0" w:line="276" w:lineRule="auto"/>
        <w:jc w:val="both"/>
        <w:rPr>
          <w:rFonts w:ascii="Times New Roman" w:eastAsia="Times New Roman" w:hAnsi="Times New Roman" w:cs="Times New Roman"/>
          <w:color w:val="000000"/>
          <w:kern w:val="0"/>
          <w:szCs w:val="24"/>
          <w14:ligatures w14:val="none"/>
        </w:rPr>
      </w:pPr>
    </w:p>
    <w:p w14:paraId="65036C4D" w14:textId="7E52136D" w:rsidR="006F57AD" w:rsidRPr="001910BD" w:rsidRDefault="00F03638" w:rsidP="001910BD">
      <w:pPr>
        <w:spacing w:after="0" w:line="276" w:lineRule="auto"/>
        <w:jc w:val="both"/>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Odporúčania sú radené postupne podľa stupňov prevencie, t</w:t>
      </w:r>
      <w:r w:rsidR="001962BF" w:rsidRPr="001910BD">
        <w:rPr>
          <w:rFonts w:ascii="Times New Roman" w:eastAsia="Times New Roman" w:hAnsi="Times New Roman" w:cs="Times New Roman"/>
          <w:color w:val="000000"/>
          <w:kern w:val="0"/>
          <w:szCs w:val="24"/>
          <w14:ligatures w14:val="none"/>
        </w:rPr>
        <w:t>.</w:t>
      </w:r>
      <w:r w:rsidRPr="001910BD">
        <w:rPr>
          <w:rFonts w:ascii="Times New Roman" w:eastAsia="Times New Roman" w:hAnsi="Times New Roman" w:cs="Times New Roman"/>
          <w:color w:val="000000"/>
          <w:kern w:val="0"/>
          <w:szCs w:val="24"/>
          <w14:ligatures w14:val="none"/>
        </w:rPr>
        <w:t xml:space="preserve"> j. od</w:t>
      </w:r>
      <w:r w:rsidR="0008073D"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color w:val="000000"/>
          <w:kern w:val="0"/>
          <w:szCs w:val="24"/>
          <w14:ligatures w14:val="none"/>
        </w:rPr>
        <w:t>primárnej cez sekundárnu a</w:t>
      </w:r>
      <w:r w:rsidR="00147B02"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terciárnu až po kvartérnu</w:t>
      </w:r>
      <w:r w:rsidR="00137B7A" w:rsidRPr="001910BD">
        <w:rPr>
          <w:rFonts w:ascii="Times New Roman" w:eastAsia="Times New Roman" w:hAnsi="Times New Roman" w:cs="Times New Roman"/>
          <w:color w:val="000000"/>
          <w:kern w:val="0"/>
          <w:szCs w:val="24"/>
          <w14:ligatures w14:val="none"/>
        </w:rPr>
        <w:t xml:space="preserve"> </w:t>
      </w:r>
      <w:r w:rsidR="00FE00AE" w:rsidRPr="001910BD">
        <w:rPr>
          <w:rFonts w:ascii="Times New Roman" w:eastAsia="Times New Roman" w:hAnsi="Times New Roman" w:cs="Times New Roman"/>
          <w:color w:val="000000"/>
          <w:kern w:val="0"/>
          <w:szCs w:val="24"/>
          <w14:ligatures w14:val="none"/>
        </w:rPr>
        <w:t>prevenciu</w:t>
      </w:r>
      <w:r w:rsidR="00CD2210" w:rsidRPr="001910BD">
        <w:rPr>
          <w:rFonts w:ascii="Times New Roman" w:eastAsia="Times New Roman" w:hAnsi="Times New Roman" w:cs="Times New Roman"/>
          <w:color w:val="000000"/>
          <w:kern w:val="0"/>
          <w:szCs w:val="24"/>
          <w14:ligatures w14:val="none"/>
        </w:rPr>
        <w:t xml:space="preserve"> pre osoby s PAS</w:t>
      </w:r>
      <w:r w:rsidRPr="001910BD">
        <w:rPr>
          <w:rFonts w:ascii="Times New Roman" w:eastAsia="Times New Roman" w:hAnsi="Times New Roman" w:cs="Times New Roman"/>
          <w:color w:val="000000"/>
          <w:kern w:val="0"/>
          <w:szCs w:val="24"/>
          <w14:ligatures w14:val="none"/>
        </w:rPr>
        <w:t>.</w:t>
      </w:r>
    </w:p>
    <w:p w14:paraId="5A2937EB" w14:textId="77777777" w:rsidR="000D2403" w:rsidRPr="001910BD" w:rsidRDefault="000D2403" w:rsidP="001910BD">
      <w:pPr>
        <w:spacing w:after="0" w:line="276" w:lineRule="auto"/>
        <w:jc w:val="both"/>
        <w:rPr>
          <w:rFonts w:ascii="Times New Roman" w:eastAsia="Times New Roman" w:hAnsi="Times New Roman" w:cs="Times New Roman"/>
          <w:color w:val="000000"/>
          <w:kern w:val="0"/>
          <w:szCs w:val="24"/>
          <w14:ligatures w14:val="none"/>
        </w:rPr>
      </w:pPr>
    </w:p>
    <w:p w14:paraId="0DC5475F" w14:textId="58AC77BA" w:rsidR="00F03638" w:rsidRPr="001910BD" w:rsidRDefault="00F03638"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color w:val="000000"/>
          <w:kern w:val="0"/>
          <w:szCs w:val="24"/>
          <w14:ligatures w14:val="none"/>
        </w:rPr>
        <w:t xml:space="preserve">Zároveň sa </w:t>
      </w:r>
      <w:r w:rsidR="00014879" w:rsidRPr="001910BD">
        <w:rPr>
          <w:rFonts w:ascii="Times New Roman" w:eastAsia="Times New Roman" w:hAnsi="Times New Roman" w:cs="Times New Roman"/>
          <w:color w:val="000000"/>
          <w:kern w:val="0"/>
          <w:szCs w:val="24"/>
          <w14:ligatures w14:val="none"/>
        </w:rPr>
        <w:t xml:space="preserve">v dokumente </w:t>
      </w:r>
      <w:r w:rsidRPr="001910BD">
        <w:rPr>
          <w:rFonts w:ascii="Times New Roman" w:eastAsia="Times New Roman" w:hAnsi="Times New Roman" w:cs="Times New Roman"/>
          <w:color w:val="000000"/>
          <w:kern w:val="0"/>
          <w:szCs w:val="24"/>
          <w14:ligatures w14:val="none"/>
        </w:rPr>
        <w:t>definuje potreba novej funkcie v komprehenzívnej starostlivosti, ktorá spočíva v </w:t>
      </w:r>
      <w:r w:rsidRPr="001910BD">
        <w:rPr>
          <w:rFonts w:ascii="Times New Roman" w:eastAsia="Times New Roman" w:hAnsi="Times New Roman" w:cs="Times New Roman"/>
          <w:b/>
          <w:bCs/>
          <w:color w:val="000000"/>
          <w:kern w:val="0"/>
          <w:szCs w:val="24"/>
          <w14:ligatures w14:val="none"/>
        </w:rPr>
        <w:t xml:space="preserve">zabezpečení integrácie prierezovej starostlivosti </w:t>
      </w:r>
      <w:r w:rsidRPr="001910BD">
        <w:rPr>
          <w:rFonts w:ascii="Times New Roman" w:eastAsia="Times New Roman" w:hAnsi="Times New Roman" w:cs="Times New Roman"/>
          <w:color w:val="000000"/>
          <w:kern w:val="0"/>
          <w:szCs w:val="24"/>
          <w14:ligatures w14:val="none"/>
        </w:rPr>
        <w:t xml:space="preserve">na komunitnej úrovni v jednom zo zariadení poskytujúcich starostlivosť o osoby s PAS (ďalej len </w:t>
      </w:r>
      <w:r w:rsidR="00137B7A" w:rsidRPr="001910BD">
        <w:rPr>
          <w:rFonts w:ascii="Times New Roman" w:eastAsia="Times New Roman" w:hAnsi="Times New Roman" w:cs="Times New Roman"/>
          <w:color w:val="000000"/>
          <w:kern w:val="0"/>
          <w:szCs w:val="24"/>
          <w14:ligatures w14:val="none"/>
        </w:rPr>
        <w:t>„</w:t>
      </w:r>
      <w:r w:rsidRPr="001910BD">
        <w:rPr>
          <w:rFonts w:ascii="Times New Roman" w:eastAsia="Times New Roman" w:hAnsi="Times New Roman" w:cs="Times New Roman"/>
          <w:b/>
          <w:bCs/>
          <w:color w:val="000000"/>
          <w:kern w:val="0"/>
          <w:szCs w:val="24"/>
          <w14:ligatures w14:val="none"/>
        </w:rPr>
        <w:t>funkcia ZIPS</w:t>
      </w:r>
      <w:r w:rsidRPr="001910BD">
        <w:rPr>
          <w:rFonts w:ascii="Times New Roman" w:eastAsia="Times New Roman" w:hAnsi="Times New Roman" w:cs="Times New Roman"/>
          <w:color w:val="000000"/>
          <w:kern w:val="0"/>
          <w:szCs w:val="24"/>
          <w14:ligatures w14:val="none"/>
        </w:rPr>
        <w:t>”). Túto funkciu môže vykonávať zariadenie schopné odborne, personálne a materiálno-technicky zabezpečiť medzirezortnú koordi</w:t>
      </w:r>
      <w:r w:rsidR="001962BF" w:rsidRPr="001910BD">
        <w:rPr>
          <w:rFonts w:ascii="Times New Roman" w:eastAsia="Times New Roman" w:hAnsi="Times New Roman" w:cs="Times New Roman"/>
          <w:color w:val="000000"/>
          <w:kern w:val="0"/>
          <w:szCs w:val="24"/>
          <w14:ligatures w14:val="none"/>
        </w:rPr>
        <w:t>novanú</w:t>
      </w:r>
      <w:r w:rsidRPr="001910BD">
        <w:rPr>
          <w:rFonts w:ascii="Times New Roman" w:eastAsia="Times New Roman" w:hAnsi="Times New Roman" w:cs="Times New Roman"/>
          <w:color w:val="000000"/>
          <w:kern w:val="0"/>
          <w:szCs w:val="24"/>
          <w14:ligatures w14:val="none"/>
        </w:rPr>
        <w:t xml:space="preserve"> starostlivos</w:t>
      </w:r>
      <w:r w:rsidR="001962BF" w:rsidRPr="001910BD">
        <w:rPr>
          <w:rFonts w:ascii="Times New Roman" w:eastAsia="Times New Roman" w:hAnsi="Times New Roman" w:cs="Times New Roman"/>
          <w:color w:val="000000"/>
          <w:kern w:val="0"/>
          <w:szCs w:val="24"/>
          <w14:ligatures w14:val="none"/>
        </w:rPr>
        <w:t>ť</w:t>
      </w:r>
      <w:r w:rsidRPr="001910BD">
        <w:rPr>
          <w:rFonts w:ascii="Times New Roman" w:eastAsia="Times New Roman" w:hAnsi="Times New Roman" w:cs="Times New Roman"/>
          <w:color w:val="000000"/>
          <w:kern w:val="0"/>
          <w:szCs w:val="24"/>
          <w14:ligatures w14:val="none"/>
        </w:rPr>
        <w:t xml:space="preserve"> o osobu s</w:t>
      </w:r>
      <w:r w:rsidR="00CD2210"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PAS</w:t>
      </w:r>
      <w:r w:rsidR="00CD2210" w:rsidRPr="001910BD">
        <w:rPr>
          <w:rFonts w:ascii="Times New Roman" w:eastAsia="Times New Roman" w:hAnsi="Times New Roman" w:cs="Times New Roman"/>
          <w:color w:val="000000"/>
          <w:kern w:val="0"/>
          <w:szCs w:val="24"/>
          <w14:ligatures w14:val="none"/>
        </w:rPr>
        <w:t>.</w:t>
      </w:r>
      <w:r w:rsidRPr="001910BD">
        <w:rPr>
          <w:rFonts w:ascii="Times New Roman" w:eastAsia="Times New Roman" w:hAnsi="Times New Roman" w:cs="Times New Roman"/>
          <w:color w:val="000000"/>
          <w:kern w:val="0"/>
          <w:szCs w:val="24"/>
          <w14:ligatures w14:val="none"/>
        </w:rPr>
        <w:t xml:space="preserve"> Dôvodom je potreba zefektívnenia komunikácie a spolupráce medzi zariadeniami z</w:t>
      </w:r>
      <w:r w:rsidR="00AF4F31"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viacerých rezortov, zamedzenie duplicitných alebo kontradikt</w:t>
      </w:r>
      <w:r w:rsidR="00BE710F" w:rsidRPr="001910BD">
        <w:rPr>
          <w:rFonts w:ascii="Times New Roman" w:eastAsia="Times New Roman" w:hAnsi="Times New Roman" w:cs="Times New Roman"/>
          <w:color w:val="000000"/>
          <w:kern w:val="0"/>
          <w:szCs w:val="24"/>
          <w14:ligatures w14:val="none"/>
        </w:rPr>
        <w:t>ó</w:t>
      </w:r>
      <w:r w:rsidRPr="001910BD">
        <w:rPr>
          <w:rFonts w:ascii="Times New Roman" w:eastAsia="Times New Roman" w:hAnsi="Times New Roman" w:cs="Times New Roman"/>
          <w:color w:val="000000"/>
          <w:kern w:val="0"/>
          <w:szCs w:val="24"/>
          <w14:ligatures w14:val="none"/>
        </w:rPr>
        <w:t>rnych výkonov, ale aj nedostatok odborníkov vedúci k</w:t>
      </w:r>
      <w:r w:rsidR="00147B02"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nevyhnut</w:t>
      </w:r>
      <w:r w:rsidR="00BE710F" w:rsidRPr="001910BD">
        <w:rPr>
          <w:rFonts w:ascii="Times New Roman" w:eastAsia="Times New Roman" w:hAnsi="Times New Roman" w:cs="Times New Roman"/>
          <w:color w:val="000000"/>
          <w:kern w:val="0"/>
          <w:szCs w:val="24"/>
          <w14:ligatures w14:val="none"/>
        </w:rPr>
        <w:t>n</w:t>
      </w:r>
      <w:r w:rsidRPr="001910BD">
        <w:rPr>
          <w:rFonts w:ascii="Times New Roman" w:eastAsia="Times New Roman" w:hAnsi="Times New Roman" w:cs="Times New Roman"/>
          <w:color w:val="000000"/>
          <w:kern w:val="0"/>
          <w:szCs w:val="24"/>
          <w14:ligatures w14:val="none"/>
        </w:rPr>
        <w:t>osti zabezpečiť potrebnú starostlivosť (napr.</w:t>
      </w:r>
      <w:r w:rsidR="00206601">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diagnostiku, včasnú intervenciu a i.)</w:t>
      </w:r>
      <w:r w:rsidR="00CD2210"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color w:val="000000"/>
          <w:kern w:val="0"/>
          <w:szCs w:val="24"/>
          <w14:ligatures w14:val="none"/>
        </w:rPr>
        <w:t xml:space="preserve">Nové spôsoby spolupráce (napr. funkciu ZIPS) </w:t>
      </w:r>
      <w:r w:rsidR="006F57AD" w:rsidRPr="001910BD">
        <w:rPr>
          <w:rFonts w:ascii="Times New Roman" w:eastAsia="Times New Roman" w:hAnsi="Times New Roman" w:cs="Times New Roman"/>
          <w:color w:val="000000"/>
          <w:kern w:val="0"/>
          <w:szCs w:val="24"/>
          <w14:ligatures w14:val="none"/>
        </w:rPr>
        <w:t>je žiad</w:t>
      </w:r>
      <w:r w:rsidR="007C769C" w:rsidRPr="001910BD">
        <w:rPr>
          <w:rFonts w:ascii="Times New Roman" w:eastAsia="Times New Roman" w:hAnsi="Times New Roman" w:cs="Times New Roman"/>
          <w:color w:val="000000"/>
          <w:kern w:val="0"/>
          <w:szCs w:val="24"/>
          <w14:ligatures w14:val="none"/>
        </w:rPr>
        <w:t>ú</w:t>
      </w:r>
      <w:r w:rsidR="006F57AD" w:rsidRPr="001910BD">
        <w:rPr>
          <w:rFonts w:ascii="Times New Roman" w:eastAsia="Times New Roman" w:hAnsi="Times New Roman" w:cs="Times New Roman"/>
          <w:color w:val="000000"/>
          <w:kern w:val="0"/>
          <w:szCs w:val="24"/>
          <w14:ligatures w14:val="none"/>
        </w:rPr>
        <w:t>ce</w:t>
      </w:r>
      <w:r w:rsidRPr="001910BD">
        <w:rPr>
          <w:rFonts w:ascii="Times New Roman" w:eastAsia="Times New Roman" w:hAnsi="Times New Roman" w:cs="Times New Roman"/>
          <w:color w:val="000000"/>
          <w:kern w:val="0"/>
          <w:szCs w:val="24"/>
          <w14:ligatures w14:val="none"/>
        </w:rPr>
        <w:t xml:space="preserve"> </w:t>
      </w:r>
      <w:r w:rsidR="006F57AD" w:rsidRPr="001910BD">
        <w:rPr>
          <w:rFonts w:ascii="Times New Roman" w:eastAsia="Times New Roman" w:hAnsi="Times New Roman" w:cs="Times New Roman"/>
          <w:color w:val="000000"/>
          <w:kern w:val="0"/>
          <w:szCs w:val="24"/>
          <w14:ligatures w14:val="none"/>
        </w:rPr>
        <w:t>formalizovať a</w:t>
      </w:r>
      <w:r w:rsidRPr="001910BD">
        <w:rPr>
          <w:rFonts w:ascii="Times New Roman" w:eastAsia="Times New Roman" w:hAnsi="Times New Roman" w:cs="Times New Roman"/>
          <w:color w:val="000000"/>
          <w:kern w:val="0"/>
          <w:szCs w:val="24"/>
          <w14:ligatures w14:val="none"/>
        </w:rPr>
        <w:t xml:space="preserve"> v budúcnosti premietnuť aj do zmeny legislatívy v rámci jednotlivých rezortov</w:t>
      </w:r>
      <w:r w:rsidR="00AD2D35" w:rsidRPr="001910BD">
        <w:rPr>
          <w:rFonts w:ascii="Times New Roman" w:eastAsia="Times New Roman" w:hAnsi="Times New Roman" w:cs="Times New Roman"/>
          <w:color w:val="000000"/>
          <w:kern w:val="0"/>
          <w:szCs w:val="24"/>
          <w14:ligatures w14:val="none"/>
        </w:rPr>
        <w:t>.</w:t>
      </w:r>
    </w:p>
    <w:p w14:paraId="763BE0DF" w14:textId="77777777" w:rsidR="000D2403" w:rsidRPr="001910BD" w:rsidRDefault="000D2403" w:rsidP="001910BD">
      <w:pPr>
        <w:spacing w:after="0" w:line="276" w:lineRule="auto"/>
        <w:jc w:val="both"/>
        <w:rPr>
          <w:rFonts w:ascii="Times New Roman" w:eastAsia="Times New Roman" w:hAnsi="Times New Roman" w:cs="Times New Roman"/>
          <w:b/>
          <w:bCs/>
          <w:color w:val="000000"/>
          <w:kern w:val="0"/>
          <w:szCs w:val="24"/>
          <w14:ligatures w14:val="none"/>
        </w:rPr>
      </w:pPr>
    </w:p>
    <w:p w14:paraId="644FBFEE" w14:textId="2A13BB16" w:rsidR="00F03638" w:rsidRPr="001910BD" w:rsidRDefault="00F03638"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b/>
          <w:bCs/>
          <w:color w:val="000000"/>
          <w:kern w:val="0"/>
          <w:szCs w:val="24"/>
          <w14:ligatures w14:val="none"/>
        </w:rPr>
        <w:t>Špecifickou úlohou dokumentu je zviditeľnenie dôležitosti skríningu PAS a</w:t>
      </w:r>
      <w:r w:rsidR="00AF4F31" w:rsidRPr="001910BD">
        <w:rPr>
          <w:rFonts w:ascii="Times New Roman" w:eastAsia="Times New Roman" w:hAnsi="Times New Roman" w:cs="Times New Roman"/>
          <w:b/>
          <w:bCs/>
          <w:color w:val="000000"/>
          <w:kern w:val="0"/>
          <w:szCs w:val="24"/>
          <w14:ligatures w14:val="none"/>
        </w:rPr>
        <w:t> </w:t>
      </w:r>
      <w:r w:rsidRPr="001910BD">
        <w:rPr>
          <w:rFonts w:ascii="Times New Roman" w:eastAsia="Times New Roman" w:hAnsi="Times New Roman" w:cs="Times New Roman"/>
          <w:b/>
          <w:bCs/>
          <w:color w:val="000000"/>
          <w:kern w:val="0"/>
          <w:szCs w:val="24"/>
          <w14:ligatures w14:val="none"/>
        </w:rPr>
        <w:t xml:space="preserve">poskytnutie prehľadu prejavov v správaní </w:t>
      </w:r>
      <w:r w:rsidRPr="001910BD">
        <w:rPr>
          <w:rFonts w:ascii="Times New Roman" w:eastAsia="Times New Roman" w:hAnsi="Times New Roman" w:cs="Times New Roman"/>
          <w:color w:val="000000"/>
          <w:kern w:val="0"/>
          <w:szCs w:val="24"/>
          <w14:ligatures w14:val="none"/>
        </w:rPr>
        <w:t>v jednotlivých veko</w:t>
      </w:r>
      <w:r w:rsidR="00FE00AE" w:rsidRPr="001910BD">
        <w:rPr>
          <w:rFonts w:ascii="Times New Roman" w:eastAsia="Times New Roman" w:hAnsi="Times New Roman" w:cs="Times New Roman"/>
          <w:color w:val="000000"/>
          <w:kern w:val="0"/>
          <w:szCs w:val="24"/>
          <w14:ligatures w14:val="none"/>
        </w:rPr>
        <w:t>vých kategóriách, ktoré by mohli</w:t>
      </w:r>
      <w:r w:rsidRPr="001910BD">
        <w:rPr>
          <w:rFonts w:ascii="Times New Roman" w:eastAsia="Times New Roman" w:hAnsi="Times New Roman" w:cs="Times New Roman"/>
          <w:color w:val="000000"/>
          <w:kern w:val="0"/>
          <w:szCs w:val="24"/>
          <w14:ligatures w14:val="none"/>
        </w:rPr>
        <w:t xml:space="preserve"> upozorniť laickú aj odbornú verejnosť na prítomnosť PAS u detí a dospelých, </w:t>
      </w:r>
      <w:r w:rsidR="00137B7A" w:rsidRPr="001910BD">
        <w:rPr>
          <w:rFonts w:ascii="Times New Roman" w:eastAsia="Times New Roman" w:hAnsi="Times New Roman" w:cs="Times New Roman"/>
          <w:color w:val="000000"/>
          <w:kern w:val="0"/>
          <w:szCs w:val="24"/>
          <w14:ligatures w14:val="none"/>
        </w:rPr>
        <w:t>pretože</w:t>
      </w:r>
      <w:r w:rsidRPr="001910BD">
        <w:rPr>
          <w:rFonts w:ascii="Times New Roman" w:eastAsia="Times New Roman" w:hAnsi="Times New Roman" w:cs="Times New Roman"/>
          <w:color w:val="000000"/>
          <w:kern w:val="0"/>
          <w:szCs w:val="24"/>
          <w14:ligatures w14:val="none"/>
        </w:rPr>
        <w:t xml:space="preserve"> včasný záchyt PAS</w:t>
      </w:r>
      <w:r w:rsidR="00AD2D35" w:rsidRPr="001910BD">
        <w:rPr>
          <w:rFonts w:ascii="Times New Roman" w:eastAsia="Times New Roman" w:hAnsi="Times New Roman" w:cs="Times New Roman"/>
          <w:color w:val="000000"/>
          <w:kern w:val="0"/>
          <w:szCs w:val="24"/>
          <w14:ligatures w14:val="none"/>
        </w:rPr>
        <w:t xml:space="preserve"> </w:t>
      </w:r>
      <w:r w:rsidR="00137B7A" w:rsidRPr="001910BD">
        <w:rPr>
          <w:rFonts w:ascii="Times New Roman" w:eastAsia="Times New Roman" w:hAnsi="Times New Roman" w:cs="Times New Roman"/>
          <w:color w:val="000000"/>
          <w:kern w:val="0"/>
          <w:szCs w:val="24"/>
          <w14:ligatures w14:val="none"/>
        </w:rPr>
        <w:t>je</w:t>
      </w:r>
      <w:r w:rsidRPr="001910BD">
        <w:rPr>
          <w:rFonts w:ascii="Times New Roman" w:eastAsia="Times New Roman" w:hAnsi="Times New Roman" w:cs="Times New Roman"/>
          <w:color w:val="000000"/>
          <w:kern w:val="0"/>
          <w:szCs w:val="24"/>
          <w14:ligatures w14:val="none"/>
        </w:rPr>
        <w:t xml:space="preserve"> vo všeobecnosti na</w:t>
      </w:r>
      <w:r w:rsidR="00206601">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xml:space="preserve"> Slovensku nedostatočný.</w:t>
      </w:r>
    </w:p>
    <w:p w14:paraId="190E8366" w14:textId="77777777" w:rsidR="000D2403" w:rsidRPr="001910BD" w:rsidRDefault="000D2403" w:rsidP="001910BD">
      <w:pPr>
        <w:spacing w:after="0" w:line="276" w:lineRule="auto"/>
        <w:jc w:val="both"/>
        <w:rPr>
          <w:rFonts w:ascii="Times New Roman" w:eastAsia="Times New Roman" w:hAnsi="Times New Roman" w:cs="Times New Roman"/>
          <w:b/>
          <w:bCs/>
          <w:color w:val="000000"/>
          <w:kern w:val="0"/>
          <w:szCs w:val="24"/>
          <w14:ligatures w14:val="none"/>
        </w:rPr>
      </w:pPr>
    </w:p>
    <w:p w14:paraId="6283050B" w14:textId="7811870E" w:rsidR="00F03638" w:rsidRPr="001910BD" w:rsidRDefault="00F03638" w:rsidP="001910BD">
      <w:pPr>
        <w:spacing w:after="0" w:line="276" w:lineRule="auto"/>
        <w:jc w:val="both"/>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b/>
          <w:bCs/>
          <w:color w:val="000000"/>
          <w:kern w:val="0"/>
          <w:szCs w:val="24"/>
          <w14:ligatures w14:val="none"/>
        </w:rPr>
        <w:t>Dokument chce prispieť</w:t>
      </w:r>
      <w:r w:rsidR="006F57AD" w:rsidRPr="001910BD">
        <w:rPr>
          <w:rFonts w:ascii="Times New Roman" w:eastAsia="Times New Roman" w:hAnsi="Times New Roman" w:cs="Times New Roman"/>
          <w:b/>
          <w:bCs/>
          <w:color w:val="000000"/>
          <w:kern w:val="0"/>
          <w:szCs w:val="24"/>
          <w14:ligatures w14:val="none"/>
        </w:rPr>
        <w:t xml:space="preserve"> </w:t>
      </w:r>
      <w:r w:rsidR="00137B7A" w:rsidRPr="001910BD">
        <w:rPr>
          <w:rFonts w:ascii="Times New Roman" w:eastAsia="Times New Roman" w:hAnsi="Times New Roman" w:cs="Times New Roman"/>
          <w:b/>
          <w:bCs/>
          <w:color w:val="000000"/>
          <w:kern w:val="0"/>
          <w:szCs w:val="24"/>
          <w14:ligatures w14:val="none"/>
        </w:rPr>
        <w:t xml:space="preserve">aj </w:t>
      </w:r>
      <w:r w:rsidRPr="001910BD">
        <w:rPr>
          <w:rFonts w:ascii="Times New Roman" w:eastAsia="Times New Roman" w:hAnsi="Times New Roman" w:cs="Times New Roman"/>
          <w:b/>
          <w:bCs/>
          <w:color w:val="000000"/>
          <w:kern w:val="0"/>
          <w:szCs w:val="24"/>
          <w14:ligatures w14:val="none"/>
        </w:rPr>
        <w:t>k zvýšeniu dostupnosti, efektívnosti a správnosti diagnostiky.</w:t>
      </w:r>
      <w:r w:rsidRPr="001910BD">
        <w:rPr>
          <w:rFonts w:ascii="Times New Roman" w:eastAsia="Times New Roman" w:hAnsi="Times New Roman" w:cs="Times New Roman"/>
          <w:color w:val="000000"/>
          <w:kern w:val="0"/>
          <w:szCs w:val="24"/>
          <w14:ligatures w14:val="none"/>
        </w:rPr>
        <w:t xml:space="preserve"> Odráža tým aktuálnu situáciu na Slovensku, ke</w:t>
      </w:r>
      <w:r w:rsidR="00137B7A" w:rsidRPr="001910BD">
        <w:rPr>
          <w:rFonts w:ascii="Times New Roman" w:eastAsia="Times New Roman" w:hAnsi="Times New Roman" w:cs="Times New Roman"/>
          <w:color w:val="000000"/>
          <w:kern w:val="0"/>
          <w:szCs w:val="24"/>
          <w14:ligatures w14:val="none"/>
        </w:rPr>
        <w:t>ď</w:t>
      </w:r>
      <w:r w:rsidRPr="001910BD">
        <w:rPr>
          <w:rFonts w:ascii="Times New Roman" w:eastAsia="Times New Roman" w:hAnsi="Times New Roman" w:cs="Times New Roman"/>
          <w:color w:val="000000"/>
          <w:kern w:val="0"/>
          <w:szCs w:val="24"/>
          <w14:ligatures w14:val="none"/>
        </w:rPr>
        <w:t xml:space="preserve"> čakacie doby na</w:t>
      </w:r>
      <w:r w:rsidR="00137B7A" w:rsidRPr="001910BD">
        <w:rPr>
          <w:rFonts w:ascii="Times New Roman" w:eastAsia="Times New Roman" w:hAnsi="Times New Roman" w:cs="Times New Roman"/>
          <w:color w:val="000000"/>
          <w:kern w:val="0"/>
          <w:szCs w:val="24"/>
          <w14:ligatures w14:val="none"/>
        </w:rPr>
        <w:t xml:space="preserve"> termín</w:t>
      </w:r>
      <w:r w:rsidRPr="001910BD">
        <w:rPr>
          <w:rFonts w:ascii="Times New Roman" w:eastAsia="Times New Roman" w:hAnsi="Times New Roman" w:cs="Times New Roman"/>
          <w:color w:val="000000"/>
          <w:kern w:val="0"/>
          <w:szCs w:val="24"/>
          <w14:ligatures w14:val="none"/>
        </w:rPr>
        <w:t xml:space="preserve"> diagnostik</w:t>
      </w:r>
      <w:r w:rsidR="00137B7A" w:rsidRPr="001910BD">
        <w:rPr>
          <w:rFonts w:ascii="Times New Roman" w:eastAsia="Times New Roman" w:hAnsi="Times New Roman" w:cs="Times New Roman"/>
          <w:color w:val="000000"/>
          <w:kern w:val="0"/>
          <w:szCs w:val="24"/>
          <w14:ligatures w14:val="none"/>
        </w:rPr>
        <w:t>y</w:t>
      </w:r>
      <w:r w:rsidRPr="001910BD">
        <w:rPr>
          <w:rFonts w:ascii="Times New Roman" w:eastAsia="Times New Roman" w:hAnsi="Times New Roman" w:cs="Times New Roman"/>
          <w:color w:val="000000"/>
          <w:kern w:val="0"/>
          <w:szCs w:val="24"/>
          <w14:ligatures w14:val="none"/>
        </w:rPr>
        <w:t xml:space="preserve"> PAS sa predlžujú nezriedka na viac ako 6 mesiacov</w:t>
      </w:r>
      <w:r w:rsidR="00137B7A" w:rsidRPr="001910BD">
        <w:rPr>
          <w:rFonts w:ascii="Times New Roman" w:eastAsia="Times New Roman" w:hAnsi="Times New Roman" w:cs="Times New Roman"/>
          <w:color w:val="000000"/>
          <w:kern w:val="0"/>
          <w:szCs w:val="24"/>
          <w14:ligatures w14:val="none"/>
        </w:rPr>
        <w:t xml:space="preserve">, pretože </w:t>
      </w:r>
      <w:r w:rsidRPr="001910BD">
        <w:rPr>
          <w:rFonts w:ascii="Times New Roman" w:eastAsia="Times New Roman" w:hAnsi="Times New Roman" w:cs="Times New Roman"/>
          <w:color w:val="000000"/>
          <w:kern w:val="0"/>
          <w:szCs w:val="24"/>
          <w14:ligatures w14:val="none"/>
        </w:rPr>
        <w:t>odborníkov</w:t>
      </w:r>
      <w:r w:rsidR="00137B7A"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color w:val="000000"/>
          <w:kern w:val="0"/>
          <w:szCs w:val="24"/>
          <w14:ligatures w14:val="none"/>
        </w:rPr>
        <w:t>dostatočne vzdelaných v</w:t>
      </w:r>
      <w:r w:rsidR="00BE710F"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xml:space="preserve">diagnostike PAS je veľmi málo naprieč celým Slovenskom. Zároveň </w:t>
      </w:r>
      <w:r w:rsidRPr="001910BD">
        <w:rPr>
          <w:rFonts w:ascii="Times New Roman" w:eastAsia="Times New Roman" w:hAnsi="Times New Roman" w:cs="Times New Roman"/>
          <w:b/>
          <w:bCs/>
          <w:color w:val="000000"/>
          <w:kern w:val="0"/>
          <w:szCs w:val="24"/>
          <w14:ligatures w14:val="none"/>
        </w:rPr>
        <w:t>upozorňuje na potrebu esenciálne dôležitých včasných intervencií</w:t>
      </w:r>
      <w:r w:rsidRPr="001910BD">
        <w:rPr>
          <w:rFonts w:ascii="Times New Roman" w:eastAsia="Times New Roman" w:hAnsi="Times New Roman" w:cs="Times New Roman"/>
          <w:color w:val="000000"/>
          <w:kern w:val="0"/>
          <w:szCs w:val="24"/>
          <w14:ligatures w14:val="none"/>
        </w:rPr>
        <w:t>, bez ktorých osoby s PAS alebo s</w:t>
      </w:r>
      <w:r w:rsidR="00784FEC"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podozrením naň (napr. deti, ktoré ešte nemajú diagnózu, ale sú v</w:t>
      </w:r>
      <w:r w:rsidR="00AF4F31"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ohrození a nachádzajú sa v</w:t>
      </w:r>
      <w:r w:rsidR="00784FEC"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kritickom vývinovom období), strácajú vzácny čas na svoj rozvoj</w:t>
      </w:r>
      <w:r w:rsidR="00137B7A"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color w:val="000000"/>
          <w:kern w:val="0"/>
          <w:szCs w:val="24"/>
          <w14:ligatures w14:val="none"/>
        </w:rPr>
        <w:t>posilnenie silných stránok a</w:t>
      </w:r>
      <w:r w:rsidR="00784FEC"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xml:space="preserve">tým dosiahnutie primeranej funkčnej samostatnosti. </w:t>
      </w:r>
      <w:r w:rsidR="00014879" w:rsidRPr="001910BD">
        <w:rPr>
          <w:rFonts w:ascii="Times New Roman" w:eastAsia="Times New Roman" w:hAnsi="Times New Roman" w:cs="Times New Roman"/>
          <w:b/>
          <w:bCs/>
          <w:color w:val="000000"/>
          <w:kern w:val="0"/>
          <w:szCs w:val="24"/>
          <w14:ligatures w14:val="none"/>
        </w:rPr>
        <w:t>Dokument o</w:t>
      </w:r>
      <w:r w:rsidRPr="001910BD">
        <w:rPr>
          <w:rFonts w:ascii="Times New Roman" w:eastAsia="Times New Roman" w:hAnsi="Times New Roman" w:cs="Times New Roman"/>
          <w:b/>
          <w:bCs/>
          <w:color w:val="000000"/>
          <w:kern w:val="0"/>
          <w:szCs w:val="24"/>
          <w14:ligatures w14:val="none"/>
        </w:rPr>
        <w:t xml:space="preserve">pisuje </w:t>
      </w:r>
      <w:r w:rsidR="00137B7A" w:rsidRPr="001910BD">
        <w:rPr>
          <w:rFonts w:ascii="Times New Roman" w:eastAsia="Times New Roman" w:hAnsi="Times New Roman" w:cs="Times New Roman"/>
          <w:b/>
          <w:bCs/>
          <w:color w:val="000000"/>
          <w:kern w:val="0"/>
          <w:szCs w:val="24"/>
          <w14:ligatures w14:val="none"/>
        </w:rPr>
        <w:t xml:space="preserve">aj </w:t>
      </w:r>
      <w:r w:rsidRPr="001910BD">
        <w:rPr>
          <w:rFonts w:ascii="Times New Roman" w:eastAsia="Times New Roman" w:hAnsi="Times New Roman" w:cs="Times New Roman"/>
          <w:b/>
          <w:bCs/>
          <w:color w:val="000000"/>
          <w:kern w:val="0"/>
          <w:szCs w:val="24"/>
          <w14:ligatures w14:val="none"/>
        </w:rPr>
        <w:t>princípy sociálnej pomoci a špecifické vzdelávacie potreby</w:t>
      </w:r>
      <w:r w:rsidRPr="001910BD">
        <w:rPr>
          <w:rFonts w:ascii="Times New Roman" w:eastAsia="Times New Roman" w:hAnsi="Times New Roman" w:cs="Times New Roman"/>
          <w:color w:val="000000"/>
          <w:kern w:val="0"/>
          <w:szCs w:val="24"/>
          <w14:ligatures w14:val="none"/>
        </w:rPr>
        <w:t xml:space="preserve"> pri suspektnej alebo určenej</w:t>
      </w:r>
      <w:r w:rsidR="0008073D"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color w:val="000000"/>
          <w:kern w:val="0"/>
          <w:szCs w:val="24"/>
          <w14:ligatures w14:val="none"/>
        </w:rPr>
        <w:t>diagnóze PAS.</w:t>
      </w:r>
    </w:p>
    <w:p w14:paraId="53772C61" w14:textId="77777777" w:rsidR="001910BD" w:rsidRPr="001910BD" w:rsidRDefault="001910BD" w:rsidP="001910BD">
      <w:pPr>
        <w:spacing w:after="0" w:line="276" w:lineRule="auto"/>
        <w:jc w:val="both"/>
        <w:rPr>
          <w:rFonts w:ascii="Times New Roman" w:eastAsia="Times New Roman" w:hAnsi="Times New Roman" w:cs="Times New Roman"/>
          <w:color w:val="000000"/>
          <w:kern w:val="0"/>
          <w:szCs w:val="24"/>
          <w14:ligatures w14:val="none"/>
        </w:rPr>
      </w:pPr>
    </w:p>
    <w:p w14:paraId="5765734D" w14:textId="60ED04C1" w:rsidR="00F03638" w:rsidRPr="001910BD" w:rsidRDefault="00A7435A" w:rsidP="001910BD">
      <w:pPr>
        <w:pStyle w:val="Nadpis1"/>
        <w:spacing w:before="0" w:after="0"/>
        <w:rPr>
          <w:sz w:val="24"/>
          <w:szCs w:val="28"/>
        </w:rPr>
      </w:pPr>
      <w:bookmarkStart w:id="4" w:name="_Toc148040861"/>
      <w:r w:rsidRPr="001910BD">
        <w:rPr>
          <w:sz w:val="24"/>
          <w:szCs w:val="28"/>
        </w:rPr>
        <w:t>Cieľ dokumentu</w:t>
      </w:r>
      <w:bookmarkEnd w:id="4"/>
    </w:p>
    <w:p w14:paraId="6A0537EC" w14:textId="07EC1843" w:rsidR="00F03638" w:rsidRPr="001910BD" w:rsidRDefault="00F03638" w:rsidP="001910BD">
      <w:pPr>
        <w:numPr>
          <w:ilvl w:val="0"/>
          <w:numId w:val="1"/>
        </w:numPr>
        <w:tabs>
          <w:tab w:val="clear" w:pos="720"/>
          <w:tab w:val="num" w:pos="426"/>
        </w:tabs>
        <w:spacing w:after="0" w:line="276" w:lineRule="auto"/>
        <w:ind w:left="426" w:hanging="357"/>
        <w:jc w:val="both"/>
        <w:textAlignment w:val="baseline"/>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Definovať spoločné ciele a konkrétne postupy v preventívnej starostlivosti o osoby s</w:t>
      </w:r>
      <w:r w:rsidR="00BE710F" w:rsidRPr="001910BD">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PAS.</w:t>
      </w:r>
    </w:p>
    <w:p w14:paraId="653F489A" w14:textId="77777777" w:rsidR="00F03638" w:rsidRPr="001910BD" w:rsidRDefault="00F03638" w:rsidP="001910BD">
      <w:pPr>
        <w:numPr>
          <w:ilvl w:val="0"/>
          <w:numId w:val="1"/>
        </w:numPr>
        <w:tabs>
          <w:tab w:val="clear" w:pos="720"/>
          <w:tab w:val="num" w:pos="426"/>
        </w:tabs>
        <w:spacing w:after="0" w:line="276" w:lineRule="auto"/>
        <w:ind w:left="426"/>
        <w:jc w:val="both"/>
        <w:textAlignment w:val="baseline"/>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Poskytnúť odbornej a laickej verejnosti príklady deficitov v správaní osoby s vysoko suspektnou PAS a skrátiť tak cestu k poskytnutiu správnej starostlivosti.</w:t>
      </w:r>
    </w:p>
    <w:p w14:paraId="47D11D0D" w14:textId="01F828F6" w:rsidR="00F03638" w:rsidRPr="001910BD" w:rsidRDefault="00F03638" w:rsidP="001910BD">
      <w:pPr>
        <w:numPr>
          <w:ilvl w:val="0"/>
          <w:numId w:val="1"/>
        </w:numPr>
        <w:tabs>
          <w:tab w:val="clear" w:pos="720"/>
          <w:tab w:val="num" w:pos="426"/>
        </w:tabs>
        <w:spacing w:after="0" w:line="276" w:lineRule="auto"/>
        <w:ind w:left="426"/>
        <w:jc w:val="both"/>
        <w:textAlignment w:val="baseline"/>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Zdôrazniť potrebu efektívneho skríningu a včasnej diagnostiky PAS u detí a</w:t>
      </w:r>
      <w:r w:rsidR="00AF4F31" w:rsidRPr="001910BD">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dospelých.</w:t>
      </w:r>
    </w:p>
    <w:p w14:paraId="3C546526" w14:textId="1B8603E9" w:rsidR="00F03638" w:rsidRPr="001910BD" w:rsidRDefault="00F03638" w:rsidP="001910BD">
      <w:pPr>
        <w:numPr>
          <w:ilvl w:val="0"/>
          <w:numId w:val="1"/>
        </w:numPr>
        <w:tabs>
          <w:tab w:val="clear" w:pos="720"/>
          <w:tab w:val="num" w:pos="426"/>
        </w:tabs>
        <w:spacing w:after="0" w:line="276" w:lineRule="auto"/>
        <w:ind w:left="426"/>
        <w:jc w:val="both"/>
        <w:textAlignment w:val="baseline"/>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Poskytnúť odbornej verejnosti prehľad skríningovýc</w:t>
      </w:r>
      <w:r w:rsidR="006F57AD" w:rsidRPr="001910BD">
        <w:rPr>
          <w:rFonts w:ascii="Times New Roman" w:eastAsia="Times New Roman" w:hAnsi="Times New Roman" w:cs="Times New Roman"/>
          <w:kern w:val="0"/>
          <w:szCs w:val="24"/>
          <w14:ligatures w14:val="none"/>
        </w:rPr>
        <w:t xml:space="preserve">h, </w:t>
      </w:r>
      <w:r w:rsidRPr="001910BD">
        <w:rPr>
          <w:rFonts w:ascii="Times New Roman" w:eastAsia="Times New Roman" w:hAnsi="Times New Roman" w:cs="Times New Roman"/>
          <w:kern w:val="0"/>
          <w:szCs w:val="24"/>
          <w14:ligatures w14:val="none"/>
        </w:rPr>
        <w:t>diagnostických</w:t>
      </w:r>
      <w:r w:rsidR="001962BF" w:rsidRPr="001910BD">
        <w:rPr>
          <w:rFonts w:ascii="Times New Roman" w:eastAsia="Times New Roman" w:hAnsi="Times New Roman" w:cs="Times New Roman"/>
          <w:kern w:val="0"/>
          <w:szCs w:val="24"/>
          <w14:ligatures w14:val="none"/>
        </w:rPr>
        <w:t xml:space="preserve">, </w:t>
      </w:r>
      <w:r w:rsidR="006F57AD" w:rsidRPr="001910BD">
        <w:rPr>
          <w:rFonts w:ascii="Times New Roman" w:eastAsia="Times New Roman" w:hAnsi="Times New Roman" w:cs="Times New Roman"/>
          <w:kern w:val="0"/>
          <w:szCs w:val="24"/>
          <w14:ligatures w14:val="none"/>
        </w:rPr>
        <w:t>intervenčných</w:t>
      </w:r>
      <w:r w:rsidRPr="001910BD">
        <w:rPr>
          <w:rFonts w:ascii="Times New Roman" w:eastAsia="Times New Roman" w:hAnsi="Times New Roman" w:cs="Times New Roman"/>
          <w:kern w:val="0"/>
          <w:szCs w:val="24"/>
          <w14:ligatures w14:val="none"/>
        </w:rPr>
        <w:t xml:space="preserve"> metód</w:t>
      </w:r>
      <w:r w:rsidR="007C769C" w:rsidRPr="001910BD">
        <w:rPr>
          <w:rFonts w:ascii="Times New Roman" w:eastAsia="Times New Roman" w:hAnsi="Times New Roman" w:cs="Times New Roman"/>
          <w:kern w:val="0"/>
          <w:szCs w:val="24"/>
          <w14:ligatures w14:val="none"/>
        </w:rPr>
        <w:t xml:space="preserve"> a</w:t>
      </w:r>
      <w:r w:rsidR="00206601">
        <w:rPr>
          <w:rFonts w:ascii="Times New Roman" w:eastAsia="Times New Roman" w:hAnsi="Times New Roman" w:cs="Times New Roman"/>
          <w:kern w:val="0"/>
          <w:szCs w:val="24"/>
          <w14:ligatures w14:val="none"/>
        </w:rPr>
        <w:t> </w:t>
      </w:r>
      <w:r w:rsidR="007C769C" w:rsidRPr="001910BD">
        <w:rPr>
          <w:rFonts w:ascii="Times New Roman" w:eastAsia="Times New Roman" w:hAnsi="Times New Roman" w:cs="Times New Roman"/>
          <w:kern w:val="0"/>
          <w:szCs w:val="24"/>
          <w14:ligatures w14:val="none"/>
        </w:rPr>
        <w:t xml:space="preserve"> informácie o potrebe ich implementácie</w:t>
      </w:r>
      <w:r w:rsidR="006F57AD" w:rsidRPr="001910BD">
        <w:rPr>
          <w:rFonts w:ascii="Times New Roman" w:eastAsia="Times New Roman" w:hAnsi="Times New Roman" w:cs="Times New Roman"/>
          <w:kern w:val="0"/>
          <w:szCs w:val="24"/>
          <w14:ligatures w14:val="none"/>
        </w:rPr>
        <w:t>.</w:t>
      </w:r>
    </w:p>
    <w:p w14:paraId="2E2D8D39" w14:textId="4F5AAC55" w:rsidR="007C769C" w:rsidRPr="001910BD" w:rsidRDefault="007C769C" w:rsidP="001910BD">
      <w:pPr>
        <w:pStyle w:val="Odsekzoznamu"/>
        <w:numPr>
          <w:ilvl w:val="0"/>
          <w:numId w:val="1"/>
        </w:numPr>
        <w:tabs>
          <w:tab w:val="clear" w:pos="720"/>
          <w:tab w:val="num" w:pos="426"/>
        </w:tabs>
        <w:spacing w:after="0" w:line="276" w:lineRule="auto"/>
        <w:ind w:left="426"/>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 xml:space="preserve">Informovať o potrebe používania štandardizovaných </w:t>
      </w:r>
      <w:r w:rsidR="002F045A" w:rsidRPr="001910BD">
        <w:rPr>
          <w:rFonts w:ascii="Times New Roman" w:eastAsia="Times New Roman" w:hAnsi="Times New Roman" w:cs="Times New Roman"/>
          <w:kern w:val="0"/>
          <w:szCs w:val="24"/>
          <w14:ligatures w14:val="none"/>
        </w:rPr>
        <w:t xml:space="preserve">testovacích </w:t>
      </w:r>
      <w:r w:rsidR="00616800" w:rsidRPr="001910BD">
        <w:rPr>
          <w:rFonts w:ascii="Times New Roman" w:eastAsia="Times New Roman" w:hAnsi="Times New Roman" w:cs="Times New Roman"/>
          <w:kern w:val="0"/>
          <w:szCs w:val="24"/>
          <w14:ligatures w14:val="none"/>
        </w:rPr>
        <w:t xml:space="preserve">metód pre </w:t>
      </w:r>
      <w:r w:rsidR="002F045A" w:rsidRPr="001910BD">
        <w:rPr>
          <w:rFonts w:ascii="Times New Roman" w:eastAsia="Times New Roman" w:hAnsi="Times New Roman" w:cs="Times New Roman"/>
          <w:kern w:val="0"/>
          <w:szCs w:val="24"/>
          <w14:ligatures w14:val="none"/>
        </w:rPr>
        <w:t>P</w:t>
      </w:r>
      <w:r w:rsidRPr="001910BD">
        <w:rPr>
          <w:rFonts w:ascii="Times New Roman" w:eastAsia="Times New Roman" w:hAnsi="Times New Roman" w:cs="Times New Roman"/>
          <w:kern w:val="0"/>
          <w:szCs w:val="24"/>
          <w14:ligatures w14:val="none"/>
        </w:rPr>
        <w:t>AS v</w:t>
      </w:r>
      <w:r w:rsidR="00AF4F31" w:rsidRPr="001910BD">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praxi.</w:t>
      </w:r>
    </w:p>
    <w:p w14:paraId="0CB92C17" w14:textId="77777777" w:rsidR="00F03638" w:rsidRPr="001910BD" w:rsidRDefault="00F03638" w:rsidP="001910BD">
      <w:pPr>
        <w:numPr>
          <w:ilvl w:val="0"/>
          <w:numId w:val="1"/>
        </w:numPr>
        <w:tabs>
          <w:tab w:val="clear" w:pos="720"/>
          <w:tab w:val="num" w:pos="426"/>
        </w:tabs>
        <w:spacing w:after="0" w:line="276" w:lineRule="auto"/>
        <w:ind w:left="426"/>
        <w:jc w:val="both"/>
        <w:textAlignment w:val="baseline"/>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Zdôrazniť potrebu včasnej intervencie a podpory aj bez potvrdenej diagnózy PAS.</w:t>
      </w:r>
    </w:p>
    <w:p w14:paraId="36DD1432" w14:textId="3307B576" w:rsidR="00F03638" w:rsidRPr="001910BD" w:rsidRDefault="00F03638" w:rsidP="001910BD">
      <w:pPr>
        <w:pStyle w:val="Odsekzoznamu"/>
        <w:numPr>
          <w:ilvl w:val="0"/>
          <w:numId w:val="1"/>
        </w:numPr>
        <w:tabs>
          <w:tab w:val="clear" w:pos="720"/>
          <w:tab w:val="num" w:pos="426"/>
        </w:tabs>
        <w:spacing w:after="0" w:line="276" w:lineRule="auto"/>
        <w:ind w:left="426"/>
        <w:jc w:val="both"/>
        <w:textAlignment w:val="baseline"/>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Poskytnúť osobám starajúcim sa o deti alebo dospelých s PAS informácie o</w:t>
      </w:r>
      <w:r w:rsidR="00AF4F31" w:rsidRPr="001910BD">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existujúcich štandardných postupoch pri podozrení, diagnostike a liečbe PAS</w:t>
      </w:r>
      <w:r w:rsidR="00FC7450" w:rsidRPr="001910BD">
        <w:rPr>
          <w:rFonts w:ascii="Times New Roman" w:eastAsia="Times New Roman" w:hAnsi="Times New Roman" w:cs="Times New Roman"/>
          <w:kern w:val="0"/>
          <w:szCs w:val="24"/>
          <w14:ligatures w14:val="none"/>
        </w:rPr>
        <w:t xml:space="preserve">, ako aj </w:t>
      </w:r>
      <w:r w:rsidRPr="001910BD">
        <w:rPr>
          <w:rFonts w:ascii="Times New Roman" w:eastAsia="Times New Roman" w:hAnsi="Times New Roman" w:cs="Times New Roman"/>
          <w:kern w:val="0"/>
          <w:szCs w:val="24"/>
          <w14:ligatures w14:val="none"/>
        </w:rPr>
        <w:t>prevencii</w:t>
      </w:r>
      <w:r w:rsidR="00FE1388" w:rsidRPr="001910BD">
        <w:rPr>
          <w:rFonts w:ascii="Times New Roman" w:eastAsia="Times New Roman" w:hAnsi="Times New Roman" w:cs="Times New Roman"/>
          <w:kern w:val="0"/>
          <w:szCs w:val="24"/>
          <w14:ligatures w14:val="none"/>
        </w:rPr>
        <w:t xml:space="preserve"> </w:t>
      </w:r>
      <w:r w:rsidR="00FC7450" w:rsidRPr="001910BD">
        <w:rPr>
          <w:rFonts w:ascii="Times New Roman" w:eastAsia="Times New Roman" w:hAnsi="Times New Roman" w:cs="Times New Roman"/>
          <w:kern w:val="0"/>
          <w:szCs w:val="24"/>
          <w14:ligatures w14:val="none"/>
        </w:rPr>
        <w:t>dosahov</w:t>
      </w:r>
      <w:r w:rsidRPr="001910BD">
        <w:rPr>
          <w:rFonts w:ascii="Times New Roman" w:eastAsia="Times New Roman" w:hAnsi="Times New Roman" w:cs="Times New Roman"/>
          <w:kern w:val="0"/>
          <w:szCs w:val="24"/>
          <w14:ligatures w14:val="none"/>
        </w:rPr>
        <w:t xml:space="preserve"> PAS</w:t>
      </w:r>
      <w:r w:rsidR="00BE710F" w:rsidRPr="001910BD">
        <w:rPr>
          <w:rFonts w:ascii="Times New Roman" w:eastAsia="Times New Roman" w:hAnsi="Times New Roman" w:cs="Times New Roman"/>
          <w:kern w:val="0"/>
          <w:szCs w:val="24"/>
          <w14:ligatures w14:val="none"/>
        </w:rPr>
        <w:t xml:space="preserve"> na</w:t>
      </w:r>
      <w:r w:rsidR="00206601">
        <w:rPr>
          <w:rFonts w:ascii="Times New Roman" w:eastAsia="Times New Roman" w:hAnsi="Times New Roman" w:cs="Times New Roman"/>
          <w:kern w:val="0"/>
          <w:szCs w:val="24"/>
          <w14:ligatures w14:val="none"/>
        </w:rPr>
        <w:t> </w:t>
      </w:r>
      <w:r w:rsidR="00BE710F" w:rsidRPr="001910BD">
        <w:rPr>
          <w:rFonts w:ascii="Times New Roman" w:eastAsia="Times New Roman" w:hAnsi="Times New Roman" w:cs="Times New Roman"/>
          <w:kern w:val="0"/>
          <w:szCs w:val="24"/>
          <w14:ligatures w14:val="none"/>
        </w:rPr>
        <w:t xml:space="preserve"> funkčnosť jednotlivca</w:t>
      </w:r>
      <w:r w:rsidRPr="001910BD">
        <w:rPr>
          <w:rFonts w:ascii="Times New Roman" w:eastAsia="Times New Roman" w:hAnsi="Times New Roman" w:cs="Times New Roman"/>
          <w:kern w:val="0"/>
          <w:szCs w:val="24"/>
          <w14:ligatures w14:val="none"/>
        </w:rPr>
        <w:t>.</w:t>
      </w:r>
    </w:p>
    <w:p w14:paraId="5A5C9196" w14:textId="4C844F10" w:rsidR="00F03638" w:rsidRPr="001910BD" w:rsidRDefault="00F03638" w:rsidP="001910BD">
      <w:pPr>
        <w:numPr>
          <w:ilvl w:val="0"/>
          <w:numId w:val="1"/>
        </w:numPr>
        <w:tabs>
          <w:tab w:val="clear" w:pos="720"/>
          <w:tab w:val="num" w:pos="426"/>
        </w:tabs>
        <w:spacing w:after="0" w:line="276" w:lineRule="auto"/>
        <w:ind w:left="426"/>
        <w:jc w:val="both"/>
        <w:textAlignment w:val="baseline"/>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 xml:space="preserve">Definovať preventívne postupy v primárnej, sekundárnej, terciárnej a kvartérnej preventívnej starostlivosti </w:t>
      </w:r>
      <w:r w:rsidR="00014879" w:rsidRPr="001910BD">
        <w:rPr>
          <w:rFonts w:ascii="Times New Roman" w:eastAsia="Times New Roman" w:hAnsi="Times New Roman" w:cs="Times New Roman"/>
          <w:kern w:val="0"/>
          <w:szCs w:val="24"/>
          <w14:ligatures w14:val="none"/>
        </w:rPr>
        <w:t xml:space="preserve">potrebné </w:t>
      </w:r>
      <w:r w:rsidRPr="001910BD">
        <w:rPr>
          <w:rFonts w:ascii="Times New Roman" w:eastAsia="Times New Roman" w:hAnsi="Times New Roman" w:cs="Times New Roman"/>
          <w:kern w:val="0"/>
          <w:szCs w:val="24"/>
          <w14:ligatures w14:val="none"/>
        </w:rPr>
        <w:t xml:space="preserve">na zvýšenie kvality života ľudí s PAS a ich rodín </w:t>
      </w:r>
      <w:r w:rsidR="002C61A3" w:rsidRPr="001910BD">
        <w:rPr>
          <w:rFonts w:ascii="Times New Roman" w:eastAsia="Times New Roman" w:hAnsi="Times New Roman" w:cs="Times New Roman"/>
          <w:kern w:val="0"/>
          <w:szCs w:val="24"/>
          <w14:ligatures w14:val="none"/>
        </w:rPr>
        <w:t xml:space="preserve">s cieľom </w:t>
      </w:r>
      <w:r w:rsidRPr="001910BD">
        <w:rPr>
          <w:rFonts w:ascii="Times New Roman" w:eastAsia="Times New Roman" w:hAnsi="Times New Roman" w:cs="Times New Roman"/>
          <w:kern w:val="0"/>
          <w:szCs w:val="24"/>
          <w14:ligatures w14:val="none"/>
        </w:rPr>
        <w:t xml:space="preserve">znížiť </w:t>
      </w:r>
      <w:r w:rsidR="00FE1388" w:rsidRPr="001910BD">
        <w:rPr>
          <w:rFonts w:ascii="Times New Roman" w:eastAsia="Times New Roman" w:hAnsi="Times New Roman" w:cs="Times New Roman"/>
          <w:kern w:val="0"/>
          <w:szCs w:val="24"/>
          <w14:ligatures w14:val="none"/>
        </w:rPr>
        <w:t>dosahy</w:t>
      </w:r>
      <w:r w:rsidRPr="001910BD">
        <w:rPr>
          <w:rFonts w:ascii="Times New Roman" w:eastAsia="Times New Roman" w:hAnsi="Times New Roman" w:cs="Times New Roman"/>
          <w:kern w:val="0"/>
          <w:szCs w:val="24"/>
          <w14:ligatures w14:val="none"/>
        </w:rPr>
        <w:t xml:space="preserve"> zanedbania starostlivosti. Navrhované spoločné postupy sa odvíjajú od štandardných diagnostických a terapeutických postupov v rezorte MZ SR s</w:t>
      </w:r>
      <w:r w:rsidR="0008073D" w:rsidRPr="001910BD">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ohľadom na</w:t>
      </w:r>
      <w:r w:rsidR="000D2403" w:rsidRPr="001910BD">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štandardné postupy používané v ostatných rezortoch.</w:t>
      </w:r>
    </w:p>
    <w:p w14:paraId="2C4A1603" w14:textId="65CD15B9" w:rsidR="00F03638" w:rsidRPr="001910BD" w:rsidRDefault="00F03638" w:rsidP="001910BD">
      <w:pPr>
        <w:numPr>
          <w:ilvl w:val="0"/>
          <w:numId w:val="1"/>
        </w:numPr>
        <w:tabs>
          <w:tab w:val="clear" w:pos="720"/>
          <w:tab w:val="num" w:pos="426"/>
        </w:tabs>
        <w:spacing w:after="0" w:line="276" w:lineRule="auto"/>
        <w:ind w:left="426"/>
        <w:jc w:val="both"/>
        <w:textAlignment w:val="baseline"/>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Priniesť na jednom mieste prehľad všetkých odborných postupov a vytvoriť tak podmienky pre</w:t>
      </w:r>
      <w:r w:rsidR="00206601">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 xml:space="preserve"> poskytovateľov starostlivosti o osoby s PAS na zabezpečenie správnej starostlivosti s</w:t>
      </w:r>
      <w:r w:rsidR="000D2403" w:rsidRPr="001910BD">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 xml:space="preserve">cieľom zníženia budúcich </w:t>
      </w:r>
      <w:r w:rsidR="00FE1388" w:rsidRPr="001910BD">
        <w:rPr>
          <w:rFonts w:ascii="Times New Roman" w:eastAsia="Times New Roman" w:hAnsi="Times New Roman" w:cs="Times New Roman"/>
          <w:kern w:val="0"/>
          <w:szCs w:val="24"/>
          <w14:ligatures w14:val="none"/>
        </w:rPr>
        <w:t>dosahov</w:t>
      </w:r>
      <w:r w:rsidRPr="001910BD">
        <w:rPr>
          <w:rFonts w:ascii="Times New Roman" w:eastAsia="Times New Roman" w:hAnsi="Times New Roman" w:cs="Times New Roman"/>
          <w:kern w:val="0"/>
          <w:szCs w:val="24"/>
          <w14:ligatures w14:val="none"/>
        </w:rPr>
        <w:t xml:space="preserve"> na ich zdravie a funkčnosť.</w:t>
      </w:r>
    </w:p>
    <w:p w14:paraId="199BCD54" w14:textId="5584E540" w:rsidR="00F53C1A" w:rsidRPr="001910BD" w:rsidRDefault="00F53C1A" w:rsidP="001910BD">
      <w:pPr>
        <w:pStyle w:val="Odsekzoznamu"/>
        <w:numPr>
          <w:ilvl w:val="0"/>
          <w:numId w:val="1"/>
        </w:numPr>
        <w:tabs>
          <w:tab w:val="clear" w:pos="720"/>
          <w:tab w:val="num" w:pos="426"/>
        </w:tabs>
        <w:spacing w:after="0" w:line="276" w:lineRule="auto"/>
        <w:ind w:left="426"/>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 xml:space="preserve">Identifikovať bariéry poskytovania </w:t>
      </w:r>
      <w:r w:rsidR="00FC7450" w:rsidRPr="001910BD">
        <w:rPr>
          <w:rFonts w:ascii="Times New Roman" w:eastAsia="Times New Roman" w:hAnsi="Times New Roman" w:cs="Times New Roman"/>
          <w:kern w:val="0"/>
          <w:szCs w:val="24"/>
          <w14:ligatures w14:val="none"/>
        </w:rPr>
        <w:t>zdravotnej starostlivosti (ďalej len „ZS“)</w:t>
      </w:r>
      <w:r w:rsidRPr="001910BD">
        <w:rPr>
          <w:rFonts w:ascii="Times New Roman" w:eastAsia="Times New Roman" w:hAnsi="Times New Roman" w:cs="Times New Roman"/>
          <w:kern w:val="0"/>
          <w:szCs w:val="24"/>
          <w14:ligatures w14:val="none"/>
        </w:rPr>
        <w:t xml:space="preserve"> u osôb s</w:t>
      </w:r>
      <w:r w:rsidR="00AF4F31" w:rsidRPr="001910BD">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PAS a</w:t>
      </w:r>
      <w:r w:rsidR="00206601">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 xml:space="preserve"> zároveň priniesť ľahko aplikovateľné postupy uľahčujúce spoluprácu s osobami s</w:t>
      </w:r>
      <w:r w:rsidR="00AF4F31" w:rsidRPr="001910BD">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PAS.</w:t>
      </w:r>
    </w:p>
    <w:p w14:paraId="313B47DC" w14:textId="00093AD8" w:rsidR="00F03638" w:rsidRPr="001910BD" w:rsidRDefault="00F03638" w:rsidP="001910BD">
      <w:pPr>
        <w:numPr>
          <w:ilvl w:val="0"/>
          <w:numId w:val="1"/>
        </w:numPr>
        <w:tabs>
          <w:tab w:val="clear" w:pos="720"/>
          <w:tab w:val="num" w:pos="426"/>
        </w:tabs>
        <w:spacing w:after="0" w:line="276" w:lineRule="auto"/>
        <w:ind w:left="426"/>
        <w:jc w:val="both"/>
        <w:textAlignment w:val="baseline"/>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 xml:space="preserve">Sprehľadniť kompetencie a odborné činnosti poskytované </w:t>
      </w:r>
      <w:r w:rsidR="001962BF" w:rsidRPr="001910BD">
        <w:rPr>
          <w:rFonts w:ascii="Times New Roman" w:eastAsia="Times New Roman" w:hAnsi="Times New Roman" w:cs="Times New Roman"/>
          <w:kern w:val="0"/>
          <w:szCs w:val="24"/>
          <w14:ligatures w14:val="none"/>
        </w:rPr>
        <w:t xml:space="preserve">osobám s PAS </w:t>
      </w:r>
      <w:r w:rsidRPr="001910BD">
        <w:rPr>
          <w:rFonts w:ascii="Times New Roman" w:eastAsia="Times New Roman" w:hAnsi="Times New Roman" w:cs="Times New Roman"/>
          <w:kern w:val="0"/>
          <w:szCs w:val="24"/>
          <w14:ligatures w14:val="none"/>
        </w:rPr>
        <w:t xml:space="preserve">odborníkmi </w:t>
      </w:r>
      <w:r w:rsidR="001962BF" w:rsidRPr="001910BD">
        <w:rPr>
          <w:rFonts w:ascii="Times New Roman" w:eastAsia="Times New Roman" w:hAnsi="Times New Roman" w:cs="Times New Roman"/>
          <w:kern w:val="0"/>
          <w:szCs w:val="24"/>
          <w14:ligatures w14:val="none"/>
        </w:rPr>
        <w:t>z rôznych rezortov</w:t>
      </w:r>
      <w:r w:rsidR="00F53C1A" w:rsidRPr="001910BD">
        <w:rPr>
          <w:rFonts w:ascii="Times New Roman" w:eastAsia="Times New Roman" w:hAnsi="Times New Roman" w:cs="Times New Roman"/>
          <w:kern w:val="0"/>
          <w:szCs w:val="24"/>
          <w14:ligatures w14:val="none"/>
        </w:rPr>
        <w:t>.</w:t>
      </w:r>
    </w:p>
    <w:p w14:paraId="27FF223A" w14:textId="66415830" w:rsidR="00F03638" w:rsidRPr="001910BD" w:rsidRDefault="00F03638" w:rsidP="001910BD">
      <w:pPr>
        <w:numPr>
          <w:ilvl w:val="0"/>
          <w:numId w:val="1"/>
        </w:numPr>
        <w:tabs>
          <w:tab w:val="clear" w:pos="720"/>
          <w:tab w:val="num" w:pos="426"/>
        </w:tabs>
        <w:spacing w:after="0" w:line="276" w:lineRule="auto"/>
        <w:ind w:left="426"/>
        <w:jc w:val="both"/>
        <w:textAlignment w:val="baseline"/>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Zjednotiť, aktualizovať a zefektívniť cestu pacienta naprieč rezortmi od skríningu, cez</w:t>
      </w:r>
      <w:r w:rsidR="000D2403" w:rsidRPr="001910BD">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diagnostiku, terapiu, výchovu a vzdelávanie až po sociálnu podporu pacientov s</w:t>
      </w:r>
      <w:r w:rsidR="002C61A3" w:rsidRPr="001910BD">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PAS</w:t>
      </w:r>
      <w:r w:rsidR="002C61A3" w:rsidRPr="001910BD">
        <w:rPr>
          <w:rFonts w:ascii="Times New Roman" w:eastAsia="Times New Roman" w:hAnsi="Times New Roman" w:cs="Times New Roman"/>
          <w:kern w:val="0"/>
          <w:szCs w:val="24"/>
          <w14:ligatures w14:val="none"/>
        </w:rPr>
        <w:t xml:space="preserve"> a ich rodín</w:t>
      </w:r>
      <w:r w:rsidR="00F53C1A" w:rsidRPr="001910BD">
        <w:rPr>
          <w:rFonts w:ascii="Times New Roman" w:eastAsia="Times New Roman" w:hAnsi="Times New Roman" w:cs="Times New Roman"/>
          <w:kern w:val="0"/>
          <w:szCs w:val="24"/>
          <w14:ligatures w14:val="none"/>
        </w:rPr>
        <w:t xml:space="preserve"> a zabezpečiť tak vysokokvalitnú nadrezortnú spoluprácu odborníkov.</w:t>
      </w:r>
    </w:p>
    <w:p w14:paraId="5C134DE9" w14:textId="40E4E13F" w:rsidR="00F53C1A" w:rsidRPr="001910BD" w:rsidRDefault="00F53C1A" w:rsidP="001910BD">
      <w:pPr>
        <w:pStyle w:val="Odsekzoznamu"/>
        <w:numPr>
          <w:ilvl w:val="0"/>
          <w:numId w:val="1"/>
        </w:numPr>
        <w:tabs>
          <w:tab w:val="clear" w:pos="720"/>
          <w:tab w:val="num" w:pos="426"/>
        </w:tabs>
        <w:spacing w:after="0" w:line="276" w:lineRule="auto"/>
        <w:ind w:left="426"/>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 xml:space="preserve">Predstaviť návrhy zlepšenia aktuálnej situácie na Slovensku tak, aby </w:t>
      </w:r>
      <w:r w:rsidR="003B7ADB" w:rsidRPr="001910BD">
        <w:rPr>
          <w:rFonts w:ascii="Times New Roman" w:eastAsia="Times New Roman" w:hAnsi="Times New Roman" w:cs="Times New Roman"/>
          <w:kern w:val="0"/>
          <w:szCs w:val="24"/>
          <w14:ligatures w14:val="none"/>
        </w:rPr>
        <w:t>sa dosiahlo</w:t>
      </w:r>
      <w:r w:rsidRPr="001910BD">
        <w:rPr>
          <w:rFonts w:ascii="Times New Roman" w:eastAsia="Times New Roman" w:hAnsi="Times New Roman" w:cs="Times New Roman"/>
          <w:kern w:val="0"/>
          <w:szCs w:val="24"/>
          <w14:ligatures w14:val="none"/>
        </w:rPr>
        <w:t xml:space="preserve"> prípadové vedenie osoby s PAS formou komprehenzívnej starostlivosti pomocou zabezpečenia integrácie prierezovej starostlivosti (ZIPS).</w:t>
      </w:r>
    </w:p>
    <w:p w14:paraId="5298F5C4" w14:textId="77777777" w:rsidR="000D2403" w:rsidRPr="001910BD" w:rsidRDefault="000D2403" w:rsidP="001910BD">
      <w:pPr>
        <w:pStyle w:val="Nadpis1"/>
        <w:spacing w:before="0" w:after="0"/>
        <w:rPr>
          <w:sz w:val="24"/>
        </w:rPr>
      </w:pPr>
      <w:bookmarkStart w:id="5" w:name="_Toc148040862"/>
    </w:p>
    <w:p w14:paraId="41DFBEE0" w14:textId="117BB9F0" w:rsidR="00F03638" w:rsidRPr="001910BD" w:rsidRDefault="00A7435A" w:rsidP="001910BD">
      <w:pPr>
        <w:pStyle w:val="Nadpis1"/>
        <w:spacing w:before="0" w:after="0"/>
        <w:rPr>
          <w:sz w:val="24"/>
        </w:rPr>
      </w:pPr>
      <w:r w:rsidRPr="001910BD">
        <w:rPr>
          <w:sz w:val="24"/>
        </w:rPr>
        <w:t>Prevalencia PAS</w:t>
      </w:r>
      <w:bookmarkEnd w:id="5"/>
    </w:p>
    <w:p w14:paraId="3FAA642E" w14:textId="076B7F7C" w:rsidR="00F03638" w:rsidRPr="001910BD" w:rsidRDefault="00F03638"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color w:val="000000"/>
          <w:kern w:val="0"/>
          <w:szCs w:val="24"/>
          <w14:ligatures w14:val="none"/>
        </w:rPr>
        <w:t>Prevalencia autizmu sa v jednotlivých krajinách sveta výrazne líši, vo všeobecnosti však možno hovoriť o neustálom náraste výskytu autizmu naprieč všetkými vekovými skupinami obyvateľstva. Dôvody nie sú zatiaľ plne objasnené, pravdepodobne ide o kombináciu viacerých faktorov.</w:t>
      </w:r>
    </w:p>
    <w:p w14:paraId="561646EB" w14:textId="77777777" w:rsidR="000D2403" w:rsidRPr="001910BD" w:rsidRDefault="000D2403" w:rsidP="001910BD">
      <w:pPr>
        <w:spacing w:after="0" w:line="276" w:lineRule="auto"/>
        <w:jc w:val="both"/>
        <w:rPr>
          <w:rFonts w:ascii="Times New Roman" w:eastAsia="Times New Roman" w:hAnsi="Times New Roman" w:cs="Times New Roman"/>
          <w:color w:val="000000"/>
          <w:kern w:val="0"/>
          <w:szCs w:val="24"/>
          <w14:ligatures w14:val="none"/>
        </w:rPr>
      </w:pPr>
    </w:p>
    <w:p w14:paraId="42DC8B61" w14:textId="2D955CCF" w:rsidR="00F03638" w:rsidRPr="001910BD" w:rsidRDefault="00F03638"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color w:val="000000"/>
          <w:kern w:val="0"/>
          <w:szCs w:val="24"/>
          <w14:ligatures w14:val="none"/>
        </w:rPr>
        <w:t>Celosvetová prevalencia autizmu sa odhaduje na 1/100 detí (1-2</w:t>
      </w:r>
      <w:r w:rsidR="0005635D"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populácie), pričom mužské pohlavie je zastúpené častejšie, aktuálna literatúra uvádza pomer 2:1 – 5:1</w:t>
      </w:r>
      <w:r w:rsidR="00923CBD" w:rsidRPr="001910BD">
        <w:rPr>
          <w:rFonts w:ascii="Times New Roman" w:eastAsia="Times New Roman" w:hAnsi="Times New Roman" w:cs="Times New Roman"/>
          <w:color w:val="000000"/>
          <w:kern w:val="0"/>
          <w:szCs w:val="24"/>
          <w14:ligatures w14:val="none"/>
        </w:rPr>
        <w:t xml:space="preserve"> (Zeiden, 2022</w:t>
      </w:r>
      <w:r w:rsidR="00473E01"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color w:val="000000"/>
          <w:kern w:val="0"/>
          <w:szCs w:val="24"/>
          <w14:ligatures w14:val="none"/>
        </w:rPr>
        <w:t>Údaje sa líšia v závislosti od pohlavia, veku, etnickej príslušnosti, geografickej polohy, environmentálnych a sociologických faktorov.</w:t>
      </w:r>
    </w:p>
    <w:p w14:paraId="779CB233" w14:textId="77777777" w:rsidR="000D2403" w:rsidRPr="001910BD" w:rsidRDefault="000D2403" w:rsidP="001910BD">
      <w:pPr>
        <w:spacing w:after="0" w:line="276" w:lineRule="auto"/>
        <w:jc w:val="both"/>
        <w:rPr>
          <w:rFonts w:ascii="Times New Roman" w:eastAsia="Times New Roman" w:hAnsi="Times New Roman" w:cs="Times New Roman"/>
          <w:color w:val="000000"/>
          <w:kern w:val="0"/>
          <w:szCs w:val="24"/>
          <w14:ligatures w14:val="none"/>
        </w:rPr>
      </w:pPr>
    </w:p>
    <w:p w14:paraId="21DBE2D4" w14:textId="2C3B3CEA" w:rsidR="00F03638" w:rsidRPr="001910BD" w:rsidRDefault="00F03638"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color w:val="000000"/>
          <w:kern w:val="0"/>
          <w:szCs w:val="24"/>
          <w14:ligatures w14:val="none"/>
        </w:rPr>
        <w:t xml:space="preserve">Najsystematickejšie štatistiky za posledných 20 rokov vedie </w:t>
      </w:r>
      <w:r w:rsidR="006C6183" w:rsidRPr="001910BD">
        <w:rPr>
          <w:rFonts w:ascii="Times New Roman" w:eastAsia="Times New Roman" w:hAnsi="Times New Roman" w:cs="Times New Roman"/>
          <w:color w:val="000000"/>
          <w:kern w:val="0"/>
          <w:szCs w:val="24"/>
          <w14:ligatures w14:val="none"/>
        </w:rPr>
        <w:t>Center for Disease Control – Centrum pre kontrolu chorôb (ďalej len „</w:t>
      </w:r>
      <w:r w:rsidRPr="001910BD">
        <w:rPr>
          <w:rFonts w:ascii="Times New Roman" w:eastAsia="Times New Roman" w:hAnsi="Times New Roman" w:cs="Times New Roman"/>
          <w:color w:val="000000"/>
          <w:kern w:val="0"/>
          <w:szCs w:val="24"/>
          <w14:ligatures w14:val="none"/>
        </w:rPr>
        <w:t>CDC</w:t>
      </w:r>
      <w:r w:rsidR="006C6183" w:rsidRPr="001910BD">
        <w:rPr>
          <w:rFonts w:ascii="Times New Roman" w:eastAsia="Times New Roman" w:hAnsi="Times New Roman" w:cs="Times New Roman"/>
          <w:color w:val="000000"/>
          <w:kern w:val="0"/>
          <w:szCs w:val="24"/>
          <w14:ligatures w14:val="none"/>
        </w:rPr>
        <w:t>“</w:t>
      </w:r>
      <w:r w:rsidRPr="001910BD">
        <w:rPr>
          <w:rFonts w:ascii="Times New Roman" w:eastAsia="Times New Roman" w:hAnsi="Times New Roman" w:cs="Times New Roman"/>
          <w:color w:val="000000"/>
          <w:kern w:val="0"/>
          <w:szCs w:val="24"/>
          <w14:ligatures w14:val="none"/>
        </w:rPr>
        <w:t xml:space="preserve">) v USA u 8-ročných detí. Najaktuálnejšie údaje sú z roku 2020 (CDC, 2023), ktoré hovoria o jednom dieťati s PAS z 36-tich zdravých, pričom pomer chlapcov a dievčat je 3,8 v prospech </w:t>
      </w:r>
      <w:r w:rsidRPr="001910BD">
        <w:rPr>
          <w:rFonts w:ascii="Times New Roman" w:eastAsia="Times New Roman" w:hAnsi="Times New Roman" w:cs="Times New Roman"/>
          <w:kern w:val="0"/>
          <w:szCs w:val="24"/>
          <w14:ligatures w14:val="none"/>
        </w:rPr>
        <w:t>chlapcov</w:t>
      </w:r>
      <w:r w:rsidR="003B7ADB" w:rsidRPr="001910BD">
        <w:rPr>
          <w:rFonts w:ascii="Times New Roman" w:eastAsia="Times New Roman" w:hAnsi="Times New Roman" w:cs="Times New Roman"/>
          <w:kern w:val="0"/>
          <w:szCs w:val="24"/>
          <w14:ligatures w14:val="none"/>
        </w:rPr>
        <w:t xml:space="preserve"> (vyšší výskyt)</w:t>
      </w:r>
      <w:r w:rsidRPr="001910BD">
        <w:rPr>
          <w:rFonts w:ascii="Times New Roman" w:eastAsia="Times New Roman" w:hAnsi="Times New Roman" w:cs="Times New Roman"/>
          <w:kern w:val="0"/>
          <w:szCs w:val="24"/>
          <w14:ligatures w14:val="none"/>
        </w:rPr>
        <w:t>.</w:t>
      </w:r>
    </w:p>
    <w:p w14:paraId="3450428C" w14:textId="77777777" w:rsidR="000D2403" w:rsidRPr="001910BD" w:rsidRDefault="000D2403" w:rsidP="001910BD">
      <w:pPr>
        <w:spacing w:after="0" w:line="276" w:lineRule="auto"/>
        <w:jc w:val="both"/>
        <w:rPr>
          <w:rFonts w:ascii="Times New Roman" w:eastAsia="Times New Roman" w:hAnsi="Times New Roman" w:cs="Times New Roman"/>
          <w:color w:val="000000"/>
          <w:kern w:val="0"/>
          <w:szCs w:val="24"/>
          <w14:ligatures w14:val="none"/>
        </w:rPr>
      </w:pPr>
    </w:p>
    <w:p w14:paraId="42ACFC40" w14:textId="24B7A561" w:rsidR="005021CF" w:rsidRPr="001910BD" w:rsidRDefault="00BE710F" w:rsidP="001910BD">
      <w:pPr>
        <w:spacing w:after="0" w:line="276" w:lineRule="auto"/>
        <w:jc w:val="both"/>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Údaje o prevalenci</w:t>
      </w:r>
      <w:r w:rsidR="00AF7E98" w:rsidRPr="001910BD">
        <w:rPr>
          <w:rFonts w:ascii="Times New Roman" w:eastAsia="Times New Roman" w:hAnsi="Times New Roman" w:cs="Times New Roman"/>
          <w:color w:val="000000"/>
          <w:kern w:val="0"/>
          <w:szCs w:val="24"/>
          <w14:ligatures w14:val="none"/>
        </w:rPr>
        <w:t>i</w:t>
      </w:r>
      <w:r w:rsidRPr="001910BD">
        <w:rPr>
          <w:rFonts w:ascii="Times New Roman" w:eastAsia="Times New Roman" w:hAnsi="Times New Roman" w:cs="Times New Roman"/>
          <w:color w:val="000000"/>
          <w:kern w:val="0"/>
          <w:szCs w:val="24"/>
          <w14:ligatures w14:val="none"/>
        </w:rPr>
        <w:t xml:space="preserve"> PAS v jednotlivých krajinách sa líšia</w:t>
      </w:r>
      <w:r w:rsidR="003B7ADB" w:rsidRPr="001910BD">
        <w:rPr>
          <w:rFonts w:ascii="Times New Roman" w:eastAsia="Times New Roman" w:hAnsi="Times New Roman" w:cs="Times New Roman"/>
          <w:color w:val="000000"/>
          <w:kern w:val="0"/>
          <w:szCs w:val="24"/>
          <w14:ligatures w14:val="none"/>
        </w:rPr>
        <w:t>. Dô</w:t>
      </w:r>
      <w:r w:rsidR="00F03638" w:rsidRPr="001910BD">
        <w:rPr>
          <w:rFonts w:ascii="Times New Roman" w:eastAsia="Times New Roman" w:hAnsi="Times New Roman" w:cs="Times New Roman"/>
          <w:color w:val="000000"/>
          <w:kern w:val="0"/>
          <w:szCs w:val="24"/>
          <w14:ligatures w14:val="none"/>
        </w:rPr>
        <w:t>vodom</w:t>
      </w:r>
      <w:r w:rsidRPr="001910BD">
        <w:rPr>
          <w:rFonts w:ascii="Times New Roman" w:eastAsia="Times New Roman" w:hAnsi="Times New Roman" w:cs="Times New Roman"/>
          <w:color w:val="000000"/>
          <w:kern w:val="0"/>
          <w:szCs w:val="24"/>
          <w14:ligatures w14:val="none"/>
        </w:rPr>
        <w:t xml:space="preserve"> tejto</w:t>
      </w:r>
      <w:r w:rsidR="00F03638" w:rsidRPr="001910BD">
        <w:rPr>
          <w:rFonts w:ascii="Times New Roman" w:eastAsia="Times New Roman" w:hAnsi="Times New Roman" w:cs="Times New Roman"/>
          <w:color w:val="000000"/>
          <w:kern w:val="0"/>
          <w:szCs w:val="24"/>
          <w14:ligatures w14:val="none"/>
        </w:rPr>
        <w:t xml:space="preserve"> rôznorodosti sú pravdepodobne viaceré faktory vplývajúce na identifikáciu </w:t>
      </w:r>
      <w:r w:rsidR="0023731E" w:rsidRPr="001910BD">
        <w:rPr>
          <w:rFonts w:ascii="Times New Roman" w:eastAsia="Times New Roman" w:hAnsi="Times New Roman" w:cs="Times New Roman"/>
          <w:color w:val="000000"/>
          <w:kern w:val="0"/>
          <w:szCs w:val="24"/>
          <w14:ligatures w14:val="none"/>
        </w:rPr>
        <w:t>„</w:t>
      </w:r>
      <w:r w:rsidR="00F03638" w:rsidRPr="001910BD">
        <w:rPr>
          <w:rFonts w:ascii="Times New Roman" w:eastAsia="Times New Roman" w:hAnsi="Times New Roman" w:cs="Times New Roman"/>
          <w:color w:val="000000"/>
          <w:kern w:val="0"/>
          <w:szCs w:val="24"/>
          <w14:ligatures w14:val="none"/>
        </w:rPr>
        <w:t>jadrových</w:t>
      </w:r>
      <w:r w:rsidR="0023731E" w:rsidRPr="001910BD">
        <w:rPr>
          <w:rFonts w:ascii="Times New Roman" w:eastAsia="Times New Roman" w:hAnsi="Times New Roman" w:cs="Times New Roman"/>
          <w:color w:val="000000"/>
          <w:kern w:val="0"/>
          <w:szCs w:val="24"/>
          <w14:ligatures w14:val="none"/>
        </w:rPr>
        <w:t>“</w:t>
      </w:r>
      <w:r w:rsidR="00F03638" w:rsidRPr="001910BD">
        <w:rPr>
          <w:rFonts w:ascii="Times New Roman" w:eastAsia="Times New Roman" w:hAnsi="Times New Roman" w:cs="Times New Roman"/>
          <w:color w:val="000000"/>
          <w:kern w:val="0"/>
          <w:szCs w:val="24"/>
          <w14:ligatures w14:val="none"/>
        </w:rPr>
        <w:t xml:space="preserve"> príznakov autizmu</w:t>
      </w:r>
      <w:r w:rsidR="003B7ADB" w:rsidRPr="001910BD">
        <w:rPr>
          <w:rFonts w:ascii="Times New Roman" w:eastAsia="Times New Roman" w:hAnsi="Times New Roman" w:cs="Times New Roman"/>
          <w:color w:val="000000"/>
          <w:kern w:val="0"/>
          <w:szCs w:val="24"/>
          <w14:ligatures w14:val="none"/>
        </w:rPr>
        <w:t xml:space="preserve"> (</w:t>
      </w:r>
      <w:r w:rsidR="00162635" w:rsidRPr="001910BD">
        <w:rPr>
          <w:rFonts w:ascii="Times New Roman" w:eastAsia="Times New Roman" w:hAnsi="Times New Roman" w:cs="Times New Roman"/>
          <w:color w:val="000000"/>
          <w:kern w:val="0"/>
          <w:szCs w:val="24"/>
          <w14:ligatures w14:val="none"/>
        </w:rPr>
        <w:t>pozri</w:t>
      </w:r>
      <w:r w:rsidR="003B7ADB" w:rsidRPr="001910BD">
        <w:rPr>
          <w:rFonts w:ascii="Times New Roman" w:eastAsia="Times New Roman" w:hAnsi="Times New Roman" w:cs="Times New Roman"/>
          <w:color w:val="000000"/>
          <w:kern w:val="0"/>
          <w:szCs w:val="24"/>
          <w14:ligatures w14:val="none"/>
        </w:rPr>
        <w:t xml:space="preserve"> strana 1</w:t>
      </w:r>
      <w:r w:rsidR="008B5D70" w:rsidRPr="001910BD">
        <w:rPr>
          <w:rFonts w:ascii="Times New Roman" w:eastAsia="Times New Roman" w:hAnsi="Times New Roman" w:cs="Times New Roman"/>
          <w:color w:val="000000"/>
          <w:kern w:val="0"/>
          <w:szCs w:val="24"/>
          <w14:ligatures w14:val="none"/>
        </w:rPr>
        <w:t>1</w:t>
      </w:r>
      <w:r w:rsidR="003B7ADB" w:rsidRPr="001910BD">
        <w:rPr>
          <w:rFonts w:ascii="Times New Roman" w:eastAsia="Times New Roman" w:hAnsi="Times New Roman" w:cs="Times New Roman"/>
          <w:color w:val="000000"/>
          <w:kern w:val="0"/>
          <w:szCs w:val="24"/>
          <w14:ligatures w14:val="none"/>
        </w:rPr>
        <w:t>)</w:t>
      </w:r>
      <w:r w:rsidR="00F03638" w:rsidRPr="001910BD">
        <w:rPr>
          <w:rFonts w:ascii="Times New Roman" w:eastAsia="Times New Roman" w:hAnsi="Times New Roman" w:cs="Times New Roman"/>
          <w:color w:val="000000"/>
          <w:kern w:val="0"/>
          <w:szCs w:val="24"/>
          <w14:ligatures w14:val="none"/>
        </w:rPr>
        <w:t xml:space="preserve">, ako je heterogénna prezentácia </w:t>
      </w:r>
      <w:r w:rsidR="00A96EA5" w:rsidRPr="001910BD">
        <w:rPr>
          <w:rFonts w:ascii="Times New Roman" w:eastAsia="Times New Roman" w:hAnsi="Times New Roman" w:cs="Times New Roman"/>
          <w:color w:val="000000"/>
          <w:kern w:val="0"/>
          <w:szCs w:val="24"/>
          <w14:ligatures w14:val="none"/>
        </w:rPr>
        <w:t>PAS</w:t>
      </w:r>
      <w:r w:rsidR="00F03638" w:rsidRPr="001910BD">
        <w:rPr>
          <w:rFonts w:ascii="Times New Roman" w:eastAsia="Times New Roman" w:hAnsi="Times New Roman" w:cs="Times New Roman"/>
          <w:color w:val="000000"/>
          <w:kern w:val="0"/>
          <w:szCs w:val="24"/>
          <w14:ligatures w14:val="none"/>
        </w:rPr>
        <w:t>, prítomnosť pridružených fyzických a mentálnych ochorení, existencia kompenzačných mechanizmov u</w:t>
      </w:r>
      <w:r w:rsidR="00AF4F31" w:rsidRPr="001910BD">
        <w:rPr>
          <w:rFonts w:ascii="Times New Roman" w:eastAsia="Times New Roman" w:hAnsi="Times New Roman" w:cs="Times New Roman"/>
          <w:color w:val="000000"/>
          <w:kern w:val="0"/>
          <w:szCs w:val="24"/>
          <w14:ligatures w14:val="none"/>
        </w:rPr>
        <w:t> </w:t>
      </w:r>
      <w:r w:rsidR="00F03638" w:rsidRPr="001910BD">
        <w:rPr>
          <w:rFonts w:ascii="Times New Roman" w:eastAsia="Times New Roman" w:hAnsi="Times New Roman" w:cs="Times New Roman"/>
          <w:color w:val="000000"/>
          <w:kern w:val="0"/>
          <w:szCs w:val="24"/>
          <w14:ligatures w14:val="none"/>
        </w:rPr>
        <w:t>ľudí s</w:t>
      </w:r>
      <w:r w:rsidR="00AF7E98" w:rsidRPr="001910BD">
        <w:rPr>
          <w:rFonts w:ascii="Times New Roman" w:eastAsia="Times New Roman" w:hAnsi="Times New Roman" w:cs="Times New Roman"/>
          <w:color w:val="000000"/>
          <w:kern w:val="0"/>
          <w:szCs w:val="24"/>
          <w14:ligatures w14:val="none"/>
        </w:rPr>
        <w:t> </w:t>
      </w:r>
      <w:r w:rsidR="00F03638" w:rsidRPr="001910BD">
        <w:rPr>
          <w:rFonts w:ascii="Times New Roman" w:eastAsia="Times New Roman" w:hAnsi="Times New Roman" w:cs="Times New Roman"/>
          <w:color w:val="000000"/>
          <w:kern w:val="0"/>
          <w:szCs w:val="24"/>
          <w14:ligatures w14:val="none"/>
        </w:rPr>
        <w:t>PAS</w:t>
      </w:r>
      <w:r w:rsidR="00AF7E98" w:rsidRPr="001910BD">
        <w:rPr>
          <w:rFonts w:ascii="Times New Roman" w:eastAsia="Times New Roman" w:hAnsi="Times New Roman" w:cs="Times New Roman"/>
          <w:color w:val="000000"/>
          <w:kern w:val="0"/>
          <w:szCs w:val="24"/>
          <w14:ligatures w14:val="none"/>
        </w:rPr>
        <w:t>, nedostatočné vyhľadávanie PAS pomocou skríningových nástrojov</w:t>
      </w:r>
      <w:r w:rsidR="00F03638" w:rsidRPr="001910BD">
        <w:rPr>
          <w:rFonts w:ascii="Times New Roman" w:eastAsia="Times New Roman" w:hAnsi="Times New Roman" w:cs="Times New Roman"/>
          <w:color w:val="000000"/>
          <w:kern w:val="0"/>
          <w:szCs w:val="24"/>
          <w14:ligatures w14:val="none"/>
        </w:rPr>
        <w:t xml:space="preserve"> a v neposlednom rade nejednotnosť v používaní skríningových a diagnostických metód</w:t>
      </w:r>
      <w:r w:rsidR="003B7ADB" w:rsidRPr="001910BD">
        <w:rPr>
          <w:rFonts w:ascii="Times New Roman" w:eastAsia="Times New Roman" w:hAnsi="Times New Roman" w:cs="Times New Roman"/>
          <w:color w:val="000000"/>
          <w:kern w:val="0"/>
          <w:szCs w:val="24"/>
          <w14:ligatures w14:val="none"/>
        </w:rPr>
        <w:t xml:space="preserve">, ako aj </w:t>
      </w:r>
      <w:r w:rsidR="00F03638" w:rsidRPr="001910BD">
        <w:rPr>
          <w:rFonts w:ascii="Times New Roman" w:eastAsia="Times New Roman" w:hAnsi="Times New Roman" w:cs="Times New Roman"/>
          <w:color w:val="000000"/>
          <w:kern w:val="0"/>
          <w:szCs w:val="24"/>
          <w14:ligatures w14:val="none"/>
        </w:rPr>
        <w:t xml:space="preserve">diagnostických kritérií. Medián veku prvej diagnózy zostáva naďalej vysoký, podľa CDC údajov u detí s PAS bez </w:t>
      </w:r>
      <w:r w:rsidR="00E009A9" w:rsidRPr="001910BD">
        <w:rPr>
          <w:rFonts w:ascii="Times New Roman" w:eastAsia="Times New Roman" w:hAnsi="Times New Roman" w:cs="Times New Roman"/>
          <w:color w:val="000000"/>
          <w:kern w:val="0"/>
          <w:szCs w:val="24"/>
          <w14:ligatures w14:val="none"/>
        </w:rPr>
        <w:t>znevýhodnenia</w:t>
      </w:r>
      <w:r w:rsidR="00F03638" w:rsidRPr="001910BD">
        <w:rPr>
          <w:rFonts w:ascii="Times New Roman" w:eastAsia="Times New Roman" w:hAnsi="Times New Roman" w:cs="Times New Roman"/>
          <w:color w:val="000000"/>
          <w:kern w:val="0"/>
          <w:szCs w:val="24"/>
          <w14:ligatures w14:val="none"/>
        </w:rPr>
        <w:t xml:space="preserve"> intelektu je 53 mesiacov, s poruchou intelektu je nižší, 43 mesiacov</w:t>
      </w:r>
      <w:r w:rsidR="000C126D" w:rsidRPr="001910BD">
        <w:rPr>
          <w:rFonts w:ascii="Times New Roman" w:eastAsia="Times New Roman" w:hAnsi="Times New Roman" w:cs="Times New Roman"/>
          <w:color w:val="000000"/>
          <w:kern w:val="0"/>
          <w:szCs w:val="24"/>
          <w14:ligatures w14:val="none"/>
        </w:rPr>
        <w:t xml:space="preserve"> (CDC, 2023).</w:t>
      </w:r>
    </w:p>
    <w:p w14:paraId="351197F8" w14:textId="77777777" w:rsidR="000D2403" w:rsidRPr="001910BD" w:rsidRDefault="000D2403" w:rsidP="001910BD">
      <w:pPr>
        <w:spacing w:after="0" w:line="276" w:lineRule="auto"/>
        <w:jc w:val="both"/>
        <w:rPr>
          <w:rFonts w:ascii="Times New Roman" w:eastAsia="Times New Roman" w:hAnsi="Times New Roman" w:cs="Times New Roman"/>
          <w:color w:val="000000"/>
          <w:kern w:val="0"/>
          <w:szCs w:val="24"/>
          <w14:ligatures w14:val="none"/>
        </w:rPr>
      </w:pPr>
    </w:p>
    <w:p w14:paraId="789C2369" w14:textId="13300A8E" w:rsidR="00882413" w:rsidRPr="001910BD" w:rsidRDefault="00F03638" w:rsidP="001910BD">
      <w:pPr>
        <w:spacing w:after="0" w:line="276" w:lineRule="auto"/>
        <w:jc w:val="both"/>
        <w:rPr>
          <w:rFonts w:ascii="Times New Roman" w:hAnsi="Times New Roman" w:cs="Times New Roman"/>
          <w:szCs w:val="24"/>
        </w:rPr>
      </w:pPr>
      <w:r w:rsidRPr="001910BD">
        <w:rPr>
          <w:rFonts w:ascii="Times New Roman" w:eastAsia="Times New Roman" w:hAnsi="Times New Roman" w:cs="Times New Roman"/>
          <w:color w:val="000000"/>
          <w:kern w:val="0"/>
          <w:szCs w:val="24"/>
          <w14:ligatures w14:val="none"/>
        </w:rPr>
        <w:t>Vzhľadom na vyššiu efektivitu včasných intervencií v ranom veku je nutné sprístupniť skríningové a diagnostické metódy čo najväčšie</w:t>
      </w:r>
      <w:r w:rsidR="008C32A1" w:rsidRPr="001910BD">
        <w:rPr>
          <w:rFonts w:ascii="Times New Roman" w:eastAsia="Times New Roman" w:hAnsi="Times New Roman" w:cs="Times New Roman"/>
          <w:color w:val="000000"/>
          <w:kern w:val="0"/>
          <w:szCs w:val="24"/>
          <w14:ligatures w14:val="none"/>
        </w:rPr>
        <w:t>mu počtu odborníkov (vzdelávaním</w:t>
      </w:r>
      <w:r w:rsidRPr="001910BD">
        <w:rPr>
          <w:rFonts w:ascii="Times New Roman" w:eastAsia="Times New Roman" w:hAnsi="Times New Roman" w:cs="Times New Roman"/>
          <w:color w:val="000000"/>
          <w:kern w:val="0"/>
          <w:szCs w:val="24"/>
          <w14:ligatures w14:val="none"/>
        </w:rPr>
        <w:t xml:space="preserve"> odborníkov z viacerých rezortov), aby sa diagnostika posúvala do včasnejšieho veku dieťaťa. </w:t>
      </w:r>
      <w:r w:rsidRPr="001910BD">
        <w:rPr>
          <w:rFonts w:ascii="Times New Roman" w:eastAsia="Times New Roman" w:hAnsi="Times New Roman" w:cs="Times New Roman"/>
          <w:color w:val="000000"/>
          <w:kern w:val="0"/>
          <w:szCs w:val="24"/>
          <w:shd w:val="clear" w:color="auto" w:fill="FFFFFF"/>
          <w14:ligatures w14:val="none"/>
        </w:rPr>
        <w:t>Aktuálne môže byť na Slovensku dieťa s PAS zaradené do systému pomoci a</w:t>
      </w:r>
      <w:r w:rsidR="005021CF" w:rsidRPr="001910BD">
        <w:rPr>
          <w:rFonts w:ascii="Times New Roman" w:eastAsia="Times New Roman" w:hAnsi="Times New Roman" w:cs="Times New Roman"/>
          <w:color w:val="000000"/>
          <w:kern w:val="0"/>
          <w:szCs w:val="24"/>
          <w:shd w:val="clear" w:color="auto" w:fill="FFFFFF"/>
          <w14:ligatures w14:val="none"/>
        </w:rPr>
        <w:t> </w:t>
      </w:r>
      <w:r w:rsidRPr="001910BD">
        <w:rPr>
          <w:rFonts w:ascii="Times New Roman" w:eastAsia="Times New Roman" w:hAnsi="Times New Roman" w:cs="Times New Roman"/>
          <w:color w:val="000000"/>
          <w:kern w:val="0"/>
          <w:szCs w:val="24"/>
          <w:shd w:val="clear" w:color="auto" w:fill="FFFFFF"/>
          <w14:ligatures w14:val="none"/>
        </w:rPr>
        <w:t>podpory</w:t>
      </w:r>
      <w:r w:rsidR="005021CF" w:rsidRPr="001910BD">
        <w:rPr>
          <w:rFonts w:ascii="Times New Roman" w:eastAsia="Times New Roman" w:hAnsi="Times New Roman" w:cs="Times New Roman"/>
          <w:color w:val="000000"/>
          <w:kern w:val="0"/>
          <w:szCs w:val="24"/>
          <w:shd w:val="clear" w:color="auto" w:fill="FFFFFF"/>
          <w14:ligatures w14:val="none"/>
        </w:rPr>
        <w:t xml:space="preserve"> (okrem </w:t>
      </w:r>
      <w:r w:rsidR="008C32A1" w:rsidRPr="001910BD">
        <w:rPr>
          <w:rFonts w:ascii="Times New Roman" w:eastAsia="Times New Roman" w:hAnsi="Times New Roman" w:cs="Times New Roman"/>
          <w:color w:val="000000"/>
          <w:kern w:val="0"/>
          <w:szCs w:val="24"/>
          <w:shd w:val="clear" w:color="auto" w:fill="FFFFFF"/>
          <w14:ligatures w14:val="none"/>
        </w:rPr>
        <w:t>služieb včasnej intervencie</w:t>
      </w:r>
      <w:r w:rsidR="00A96EA5" w:rsidRPr="001910BD">
        <w:rPr>
          <w:rFonts w:ascii="Times New Roman" w:eastAsia="Times New Roman" w:hAnsi="Times New Roman" w:cs="Times New Roman"/>
          <w:color w:val="000000"/>
          <w:kern w:val="0"/>
          <w:szCs w:val="24"/>
          <w:shd w:val="clear" w:color="auto" w:fill="FFFFFF"/>
          <w14:ligatures w14:val="none"/>
        </w:rPr>
        <w:t xml:space="preserve"> </w:t>
      </w:r>
      <w:r w:rsidR="008C32A1" w:rsidRPr="001910BD">
        <w:rPr>
          <w:rFonts w:ascii="Times New Roman" w:eastAsia="Times New Roman" w:hAnsi="Times New Roman" w:cs="Times New Roman"/>
          <w:color w:val="000000"/>
          <w:kern w:val="0"/>
          <w:szCs w:val="24"/>
          <w:shd w:val="clear" w:color="auto" w:fill="FFFFFF"/>
          <w14:ligatures w14:val="none"/>
        </w:rPr>
        <w:t>/</w:t>
      </w:r>
      <w:r w:rsidR="00A96EA5" w:rsidRPr="001910BD">
        <w:rPr>
          <w:rFonts w:ascii="Times New Roman" w:eastAsia="Times New Roman" w:hAnsi="Times New Roman" w:cs="Times New Roman"/>
          <w:color w:val="000000"/>
          <w:kern w:val="0"/>
          <w:szCs w:val="24"/>
          <w:shd w:val="clear" w:color="auto" w:fill="FFFFFF"/>
          <w14:ligatures w14:val="none"/>
        </w:rPr>
        <w:t xml:space="preserve"> </w:t>
      </w:r>
      <w:r w:rsidR="00E944B2" w:rsidRPr="001910BD">
        <w:rPr>
          <w:rFonts w:ascii="Times New Roman" w:eastAsia="Times New Roman" w:hAnsi="Times New Roman" w:cs="Times New Roman"/>
          <w:color w:val="000000"/>
          <w:kern w:val="0"/>
          <w:szCs w:val="24"/>
          <w:shd w:val="clear" w:color="auto" w:fill="FFFFFF"/>
          <w14:ligatures w14:val="none"/>
        </w:rPr>
        <w:t>SVI</w:t>
      </w:r>
      <w:r w:rsidR="00C949BB" w:rsidRPr="001910BD">
        <w:rPr>
          <w:rFonts w:ascii="Times New Roman" w:eastAsia="Times New Roman" w:hAnsi="Times New Roman" w:cs="Times New Roman"/>
          <w:color w:val="000000"/>
          <w:kern w:val="0"/>
          <w:szCs w:val="24"/>
          <w:shd w:val="clear" w:color="auto" w:fill="FFFFFF"/>
          <w14:ligatures w14:val="none"/>
        </w:rPr>
        <w:t xml:space="preserve"> a</w:t>
      </w:r>
      <w:r w:rsidR="008C32A1" w:rsidRPr="001910BD">
        <w:rPr>
          <w:rFonts w:ascii="Times New Roman" w:eastAsia="Times New Roman" w:hAnsi="Times New Roman" w:cs="Times New Roman"/>
          <w:color w:val="000000"/>
          <w:kern w:val="0"/>
          <w:szCs w:val="24"/>
          <w:shd w:val="clear" w:color="auto" w:fill="FFFFFF"/>
          <w14:ligatures w14:val="none"/>
        </w:rPr>
        <w:t xml:space="preserve"> poradenských </w:t>
      </w:r>
      <w:r w:rsidR="00E944B2" w:rsidRPr="001910BD">
        <w:rPr>
          <w:rFonts w:ascii="Times New Roman" w:eastAsia="Times New Roman" w:hAnsi="Times New Roman" w:cs="Times New Roman"/>
          <w:color w:val="000000"/>
          <w:kern w:val="0"/>
          <w:szCs w:val="24"/>
          <w:shd w:val="clear" w:color="auto" w:fill="FFFFFF"/>
          <w14:ligatures w14:val="none"/>
        </w:rPr>
        <w:t xml:space="preserve">zariadení CPP/ŠCPP </w:t>
      </w:r>
      <w:r w:rsidR="00C949BB" w:rsidRPr="001910BD">
        <w:rPr>
          <w:rFonts w:ascii="Times New Roman" w:eastAsia="Times New Roman" w:hAnsi="Times New Roman" w:cs="Times New Roman"/>
          <w:color w:val="000000"/>
          <w:kern w:val="0"/>
          <w:szCs w:val="24"/>
          <w:shd w:val="clear" w:color="auto" w:fill="FFFFFF"/>
          <w14:ligatures w14:val="none"/>
        </w:rPr>
        <w:t>v školstve</w:t>
      </w:r>
      <w:r w:rsidR="005021CF" w:rsidRPr="001910BD">
        <w:rPr>
          <w:rFonts w:ascii="Times New Roman" w:eastAsia="Times New Roman" w:hAnsi="Times New Roman" w:cs="Times New Roman"/>
          <w:color w:val="000000"/>
          <w:kern w:val="0"/>
          <w:szCs w:val="24"/>
          <w:shd w:val="clear" w:color="auto" w:fill="FFFFFF"/>
          <w14:ligatures w14:val="none"/>
        </w:rPr>
        <w:t>)</w:t>
      </w:r>
      <w:r w:rsidRPr="001910BD">
        <w:rPr>
          <w:rFonts w:ascii="Times New Roman" w:eastAsia="Times New Roman" w:hAnsi="Times New Roman" w:cs="Times New Roman"/>
          <w:color w:val="000000"/>
          <w:kern w:val="0"/>
          <w:szCs w:val="24"/>
          <w:shd w:val="clear" w:color="auto" w:fill="FFFFFF"/>
          <w14:ligatures w14:val="none"/>
        </w:rPr>
        <w:t xml:space="preserve"> </w:t>
      </w:r>
      <w:r w:rsidR="005021CF" w:rsidRPr="001910BD">
        <w:rPr>
          <w:rFonts w:ascii="Times New Roman" w:eastAsia="Times New Roman" w:hAnsi="Times New Roman" w:cs="Times New Roman"/>
          <w:color w:val="000000"/>
          <w:kern w:val="0"/>
          <w:szCs w:val="24"/>
          <w:shd w:val="clear" w:color="auto" w:fill="FFFFFF"/>
          <w14:ligatures w14:val="none"/>
        </w:rPr>
        <w:t xml:space="preserve">spravidla </w:t>
      </w:r>
      <w:r w:rsidRPr="001910BD">
        <w:rPr>
          <w:rFonts w:ascii="Times New Roman" w:eastAsia="Times New Roman" w:hAnsi="Times New Roman" w:cs="Times New Roman"/>
          <w:color w:val="000000"/>
          <w:kern w:val="0"/>
          <w:szCs w:val="24"/>
          <w:shd w:val="clear" w:color="auto" w:fill="FFFFFF"/>
          <w14:ligatures w14:val="none"/>
        </w:rPr>
        <w:t xml:space="preserve">až po potvrdení diagnózy. </w:t>
      </w:r>
      <w:r w:rsidR="00882413" w:rsidRPr="001910BD">
        <w:rPr>
          <w:rFonts w:ascii="Times New Roman" w:hAnsi="Times New Roman" w:cs="Times New Roman"/>
          <w:color w:val="000000"/>
          <w:szCs w:val="24"/>
        </w:rPr>
        <w:t xml:space="preserve">Keďže samotný proces diagnostiky trvá nezriedka niekoľko mesiacov (niekedy až rokov), je potrebné zabezpečiť, aby aj v čase pred uzavretím diagnózy dostávalo dieťa potrebné intervencie a stimulácie </w:t>
      </w:r>
      <w:r w:rsidR="00882413" w:rsidRPr="001910BD">
        <w:rPr>
          <w:rFonts w:ascii="Times New Roman" w:hAnsi="Times New Roman" w:cs="Times New Roman"/>
          <w:szCs w:val="24"/>
        </w:rPr>
        <w:t>a jeho rodina adekvátnu sociálnu podporu</w:t>
      </w:r>
      <w:r w:rsidR="00882413" w:rsidRPr="001910BD">
        <w:rPr>
          <w:rFonts w:ascii="Times New Roman" w:hAnsi="Times New Roman" w:cs="Times New Roman"/>
          <w:color w:val="000000"/>
          <w:szCs w:val="24"/>
        </w:rPr>
        <w:t xml:space="preserve">, pretože majú </w:t>
      </w:r>
      <w:r w:rsidR="00882413" w:rsidRPr="001910BD">
        <w:rPr>
          <w:rFonts w:ascii="Times New Roman" w:hAnsi="Times New Roman" w:cs="Times New Roman"/>
          <w:szCs w:val="24"/>
        </w:rPr>
        <w:t>veľký vplyv na rozvoj zručností a schopností osoby s PAS.</w:t>
      </w:r>
    </w:p>
    <w:p w14:paraId="55F251CE" w14:textId="77777777" w:rsidR="000D2403" w:rsidRPr="001910BD" w:rsidRDefault="000D2403" w:rsidP="001910BD">
      <w:pPr>
        <w:spacing w:after="0" w:line="276" w:lineRule="auto"/>
        <w:jc w:val="both"/>
        <w:rPr>
          <w:rFonts w:ascii="Times New Roman" w:eastAsia="Times New Roman" w:hAnsi="Times New Roman" w:cs="Times New Roman"/>
          <w:color w:val="000000"/>
          <w:kern w:val="0"/>
          <w:szCs w:val="24"/>
          <w14:ligatures w14:val="none"/>
        </w:rPr>
      </w:pPr>
    </w:p>
    <w:p w14:paraId="210DF57C" w14:textId="60812842" w:rsidR="00F03638" w:rsidRPr="001910BD" w:rsidRDefault="00F03638" w:rsidP="001910BD">
      <w:pPr>
        <w:spacing w:after="0" w:line="276" w:lineRule="auto"/>
        <w:jc w:val="both"/>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Odhady prevalencie autizmu sú nevyhnutné pre zvyšovanie povedomia o autizme a</w:t>
      </w:r>
      <w:r w:rsidR="0008073D"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xml:space="preserve">nastavenie správnej a individualizovanej zdravotnej starostlivosti pre </w:t>
      </w:r>
      <w:r w:rsidR="00A96EA5" w:rsidRPr="001910BD">
        <w:rPr>
          <w:rFonts w:ascii="Times New Roman" w:eastAsia="Times New Roman" w:hAnsi="Times New Roman" w:cs="Times New Roman"/>
          <w:color w:val="000000"/>
          <w:kern w:val="0"/>
          <w:szCs w:val="24"/>
          <w14:ligatures w14:val="none"/>
        </w:rPr>
        <w:t>osoby</w:t>
      </w:r>
      <w:r w:rsidRPr="001910BD">
        <w:rPr>
          <w:rFonts w:ascii="Times New Roman" w:eastAsia="Times New Roman" w:hAnsi="Times New Roman" w:cs="Times New Roman"/>
          <w:color w:val="000000"/>
          <w:kern w:val="0"/>
          <w:szCs w:val="24"/>
          <w14:ligatures w14:val="none"/>
        </w:rPr>
        <w:t xml:space="preserve"> s PAS. Súčasne sú nutné pre nastavenie podpory vo všetkých oblastiach naprieč rezortmi</w:t>
      </w:r>
      <w:r w:rsidR="00954C0C" w:rsidRPr="001910BD">
        <w:rPr>
          <w:rFonts w:ascii="Times New Roman" w:eastAsia="Times New Roman" w:hAnsi="Times New Roman" w:cs="Times New Roman"/>
          <w:color w:val="000000"/>
          <w:kern w:val="0"/>
          <w:szCs w:val="24"/>
          <w14:ligatures w14:val="none"/>
        </w:rPr>
        <w:t xml:space="preserve"> – </w:t>
      </w:r>
      <w:r w:rsidR="00A96EA5" w:rsidRPr="001910BD">
        <w:rPr>
          <w:rFonts w:ascii="Times New Roman" w:eastAsia="Times New Roman" w:hAnsi="Times New Roman" w:cs="Times New Roman"/>
          <w:color w:val="000000"/>
          <w:kern w:val="0"/>
          <w:szCs w:val="24"/>
          <w14:ligatures w14:val="none"/>
        </w:rPr>
        <w:t>MZ SR, MŠVVaŠ SR a MPSVaR SR</w:t>
      </w:r>
      <w:r w:rsidRPr="001910BD">
        <w:rPr>
          <w:rFonts w:ascii="Times New Roman" w:eastAsia="Times New Roman" w:hAnsi="Times New Roman" w:cs="Times New Roman"/>
          <w:color w:val="000000"/>
          <w:kern w:val="0"/>
          <w:szCs w:val="24"/>
          <w14:ligatures w14:val="none"/>
        </w:rPr>
        <w:t>.</w:t>
      </w:r>
    </w:p>
    <w:p w14:paraId="45AA867A" w14:textId="77777777" w:rsidR="000D2403" w:rsidRPr="001910BD" w:rsidRDefault="000D2403" w:rsidP="001910BD">
      <w:pPr>
        <w:pStyle w:val="Nadpis1"/>
        <w:spacing w:before="0" w:after="0"/>
        <w:rPr>
          <w:sz w:val="24"/>
          <w:szCs w:val="28"/>
        </w:rPr>
      </w:pPr>
      <w:bookmarkStart w:id="6" w:name="_Patofyziológia_PAS"/>
      <w:bookmarkStart w:id="7" w:name="_Toc148040863"/>
      <w:bookmarkEnd w:id="6"/>
    </w:p>
    <w:p w14:paraId="2F8F6805" w14:textId="6D2F2BA7" w:rsidR="00F03638" w:rsidRPr="001910BD" w:rsidRDefault="00A7435A" w:rsidP="001910BD">
      <w:pPr>
        <w:pStyle w:val="Nadpis1"/>
        <w:spacing w:before="0" w:after="0"/>
        <w:rPr>
          <w:sz w:val="24"/>
          <w:szCs w:val="28"/>
        </w:rPr>
      </w:pPr>
      <w:r w:rsidRPr="001910BD">
        <w:rPr>
          <w:sz w:val="24"/>
          <w:szCs w:val="28"/>
        </w:rPr>
        <w:t>Patofyziológia PAS</w:t>
      </w:r>
      <w:bookmarkEnd w:id="7"/>
    </w:p>
    <w:p w14:paraId="41898E96" w14:textId="66147457" w:rsidR="00F03638" w:rsidRPr="001910BD" w:rsidRDefault="00F03638" w:rsidP="001910BD">
      <w:pPr>
        <w:spacing w:after="0" w:line="276" w:lineRule="auto"/>
        <w:jc w:val="both"/>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Autizmus je neurovývinov</w:t>
      </w:r>
      <w:r w:rsidR="008C32A1" w:rsidRPr="001910BD">
        <w:rPr>
          <w:rFonts w:ascii="Times New Roman" w:eastAsia="Times New Roman" w:hAnsi="Times New Roman" w:cs="Times New Roman"/>
          <w:color w:val="000000"/>
          <w:kern w:val="0"/>
          <w:szCs w:val="24"/>
          <w14:ligatures w14:val="none"/>
        </w:rPr>
        <w:t xml:space="preserve">á geneticky podmienená porucha a </w:t>
      </w:r>
      <w:r w:rsidR="00BE710F" w:rsidRPr="001910BD">
        <w:rPr>
          <w:rFonts w:ascii="Times New Roman" w:eastAsia="Times New Roman" w:hAnsi="Times New Roman" w:cs="Times New Roman"/>
          <w:color w:val="000000"/>
          <w:kern w:val="0"/>
          <w:szCs w:val="24"/>
          <w14:ligatures w14:val="none"/>
        </w:rPr>
        <w:t>pri jej</w:t>
      </w:r>
      <w:r w:rsidRPr="001910BD">
        <w:rPr>
          <w:rFonts w:ascii="Times New Roman" w:eastAsia="Times New Roman" w:hAnsi="Times New Roman" w:cs="Times New Roman"/>
          <w:color w:val="000000"/>
          <w:kern w:val="0"/>
          <w:szCs w:val="24"/>
          <w14:ligatures w14:val="none"/>
        </w:rPr>
        <w:t xml:space="preserve"> vznik</w:t>
      </w:r>
      <w:r w:rsidR="00BE710F" w:rsidRPr="001910BD">
        <w:rPr>
          <w:rFonts w:ascii="Times New Roman" w:eastAsia="Times New Roman" w:hAnsi="Times New Roman" w:cs="Times New Roman"/>
          <w:color w:val="000000"/>
          <w:kern w:val="0"/>
          <w:szCs w:val="24"/>
          <w14:ligatures w14:val="none"/>
        </w:rPr>
        <w:t xml:space="preserve">u zohráva dôležitú úlohu </w:t>
      </w:r>
      <w:r w:rsidR="008C32A1" w:rsidRPr="001910BD">
        <w:rPr>
          <w:rFonts w:ascii="Times New Roman" w:eastAsia="Times New Roman" w:hAnsi="Times New Roman" w:cs="Times New Roman"/>
          <w:color w:val="000000"/>
          <w:kern w:val="0"/>
          <w:szCs w:val="24"/>
          <w14:ligatures w14:val="none"/>
        </w:rPr>
        <w:t xml:space="preserve">aj </w:t>
      </w:r>
      <w:r w:rsidR="00BE710F" w:rsidRPr="001910BD">
        <w:rPr>
          <w:rFonts w:ascii="Times New Roman" w:eastAsia="Times New Roman" w:hAnsi="Times New Roman" w:cs="Times New Roman"/>
          <w:color w:val="000000"/>
          <w:kern w:val="0"/>
          <w:szCs w:val="24"/>
          <w14:ligatures w14:val="none"/>
        </w:rPr>
        <w:t xml:space="preserve">vzájomné pôsobenie </w:t>
      </w:r>
      <w:r w:rsidRPr="001910BD">
        <w:rPr>
          <w:rFonts w:ascii="Times New Roman" w:eastAsia="Times New Roman" w:hAnsi="Times New Roman" w:cs="Times New Roman"/>
          <w:color w:val="000000"/>
          <w:kern w:val="0"/>
          <w:szCs w:val="24"/>
          <w14:ligatures w14:val="none"/>
        </w:rPr>
        <w:t xml:space="preserve">viacerých </w:t>
      </w:r>
      <w:r w:rsidR="008C32A1" w:rsidRPr="001910BD">
        <w:rPr>
          <w:rFonts w:ascii="Times New Roman" w:eastAsia="Times New Roman" w:hAnsi="Times New Roman" w:cs="Times New Roman"/>
          <w:color w:val="000000"/>
          <w:kern w:val="0"/>
          <w:szCs w:val="24"/>
          <w14:ligatures w14:val="none"/>
        </w:rPr>
        <w:t xml:space="preserve">ďalších </w:t>
      </w:r>
      <w:r w:rsidRPr="001910BD">
        <w:rPr>
          <w:rFonts w:ascii="Times New Roman" w:eastAsia="Times New Roman" w:hAnsi="Times New Roman" w:cs="Times New Roman"/>
          <w:color w:val="000000"/>
          <w:kern w:val="0"/>
          <w:szCs w:val="24"/>
          <w14:ligatures w14:val="none"/>
        </w:rPr>
        <w:t xml:space="preserve">faktorov. Najsilnejší vplyv na vznik autizmu majú genetické faktory, z doteraz známych výskumných štúdií je ich podiel </w:t>
      </w:r>
      <w:r w:rsidR="00BE710F" w:rsidRPr="001910BD">
        <w:rPr>
          <w:rFonts w:ascii="Times New Roman" w:eastAsia="Times New Roman" w:hAnsi="Times New Roman" w:cs="Times New Roman"/>
          <w:color w:val="000000"/>
          <w:kern w:val="0"/>
          <w:szCs w:val="24"/>
          <w14:ligatures w14:val="none"/>
        </w:rPr>
        <w:t xml:space="preserve">odhadovaný na </w:t>
      </w:r>
      <w:r w:rsidRPr="001910BD">
        <w:rPr>
          <w:rFonts w:ascii="Times New Roman" w:eastAsia="Times New Roman" w:hAnsi="Times New Roman" w:cs="Times New Roman"/>
          <w:color w:val="000000"/>
          <w:kern w:val="0"/>
          <w:szCs w:val="24"/>
          <w14:ligatures w14:val="none"/>
        </w:rPr>
        <w:t>80 %</w:t>
      </w:r>
      <w:r w:rsidR="000C126D" w:rsidRPr="001910BD">
        <w:rPr>
          <w:rFonts w:ascii="Times New Roman" w:eastAsia="Times New Roman" w:hAnsi="Times New Roman" w:cs="Times New Roman"/>
          <w:color w:val="000000"/>
          <w:kern w:val="0"/>
          <w:szCs w:val="24"/>
          <w14:ligatures w14:val="none"/>
        </w:rPr>
        <w:t xml:space="preserve"> </w:t>
      </w:r>
      <w:r w:rsidR="000D7E79" w:rsidRPr="001910BD">
        <w:rPr>
          <w:rFonts w:ascii="Times New Roman" w:eastAsia="Times New Roman" w:hAnsi="Times New Roman" w:cs="Times New Roman"/>
          <w:color w:val="000000"/>
          <w:kern w:val="0"/>
          <w:szCs w:val="24"/>
          <w14:ligatures w14:val="none"/>
        </w:rPr>
        <w:t>(</w:t>
      </w:r>
      <w:r w:rsidR="000C126D" w:rsidRPr="001910BD">
        <w:rPr>
          <w:rFonts w:ascii="Times New Roman" w:eastAsia="Times New Roman" w:hAnsi="Times New Roman" w:cs="Times New Roman"/>
          <w:color w:val="000000"/>
          <w:kern w:val="0"/>
          <w:szCs w:val="24"/>
          <w14:ligatures w14:val="none"/>
        </w:rPr>
        <w:t>Kainer, 2023)</w:t>
      </w:r>
      <w:r w:rsidRPr="001910BD">
        <w:rPr>
          <w:rFonts w:ascii="Times New Roman" w:eastAsia="Times New Roman" w:hAnsi="Times New Roman" w:cs="Times New Roman"/>
          <w:color w:val="000000"/>
          <w:kern w:val="0"/>
          <w:szCs w:val="24"/>
          <w14:ligatures w14:val="none"/>
        </w:rPr>
        <w:t>. Na</w:t>
      </w:r>
      <w:r w:rsidR="00DC0628">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xml:space="preserve"> súčinné faktory prostredia teda pripadá ostatných</w:t>
      </w:r>
      <w:r w:rsidR="0008073D"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color w:val="000000"/>
          <w:kern w:val="0"/>
          <w:szCs w:val="24"/>
          <w14:ligatures w14:val="none"/>
        </w:rPr>
        <w:t>20 %</w:t>
      </w:r>
      <w:r w:rsidR="009C6216" w:rsidRPr="001910BD">
        <w:rPr>
          <w:rFonts w:ascii="Times New Roman" w:eastAsia="Times New Roman" w:hAnsi="Times New Roman" w:cs="Times New Roman"/>
          <w:color w:val="000000"/>
          <w:kern w:val="0"/>
          <w:szCs w:val="24"/>
          <w14:ligatures w14:val="none"/>
        </w:rPr>
        <w:t>. P</w:t>
      </w:r>
      <w:r w:rsidRPr="001910BD">
        <w:rPr>
          <w:rFonts w:ascii="Times New Roman" w:eastAsia="Times New Roman" w:hAnsi="Times New Roman" w:cs="Times New Roman"/>
          <w:color w:val="000000"/>
          <w:kern w:val="0"/>
          <w:szCs w:val="24"/>
          <w14:ligatures w14:val="none"/>
        </w:rPr>
        <w:t>atria sem najmä hormonálne vplyvy a iné vplyvy vnútorného prostredia organizmu ako sú imunita, črevná mikrobiota a tiež epigenetické faktory, ktoré ovplyvňujú expresiu génov a následne odlišný vývin neurónov a ich spojení v mozgu dieťaťa, čo spôsobuje odlišné vnímanie, cítenie a myslenie prejavujúce sa autistickým fenotypom. V priebehu života majú spomínané vplyvy rôznu váhu a v kooperácii s</w:t>
      </w:r>
      <w:r w:rsidR="00BE710F"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ďalšími vonkajšími faktormi vytvárajú jedinečný fenotyp autistických príznakov u dieťaťa/dospelého s PAS. Asi 10 % prípadov autizmu tvorí tzv. syndrómový autizmus, pri ktorom sa obraz autizmu vyskytuje v rámci známeho genetického poškodenia. K týmto syndrómom patria napr. Syndróm fragilného X</w:t>
      </w:r>
      <w:r w:rsidR="00147B02"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chromozómu, Tuberózna sk</w:t>
      </w:r>
      <w:r w:rsidR="00F4669E" w:rsidRPr="001910BD">
        <w:rPr>
          <w:rFonts w:ascii="Times New Roman" w:eastAsia="Times New Roman" w:hAnsi="Times New Roman" w:cs="Times New Roman"/>
          <w:color w:val="000000"/>
          <w:kern w:val="0"/>
          <w:szCs w:val="24"/>
          <w14:ligatures w14:val="none"/>
        </w:rPr>
        <w:t>leróza, Rettov syndróm a p</w:t>
      </w:r>
      <w:r w:rsidRPr="001910BD">
        <w:rPr>
          <w:rFonts w:ascii="Times New Roman" w:eastAsia="Times New Roman" w:hAnsi="Times New Roman" w:cs="Times New Roman"/>
          <w:color w:val="000000"/>
          <w:kern w:val="0"/>
          <w:szCs w:val="24"/>
          <w14:ligatures w14:val="none"/>
        </w:rPr>
        <w:t>. U t</w:t>
      </w:r>
      <w:r w:rsidR="00F4669E" w:rsidRPr="001910BD">
        <w:rPr>
          <w:rFonts w:ascii="Times New Roman" w:eastAsia="Times New Roman" w:hAnsi="Times New Roman" w:cs="Times New Roman"/>
          <w:color w:val="000000"/>
          <w:kern w:val="0"/>
          <w:szCs w:val="24"/>
          <w14:ligatures w14:val="none"/>
        </w:rPr>
        <w:t xml:space="preserve">ýchto detí je potrebné </w:t>
      </w:r>
      <w:r w:rsidRPr="001910BD">
        <w:rPr>
          <w:rFonts w:ascii="Times New Roman" w:eastAsia="Times New Roman" w:hAnsi="Times New Roman" w:cs="Times New Roman"/>
          <w:color w:val="000000"/>
          <w:kern w:val="0"/>
          <w:szCs w:val="24"/>
          <w14:ligatures w14:val="none"/>
        </w:rPr>
        <w:t xml:space="preserve">sledovanie klinického obrazu, aby sa dostatočne včas zachytil odlišný vývin a prípadne rozvíjajúca sa autistická porucha. Cieľom včasnej identifikácie je </w:t>
      </w:r>
      <w:r w:rsidR="00BE710F" w:rsidRPr="001910BD">
        <w:rPr>
          <w:rFonts w:ascii="Times New Roman" w:eastAsia="Times New Roman" w:hAnsi="Times New Roman" w:cs="Times New Roman"/>
          <w:color w:val="000000"/>
          <w:kern w:val="0"/>
          <w:szCs w:val="24"/>
          <w14:ligatures w14:val="none"/>
        </w:rPr>
        <w:t xml:space="preserve">zahájenie </w:t>
      </w:r>
      <w:r w:rsidRPr="001910BD">
        <w:rPr>
          <w:rFonts w:ascii="Times New Roman" w:eastAsia="Times New Roman" w:hAnsi="Times New Roman" w:cs="Times New Roman"/>
          <w:color w:val="000000"/>
          <w:kern w:val="0"/>
          <w:szCs w:val="24"/>
          <w14:ligatures w14:val="none"/>
        </w:rPr>
        <w:t>esenciálne potrebnej včasnej intervencie</w:t>
      </w:r>
      <w:r w:rsidR="009C6216" w:rsidRPr="001910BD">
        <w:rPr>
          <w:rFonts w:ascii="Times New Roman" w:eastAsia="Times New Roman" w:hAnsi="Times New Roman" w:cs="Times New Roman"/>
          <w:color w:val="000000"/>
          <w:kern w:val="0"/>
          <w:szCs w:val="24"/>
          <w14:ligatures w14:val="none"/>
        </w:rPr>
        <w:t xml:space="preserve"> vo všetkých rezortoch</w:t>
      </w:r>
      <w:r w:rsidR="000C126D" w:rsidRPr="001910BD">
        <w:rPr>
          <w:rFonts w:ascii="Times New Roman" w:eastAsia="Times New Roman" w:hAnsi="Times New Roman" w:cs="Times New Roman"/>
          <w:color w:val="000000"/>
          <w:kern w:val="0"/>
          <w:szCs w:val="24"/>
          <w14:ligatures w14:val="none"/>
        </w:rPr>
        <w:t xml:space="preserve"> (Ostatníková, 2022).</w:t>
      </w:r>
    </w:p>
    <w:p w14:paraId="3A3029A2" w14:textId="77777777" w:rsidR="000D2403" w:rsidRPr="001910BD" w:rsidRDefault="000D2403" w:rsidP="001910BD">
      <w:pPr>
        <w:pStyle w:val="Nadpis1"/>
        <w:spacing w:before="0" w:after="0"/>
        <w:rPr>
          <w:sz w:val="24"/>
          <w:szCs w:val="28"/>
        </w:rPr>
      </w:pPr>
      <w:bookmarkStart w:id="8" w:name="_Identifikácia_a_klasifikácia"/>
      <w:bookmarkStart w:id="9" w:name="_Toc148040864"/>
      <w:bookmarkEnd w:id="8"/>
    </w:p>
    <w:p w14:paraId="552FDDBE" w14:textId="2D2D33FD" w:rsidR="00F03638" w:rsidRPr="001910BD" w:rsidRDefault="00A7435A" w:rsidP="001910BD">
      <w:pPr>
        <w:pStyle w:val="Nadpis1"/>
        <w:spacing w:before="0" w:after="0"/>
        <w:rPr>
          <w:sz w:val="24"/>
          <w:szCs w:val="28"/>
        </w:rPr>
      </w:pPr>
      <w:r w:rsidRPr="001910BD">
        <w:rPr>
          <w:sz w:val="24"/>
          <w:szCs w:val="28"/>
        </w:rPr>
        <w:t>Identifikácia a klasifikácia PAS</w:t>
      </w:r>
      <w:bookmarkEnd w:id="9"/>
    </w:p>
    <w:p w14:paraId="2A737FB1" w14:textId="71BB866A" w:rsidR="00086A7A" w:rsidRPr="001910BD" w:rsidRDefault="00F947A6"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 xml:space="preserve">V Medzinárodnej klasifikácii chorôb – 11. revízia (MKCH-11) sú doteraz samostatné diagnózy: Detský autizmus, Atypický autizmus a Aspergerov syndróm, zjednotené pod </w:t>
      </w:r>
      <w:r w:rsidRPr="001910BD">
        <w:rPr>
          <w:rFonts w:ascii="Times New Roman" w:eastAsia="Times New Roman" w:hAnsi="Times New Roman" w:cs="Times New Roman"/>
          <w:b/>
          <w:bCs/>
          <w:kern w:val="0"/>
          <w:szCs w:val="24"/>
          <w14:ligatures w14:val="none"/>
        </w:rPr>
        <w:t>Poruchy autistického spektra</w:t>
      </w:r>
      <w:r w:rsidRPr="001910BD">
        <w:rPr>
          <w:rFonts w:ascii="Times New Roman" w:eastAsia="Times New Roman" w:hAnsi="Times New Roman" w:cs="Times New Roman"/>
          <w:kern w:val="0"/>
          <w:szCs w:val="24"/>
          <w14:ligatures w14:val="none"/>
        </w:rPr>
        <w:t>, v</w:t>
      </w:r>
      <w:r w:rsidR="00DC0628">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 xml:space="preserve"> rámci širšej kategórie – Neurovývinové poruchy</w:t>
      </w:r>
      <w:r w:rsidR="000D7E79" w:rsidRPr="001910BD">
        <w:rPr>
          <w:rStyle w:val="cf01"/>
          <w:rFonts w:ascii="Times New Roman" w:hAnsi="Times New Roman" w:cs="Times New Roman"/>
          <w:sz w:val="22"/>
          <w:szCs w:val="24"/>
        </w:rPr>
        <w:t xml:space="preserve">. </w:t>
      </w:r>
      <w:r w:rsidR="00086A7A" w:rsidRPr="001910BD">
        <w:rPr>
          <w:rFonts w:ascii="Times New Roman" w:eastAsia="Times New Roman" w:hAnsi="Times New Roman" w:cs="Times New Roman"/>
          <w:kern w:val="0"/>
          <w:szCs w:val="24"/>
          <w14:ligatures w14:val="none"/>
        </w:rPr>
        <w:t>MKCH-11 vstúpila do platnosti v januári 2022, avšak nemá povinný dátum implementácie, každá krajina si stanovuje svoj vlastný čas prekladu a oficiálneho prijatia. Na Slovensku je stále v platnosti jeho staršia verzia MKCH-10, avšak klinické hodnotenia v tomto dokumente sledujú podmienky prijaté už v jeho novej, 11. revízii.</w:t>
      </w:r>
    </w:p>
    <w:p w14:paraId="11BBF18C" w14:textId="77777777" w:rsidR="000D2403" w:rsidRPr="001910BD" w:rsidRDefault="000D2403" w:rsidP="001910BD">
      <w:pPr>
        <w:spacing w:after="0" w:line="276" w:lineRule="auto"/>
        <w:jc w:val="both"/>
        <w:rPr>
          <w:rFonts w:ascii="Times New Roman" w:eastAsia="Times New Roman" w:hAnsi="Times New Roman" w:cs="Times New Roman"/>
          <w:b/>
          <w:bCs/>
          <w:kern w:val="0"/>
          <w:szCs w:val="24"/>
          <w14:ligatures w14:val="none"/>
        </w:rPr>
      </w:pPr>
    </w:p>
    <w:p w14:paraId="26FB7CD4" w14:textId="74EBB642" w:rsidR="00086A7A" w:rsidRPr="001910BD" w:rsidRDefault="00086A7A" w:rsidP="001910BD">
      <w:pPr>
        <w:spacing w:after="0" w:line="276" w:lineRule="auto"/>
        <w:jc w:val="both"/>
        <w:rPr>
          <w:rFonts w:ascii="Times New Roman" w:eastAsia="Times New Roman" w:hAnsi="Times New Roman" w:cs="Times New Roman"/>
          <w:b/>
          <w:bCs/>
          <w:kern w:val="0"/>
          <w:szCs w:val="24"/>
          <w14:ligatures w14:val="none"/>
        </w:rPr>
      </w:pPr>
      <w:r w:rsidRPr="001910BD">
        <w:rPr>
          <w:rFonts w:ascii="Times New Roman" w:eastAsia="Times New Roman" w:hAnsi="Times New Roman" w:cs="Times New Roman"/>
          <w:b/>
          <w:bCs/>
          <w:kern w:val="0"/>
          <w:szCs w:val="24"/>
          <w14:ligatures w14:val="none"/>
        </w:rPr>
        <w:t>Poruchy autistického spektra sú podľa MKCH 11</w:t>
      </w:r>
      <w:r w:rsidRPr="001910BD">
        <w:rPr>
          <w:rStyle w:val="Odkaznapoznmkupodiarou"/>
          <w:rFonts w:ascii="Times New Roman" w:eastAsia="Times New Roman" w:hAnsi="Times New Roman" w:cs="Times New Roman"/>
          <w:b/>
          <w:bCs/>
          <w:kern w:val="0"/>
          <w:szCs w:val="24"/>
          <w14:ligatures w14:val="none"/>
        </w:rPr>
        <w:footnoteReference w:id="1"/>
      </w:r>
      <w:r w:rsidR="004B3FC7" w:rsidRPr="001910BD">
        <w:rPr>
          <w:rFonts w:ascii="Times New Roman" w:eastAsia="Times New Roman" w:hAnsi="Times New Roman" w:cs="Times New Roman"/>
          <w:b/>
          <w:bCs/>
          <w:kern w:val="0"/>
          <w:szCs w:val="24"/>
          <w14:ligatures w14:val="none"/>
        </w:rPr>
        <w:t xml:space="preserve"> </w:t>
      </w:r>
      <w:r w:rsidRPr="001910BD">
        <w:rPr>
          <w:rFonts w:ascii="Times New Roman" w:eastAsia="Times New Roman" w:hAnsi="Times New Roman" w:cs="Times New Roman"/>
          <w:b/>
          <w:bCs/>
          <w:kern w:val="0"/>
          <w:szCs w:val="24"/>
          <w14:ligatures w14:val="none"/>
        </w:rPr>
        <w:t>charakterizované pretrvávajúcimi deficitmi</w:t>
      </w:r>
    </w:p>
    <w:p w14:paraId="18F087F1" w14:textId="122C88B0" w:rsidR="00086A7A" w:rsidRPr="001910BD" w:rsidRDefault="00086A7A" w:rsidP="001910BD">
      <w:pPr>
        <w:pStyle w:val="Odsekzoznamu"/>
        <w:numPr>
          <w:ilvl w:val="0"/>
          <w:numId w:val="61"/>
        </w:num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v schopnosti iniciovať a udržiavať vzájomnú sociálnu interakciu a sociálnu komunikáciu a</w:t>
      </w:r>
    </w:p>
    <w:p w14:paraId="5E9BE17F" w14:textId="51847EDC" w:rsidR="00086A7A" w:rsidRPr="001910BD" w:rsidRDefault="00086A7A" w:rsidP="001910BD">
      <w:pPr>
        <w:pStyle w:val="Odsekzoznamu"/>
        <w:numPr>
          <w:ilvl w:val="0"/>
          <w:numId w:val="61"/>
        </w:num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paletou úzko vymedzených, repetitívnych a nepružných vzorcov správania, záujmov alebo aktivít, ktoré sú zjavne zvláštne (atypické) alebo neprimerané pre vek alebo sociokultúrny kontext jednotlivca</w:t>
      </w:r>
      <w:r w:rsidR="00DA5144" w:rsidRPr="001910BD">
        <w:rPr>
          <w:rStyle w:val="Odkaznapoznmkupodiarou"/>
          <w:rFonts w:ascii="Times New Roman" w:eastAsia="Times New Roman" w:hAnsi="Times New Roman" w:cs="Times New Roman"/>
          <w:kern w:val="0"/>
          <w:szCs w:val="24"/>
          <w14:ligatures w14:val="none"/>
        </w:rPr>
        <w:footnoteReference w:id="2"/>
      </w:r>
      <w:r w:rsidRPr="001910BD">
        <w:rPr>
          <w:rFonts w:ascii="Times New Roman" w:eastAsia="Times New Roman" w:hAnsi="Times New Roman" w:cs="Times New Roman"/>
          <w:kern w:val="0"/>
          <w:szCs w:val="24"/>
          <w14:ligatures w14:val="none"/>
        </w:rPr>
        <w:t>.</w:t>
      </w:r>
    </w:p>
    <w:p w14:paraId="714F204A" w14:textId="77777777" w:rsidR="001910BD" w:rsidRDefault="001910BD" w:rsidP="001910BD">
      <w:pPr>
        <w:spacing w:after="0" w:line="276" w:lineRule="auto"/>
        <w:jc w:val="both"/>
        <w:rPr>
          <w:rFonts w:ascii="Times New Roman" w:eastAsia="Times New Roman" w:hAnsi="Times New Roman" w:cs="Times New Roman"/>
          <w:kern w:val="0"/>
          <w:szCs w:val="24"/>
          <w14:ligatures w14:val="none"/>
        </w:rPr>
      </w:pPr>
    </w:p>
    <w:p w14:paraId="1D352973" w14:textId="222B46FD" w:rsidR="000D2403" w:rsidRPr="001910BD" w:rsidRDefault="00086A7A"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K manifestácii príznakov dochádza počas vývinu, zvyčajne v ranom detstve, ale symptómy sa môžu naplno manifestovať až neskôr, keď sociálne požiadavky prekročia obmedzené kapacity jednotlivca.</w:t>
      </w:r>
    </w:p>
    <w:p w14:paraId="3E70A261" w14:textId="77777777" w:rsidR="000D2403" w:rsidRPr="001910BD" w:rsidRDefault="000D2403" w:rsidP="001910BD">
      <w:pPr>
        <w:spacing w:after="0" w:line="276" w:lineRule="auto"/>
        <w:jc w:val="both"/>
        <w:rPr>
          <w:rFonts w:ascii="Times New Roman" w:eastAsia="Times New Roman" w:hAnsi="Times New Roman" w:cs="Times New Roman"/>
          <w:kern w:val="0"/>
          <w:szCs w:val="24"/>
          <w14:ligatures w14:val="none"/>
        </w:rPr>
      </w:pPr>
    </w:p>
    <w:p w14:paraId="6DF2AB63" w14:textId="7C44CDE6" w:rsidR="00086A7A" w:rsidRPr="001910BD" w:rsidRDefault="00086A7A"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Deficity sú dostatočne závažné na to, aby spôsobili</w:t>
      </w:r>
      <w:r w:rsidR="004B3FC7" w:rsidRPr="001910BD">
        <w:rPr>
          <w:rFonts w:ascii="Times New Roman" w:eastAsia="Times New Roman" w:hAnsi="Times New Roman" w:cs="Times New Roman"/>
          <w:kern w:val="0"/>
          <w:szCs w:val="24"/>
          <w14:ligatures w14:val="none"/>
        </w:rPr>
        <w:t xml:space="preserve"> </w:t>
      </w:r>
      <w:r w:rsidRPr="001910BD">
        <w:rPr>
          <w:rFonts w:ascii="Times New Roman" w:eastAsia="Times New Roman" w:hAnsi="Times New Roman" w:cs="Times New Roman"/>
          <w:kern w:val="0"/>
          <w:szCs w:val="24"/>
          <w14:ligatures w14:val="none"/>
        </w:rPr>
        <w:t>narušenie v osobných, rodinných, sociálnych, edukačných, pracovných alebo iných dôležitých funkčných oblastiach</w:t>
      </w:r>
      <w:r w:rsidR="00BE3E92" w:rsidRPr="001910BD">
        <w:rPr>
          <w:rFonts w:ascii="Times New Roman" w:eastAsia="Times New Roman" w:hAnsi="Times New Roman" w:cs="Times New Roman"/>
          <w:kern w:val="0"/>
          <w:szCs w:val="24"/>
          <w14:ligatures w14:val="none"/>
        </w:rPr>
        <w:t xml:space="preserve"> </w:t>
      </w:r>
      <w:r w:rsidRPr="001910BD">
        <w:rPr>
          <w:rFonts w:ascii="Times New Roman" w:eastAsia="Times New Roman" w:hAnsi="Times New Roman" w:cs="Times New Roman"/>
          <w:kern w:val="0"/>
          <w:szCs w:val="24"/>
          <w14:ligatures w14:val="none"/>
        </w:rPr>
        <w:t>a sú zvyčajne všadeprítomnou (pervazívnou) črtou fungovania jednotlivca. Sú pozorovateľné vo všetkých situáciách, aj keď sa môžu líšiť podľa sociálneho, edukačného alebo iného kontextu</w:t>
      </w:r>
      <w:r w:rsidR="00DA5144" w:rsidRPr="001910BD">
        <w:rPr>
          <w:rStyle w:val="Odkaznapoznmkupodiarou"/>
          <w:rFonts w:ascii="Times New Roman" w:eastAsia="Times New Roman" w:hAnsi="Times New Roman" w:cs="Times New Roman"/>
          <w:kern w:val="0"/>
          <w:szCs w:val="24"/>
          <w14:ligatures w14:val="none"/>
        </w:rPr>
        <w:footnoteReference w:id="3"/>
      </w:r>
      <w:r w:rsidR="00084412" w:rsidRPr="001910BD">
        <w:rPr>
          <w:rFonts w:ascii="Times New Roman" w:eastAsia="Times New Roman" w:hAnsi="Times New Roman" w:cs="Times New Roman"/>
          <w:kern w:val="0"/>
          <w:szCs w:val="24"/>
          <w:vertAlign w:val="superscript"/>
          <w14:ligatures w14:val="none"/>
        </w:rPr>
        <w:t>,</w:t>
      </w:r>
      <w:r w:rsidR="00DA5144" w:rsidRPr="001910BD">
        <w:rPr>
          <w:rStyle w:val="Odkaznapoznmkupodiarou"/>
          <w:rFonts w:ascii="Times New Roman" w:eastAsia="Times New Roman" w:hAnsi="Times New Roman" w:cs="Times New Roman"/>
          <w:kern w:val="0"/>
          <w:szCs w:val="24"/>
          <w14:ligatures w14:val="none"/>
        </w:rPr>
        <w:footnoteReference w:id="4"/>
      </w:r>
      <w:r w:rsidRPr="001910BD">
        <w:rPr>
          <w:rFonts w:ascii="Times New Roman" w:eastAsia="Times New Roman" w:hAnsi="Times New Roman" w:cs="Times New Roman"/>
          <w:kern w:val="0"/>
          <w:szCs w:val="24"/>
          <w14:ligatures w14:val="none"/>
        </w:rPr>
        <w:t>.</w:t>
      </w:r>
      <w:r w:rsidR="004B3FC7" w:rsidRPr="001910BD">
        <w:rPr>
          <w:rFonts w:ascii="Times New Roman" w:eastAsia="Times New Roman" w:hAnsi="Times New Roman" w:cs="Times New Roman"/>
          <w:kern w:val="0"/>
          <w:szCs w:val="24"/>
          <w14:ligatures w14:val="none"/>
        </w:rPr>
        <w:t xml:space="preserve"> </w:t>
      </w:r>
      <w:r w:rsidRPr="001910BD">
        <w:rPr>
          <w:rFonts w:ascii="Times New Roman" w:eastAsia="Times New Roman" w:hAnsi="Times New Roman" w:cs="Times New Roman"/>
          <w:kern w:val="0"/>
          <w:szCs w:val="24"/>
          <w14:ligatures w14:val="none"/>
        </w:rPr>
        <w:t>Jednotlivci na spektre vykazujú celú škálu rôzneho intelektového fungovania a jazykových schopností. Pestrosť vyjadrenia príznakov sa u nich líši a podrobnejší opis presahuje možnosti tohto preventívneho postupu. Zároveň nachádzame u ľudí s</w:t>
      </w:r>
      <w:r w:rsidR="00DC0628">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 xml:space="preserve"> autizmom aj ďalšie nešpecifické príznaky vyskytujúce sa pri iných poruchách somatického alebo psychického zdravia. U </w:t>
      </w:r>
      <w:r w:rsidR="00525DF8" w:rsidRPr="001910BD">
        <w:rPr>
          <w:rFonts w:ascii="Times New Roman" w:eastAsia="Times New Roman" w:hAnsi="Times New Roman" w:cs="Times New Roman"/>
          <w:kern w:val="0"/>
          <w:szCs w:val="24"/>
          <w14:ligatures w14:val="none"/>
        </w:rPr>
        <w:t>osoby</w:t>
      </w:r>
      <w:r w:rsidRPr="001910BD">
        <w:rPr>
          <w:rFonts w:ascii="Times New Roman" w:eastAsia="Times New Roman" w:hAnsi="Times New Roman" w:cs="Times New Roman"/>
          <w:kern w:val="0"/>
          <w:szCs w:val="24"/>
          <w14:ligatures w14:val="none"/>
        </w:rPr>
        <w:t xml:space="preserve"> s PAS sa vždy vyskytuje jedinečná kombinácia týchto príznakov.</w:t>
      </w:r>
    </w:p>
    <w:p w14:paraId="3DCA8E0E" w14:textId="77777777" w:rsidR="000D2403" w:rsidRPr="001910BD" w:rsidRDefault="000D2403" w:rsidP="001910BD">
      <w:pPr>
        <w:spacing w:after="0" w:line="276" w:lineRule="auto"/>
        <w:jc w:val="both"/>
        <w:rPr>
          <w:rFonts w:ascii="Times New Roman" w:eastAsia="Times New Roman" w:hAnsi="Times New Roman" w:cs="Times New Roman"/>
          <w:kern w:val="0"/>
          <w:szCs w:val="24"/>
          <w14:ligatures w14:val="none"/>
        </w:rPr>
      </w:pPr>
    </w:p>
    <w:p w14:paraId="11A5DE8B" w14:textId="4B635BEE" w:rsidR="00086A7A" w:rsidRPr="001910BD" w:rsidRDefault="00086A7A"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 xml:space="preserve">Výskyt autistických symptómov je </w:t>
      </w:r>
      <w:r w:rsidR="00F947A6" w:rsidRPr="001910BD">
        <w:rPr>
          <w:rFonts w:ascii="Times New Roman" w:eastAsia="Times New Roman" w:hAnsi="Times New Roman" w:cs="Times New Roman"/>
          <w:kern w:val="0"/>
          <w:szCs w:val="24"/>
          <w14:ligatures w14:val="none"/>
        </w:rPr>
        <w:t xml:space="preserve">zvyčajne </w:t>
      </w:r>
      <w:r w:rsidRPr="001910BD">
        <w:rPr>
          <w:rFonts w:ascii="Times New Roman" w:eastAsia="Times New Roman" w:hAnsi="Times New Roman" w:cs="Times New Roman"/>
          <w:kern w:val="0"/>
          <w:szCs w:val="24"/>
          <w14:ligatures w14:val="none"/>
        </w:rPr>
        <w:t>dobre pozorovateľný v dvoch rokoch veku dieťaťa</w:t>
      </w:r>
      <w:r w:rsidR="00F947A6" w:rsidRPr="001910BD">
        <w:rPr>
          <w:rFonts w:ascii="Times New Roman" w:eastAsia="Times New Roman" w:hAnsi="Times New Roman" w:cs="Times New Roman"/>
          <w:kern w:val="0"/>
          <w:szCs w:val="24"/>
          <w14:ligatures w14:val="none"/>
        </w:rPr>
        <w:t xml:space="preserve">. Mnohí rodičia retrospektívne identifikovali odlišnosti v správaní dieťaťa </w:t>
      </w:r>
      <w:r w:rsidRPr="001910BD">
        <w:rPr>
          <w:rFonts w:ascii="Times New Roman" w:eastAsia="Times New Roman" w:hAnsi="Times New Roman" w:cs="Times New Roman"/>
          <w:kern w:val="0"/>
          <w:szCs w:val="24"/>
          <w14:ligatures w14:val="none"/>
        </w:rPr>
        <w:t xml:space="preserve">už </w:t>
      </w:r>
      <w:r w:rsidR="00F947A6" w:rsidRPr="001910BD">
        <w:rPr>
          <w:rFonts w:ascii="Times New Roman" w:eastAsia="Times New Roman" w:hAnsi="Times New Roman" w:cs="Times New Roman"/>
          <w:kern w:val="0"/>
          <w:szCs w:val="24"/>
          <w14:ligatures w14:val="none"/>
        </w:rPr>
        <w:t>okolo</w:t>
      </w:r>
      <w:r w:rsidRPr="001910BD">
        <w:rPr>
          <w:rFonts w:ascii="Times New Roman" w:eastAsia="Times New Roman" w:hAnsi="Times New Roman" w:cs="Times New Roman"/>
          <w:kern w:val="0"/>
          <w:szCs w:val="24"/>
          <w14:ligatures w14:val="none"/>
        </w:rPr>
        <w:t xml:space="preserve"> jedného roku (Hazlett, 2017). </w:t>
      </w:r>
      <w:r w:rsidR="00B800D6" w:rsidRPr="001910BD">
        <w:rPr>
          <w:rFonts w:ascii="Times New Roman" w:eastAsia="Times New Roman" w:hAnsi="Times New Roman" w:cs="Times New Roman"/>
          <w:kern w:val="0"/>
          <w:szCs w:val="24"/>
          <w14:ligatures w14:val="none"/>
        </w:rPr>
        <w:t>Na základe výskumov môžeme povedať, že v</w:t>
      </w:r>
      <w:r w:rsidRPr="001910BD">
        <w:rPr>
          <w:rFonts w:ascii="Times New Roman" w:eastAsia="Times New Roman" w:hAnsi="Times New Roman" w:cs="Times New Roman"/>
          <w:kern w:val="0"/>
          <w:szCs w:val="24"/>
          <w14:ligatures w14:val="none"/>
        </w:rPr>
        <w:t xml:space="preserve">o veku 18-24 mesiacov zostáva </w:t>
      </w:r>
      <w:r w:rsidR="00B800D6" w:rsidRPr="001910BD">
        <w:rPr>
          <w:rFonts w:ascii="Times New Roman" w:eastAsia="Times New Roman" w:hAnsi="Times New Roman" w:cs="Times New Roman"/>
          <w:kern w:val="0"/>
          <w:szCs w:val="24"/>
          <w14:ligatures w14:val="none"/>
        </w:rPr>
        <w:t xml:space="preserve">správne diagnostikovaná PAS </w:t>
      </w:r>
      <w:r w:rsidRPr="001910BD">
        <w:rPr>
          <w:rFonts w:ascii="Times New Roman" w:eastAsia="Times New Roman" w:hAnsi="Times New Roman" w:cs="Times New Roman"/>
          <w:kern w:val="0"/>
          <w:szCs w:val="24"/>
          <w14:ligatures w14:val="none"/>
        </w:rPr>
        <w:t>stabilná naprieč ďalšími rokmi, dokonca niektorí autori uvádzajú aj nižší vek (Miller, 2021).</w:t>
      </w:r>
    </w:p>
    <w:p w14:paraId="61E8D047" w14:textId="42BD9A0F" w:rsidR="008B5D70" w:rsidRPr="001910BD" w:rsidRDefault="00086A7A" w:rsidP="001910BD">
      <w:pPr>
        <w:spacing w:after="0" w:line="276" w:lineRule="auto"/>
        <w:jc w:val="both"/>
        <w:rPr>
          <w:rFonts w:ascii="Times New Roman" w:eastAsia="Times New Roman" w:hAnsi="Times New Roman" w:cs="Times New Roman"/>
          <w:b/>
          <w:bCs/>
          <w:kern w:val="0"/>
          <w:szCs w:val="24"/>
          <w14:ligatures w14:val="none"/>
        </w:rPr>
      </w:pPr>
      <w:r w:rsidRPr="001910BD">
        <w:rPr>
          <w:rFonts w:ascii="Times New Roman" w:eastAsia="Times New Roman" w:hAnsi="Times New Roman" w:cs="Times New Roman"/>
          <w:kern w:val="0"/>
          <w:szCs w:val="24"/>
          <w14:ligatures w14:val="none"/>
        </w:rPr>
        <w:t>V tomto kritickom období, ke</w:t>
      </w:r>
      <w:r w:rsidR="00B800D6" w:rsidRPr="001910BD">
        <w:rPr>
          <w:rFonts w:ascii="Times New Roman" w:eastAsia="Times New Roman" w:hAnsi="Times New Roman" w:cs="Times New Roman"/>
          <w:kern w:val="0"/>
          <w:szCs w:val="24"/>
          <w14:ligatures w14:val="none"/>
        </w:rPr>
        <w:t>dy</w:t>
      </w:r>
      <w:r w:rsidRPr="001910BD">
        <w:rPr>
          <w:rFonts w:ascii="Times New Roman" w:eastAsia="Times New Roman" w:hAnsi="Times New Roman" w:cs="Times New Roman"/>
          <w:kern w:val="0"/>
          <w:szCs w:val="24"/>
          <w14:ligatures w14:val="none"/>
        </w:rPr>
        <w:t xml:space="preserve"> môžu byť prvé príznaky PAS pozorovateľné rodičom</w:t>
      </w:r>
      <w:r w:rsidR="00525DF8" w:rsidRPr="001910BD">
        <w:rPr>
          <w:rFonts w:ascii="Times New Roman" w:eastAsia="Times New Roman" w:hAnsi="Times New Roman" w:cs="Times New Roman"/>
          <w:kern w:val="0"/>
          <w:szCs w:val="24"/>
          <w14:ligatures w14:val="none"/>
        </w:rPr>
        <w:t xml:space="preserve"> / zákonným zástupcom </w:t>
      </w:r>
      <w:r w:rsidRPr="001910BD">
        <w:rPr>
          <w:rFonts w:ascii="Times New Roman" w:eastAsia="Times New Roman" w:hAnsi="Times New Roman" w:cs="Times New Roman"/>
          <w:kern w:val="0"/>
          <w:szCs w:val="24"/>
          <w14:ligatures w14:val="none"/>
        </w:rPr>
        <w:t>alebo odborníkom, je vhodné používať skríningové metódy na včasný záchyt poruchy.</w:t>
      </w:r>
      <w:r w:rsidR="00DA5144" w:rsidRPr="001910BD">
        <w:rPr>
          <w:rFonts w:ascii="Times New Roman" w:eastAsia="Times New Roman" w:hAnsi="Times New Roman" w:cs="Times New Roman"/>
          <w:kern w:val="0"/>
          <w:szCs w:val="24"/>
          <w14:ligatures w14:val="none"/>
        </w:rPr>
        <w:t xml:space="preserve"> Na</w:t>
      </w:r>
      <w:r w:rsidR="00DC0628">
        <w:rPr>
          <w:rFonts w:ascii="Times New Roman" w:eastAsia="Times New Roman" w:hAnsi="Times New Roman" w:cs="Times New Roman"/>
          <w:kern w:val="0"/>
          <w:szCs w:val="24"/>
          <w14:ligatures w14:val="none"/>
        </w:rPr>
        <w:t> </w:t>
      </w:r>
      <w:r w:rsidR="00F03638" w:rsidRPr="001910BD">
        <w:rPr>
          <w:rFonts w:ascii="Times New Roman" w:eastAsia="Times New Roman" w:hAnsi="Times New Roman" w:cs="Times New Roman"/>
          <w:kern w:val="0"/>
          <w:szCs w:val="24"/>
          <w14:ligatures w14:val="none"/>
        </w:rPr>
        <w:t xml:space="preserve"> Slovensku</w:t>
      </w:r>
      <w:r w:rsidR="00DA5144" w:rsidRPr="001910BD">
        <w:rPr>
          <w:rFonts w:ascii="Times New Roman" w:eastAsia="Times New Roman" w:hAnsi="Times New Roman" w:cs="Times New Roman"/>
          <w:kern w:val="0"/>
          <w:szCs w:val="24"/>
          <w14:ligatures w14:val="none"/>
        </w:rPr>
        <w:t xml:space="preserve"> sa skríning</w:t>
      </w:r>
      <w:r w:rsidR="00F03638" w:rsidRPr="001910BD">
        <w:rPr>
          <w:rFonts w:ascii="Times New Roman" w:eastAsia="Times New Roman" w:hAnsi="Times New Roman" w:cs="Times New Roman"/>
          <w:kern w:val="0"/>
          <w:szCs w:val="24"/>
          <w14:ligatures w14:val="none"/>
        </w:rPr>
        <w:t xml:space="preserve"> vykonáva prostredníctvom </w:t>
      </w:r>
      <w:r w:rsidR="00F03638" w:rsidRPr="001910BD">
        <w:rPr>
          <w:rFonts w:ascii="Times New Roman" w:eastAsia="Times New Roman" w:hAnsi="Times New Roman" w:cs="Times New Roman"/>
          <w:b/>
          <w:bCs/>
          <w:kern w:val="0"/>
          <w:szCs w:val="24"/>
          <w14:ligatures w14:val="none"/>
        </w:rPr>
        <w:t>dotazníka M-CHAT</w:t>
      </w:r>
      <w:r w:rsidR="00C31EBF" w:rsidRPr="001910BD">
        <w:rPr>
          <w:rFonts w:ascii="Times New Roman" w:eastAsia="Times New Roman" w:hAnsi="Times New Roman" w:cs="Times New Roman"/>
          <w:b/>
          <w:bCs/>
          <w:kern w:val="0"/>
          <w:szCs w:val="24"/>
          <w14:ligatures w14:val="none"/>
        </w:rPr>
        <w:t>-</w:t>
      </w:r>
      <w:r w:rsidR="00F03638" w:rsidRPr="001910BD">
        <w:rPr>
          <w:rFonts w:ascii="Times New Roman" w:eastAsia="Times New Roman" w:hAnsi="Times New Roman" w:cs="Times New Roman"/>
          <w:b/>
          <w:bCs/>
          <w:kern w:val="0"/>
          <w:szCs w:val="24"/>
          <w14:ligatures w14:val="none"/>
        </w:rPr>
        <w:t>R/F</w:t>
      </w:r>
      <w:r w:rsidR="008B5D70" w:rsidRPr="001910BD">
        <w:rPr>
          <w:rFonts w:ascii="Times New Roman" w:eastAsia="Times New Roman" w:hAnsi="Times New Roman" w:cs="Times New Roman"/>
          <w:b/>
          <w:bCs/>
          <w:kern w:val="0"/>
          <w:szCs w:val="24"/>
          <w14:ligatures w14:val="none"/>
        </w:rPr>
        <w:t xml:space="preserve"> (</w:t>
      </w:r>
      <w:r w:rsidR="00784FEC" w:rsidRPr="001910BD">
        <w:rPr>
          <w:rFonts w:ascii="Times New Roman" w:hAnsi="Times New Roman" w:cs="Times New Roman"/>
          <w:szCs w:val="24"/>
        </w:rPr>
        <w:t>P</w:t>
      </w:r>
      <w:r w:rsidR="00616800" w:rsidRPr="001910BD">
        <w:rPr>
          <w:rFonts w:ascii="Times New Roman" w:hAnsi="Times New Roman" w:cs="Times New Roman"/>
          <w:szCs w:val="24"/>
        </w:rPr>
        <w:t>ríloha 1</w:t>
      </w:r>
      <w:r w:rsidR="008B5D70" w:rsidRPr="001910BD">
        <w:rPr>
          <w:rFonts w:ascii="Times New Roman" w:eastAsia="Times New Roman" w:hAnsi="Times New Roman" w:cs="Times New Roman"/>
          <w:b/>
          <w:bCs/>
          <w:kern w:val="0"/>
          <w:szCs w:val="24"/>
          <w14:ligatures w14:val="none"/>
        </w:rPr>
        <w:t>)</w:t>
      </w:r>
      <w:r w:rsidR="00F03638" w:rsidRPr="001910BD">
        <w:rPr>
          <w:rFonts w:ascii="Times New Roman" w:eastAsia="Times New Roman" w:hAnsi="Times New Roman" w:cs="Times New Roman"/>
          <w:b/>
          <w:bCs/>
          <w:kern w:val="0"/>
          <w:szCs w:val="24"/>
          <w14:ligatures w14:val="none"/>
        </w:rPr>
        <w:t xml:space="preserve"> v 16. až 30.</w:t>
      </w:r>
      <w:r w:rsidR="00DC0628">
        <w:rPr>
          <w:rFonts w:ascii="Times New Roman" w:eastAsia="Times New Roman" w:hAnsi="Times New Roman" w:cs="Times New Roman"/>
          <w:b/>
          <w:bCs/>
          <w:kern w:val="0"/>
          <w:szCs w:val="24"/>
          <w14:ligatures w14:val="none"/>
        </w:rPr>
        <w:t> </w:t>
      </w:r>
      <w:r w:rsidR="00F03638" w:rsidRPr="001910BD">
        <w:rPr>
          <w:rFonts w:ascii="Times New Roman" w:eastAsia="Times New Roman" w:hAnsi="Times New Roman" w:cs="Times New Roman"/>
          <w:b/>
          <w:bCs/>
          <w:kern w:val="0"/>
          <w:szCs w:val="24"/>
          <w14:ligatures w14:val="none"/>
        </w:rPr>
        <w:t>mesiaci veku dieťaťa</w:t>
      </w:r>
      <w:r w:rsidR="00DA5144" w:rsidRPr="001910BD">
        <w:rPr>
          <w:rFonts w:ascii="Times New Roman" w:eastAsia="Times New Roman" w:hAnsi="Times New Roman" w:cs="Times New Roman"/>
          <w:b/>
          <w:bCs/>
          <w:kern w:val="0"/>
          <w:szCs w:val="24"/>
          <w14:ligatures w14:val="none"/>
        </w:rPr>
        <w:t>.</w:t>
      </w:r>
    </w:p>
    <w:p w14:paraId="0AA7EE3B" w14:textId="77777777" w:rsidR="001910BD" w:rsidRDefault="001910BD" w:rsidP="001910BD">
      <w:pPr>
        <w:spacing w:after="0" w:line="276" w:lineRule="auto"/>
        <w:jc w:val="both"/>
        <w:rPr>
          <w:rFonts w:ascii="Times New Roman" w:eastAsia="Times New Roman" w:hAnsi="Times New Roman" w:cs="Times New Roman"/>
          <w:kern w:val="0"/>
          <w:szCs w:val="24"/>
          <w14:ligatures w14:val="none"/>
        </w:rPr>
      </w:pPr>
    </w:p>
    <w:p w14:paraId="029A3067" w14:textId="77777777" w:rsidR="00DC0628" w:rsidRDefault="00DC0628">
      <w:pPr>
        <w:rPr>
          <w:rFonts w:ascii="Times New Roman" w:eastAsia="Times New Roman" w:hAnsi="Times New Roman" w:cs="Times New Roman"/>
          <w:kern w:val="0"/>
          <w:szCs w:val="24"/>
          <w14:ligatures w14:val="none"/>
        </w:rPr>
      </w:pPr>
      <w:r>
        <w:rPr>
          <w:rFonts w:ascii="Times New Roman" w:eastAsia="Times New Roman" w:hAnsi="Times New Roman" w:cs="Times New Roman"/>
          <w:kern w:val="0"/>
          <w:szCs w:val="24"/>
          <w14:ligatures w14:val="none"/>
        </w:rPr>
        <w:br w:type="page"/>
      </w:r>
    </w:p>
    <w:p w14:paraId="4F8F9476" w14:textId="755CC262" w:rsidR="00DA5144" w:rsidRPr="001910BD" w:rsidRDefault="00DA5144"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 xml:space="preserve">Spúšťajúcimi faktormi pre skríning PAS </w:t>
      </w:r>
      <w:r w:rsidR="00CC455D" w:rsidRPr="001910BD">
        <w:rPr>
          <w:rFonts w:ascii="Times New Roman" w:eastAsia="Times New Roman" w:hAnsi="Times New Roman" w:cs="Times New Roman"/>
          <w:kern w:val="0"/>
          <w:szCs w:val="24"/>
          <w14:ligatures w14:val="none"/>
        </w:rPr>
        <w:t>je</w:t>
      </w:r>
      <w:r w:rsidRPr="001910BD">
        <w:rPr>
          <w:rFonts w:ascii="Times New Roman" w:eastAsia="Times New Roman" w:hAnsi="Times New Roman" w:cs="Times New Roman"/>
          <w:kern w:val="0"/>
          <w:szCs w:val="24"/>
          <w14:ligatures w14:val="none"/>
        </w:rPr>
        <w:t>:</w:t>
      </w:r>
    </w:p>
    <w:p w14:paraId="523F650F" w14:textId="12765B71" w:rsidR="00DA5144" w:rsidRPr="001910BD" w:rsidRDefault="00DA5144" w:rsidP="001910BD">
      <w:pPr>
        <w:pStyle w:val="Odsekzoznamu"/>
        <w:numPr>
          <w:ilvl w:val="0"/>
          <w:numId w:val="62"/>
        </w:num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prítomnosť ochorenia so sekundárnymi autistickými prejavmi,</w:t>
      </w:r>
    </w:p>
    <w:p w14:paraId="6514C365" w14:textId="619EBF63" w:rsidR="00DA5144" w:rsidRPr="001910BD" w:rsidRDefault="00DA5144" w:rsidP="001910BD">
      <w:pPr>
        <w:pStyle w:val="Odsekzoznamu"/>
        <w:numPr>
          <w:ilvl w:val="0"/>
          <w:numId w:val="62"/>
        </w:num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všeobecné vývinové oneskorenie, oneskorenie rozvoja jazyka, regres v reči, narušený očný kontakt, neprítomnosť ukazovania, absenci</w:t>
      </w:r>
      <w:r w:rsidR="00D62D9E" w:rsidRPr="001910BD">
        <w:rPr>
          <w:rFonts w:ascii="Times New Roman" w:eastAsia="Times New Roman" w:hAnsi="Times New Roman" w:cs="Times New Roman"/>
          <w:kern w:val="0"/>
          <w:szCs w:val="24"/>
          <w14:ligatures w14:val="none"/>
        </w:rPr>
        <w:t>a</w:t>
      </w:r>
      <w:r w:rsidRPr="001910BD">
        <w:rPr>
          <w:rFonts w:ascii="Times New Roman" w:eastAsia="Times New Roman" w:hAnsi="Times New Roman" w:cs="Times New Roman"/>
          <w:kern w:val="0"/>
          <w:szCs w:val="24"/>
          <w14:ligatures w14:val="none"/>
        </w:rPr>
        <w:t xml:space="preserve"> gest, repetitívne/nezvyčajné záujmy, neprítomnosť symbolickej hry,</w:t>
      </w:r>
    </w:p>
    <w:p w14:paraId="6898D673" w14:textId="66401335" w:rsidR="00DA5144" w:rsidRPr="001910BD" w:rsidRDefault="00DA5144" w:rsidP="001910BD">
      <w:pPr>
        <w:pStyle w:val="Odsekzoznamu"/>
        <w:numPr>
          <w:ilvl w:val="0"/>
          <w:numId w:val="62"/>
        </w:num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obav</w:t>
      </w:r>
      <w:r w:rsidR="00CC455D" w:rsidRPr="001910BD">
        <w:rPr>
          <w:rFonts w:ascii="Times New Roman" w:eastAsia="Times New Roman" w:hAnsi="Times New Roman" w:cs="Times New Roman"/>
          <w:kern w:val="0"/>
          <w:szCs w:val="24"/>
          <w14:ligatures w14:val="none"/>
        </w:rPr>
        <w:t>a</w:t>
      </w:r>
      <w:r w:rsidRPr="001910BD">
        <w:rPr>
          <w:rFonts w:ascii="Times New Roman" w:eastAsia="Times New Roman" w:hAnsi="Times New Roman" w:cs="Times New Roman"/>
          <w:kern w:val="0"/>
          <w:szCs w:val="24"/>
          <w14:ligatures w14:val="none"/>
        </w:rPr>
        <w:t xml:space="preserve"> rodič</w:t>
      </w:r>
      <w:r w:rsidR="00525DF8" w:rsidRPr="001910BD">
        <w:rPr>
          <w:rFonts w:ascii="Times New Roman" w:eastAsia="Times New Roman" w:hAnsi="Times New Roman" w:cs="Times New Roman"/>
          <w:kern w:val="0"/>
          <w:szCs w:val="24"/>
          <w14:ligatures w14:val="none"/>
        </w:rPr>
        <w:t>ov / zákonných zástupcov</w:t>
      </w:r>
      <w:r w:rsidRPr="001910BD">
        <w:rPr>
          <w:rFonts w:ascii="Times New Roman" w:eastAsia="Times New Roman" w:hAnsi="Times New Roman" w:cs="Times New Roman"/>
          <w:kern w:val="0"/>
          <w:szCs w:val="24"/>
          <w14:ligatures w14:val="none"/>
        </w:rPr>
        <w:t>,</w:t>
      </w:r>
    </w:p>
    <w:p w14:paraId="4A67F509" w14:textId="0D5DB3FB" w:rsidR="00DA5144" w:rsidRPr="001910BD" w:rsidRDefault="00DA5144" w:rsidP="001910BD">
      <w:pPr>
        <w:pStyle w:val="Odsekzoznamu"/>
        <w:numPr>
          <w:ilvl w:val="0"/>
          <w:numId w:val="62"/>
        </w:num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obav</w:t>
      </w:r>
      <w:r w:rsidR="00CC455D" w:rsidRPr="001910BD">
        <w:rPr>
          <w:rFonts w:ascii="Times New Roman" w:eastAsia="Times New Roman" w:hAnsi="Times New Roman" w:cs="Times New Roman"/>
          <w:kern w:val="0"/>
          <w:szCs w:val="24"/>
          <w14:ligatures w14:val="none"/>
        </w:rPr>
        <w:t>a</w:t>
      </w:r>
      <w:r w:rsidRPr="001910BD">
        <w:rPr>
          <w:rFonts w:ascii="Times New Roman" w:eastAsia="Times New Roman" w:hAnsi="Times New Roman" w:cs="Times New Roman"/>
          <w:kern w:val="0"/>
          <w:szCs w:val="24"/>
          <w14:ligatures w14:val="none"/>
        </w:rPr>
        <w:t xml:space="preserve"> pediatra,</w:t>
      </w:r>
    </w:p>
    <w:p w14:paraId="11302C65" w14:textId="472E8367" w:rsidR="00DA5144" w:rsidRPr="001910BD" w:rsidRDefault="00DA5144" w:rsidP="001910BD">
      <w:pPr>
        <w:pStyle w:val="Odsekzoznamu"/>
        <w:numPr>
          <w:ilvl w:val="0"/>
          <w:numId w:val="62"/>
        </w:num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pozitívna rodinná anamnéza neurovývinových porúch,</w:t>
      </w:r>
    </w:p>
    <w:p w14:paraId="0023D52B" w14:textId="2B033738" w:rsidR="00DA5144" w:rsidRPr="001910BD" w:rsidRDefault="00DA5144" w:rsidP="001910BD">
      <w:pPr>
        <w:pStyle w:val="Odsekzoznamu"/>
        <w:numPr>
          <w:ilvl w:val="0"/>
          <w:numId w:val="62"/>
        </w:num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identifikácia možných symptómov PAS u klinického logopéda, klinického psychológa, poradenského psychológa, psychiatra, liečebného pedagóga</w:t>
      </w:r>
      <w:r w:rsidR="004B3FC7" w:rsidRPr="001910BD">
        <w:rPr>
          <w:rFonts w:ascii="Times New Roman" w:eastAsia="Times New Roman" w:hAnsi="Times New Roman" w:cs="Times New Roman"/>
          <w:kern w:val="0"/>
          <w:szCs w:val="24"/>
          <w14:ligatures w14:val="none"/>
        </w:rPr>
        <w:t xml:space="preserve"> </w:t>
      </w:r>
      <w:r w:rsidRPr="001910BD">
        <w:rPr>
          <w:rFonts w:ascii="Times New Roman" w:eastAsia="Times New Roman" w:hAnsi="Times New Roman" w:cs="Times New Roman"/>
          <w:kern w:val="0"/>
          <w:szCs w:val="24"/>
          <w14:ligatures w14:val="none"/>
        </w:rPr>
        <w:t>alebo iného špecialistu,</w:t>
      </w:r>
    </w:p>
    <w:p w14:paraId="61639AD9" w14:textId="1B88BAE9" w:rsidR="00DA5144" w:rsidRPr="001910BD" w:rsidRDefault="00DA5144" w:rsidP="001910BD">
      <w:pPr>
        <w:pStyle w:val="Odsekzoznamu"/>
        <w:numPr>
          <w:ilvl w:val="0"/>
          <w:numId w:val="62"/>
        </w:num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podozrenie na PAS</w:t>
      </w:r>
      <w:r w:rsidR="00CC455D" w:rsidRPr="001910BD">
        <w:rPr>
          <w:rFonts w:ascii="Times New Roman" w:eastAsia="Times New Roman" w:hAnsi="Times New Roman" w:cs="Times New Roman"/>
          <w:kern w:val="0"/>
          <w:szCs w:val="24"/>
          <w14:ligatures w14:val="none"/>
        </w:rPr>
        <w:t xml:space="preserve"> </w:t>
      </w:r>
      <w:r w:rsidRPr="001910BD">
        <w:rPr>
          <w:rFonts w:ascii="Times New Roman" w:eastAsia="Times New Roman" w:hAnsi="Times New Roman" w:cs="Times New Roman"/>
          <w:kern w:val="0"/>
          <w:szCs w:val="24"/>
          <w14:ligatures w14:val="none"/>
        </w:rPr>
        <w:t>v zariadení poradenstva a prevencie alebo v centrách včasnej intervencie</w:t>
      </w:r>
      <w:r w:rsidR="00216001" w:rsidRPr="001910BD">
        <w:rPr>
          <w:rFonts w:ascii="Times New Roman" w:eastAsia="Times New Roman" w:hAnsi="Times New Roman" w:cs="Times New Roman"/>
          <w:kern w:val="0"/>
          <w:szCs w:val="24"/>
          <w14:ligatures w14:val="none"/>
        </w:rPr>
        <w:t xml:space="preserve"> (</w:t>
      </w:r>
      <w:r w:rsidRPr="001910BD">
        <w:rPr>
          <w:rFonts w:ascii="Times New Roman" w:eastAsia="Times New Roman" w:hAnsi="Times New Roman" w:cs="Times New Roman"/>
          <w:kern w:val="0"/>
          <w:szCs w:val="24"/>
          <w14:ligatures w14:val="none"/>
        </w:rPr>
        <w:t>vyjadrené napr. psychológom, logopédom, špeciálnym pedagógom).</w:t>
      </w:r>
    </w:p>
    <w:p w14:paraId="167272F3" w14:textId="77777777" w:rsidR="001910BD" w:rsidRDefault="001910BD" w:rsidP="001910BD">
      <w:pPr>
        <w:spacing w:after="0" w:line="276" w:lineRule="auto"/>
        <w:jc w:val="both"/>
        <w:rPr>
          <w:rFonts w:ascii="Times New Roman" w:eastAsia="Times New Roman" w:hAnsi="Times New Roman" w:cs="Times New Roman"/>
          <w:b/>
          <w:bCs/>
          <w:kern w:val="0"/>
          <w:szCs w:val="24"/>
          <w14:ligatures w14:val="none"/>
        </w:rPr>
      </w:pPr>
    </w:p>
    <w:p w14:paraId="10F7C15A" w14:textId="6922E64C" w:rsidR="004754C0" w:rsidRPr="001910BD" w:rsidRDefault="00DA5144"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b/>
          <w:bCs/>
          <w:kern w:val="0"/>
          <w:szCs w:val="24"/>
          <w14:ligatures w14:val="none"/>
        </w:rPr>
        <w:t>M-CHAT</w:t>
      </w:r>
      <w:r w:rsidR="00C31EBF" w:rsidRPr="001910BD">
        <w:rPr>
          <w:rFonts w:ascii="Times New Roman" w:eastAsia="Times New Roman" w:hAnsi="Times New Roman" w:cs="Times New Roman"/>
          <w:b/>
          <w:bCs/>
          <w:kern w:val="0"/>
          <w:szCs w:val="24"/>
          <w14:ligatures w14:val="none"/>
        </w:rPr>
        <w:t>-</w:t>
      </w:r>
      <w:r w:rsidRPr="001910BD">
        <w:rPr>
          <w:rFonts w:ascii="Times New Roman" w:eastAsia="Times New Roman" w:hAnsi="Times New Roman" w:cs="Times New Roman"/>
          <w:b/>
          <w:bCs/>
          <w:kern w:val="0"/>
          <w:szCs w:val="24"/>
          <w14:ligatures w14:val="none"/>
        </w:rPr>
        <w:t>R/F</w:t>
      </w:r>
      <w:r w:rsidRPr="001910BD">
        <w:rPr>
          <w:rFonts w:ascii="Times New Roman" w:eastAsia="Times New Roman" w:hAnsi="Times New Roman" w:cs="Times New Roman"/>
          <w:kern w:val="0"/>
          <w:szCs w:val="24"/>
          <w14:ligatures w14:val="none"/>
        </w:rPr>
        <w:t xml:space="preserve"> je súčasťou algoritmu </w:t>
      </w:r>
      <w:r w:rsidR="00F03638" w:rsidRPr="001910BD">
        <w:rPr>
          <w:rFonts w:ascii="Times New Roman" w:eastAsia="Times New Roman" w:hAnsi="Times New Roman" w:cs="Times New Roman"/>
          <w:kern w:val="0"/>
          <w:szCs w:val="24"/>
          <w14:ligatures w14:val="none"/>
        </w:rPr>
        <w:t>vyšetr</w:t>
      </w:r>
      <w:r w:rsidRPr="001910BD">
        <w:rPr>
          <w:rFonts w:ascii="Times New Roman" w:eastAsia="Times New Roman" w:hAnsi="Times New Roman" w:cs="Times New Roman"/>
          <w:kern w:val="0"/>
          <w:szCs w:val="24"/>
          <w14:ligatures w14:val="none"/>
        </w:rPr>
        <w:t>e</w:t>
      </w:r>
      <w:r w:rsidR="00F03638" w:rsidRPr="001910BD">
        <w:rPr>
          <w:rFonts w:ascii="Times New Roman" w:eastAsia="Times New Roman" w:hAnsi="Times New Roman" w:cs="Times New Roman"/>
          <w:kern w:val="0"/>
          <w:szCs w:val="24"/>
          <w14:ligatures w14:val="none"/>
        </w:rPr>
        <w:t xml:space="preserve">ní psychomotorického vývinu detí pri </w:t>
      </w:r>
      <w:r w:rsidRPr="001910BD">
        <w:rPr>
          <w:rFonts w:ascii="Times New Roman" w:eastAsia="Times New Roman" w:hAnsi="Times New Roman" w:cs="Times New Roman"/>
          <w:kern w:val="0"/>
          <w:szCs w:val="24"/>
          <w14:ligatures w14:val="none"/>
        </w:rPr>
        <w:t>10</w:t>
      </w:r>
      <w:r w:rsidR="00F03638" w:rsidRPr="001910BD">
        <w:rPr>
          <w:rFonts w:ascii="Times New Roman" w:eastAsia="Times New Roman" w:hAnsi="Times New Roman" w:cs="Times New Roman"/>
          <w:kern w:val="0"/>
          <w:szCs w:val="24"/>
          <w14:ligatures w14:val="none"/>
        </w:rPr>
        <w:t>. a 11. preventívnej prehliadke v primárnej všeobecnej zdravotnej starostlivosti</w:t>
      </w:r>
      <w:r w:rsidRPr="001910BD">
        <w:rPr>
          <w:rStyle w:val="Odkaznapoznmkupodiarou"/>
          <w:rFonts w:ascii="Times New Roman" w:eastAsia="Times New Roman" w:hAnsi="Times New Roman" w:cs="Times New Roman"/>
          <w:kern w:val="0"/>
          <w:szCs w:val="24"/>
          <w14:ligatures w14:val="none"/>
        </w:rPr>
        <w:footnoteReference w:id="5"/>
      </w:r>
      <w:r w:rsidR="00F03638" w:rsidRPr="001910BD">
        <w:rPr>
          <w:rFonts w:ascii="Times New Roman" w:eastAsia="Times New Roman" w:hAnsi="Times New Roman" w:cs="Times New Roman"/>
          <w:kern w:val="0"/>
          <w:szCs w:val="24"/>
          <w14:ligatures w14:val="none"/>
        </w:rPr>
        <w:t>. Zodpovedným za vykonanie skríningu je všeobecný lekár pre deti a</w:t>
      </w:r>
      <w:r w:rsidR="009C6216" w:rsidRPr="001910BD">
        <w:rPr>
          <w:rFonts w:ascii="Times New Roman" w:eastAsia="Times New Roman" w:hAnsi="Times New Roman" w:cs="Times New Roman"/>
          <w:kern w:val="0"/>
          <w:szCs w:val="24"/>
          <w14:ligatures w14:val="none"/>
        </w:rPr>
        <w:t> </w:t>
      </w:r>
      <w:r w:rsidR="00F03638" w:rsidRPr="001910BD">
        <w:rPr>
          <w:rFonts w:ascii="Times New Roman" w:eastAsia="Times New Roman" w:hAnsi="Times New Roman" w:cs="Times New Roman"/>
          <w:kern w:val="0"/>
          <w:szCs w:val="24"/>
          <w14:ligatures w14:val="none"/>
        </w:rPr>
        <w:t>dorast</w:t>
      </w:r>
      <w:r w:rsidR="009C6216" w:rsidRPr="001910BD">
        <w:rPr>
          <w:rFonts w:ascii="Times New Roman" w:eastAsia="Times New Roman" w:hAnsi="Times New Roman" w:cs="Times New Roman"/>
          <w:kern w:val="0"/>
          <w:szCs w:val="24"/>
          <w14:ligatures w14:val="none"/>
        </w:rPr>
        <w:t xml:space="preserve"> (ďalej </w:t>
      </w:r>
      <w:r w:rsidRPr="001910BD">
        <w:rPr>
          <w:rFonts w:ascii="Times New Roman" w:eastAsia="Times New Roman" w:hAnsi="Times New Roman" w:cs="Times New Roman"/>
          <w:kern w:val="0"/>
          <w:szCs w:val="24"/>
          <w14:ligatures w14:val="none"/>
        </w:rPr>
        <w:t>len „</w:t>
      </w:r>
      <w:r w:rsidR="009C6216" w:rsidRPr="001910BD">
        <w:rPr>
          <w:rFonts w:ascii="Times New Roman" w:eastAsia="Times New Roman" w:hAnsi="Times New Roman" w:cs="Times New Roman"/>
          <w:kern w:val="0"/>
          <w:szCs w:val="24"/>
          <w14:ligatures w14:val="none"/>
        </w:rPr>
        <w:t>VLDaD</w:t>
      </w:r>
      <w:r w:rsidRPr="001910BD">
        <w:rPr>
          <w:rFonts w:ascii="Times New Roman" w:eastAsia="Times New Roman" w:hAnsi="Times New Roman" w:cs="Times New Roman"/>
          <w:kern w:val="0"/>
          <w:szCs w:val="24"/>
          <w14:ligatures w14:val="none"/>
        </w:rPr>
        <w:t>“</w:t>
      </w:r>
      <w:r w:rsidR="006A6427" w:rsidRPr="001910BD">
        <w:rPr>
          <w:rFonts w:ascii="Times New Roman" w:eastAsia="Times New Roman" w:hAnsi="Times New Roman" w:cs="Times New Roman"/>
          <w:kern w:val="0"/>
          <w:szCs w:val="24"/>
          <w14:ligatures w14:val="none"/>
        </w:rPr>
        <w:t xml:space="preserve">), </w:t>
      </w:r>
      <w:r w:rsidRPr="001910BD">
        <w:rPr>
          <w:rFonts w:ascii="Times New Roman" w:eastAsia="Times New Roman" w:hAnsi="Times New Roman" w:cs="Times New Roman"/>
          <w:kern w:val="0"/>
          <w:szCs w:val="24"/>
          <w14:ligatures w14:val="none"/>
        </w:rPr>
        <w:t xml:space="preserve">ktorý má postupovať podľa </w:t>
      </w:r>
      <w:r w:rsidR="00F947A6" w:rsidRPr="001910BD">
        <w:rPr>
          <w:rFonts w:ascii="Times New Roman" w:eastAsia="Times New Roman" w:hAnsi="Times New Roman" w:cs="Times New Roman"/>
          <w:kern w:val="0"/>
          <w:szCs w:val="24"/>
          <w14:ligatures w14:val="none"/>
        </w:rPr>
        <w:t xml:space="preserve">aktuálne platných </w:t>
      </w:r>
      <w:r w:rsidR="00FD3312" w:rsidRPr="001910BD">
        <w:rPr>
          <w:rFonts w:ascii="Times New Roman" w:eastAsia="Times New Roman" w:hAnsi="Times New Roman" w:cs="Times New Roman"/>
          <w:kern w:val="0"/>
          <w:szCs w:val="24"/>
          <w14:ligatures w14:val="none"/>
        </w:rPr>
        <w:t>š</w:t>
      </w:r>
      <w:r w:rsidRPr="001910BD">
        <w:rPr>
          <w:rFonts w:ascii="Times New Roman" w:eastAsia="Times New Roman" w:hAnsi="Times New Roman" w:cs="Times New Roman"/>
          <w:kern w:val="0"/>
          <w:szCs w:val="24"/>
          <w14:ligatures w14:val="none"/>
        </w:rPr>
        <w:t>tandardn</w:t>
      </w:r>
      <w:r w:rsidR="00F947A6" w:rsidRPr="001910BD">
        <w:rPr>
          <w:rFonts w:ascii="Times New Roman" w:eastAsia="Times New Roman" w:hAnsi="Times New Roman" w:cs="Times New Roman"/>
          <w:kern w:val="0"/>
          <w:szCs w:val="24"/>
          <w14:ligatures w14:val="none"/>
        </w:rPr>
        <w:t>ých</w:t>
      </w:r>
      <w:r w:rsidRPr="001910BD">
        <w:rPr>
          <w:rFonts w:ascii="Times New Roman" w:eastAsia="Times New Roman" w:hAnsi="Times New Roman" w:cs="Times New Roman"/>
          <w:kern w:val="0"/>
          <w:szCs w:val="24"/>
          <w14:ligatures w14:val="none"/>
        </w:rPr>
        <w:t xml:space="preserve"> postup</w:t>
      </w:r>
      <w:r w:rsidR="00F947A6" w:rsidRPr="001910BD">
        <w:rPr>
          <w:rFonts w:ascii="Times New Roman" w:eastAsia="Times New Roman" w:hAnsi="Times New Roman" w:cs="Times New Roman"/>
          <w:kern w:val="0"/>
          <w:szCs w:val="24"/>
          <w14:ligatures w14:val="none"/>
        </w:rPr>
        <w:t>ov</w:t>
      </w:r>
      <w:r w:rsidRPr="001910BD">
        <w:rPr>
          <w:rFonts w:ascii="Times New Roman" w:eastAsia="Times New Roman" w:hAnsi="Times New Roman" w:cs="Times New Roman"/>
          <w:kern w:val="0"/>
          <w:szCs w:val="24"/>
          <w14:ligatures w14:val="none"/>
        </w:rPr>
        <w:t xml:space="preserve">, </w:t>
      </w:r>
      <w:r w:rsidR="006A6427" w:rsidRPr="001910BD">
        <w:rPr>
          <w:rFonts w:ascii="Times New Roman" w:eastAsia="Times New Roman" w:hAnsi="Times New Roman" w:cs="Times New Roman"/>
          <w:kern w:val="0"/>
          <w:szCs w:val="24"/>
          <w14:ligatures w14:val="none"/>
        </w:rPr>
        <w:t xml:space="preserve">avšak </w:t>
      </w:r>
      <w:r w:rsidR="00F4669E" w:rsidRPr="001910BD">
        <w:rPr>
          <w:rFonts w:ascii="Times New Roman" w:eastAsia="Times New Roman" w:hAnsi="Times New Roman" w:cs="Times New Roman"/>
          <w:kern w:val="0"/>
          <w:szCs w:val="24"/>
          <w14:ligatures w14:val="none"/>
        </w:rPr>
        <w:t>rodičia</w:t>
      </w:r>
      <w:r w:rsidR="00525DF8" w:rsidRPr="001910BD">
        <w:rPr>
          <w:rFonts w:ascii="Times New Roman" w:eastAsia="Times New Roman" w:hAnsi="Times New Roman" w:cs="Times New Roman"/>
          <w:kern w:val="0"/>
          <w:szCs w:val="24"/>
          <w14:ligatures w14:val="none"/>
        </w:rPr>
        <w:t xml:space="preserve"> / zákonný zástupca</w:t>
      </w:r>
      <w:r w:rsidR="00F4669E" w:rsidRPr="001910BD">
        <w:rPr>
          <w:rFonts w:ascii="Times New Roman" w:eastAsia="Times New Roman" w:hAnsi="Times New Roman" w:cs="Times New Roman"/>
          <w:kern w:val="0"/>
          <w:szCs w:val="24"/>
          <w14:ligatures w14:val="none"/>
        </w:rPr>
        <w:t xml:space="preserve"> ho môžu vykonať aj sami. Dotazník </w:t>
      </w:r>
      <w:r w:rsidR="006A6427" w:rsidRPr="001910BD">
        <w:rPr>
          <w:rFonts w:ascii="Times New Roman" w:eastAsia="Times New Roman" w:hAnsi="Times New Roman" w:cs="Times New Roman"/>
          <w:kern w:val="0"/>
          <w:szCs w:val="24"/>
          <w14:ligatures w14:val="none"/>
        </w:rPr>
        <w:t>je voľ</w:t>
      </w:r>
      <w:r w:rsidR="00F4669E" w:rsidRPr="001910BD">
        <w:rPr>
          <w:rFonts w:ascii="Times New Roman" w:eastAsia="Times New Roman" w:hAnsi="Times New Roman" w:cs="Times New Roman"/>
          <w:kern w:val="0"/>
          <w:szCs w:val="24"/>
          <w14:ligatures w14:val="none"/>
        </w:rPr>
        <w:t>ne dostupný na webovej stránke MZ SR</w:t>
      </w:r>
      <w:r w:rsidR="00E43E3A" w:rsidRPr="001910BD">
        <w:rPr>
          <w:rFonts w:ascii="Times New Roman" w:hAnsi="Times New Roman" w:cs="Times New Roman"/>
          <w:sz w:val="20"/>
        </w:rPr>
        <w:t xml:space="preserve"> </w:t>
      </w:r>
      <w:r w:rsidR="00E43E3A" w:rsidRPr="001910BD">
        <w:rPr>
          <w:rFonts w:ascii="Times New Roman" w:eastAsia="Times New Roman" w:hAnsi="Times New Roman" w:cs="Times New Roman"/>
          <w:kern w:val="0"/>
          <w:szCs w:val="24"/>
          <w14:ligatures w14:val="none"/>
        </w:rPr>
        <w:t>v časti Štandardné preventívne, diagnostické a</w:t>
      </w:r>
      <w:r w:rsidR="00DC0628">
        <w:rPr>
          <w:rFonts w:ascii="Times New Roman" w:eastAsia="Times New Roman" w:hAnsi="Times New Roman" w:cs="Times New Roman"/>
          <w:kern w:val="0"/>
          <w:szCs w:val="24"/>
          <w14:ligatures w14:val="none"/>
        </w:rPr>
        <w:t> </w:t>
      </w:r>
      <w:r w:rsidR="00E43E3A" w:rsidRPr="001910BD">
        <w:rPr>
          <w:rFonts w:ascii="Times New Roman" w:eastAsia="Times New Roman" w:hAnsi="Times New Roman" w:cs="Times New Roman"/>
          <w:kern w:val="0"/>
          <w:szCs w:val="24"/>
          <w14:ligatures w14:val="none"/>
        </w:rPr>
        <w:t xml:space="preserve"> terapeutické postupy</w:t>
      </w:r>
      <w:r w:rsidR="00E43E3A" w:rsidRPr="001910BD">
        <w:rPr>
          <w:rStyle w:val="Odkaznapoznmkupodiarou"/>
          <w:rFonts w:ascii="Times New Roman" w:eastAsia="Times New Roman" w:hAnsi="Times New Roman" w:cs="Times New Roman"/>
          <w:kern w:val="0"/>
          <w:szCs w:val="24"/>
          <w14:ligatures w14:val="none"/>
        </w:rPr>
        <w:footnoteReference w:id="6"/>
      </w:r>
      <w:r w:rsidR="00882413" w:rsidRPr="001910BD">
        <w:rPr>
          <w:rFonts w:ascii="Times New Roman" w:eastAsia="Times New Roman" w:hAnsi="Times New Roman" w:cs="Times New Roman"/>
          <w:kern w:val="0"/>
          <w:szCs w:val="24"/>
          <w14:ligatures w14:val="none"/>
        </w:rPr>
        <w:t>.</w:t>
      </w:r>
    </w:p>
    <w:p w14:paraId="562C9BE2" w14:textId="77777777" w:rsidR="001910BD" w:rsidRDefault="001910BD" w:rsidP="001910BD">
      <w:pPr>
        <w:shd w:val="clear" w:color="auto" w:fill="FFFFFF"/>
        <w:spacing w:after="0" w:line="276" w:lineRule="auto"/>
        <w:jc w:val="both"/>
        <w:rPr>
          <w:rFonts w:ascii="Times New Roman" w:eastAsia="Times New Roman" w:hAnsi="Times New Roman" w:cs="Times New Roman"/>
          <w:kern w:val="0"/>
          <w:szCs w:val="24"/>
          <w14:ligatures w14:val="none"/>
        </w:rPr>
      </w:pPr>
    </w:p>
    <w:p w14:paraId="575347D1" w14:textId="2A95F6DF" w:rsidR="00303E32" w:rsidRPr="001910BD" w:rsidRDefault="00303E32" w:rsidP="001910BD">
      <w:pPr>
        <w:shd w:val="clear" w:color="auto" w:fill="FFFFFF"/>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Ak boli identifikované symptómy PAS alebo bol pozitívny skríning, je potrebné:</w:t>
      </w:r>
    </w:p>
    <w:p w14:paraId="30F704A1" w14:textId="63D43275" w:rsidR="00303E32" w:rsidRPr="001910BD" w:rsidRDefault="00303E32" w:rsidP="001910BD">
      <w:pPr>
        <w:pStyle w:val="Odsekzoznamu"/>
        <w:numPr>
          <w:ilvl w:val="0"/>
          <w:numId w:val="63"/>
        </w:numPr>
        <w:shd w:val="clear" w:color="auto" w:fill="FFFFFF"/>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 xml:space="preserve">Informovať VLDaD/VLD, ktorý by mal spustiť diagnostický proces, ktorý sa vykonáva podľa </w:t>
      </w:r>
      <w:r w:rsidRPr="001910BD">
        <w:rPr>
          <w:rFonts w:ascii="Times New Roman" w:eastAsia="Times New Roman" w:hAnsi="Times New Roman" w:cs="Times New Roman"/>
          <w:b/>
          <w:bCs/>
          <w:kern w:val="0"/>
          <w:szCs w:val="24"/>
          <w14:ligatures w14:val="none"/>
        </w:rPr>
        <w:t>aktuálne platného Štandardného operačného postupu PAS – Diagnostika</w:t>
      </w:r>
      <w:r w:rsidRPr="001910BD">
        <w:rPr>
          <w:rStyle w:val="Odkaznapoznmkupodiarou"/>
          <w:rFonts w:ascii="Times New Roman" w:eastAsia="Times New Roman" w:hAnsi="Times New Roman" w:cs="Times New Roman"/>
          <w:b/>
          <w:bCs/>
          <w:kern w:val="0"/>
          <w:szCs w:val="24"/>
          <w14:ligatures w14:val="none"/>
        </w:rPr>
        <w:footnoteReference w:id="7"/>
      </w:r>
      <w:r w:rsidRPr="001910BD">
        <w:rPr>
          <w:rFonts w:ascii="Times New Roman" w:eastAsia="Times New Roman" w:hAnsi="Times New Roman" w:cs="Times New Roman"/>
          <w:b/>
          <w:bCs/>
          <w:kern w:val="0"/>
          <w:szCs w:val="24"/>
          <w14:ligatures w14:val="none"/>
        </w:rPr>
        <w:t xml:space="preserve"> (ďalej len „ŠOP </w:t>
      </w:r>
      <w:r w:rsidR="00984FC5" w:rsidRPr="001910BD">
        <w:rPr>
          <w:rFonts w:ascii="Times New Roman" w:eastAsia="Times New Roman" w:hAnsi="Times New Roman" w:cs="Times New Roman"/>
          <w:b/>
          <w:bCs/>
          <w:kern w:val="0"/>
          <w:szCs w:val="24"/>
          <w14:ligatures w14:val="none"/>
        </w:rPr>
        <w:t xml:space="preserve">PAS </w:t>
      </w:r>
      <w:r w:rsidRPr="001910BD">
        <w:rPr>
          <w:rFonts w:ascii="Times New Roman" w:eastAsia="Times New Roman" w:hAnsi="Times New Roman" w:cs="Times New Roman"/>
          <w:b/>
          <w:bCs/>
          <w:kern w:val="0"/>
          <w:szCs w:val="24"/>
          <w14:ligatures w14:val="none"/>
        </w:rPr>
        <w:t xml:space="preserve">– Diagnostika). </w:t>
      </w:r>
      <w:r w:rsidRPr="001910BD">
        <w:rPr>
          <w:rFonts w:ascii="Times New Roman" w:eastAsia="Times New Roman" w:hAnsi="Times New Roman" w:cs="Times New Roman"/>
          <w:kern w:val="0"/>
          <w:szCs w:val="24"/>
          <w14:ligatures w14:val="none"/>
        </w:rPr>
        <w:t>V opodstatnených prípadoch je možné ísť aj priamo do ZZ špecializovanej ambulantnej ZS v špecializačných odboroch klinická psychológia, psychiatria alebo detská psychiatria.</w:t>
      </w:r>
    </w:p>
    <w:p w14:paraId="0F7956F4" w14:textId="3E4B6936" w:rsidR="00303E32" w:rsidRPr="001910BD" w:rsidRDefault="00303E32" w:rsidP="001910BD">
      <w:pPr>
        <w:pStyle w:val="Odsekzoznamu"/>
        <w:numPr>
          <w:ilvl w:val="0"/>
          <w:numId w:val="63"/>
        </w:numPr>
        <w:shd w:val="clear" w:color="auto" w:fill="FFFFFF"/>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Odoslať dieťa do systému včasnej intervencie</w:t>
      </w:r>
      <w:r w:rsidR="00F918AD" w:rsidRPr="001910BD">
        <w:rPr>
          <w:rFonts w:ascii="Times New Roman" w:eastAsia="Times New Roman" w:hAnsi="Times New Roman" w:cs="Times New Roman"/>
          <w:kern w:val="0"/>
          <w:szCs w:val="24"/>
          <w14:ligatures w14:val="none"/>
        </w:rPr>
        <w:t xml:space="preserve"> v zdravotníctve (t. j. do ambulancie klinickej logopédie, klinickej psychológie, liečebnej pedagogiky,</w:t>
      </w:r>
      <w:r w:rsidR="004B3FC7" w:rsidRPr="001910BD">
        <w:rPr>
          <w:rFonts w:ascii="Times New Roman" w:eastAsia="Times New Roman" w:hAnsi="Times New Roman" w:cs="Times New Roman"/>
          <w:kern w:val="0"/>
          <w:szCs w:val="24"/>
          <w14:ligatures w14:val="none"/>
        </w:rPr>
        <w:t xml:space="preserve"> </w:t>
      </w:r>
      <w:r w:rsidR="00F918AD" w:rsidRPr="001910BD">
        <w:rPr>
          <w:rFonts w:ascii="Times New Roman" w:eastAsia="Times New Roman" w:hAnsi="Times New Roman" w:cs="Times New Roman"/>
          <w:kern w:val="0"/>
          <w:szCs w:val="24"/>
          <w14:ligatures w14:val="none"/>
        </w:rPr>
        <w:t>fyzioterapie), v</w:t>
      </w:r>
      <w:r w:rsidR="00147B02" w:rsidRPr="001910BD">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sociálnom systéme</w:t>
      </w:r>
      <w:r w:rsidR="00F918AD" w:rsidRPr="001910BD">
        <w:rPr>
          <w:rFonts w:ascii="Times New Roman" w:eastAsia="Times New Roman" w:hAnsi="Times New Roman" w:cs="Times New Roman"/>
          <w:kern w:val="0"/>
          <w:szCs w:val="24"/>
          <w14:ligatures w14:val="none"/>
        </w:rPr>
        <w:t xml:space="preserve"> (</w:t>
      </w:r>
      <w:r w:rsidRPr="001910BD">
        <w:rPr>
          <w:rFonts w:ascii="Times New Roman" w:eastAsia="Times New Roman" w:hAnsi="Times New Roman" w:cs="Times New Roman"/>
          <w:kern w:val="0"/>
          <w:szCs w:val="24"/>
          <w14:ligatures w14:val="none"/>
        </w:rPr>
        <w:t>poskytovatelia SVI, napr. CVI</w:t>
      </w:r>
      <w:r w:rsidR="00F918AD" w:rsidRPr="001910BD">
        <w:rPr>
          <w:rFonts w:ascii="Times New Roman" w:eastAsia="Times New Roman" w:hAnsi="Times New Roman" w:cs="Times New Roman"/>
          <w:kern w:val="0"/>
          <w:szCs w:val="24"/>
          <w14:ligatures w14:val="none"/>
        </w:rPr>
        <w:t>)</w:t>
      </w:r>
      <w:r w:rsidRPr="001910BD">
        <w:rPr>
          <w:rFonts w:ascii="Times New Roman" w:eastAsia="Times New Roman" w:hAnsi="Times New Roman" w:cs="Times New Roman"/>
          <w:kern w:val="0"/>
          <w:szCs w:val="24"/>
          <w14:ligatures w14:val="none"/>
        </w:rPr>
        <w:t>,</w:t>
      </w:r>
      <w:r w:rsidR="004B3FC7" w:rsidRPr="001910BD">
        <w:rPr>
          <w:rFonts w:ascii="Times New Roman" w:eastAsia="Times New Roman" w:hAnsi="Times New Roman" w:cs="Times New Roman"/>
          <w:kern w:val="0"/>
          <w:szCs w:val="24"/>
          <w14:ligatures w14:val="none"/>
        </w:rPr>
        <w:t xml:space="preserve"> </w:t>
      </w:r>
      <w:r w:rsidRPr="001910BD">
        <w:rPr>
          <w:rFonts w:ascii="Times New Roman" w:eastAsia="Times New Roman" w:hAnsi="Times New Roman" w:cs="Times New Roman"/>
          <w:kern w:val="0"/>
          <w:szCs w:val="24"/>
          <w14:ligatures w14:val="none"/>
        </w:rPr>
        <w:t>v školskom systéme</w:t>
      </w:r>
      <w:r w:rsidR="00F918AD" w:rsidRPr="001910BD">
        <w:rPr>
          <w:rFonts w:ascii="Times New Roman" w:eastAsia="Times New Roman" w:hAnsi="Times New Roman" w:cs="Times New Roman"/>
          <w:kern w:val="0"/>
          <w:szCs w:val="24"/>
          <w14:ligatures w14:val="none"/>
        </w:rPr>
        <w:t xml:space="preserve"> (</w:t>
      </w:r>
      <w:r w:rsidRPr="001910BD">
        <w:rPr>
          <w:rFonts w:ascii="Times New Roman" w:eastAsia="Times New Roman" w:hAnsi="Times New Roman" w:cs="Times New Roman"/>
          <w:kern w:val="0"/>
          <w:szCs w:val="24"/>
          <w14:ligatures w14:val="none"/>
        </w:rPr>
        <w:t>CPP/ŠCPP</w:t>
      </w:r>
      <w:r w:rsidR="00F918AD" w:rsidRPr="001910BD">
        <w:rPr>
          <w:rFonts w:ascii="Times New Roman" w:eastAsia="Times New Roman" w:hAnsi="Times New Roman" w:cs="Times New Roman"/>
          <w:kern w:val="0"/>
          <w:szCs w:val="24"/>
          <w14:ligatures w14:val="none"/>
        </w:rPr>
        <w:t>)</w:t>
      </w:r>
      <w:r w:rsidRPr="001910BD">
        <w:rPr>
          <w:rFonts w:ascii="Times New Roman" w:eastAsia="Times New Roman" w:hAnsi="Times New Roman" w:cs="Times New Roman"/>
          <w:kern w:val="0"/>
          <w:szCs w:val="24"/>
          <w14:ligatures w14:val="none"/>
        </w:rPr>
        <w:t>.</w:t>
      </w:r>
    </w:p>
    <w:p w14:paraId="7187D7DF" w14:textId="0EAEC66A" w:rsidR="00F918AD" w:rsidRPr="001910BD" w:rsidRDefault="00F918AD" w:rsidP="001910BD">
      <w:pPr>
        <w:pStyle w:val="Odsekzoznamu"/>
        <w:numPr>
          <w:ilvl w:val="0"/>
          <w:numId w:val="63"/>
        </w:numPr>
        <w:shd w:val="clear" w:color="auto" w:fill="FFFFFF"/>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Spolupracovať s rodičmi, nastaviť plán rozvoja dieťaťa s PAS a poukázať v ňom na rolu rodiča a jeho prácu v domácom prostredí, prispôsobovať a meniť ciele podľa potreby dieťaťa pre</w:t>
      </w:r>
      <w:r w:rsidR="00DC0628">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 xml:space="preserve"> dosiahnutie </w:t>
      </w:r>
      <w:r w:rsidR="00690C0C" w:rsidRPr="001910BD">
        <w:rPr>
          <w:rFonts w:ascii="Times New Roman" w:eastAsia="Times New Roman" w:hAnsi="Times New Roman" w:cs="Times New Roman"/>
          <w:kern w:val="0"/>
          <w:szCs w:val="24"/>
          <w14:ligatures w14:val="none"/>
        </w:rPr>
        <w:t xml:space="preserve">jeho </w:t>
      </w:r>
      <w:r w:rsidRPr="001910BD">
        <w:rPr>
          <w:rFonts w:ascii="Times New Roman" w:eastAsia="Times New Roman" w:hAnsi="Times New Roman" w:cs="Times New Roman"/>
          <w:kern w:val="0"/>
          <w:szCs w:val="24"/>
          <w14:ligatures w14:val="none"/>
        </w:rPr>
        <w:t xml:space="preserve">efektívneho rozvoja </w:t>
      </w:r>
      <w:r w:rsidR="00690C0C" w:rsidRPr="001910BD">
        <w:rPr>
          <w:rFonts w:ascii="Times New Roman" w:eastAsia="Times New Roman" w:hAnsi="Times New Roman" w:cs="Times New Roman"/>
          <w:kern w:val="0"/>
          <w:szCs w:val="24"/>
          <w14:ligatures w14:val="none"/>
        </w:rPr>
        <w:t xml:space="preserve">a </w:t>
      </w:r>
      <w:r w:rsidRPr="001910BD">
        <w:rPr>
          <w:rFonts w:ascii="Times New Roman" w:eastAsia="Times New Roman" w:hAnsi="Times New Roman" w:cs="Times New Roman"/>
          <w:kern w:val="0"/>
          <w:szCs w:val="24"/>
          <w14:ligatures w14:val="none"/>
        </w:rPr>
        <w:t>napredovani</w:t>
      </w:r>
      <w:r w:rsidR="00690C0C" w:rsidRPr="001910BD">
        <w:rPr>
          <w:rFonts w:ascii="Times New Roman" w:eastAsia="Times New Roman" w:hAnsi="Times New Roman" w:cs="Times New Roman"/>
          <w:kern w:val="0"/>
          <w:szCs w:val="24"/>
          <w14:ligatures w14:val="none"/>
        </w:rPr>
        <w:t>a</w:t>
      </w:r>
      <w:r w:rsidRPr="001910BD">
        <w:rPr>
          <w:rFonts w:ascii="Times New Roman" w:eastAsia="Times New Roman" w:hAnsi="Times New Roman" w:cs="Times New Roman"/>
          <w:kern w:val="0"/>
          <w:szCs w:val="24"/>
          <w14:ligatures w14:val="none"/>
        </w:rPr>
        <w:t>.</w:t>
      </w:r>
    </w:p>
    <w:p w14:paraId="2F8632B6" w14:textId="77777777" w:rsidR="001910BD" w:rsidRDefault="001910BD" w:rsidP="001910BD">
      <w:pPr>
        <w:spacing w:after="0" w:line="276" w:lineRule="auto"/>
        <w:jc w:val="both"/>
        <w:rPr>
          <w:rFonts w:ascii="Times New Roman" w:eastAsia="Times New Roman" w:hAnsi="Times New Roman" w:cs="Times New Roman"/>
          <w:kern w:val="0"/>
          <w:szCs w:val="24"/>
          <w14:ligatures w14:val="none"/>
        </w:rPr>
      </w:pPr>
    </w:p>
    <w:p w14:paraId="21AF8449" w14:textId="6801FE50" w:rsidR="00600F61" w:rsidRPr="001910BD" w:rsidRDefault="00E43E3A"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 xml:space="preserve">V nadväznosti na pozitívny skríning, prípadne pri záchyte neštandardného správania dieťaťa/dospelého javiaceho sa ako PAS, je vždy potrebná diferenciálna diagnostika PAS. Príznaky, na základe ktorých dieťa/dospelý </w:t>
      </w:r>
      <w:r w:rsidR="00525DF8" w:rsidRPr="001910BD">
        <w:rPr>
          <w:rFonts w:ascii="Times New Roman" w:eastAsia="Times New Roman" w:hAnsi="Times New Roman" w:cs="Times New Roman"/>
          <w:kern w:val="0"/>
          <w:szCs w:val="24"/>
          <w14:ligatures w14:val="none"/>
        </w:rPr>
        <w:t xml:space="preserve">je stanovená </w:t>
      </w:r>
      <w:r w:rsidRPr="001910BD">
        <w:rPr>
          <w:rFonts w:ascii="Times New Roman" w:eastAsia="Times New Roman" w:hAnsi="Times New Roman" w:cs="Times New Roman"/>
          <w:kern w:val="0"/>
          <w:szCs w:val="24"/>
          <w14:ligatures w14:val="none"/>
        </w:rPr>
        <w:t>diagnóz</w:t>
      </w:r>
      <w:r w:rsidR="00525DF8" w:rsidRPr="001910BD">
        <w:rPr>
          <w:rFonts w:ascii="Times New Roman" w:eastAsia="Times New Roman" w:hAnsi="Times New Roman" w:cs="Times New Roman"/>
          <w:kern w:val="0"/>
          <w:szCs w:val="24"/>
          <w14:ligatures w14:val="none"/>
        </w:rPr>
        <w:t>a</w:t>
      </w:r>
      <w:r w:rsidRPr="001910BD">
        <w:rPr>
          <w:rFonts w:ascii="Times New Roman" w:eastAsia="Times New Roman" w:hAnsi="Times New Roman" w:cs="Times New Roman"/>
          <w:kern w:val="0"/>
          <w:szCs w:val="24"/>
          <w14:ligatures w14:val="none"/>
        </w:rPr>
        <w:t xml:space="preserve"> </w:t>
      </w:r>
      <w:r w:rsidR="00AB6F6E" w:rsidRPr="001910BD">
        <w:rPr>
          <w:rFonts w:ascii="Times New Roman" w:eastAsia="Times New Roman" w:hAnsi="Times New Roman" w:cs="Times New Roman"/>
          <w:kern w:val="0"/>
          <w:szCs w:val="24"/>
          <w14:ligatures w14:val="none"/>
        </w:rPr>
        <w:t>PAS</w:t>
      </w:r>
      <w:r w:rsidRPr="001910BD">
        <w:rPr>
          <w:rFonts w:ascii="Times New Roman" w:eastAsia="Times New Roman" w:hAnsi="Times New Roman" w:cs="Times New Roman"/>
          <w:kern w:val="0"/>
          <w:szCs w:val="24"/>
          <w14:ligatures w14:val="none"/>
        </w:rPr>
        <w:t xml:space="preserve"> sa nazývajú tiež „jadrové“ príznaky.</w:t>
      </w:r>
      <w:r w:rsidR="00216001" w:rsidRPr="001910BD">
        <w:rPr>
          <w:rFonts w:ascii="Times New Roman" w:eastAsia="Times New Roman" w:hAnsi="Times New Roman" w:cs="Times New Roman"/>
          <w:kern w:val="0"/>
          <w:szCs w:val="24"/>
          <w14:ligatures w14:val="none"/>
        </w:rPr>
        <w:t xml:space="preserve"> </w:t>
      </w:r>
      <w:r w:rsidR="00F03638" w:rsidRPr="001910BD">
        <w:rPr>
          <w:rFonts w:ascii="Times New Roman" w:eastAsia="Times New Roman" w:hAnsi="Times New Roman" w:cs="Times New Roman"/>
          <w:kern w:val="0"/>
          <w:szCs w:val="24"/>
          <w14:ligatures w14:val="none"/>
        </w:rPr>
        <w:t xml:space="preserve">Diagnostický proces je komplikovaný rozmanitosťou a kombináciou </w:t>
      </w:r>
      <w:r w:rsidR="00216001" w:rsidRPr="001910BD">
        <w:rPr>
          <w:rFonts w:ascii="Times New Roman" w:eastAsia="Times New Roman" w:hAnsi="Times New Roman" w:cs="Times New Roman"/>
          <w:kern w:val="0"/>
          <w:szCs w:val="24"/>
          <w14:ligatures w14:val="none"/>
        </w:rPr>
        <w:t xml:space="preserve">týchto </w:t>
      </w:r>
      <w:r w:rsidR="0023731E" w:rsidRPr="001910BD">
        <w:rPr>
          <w:rFonts w:ascii="Times New Roman" w:eastAsia="Times New Roman" w:hAnsi="Times New Roman" w:cs="Times New Roman"/>
          <w:kern w:val="0"/>
          <w:szCs w:val="24"/>
          <w14:ligatures w14:val="none"/>
        </w:rPr>
        <w:t>„</w:t>
      </w:r>
      <w:r w:rsidRPr="001910BD">
        <w:rPr>
          <w:rFonts w:ascii="Times New Roman" w:eastAsia="Times New Roman" w:hAnsi="Times New Roman" w:cs="Times New Roman"/>
          <w:kern w:val="0"/>
          <w:szCs w:val="24"/>
          <w14:ligatures w14:val="none"/>
        </w:rPr>
        <w:t>jadrových</w:t>
      </w:r>
      <w:r w:rsidR="0023731E" w:rsidRPr="001910BD">
        <w:rPr>
          <w:rFonts w:ascii="Times New Roman" w:eastAsia="Times New Roman" w:hAnsi="Times New Roman" w:cs="Times New Roman"/>
          <w:kern w:val="0"/>
          <w:szCs w:val="24"/>
          <w14:ligatures w14:val="none"/>
        </w:rPr>
        <w:t>“</w:t>
      </w:r>
      <w:r w:rsidR="00F03638" w:rsidRPr="001910BD">
        <w:rPr>
          <w:rFonts w:ascii="Times New Roman" w:eastAsia="Times New Roman" w:hAnsi="Times New Roman" w:cs="Times New Roman"/>
          <w:kern w:val="0"/>
          <w:szCs w:val="24"/>
          <w14:ligatures w14:val="none"/>
        </w:rPr>
        <w:t xml:space="preserve"> príznakov </w:t>
      </w:r>
      <w:r w:rsidRPr="001910BD">
        <w:rPr>
          <w:rFonts w:ascii="Times New Roman" w:eastAsia="Times New Roman" w:hAnsi="Times New Roman" w:cs="Times New Roman"/>
          <w:kern w:val="0"/>
          <w:szCs w:val="24"/>
          <w14:ligatures w14:val="none"/>
        </w:rPr>
        <w:t>a</w:t>
      </w:r>
      <w:r w:rsidR="00FF25CA" w:rsidRPr="001910BD">
        <w:rPr>
          <w:rFonts w:ascii="Times New Roman" w:eastAsia="Times New Roman" w:hAnsi="Times New Roman" w:cs="Times New Roman"/>
          <w:kern w:val="0"/>
          <w:szCs w:val="24"/>
          <w14:ligatures w14:val="none"/>
        </w:rPr>
        <w:t xml:space="preserve"> rôznou mierou adaptačných stratégií, ktorými dokážu </w:t>
      </w:r>
      <w:r w:rsidR="003836A8" w:rsidRPr="001910BD">
        <w:rPr>
          <w:rFonts w:ascii="Times New Roman" w:eastAsia="Times New Roman" w:hAnsi="Times New Roman" w:cs="Times New Roman"/>
          <w:kern w:val="0"/>
          <w:szCs w:val="24"/>
          <w14:ligatures w14:val="none"/>
        </w:rPr>
        <w:t xml:space="preserve">osoby s PAS </w:t>
      </w:r>
      <w:r w:rsidR="00FF25CA" w:rsidRPr="001910BD">
        <w:rPr>
          <w:rFonts w:ascii="Times New Roman" w:eastAsia="Times New Roman" w:hAnsi="Times New Roman" w:cs="Times New Roman"/>
          <w:kern w:val="0"/>
          <w:szCs w:val="24"/>
          <w14:ligatures w14:val="none"/>
        </w:rPr>
        <w:t>čiastočne alebo dočasne kompenzovať navonok svoje deficity</w:t>
      </w:r>
      <w:r w:rsidR="00B800D6" w:rsidRPr="001910BD">
        <w:rPr>
          <w:rFonts w:ascii="Times New Roman" w:eastAsia="Times New Roman" w:hAnsi="Times New Roman" w:cs="Times New Roman"/>
          <w:kern w:val="0"/>
          <w:szCs w:val="24"/>
          <w14:ligatures w14:val="none"/>
        </w:rPr>
        <w:t xml:space="preserve">. </w:t>
      </w:r>
      <w:r w:rsidR="00F03638" w:rsidRPr="001910BD">
        <w:rPr>
          <w:rFonts w:ascii="Times New Roman" w:eastAsia="Times New Roman" w:hAnsi="Times New Roman" w:cs="Times New Roman"/>
          <w:kern w:val="0"/>
          <w:szCs w:val="24"/>
          <w14:ligatures w14:val="none"/>
        </w:rPr>
        <w:t xml:space="preserve">Rovnako heterogenita sociálneho prostredia a poskytované </w:t>
      </w:r>
      <w:r w:rsidR="00E944B2" w:rsidRPr="001910BD">
        <w:rPr>
          <w:rFonts w:ascii="Times New Roman" w:eastAsia="Times New Roman" w:hAnsi="Times New Roman" w:cs="Times New Roman"/>
          <w:kern w:val="0"/>
          <w:szCs w:val="24"/>
          <w14:ligatures w14:val="none"/>
        </w:rPr>
        <w:t>stimulácie</w:t>
      </w:r>
      <w:r w:rsidR="00B37D19" w:rsidRPr="001910BD">
        <w:rPr>
          <w:rFonts w:ascii="Times New Roman" w:eastAsia="Times New Roman" w:hAnsi="Times New Roman" w:cs="Times New Roman"/>
          <w:kern w:val="0"/>
          <w:szCs w:val="24"/>
          <w14:ligatures w14:val="none"/>
        </w:rPr>
        <w:t>/</w:t>
      </w:r>
      <w:r w:rsidR="00F03638" w:rsidRPr="001910BD">
        <w:rPr>
          <w:rFonts w:ascii="Times New Roman" w:eastAsia="Times New Roman" w:hAnsi="Times New Roman" w:cs="Times New Roman"/>
          <w:kern w:val="0"/>
          <w:szCs w:val="24"/>
          <w14:ligatures w14:val="none"/>
        </w:rPr>
        <w:t xml:space="preserve">terapie majú markantný vplyv na konečnú prezentáciu autizmu. Ďalším faktorom sťažujúcim diagnostický proces sú </w:t>
      </w:r>
      <w:r w:rsidR="00811D1E" w:rsidRPr="001910BD">
        <w:rPr>
          <w:rFonts w:ascii="Times New Roman" w:eastAsia="Times New Roman" w:hAnsi="Times New Roman" w:cs="Times New Roman"/>
          <w:kern w:val="0"/>
          <w:szCs w:val="24"/>
          <w14:ligatures w14:val="none"/>
        </w:rPr>
        <w:t>komorbidity n</w:t>
      </w:r>
      <w:r w:rsidR="00F03638" w:rsidRPr="001910BD">
        <w:rPr>
          <w:rFonts w:ascii="Times New Roman" w:eastAsia="Times New Roman" w:hAnsi="Times New Roman" w:cs="Times New Roman"/>
          <w:kern w:val="0"/>
          <w:szCs w:val="24"/>
          <w14:ligatures w14:val="none"/>
        </w:rPr>
        <w:t>apr</w:t>
      </w:r>
      <w:r w:rsidR="00B37D19" w:rsidRPr="001910BD">
        <w:rPr>
          <w:rFonts w:ascii="Times New Roman" w:eastAsia="Times New Roman" w:hAnsi="Times New Roman" w:cs="Times New Roman"/>
          <w:kern w:val="0"/>
          <w:szCs w:val="24"/>
          <w14:ligatures w14:val="none"/>
        </w:rPr>
        <w:t>.</w:t>
      </w:r>
      <w:r w:rsidR="00F03638" w:rsidRPr="001910BD">
        <w:rPr>
          <w:rFonts w:ascii="Times New Roman" w:eastAsia="Times New Roman" w:hAnsi="Times New Roman" w:cs="Times New Roman"/>
          <w:kern w:val="0"/>
          <w:szCs w:val="24"/>
          <w14:ligatures w14:val="none"/>
        </w:rPr>
        <w:t>, ak má dospievajúci s autizmom pridruženú depresívnu poruchu, budú u</w:t>
      </w:r>
      <w:r w:rsidR="00BE710F" w:rsidRPr="001910BD">
        <w:rPr>
          <w:rFonts w:ascii="Times New Roman" w:eastAsia="Times New Roman" w:hAnsi="Times New Roman" w:cs="Times New Roman"/>
          <w:kern w:val="0"/>
          <w:szCs w:val="24"/>
          <w14:ligatures w14:val="none"/>
        </w:rPr>
        <w:t> </w:t>
      </w:r>
      <w:r w:rsidR="00F03638" w:rsidRPr="001910BD">
        <w:rPr>
          <w:rFonts w:ascii="Times New Roman" w:eastAsia="Times New Roman" w:hAnsi="Times New Roman" w:cs="Times New Roman"/>
          <w:kern w:val="0"/>
          <w:szCs w:val="24"/>
          <w14:ligatures w14:val="none"/>
        </w:rPr>
        <w:t>neho prevládať depresívne prvky v nálade a</w:t>
      </w:r>
      <w:r w:rsidR="00AB6F6E" w:rsidRPr="001910BD">
        <w:rPr>
          <w:rFonts w:ascii="Times New Roman" w:eastAsia="Times New Roman" w:hAnsi="Times New Roman" w:cs="Times New Roman"/>
          <w:kern w:val="0"/>
          <w:szCs w:val="24"/>
          <w14:ligatures w14:val="none"/>
        </w:rPr>
        <w:t xml:space="preserve"> v </w:t>
      </w:r>
      <w:r w:rsidR="00F03638" w:rsidRPr="001910BD">
        <w:rPr>
          <w:rFonts w:ascii="Times New Roman" w:eastAsia="Times New Roman" w:hAnsi="Times New Roman" w:cs="Times New Roman"/>
          <w:kern w:val="0"/>
          <w:szCs w:val="24"/>
          <w14:ligatures w14:val="none"/>
        </w:rPr>
        <w:t>myslení.</w:t>
      </w:r>
    </w:p>
    <w:p w14:paraId="1748C25A" w14:textId="77777777" w:rsidR="000D2403" w:rsidRPr="001910BD" w:rsidRDefault="000D2403" w:rsidP="001910BD">
      <w:pPr>
        <w:spacing w:after="0" w:line="276" w:lineRule="auto"/>
        <w:jc w:val="both"/>
        <w:rPr>
          <w:rFonts w:ascii="Times New Roman" w:eastAsia="Times New Roman" w:hAnsi="Times New Roman" w:cs="Times New Roman"/>
          <w:color w:val="000000"/>
          <w:kern w:val="0"/>
          <w:szCs w:val="24"/>
          <w14:ligatures w14:val="none"/>
        </w:rPr>
      </w:pPr>
    </w:p>
    <w:p w14:paraId="46792657" w14:textId="7BF18B73" w:rsidR="00776DB2" w:rsidRPr="001910BD" w:rsidRDefault="00AB6F6E"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color w:val="000000"/>
          <w:kern w:val="0"/>
          <w:szCs w:val="24"/>
          <w14:ligatures w14:val="none"/>
        </w:rPr>
        <w:t>Na</w:t>
      </w:r>
      <w:r w:rsidR="003836A8" w:rsidRPr="001910BD">
        <w:rPr>
          <w:rFonts w:ascii="Times New Roman" w:eastAsia="Times New Roman" w:hAnsi="Times New Roman" w:cs="Times New Roman"/>
          <w:color w:val="000000"/>
          <w:kern w:val="0"/>
          <w:szCs w:val="24"/>
          <w14:ligatures w14:val="none"/>
        </w:rPr>
        <w:t xml:space="preserve"> určenie</w:t>
      </w:r>
      <w:r w:rsidR="00F03638" w:rsidRPr="001910BD">
        <w:rPr>
          <w:rFonts w:ascii="Times New Roman" w:eastAsia="Times New Roman" w:hAnsi="Times New Roman" w:cs="Times New Roman"/>
          <w:color w:val="000000"/>
          <w:kern w:val="0"/>
          <w:szCs w:val="24"/>
          <w14:ligatures w14:val="none"/>
        </w:rPr>
        <w:t xml:space="preserve"> diagnózy </w:t>
      </w:r>
      <w:r w:rsidR="00776DB2" w:rsidRPr="001910BD">
        <w:rPr>
          <w:rFonts w:ascii="Times New Roman" w:eastAsia="Times New Roman" w:hAnsi="Times New Roman" w:cs="Times New Roman"/>
          <w:color w:val="000000"/>
          <w:kern w:val="0"/>
          <w:szCs w:val="24"/>
          <w14:ligatures w14:val="none"/>
        </w:rPr>
        <w:t>PAS</w:t>
      </w:r>
      <w:r w:rsidR="00F03638" w:rsidRPr="001910BD">
        <w:rPr>
          <w:rFonts w:ascii="Times New Roman" w:eastAsia="Times New Roman" w:hAnsi="Times New Roman" w:cs="Times New Roman"/>
          <w:color w:val="000000"/>
          <w:kern w:val="0"/>
          <w:szCs w:val="24"/>
          <w14:ligatures w14:val="none"/>
        </w:rPr>
        <w:t xml:space="preserve"> u dieťaťa/dospelého je podľa diagnostických štandardov potrebné absolvovať viaceré vyšetrenia vrátane priameho pozorovania správania dieťaťa/dospelého a podrobn</w:t>
      </w:r>
      <w:r w:rsidR="00B800D6" w:rsidRPr="001910BD">
        <w:rPr>
          <w:rFonts w:ascii="Times New Roman" w:eastAsia="Times New Roman" w:hAnsi="Times New Roman" w:cs="Times New Roman"/>
          <w:color w:val="000000"/>
          <w:kern w:val="0"/>
          <w:szCs w:val="24"/>
          <w14:ligatures w14:val="none"/>
        </w:rPr>
        <w:t>ý</w:t>
      </w:r>
      <w:r w:rsidR="00F03638" w:rsidRPr="001910BD">
        <w:rPr>
          <w:rFonts w:ascii="Times New Roman" w:eastAsia="Times New Roman" w:hAnsi="Times New Roman" w:cs="Times New Roman"/>
          <w:color w:val="000000"/>
          <w:kern w:val="0"/>
          <w:szCs w:val="24"/>
          <w14:ligatures w14:val="none"/>
        </w:rPr>
        <w:t xml:space="preserve"> rozhovor s</w:t>
      </w:r>
      <w:r w:rsidR="00253E42" w:rsidRPr="001910BD">
        <w:rPr>
          <w:rFonts w:ascii="Times New Roman" w:eastAsia="Times New Roman" w:hAnsi="Times New Roman" w:cs="Times New Roman"/>
          <w:color w:val="000000"/>
          <w:kern w:val="0"/>
          <w:szCs w:val="24"/>
          <w14:ligatures w14:val="none"/>
        </w:rPr>
        <w:t> </w:t>
      </w:r>
      <w:r w:rsidR="00F03638" w:rsidRPr="001910BD">
        <w:rPr>
          <w:rFonts w:ascii="Times New Roman" w:eastAsia="Times New Roman" w:hAnsi="Times New Roman" w:cs="Times New Roman"/>
          <w:color w:val="000000"/>
          <w:kern w:val="0"/>
          <w:szCs w:val="24"/>
          <w14:ligatures w14:val="none"/>
        </w:rPr>
        <w:t>rodičom</w:t>
      </w:r>
      <w:r w:rsidR="00253E42" w:rsidRPr="001910BD">
        <w:rPr>
          <w:rFonts w:ascii="Times New Roman" w:eastAsia="Times New Roman" w:hAnsi="Times New Roman" w:cs="Times New Roman"/>
          <w:color w:val="000000"/>
          <w:kern w:val="0"/>
          <w:szCs w:val="24"/>
          <w14:ligatures w14:val="none"/>
        </w:rPr>
        <w:t xml:space="preserve"> / zákonným zástupcom /</w:t>
      </w:r>
      <w:r w:rsidR="00F03638" w:rsidRPr="001910BD">
        <w:rPr>
          <w:rFonts w:ascii="Times New Roman" w:eastAsia="Times New Roman" w:hAnsi="Times New Roman" w:cs="Times New Roman"/>
          <w:color w:val="000000"/>
          <w:kern w:val="0"/>
          <w:szCs w:val="24"/>
          <w14:ligatures w14:val="none"/>
        </w:rPr>
        <w:t xml:space="preserve"> primárnym opatrovateľom</w:t>
      </w:r>
      <w:r w:rsidR="00776DB2" w:rsidRPr="001910BD">
        <w:rPr>
          <w:rFonts w:ascii="Times New Roman" w:eastAsia="Times New Roman" w:hAnsi="Times New Roman" w:cs="Times New Roman"/>
          <w:color w:val="000000"/>
          <w:kern w:val="0"/>
          <w:szCs w:val="24"/>
          <w14:ligatures w14:val="none"/>
        </w:rPr>
        <w:t xml:space="preserve"> </w:t>
      </w:r>
      <w:r w:rsidR="00776DB2" w:rsidRPr="001910BD">
        <w:rPr>
          <w:rFonts w:ascii="Times New Roman" w:eastAsia="Times New Roman" w:hAnsi="Times New Roman" w:cs="Times New Roman"/>
          <w:kern w:val="0"/>
          <w:szCs w:val="24"/>
          <w14:ligatures w14:val="none"/>
        </w:rPr>
        <w:t>(Le Couteur, 2008; Risi, 2006, Kamp-Becker, 2021)</w:t>
      </w:r>
      <w:r w:rsidR="00F03638" w:rsidRPr="001910BD">
        <w:rPr>
          <w:rFonts w:ascii="Times New Roman" w:eastAsia="Times New Roman" w:hAnsi="Times New Roman" w:cs="Times New Roman"/>
          <w:kern w:val="0"/>
          <w:szCs w:val="24"/>
          <w14:ligatures w14:val="none"/>
        </w:rPr>
        <w:t xml:space="preserve">. </w:t>
      </w:r>
      <w:r w:rsidR="00F03638" w:rsidRPr="001910BD">
        <w:rPr>
          <w:rFonts w:ascii="Times New Roman" w:eastAsia="Times New Roman" w:hAnsi="Times New Roman" w:cs="Times New Roman"/>
          <w:color w:val="000000"/>
          <w:kern w:val="0"/>
          <w:szCs w:val="24"/>
          <w14:ligatures w14:val="none"/>
        </w:rPr>
        <w:t xml:space="preserve">Slúži na to viacero </w:t>
      </w:r>
      <w:r w:rsidR="00776DB2" w:rsidRPr="001910BD">
        <w:rPr>
          <w:rFonts w:ascii="Times New Roman" w:eastAsia="Times New Roman" w:hAnsi="Times New Roman" w:cs="Times New Roman"/>
          <w:color w:val="000000"/>
          <w:kern w:val="0"/>
          <w:szCs w:val="24"/>
          <w14:ligatures w14:val="none"/>
        </w:rPr>
        <w:t>štandardizovaných diagnostických</w:t>
      </w:r>
      <w:r w:rsidR="00F03638" w:rsidRPr="001910BD">
        <w:rPr>
          <w:rFonts w:ascii="Times New Roman" w:eastAsia="Times New Roman" w:hAnsi="Times New Roman" w:cs="Times New Roman"/>
          <w:color w:val="000000"/>
          <w:kern w:val="0"/>
          <w:szCs w:val="24"/>
          <w14:ligatures w14:val="none"/>
        </w:rPr>
        <w:t xml:space="preserve"> testov</w:t>
      </w:r>
      <w:r w:rsidR="00776DB2" w:rsidRPr="001910BD">
        <w:rPr>
          <w:rFonts w:ascii="Times New Roman" w:eastAsia="Times New Roman" w:hAnsi="Times New Roman" w:cs="Times New Roman"/>
          <w:color w:val="000000"/>
          <w:kern w:val="0"/>
          <w:szCs w:val="24"/>
          <w14:ligatures w14:val="none"/>
        </w:rPr>
        <w:t>acíc</w:t>
      </w:r>
      <w:r w:rsidR="00F03638" w:rsidRPr="001910BD">
        <w:rPr>
          <w:rFonts w:ascii="Times New Roman" w:eastAsia="Times New Roman" w:hAnsi="Times New Roman" w:cs="Times New Roman"/>
          <w:color w:val="000000"/>
          <w:kern w:val="0"/>
          <w:szCs w:val="24"/>
          <w14:ligatures w14:val="none"/>
        </w:rPr>
        <w:t>h metód. Na priame pozorovanie správania</w:t>
      </w:r>
      <w:r w:rsidR="00FE21BB" w:rsidRPr="001910BD">
        <w:rPr>
          <w:rFonts w:ascii="Times New Roman" w:eastAsia="Times New Roman" w:hAnsi="Times New Roman" w:cs="Times New Roman"/>
          <w:color w:val="000000"/>
          <w:kern w:val="0"/>
          <w:szCs w:val="24"/>
          <w14:ligatures w14:val="none"/>
        </w:rPr>
        <w:t xml:space="preserve"> je</w:t>
      </w:r>
      <w:r w:rsidR="00F03638" w:rsidRPr="001910BD">
        <w:rPr>
          <w:rFonts w:ascii="Times New Roman" w:eastAsia="Times New Roman" w:hAnsi="Times New Roman" w:cs="Times New Roman"/>
          <w:color w:val="000000"/>
          <w:kern w:val="0"/>
          <w:szCs w:val="24"/>
          <w14:ligatures w14:val="none"/>
        </w:rPr>
        <w:t xml:space="preserve"> </w:t>
      </w:r>
      <w:r w:rsidR="00FF25CA" w:rsidRPr="001910BD">
        <w:rPr>
          <w:rFonts w:ascii="Times New Roman" w:eastAsia="Times New Roman" w:hAnsi="Times New Roman" w:cs="Times New Roman"/>
          <w:color w:val="000000"/>
          <w:kern w:val="0"/>
          <w:szCs w:val="24"/>
          <w14:ligatures w14:val="none"/>
        </w:rPr>
        <w:t xml:space="preserve">metódou prvej voľby </w:t>
      </w:r>
      <w:r w:rsidR="00F03638" w:rsidRPr="001910BD">
        <w:rPr>
          <w:rFonts w:ascii="Times New Roman" w:eastAsia="Times New Roman" w:hAnsi="Times New Roman" w:cs="Times New Roman"/>
          <w:color w:val="000000"/>
          <w:kern w:val="0"/>
          <w:szCs w:val="24"/>
          <w14:ligatures w14:val="none"/>
        </w:rPr>
        <w:t xml:space="preserve">test </w:t>
      </w:r>
      <w:r w:rsidR="00F03638" w:rsidRPr="001910BD">
        <w:rPr>
          <w:rFonts w:ascii="Times New Roman" w:eastAsia="Times New Roman" w:hAnsi="Times New Roman" w:cs="Times New Roman"/>
          <w:b/>
          <w:bCs/>
          <w:color w:val="000000"/>
          <w:kern w:val="0"/>
          <w:szCs w:val="24"/>
          <w14:ligatures w14:val="none"/>
        </w:rPr>
        <w:t>Autism Diagnostic Observation Schedule – second version (ADOS-2) – Diagnostika a hodnotenie porúch autistického spektra – druhé vydanie</w:t>
      </w:r>
      <w:r w:rsidR="00BA4115" w:rsidRPr="001910BD">
        <w:rPr>
          <w:rFonts w:ascii="Times New Roman" w:eastAsia="Times New Roman" w:hAnsi="Times New Roman" w:cs="Times New Roman"/>
          <w:color w:val="000000"/>
          <w:kern w:val="0"/>
          <w:szCs w:val="24"/>
          <w14:ligatures w14:val="none"/>
        </w:rPr>
        <w:t xml:space="preserve"> (Lord,</w:t>
      </w:r>
      <w:r w:rsidR="00776DB2" w:rsidRPr="001910BD">
        <w:rPr>
          <w:rFonts w:ascii="Times New Roman" w:eastAsia="Times New Roman" w:hAnsi="Times New Roman" w:cs="Times New Roman"/>
          <w:color w:val="000000"/>
          <w:kern w:val="0"/>
          <w:szCs w:val="24"/>
          <w14:ligatures w14:val="none"/>
        </w:rPr>
        <w:t xml:space="preserve"> </w:t>
      </w:r>
      <w:r w:rsidR="00BA4115" w:rsidRPr="001910BD">
        <w:rPr>
          <w:rFonts w:ascii="Times New Roman" w:eastAsia="Times New Roman" w:hAnsi="Times New Roman" w:cs="Times New Roman"/>
          <w:color w:val="000000"/>
          <w:kern w:val="0"/>
          <w:szCs w:val="24"/>
          <w14:ligatures w14:val="none"/>
        </w:rPr>
        <w:t>2012</w:t>
      </w:r>
      <w:r w:rsidR="00BA4115" w:rsidRPr="001910BD">
        <w:rPr>
          <w:rFonts w:ascii="Times New Roman" w:eastAsia="Times New Roman" w:hAnsi="Times New Roman" w:cs="Times New Roman"/>
          <w:kern w:val="0"/>
          <w:szCs w:val="24"/>
          <w14:ligatures w14:val="none"/>
        </w:rPr>
        <w:t xml:space="preserve">). </w:t>
      </w:r>
      <w:r w:rsidR="00776DB2" w:rsidRPr="001910BD">
        <w:rPr>
          <w:rFonts w:ascii="Times New Roman" w:eastAsia="Times New Roman" w:hAnsi="Times New Roman" w:cs="Times New Roman"/>
          <w:kern w:val="0"/>
          <w:szCs w:val="24"/>
          <w14:ligatures w14:val="none"/>
        </w:rPr>
        <w:t>Ide o semištrukt</w:t>
      </w:r>
      <w:r w:rsidRPr="001910BD">
        <w:rPr>
          <w:rFonts w:ascii="Times New Roman" w:eastAsia="Times New Roman" w:hAnsi="Times New Roman" w:cs="Times New Roman"/>
          <w:kern w:val="0"/>
          <w:szCs w:val="24"/>
          <w14:ligatures w14:val="none"/>
        </w:rPr>
        <w:t>ú</w:t>
      </w:r>
      <w:r w:rsidR="00776DB2" w:rsidRPr="001910BD">
        <w:rPr>
          <w:rFonts w:ascii="Times New Roman" w:eastAsia="Times New Roman" w:hAnsi="Times New Roman" w:cs="Times New Roman"/>
          <w:kern w:val="0"/>
          <w:szCs w:val="24"/>
          <w14:ligatures w14:val="none"/>
        </w:rPr>
        <w:t xml:space="preserve">rované a štandardizované posúdenie autistických symptómov u </w:t>
      </w:r>
      <w:r w:rsidR="003D64A1" w:rsidRPr="001910BD">
        <w:rPr>
          <w:rFonts w:ascii="Times New Roman" w:eastAsia="Times New Roman" w:hAnsi="Times New Roman" w:cs="Times New Roman"/>
          <w:kern w:val="0"/>
          <w:szCs w:val="24"/>
          <w14:ligatures w14:val="none"/>
        </w:rPr>
        <w:t>detí</w:t>
      </w:r>
      <w:r w:rsidR="00776DB2" w:rsidRPr="001910BD">
        <w:rPr>
          <w:rFonts w:ascii="Times New Roman" w:eastAsia="Times New Roman" w:hAnsi="Times New Roman" w:cs="Times New Roman"/>
          <w:kern w:val="0"/>
          <w:szCs w:val="24"/>
          <w14:ligatures w14:val="none"/>
        </w:rPr>
        <w:t xml:space="preserve"> od 12.</w:t>
      </w:r>
      <w:r w:rsidR="00DC0628">
        <w:rPr>
          <w:rFonts w:ascii="Times New Roman" w:eastAsia="Times New Roman" w:hAnsi="Times New Roman" w:cs="Times New Roman"/>
          <w:kern w:val="0"/>
          <w:szCs w:val="24"/>
          <w14:ligatures w14:val="none"/>
        </w:rPr>
        <w:t> </w:t>
      </w:r>
      <w:r w:rsidR="00776DB2" w:rsidRPr="001910BD">
        <w:rPr>
          <w:rFonts w:ascii="Times New Roman" w:eastAsia="Times New Roman" w:hAnsi="Times New Roman" w:cs="Times New Roman"/>
          <w:kern w:val="0"/>
          <w:szCs w:val="24"/>
          <w14:ligatures w14:val="none"/>
        </w:rPr>
        <w:t xml:space="preserve">mesiaca veku až </w:t>
      </w:r>
      <w:r w:rsidR="003D64A1" w:rsidRPr="001910BD">
        <w:rPr>
          <w:rFonts w:ascii="Times New Roman" w:eastAsia="Times New Roman" w:hAnsi="Times New Roman" w:cs="Times New Roman"/>
          <w:kern w:val="0"/>
          <w:szCs w:val="24"/>
          <w14:ligatures w14:val="none"/>
        </w:rPr>
        <w:t>po plynule hovoriacich dospelých</w:t>
      </w:r>
      <w:r w:rsidR="00776DB2" w:rsidRPr="001910BD">
        <w:rPr>
          <w:rFonts w:ascii="Times New Roman" w:eastAsia="Times New Roman" w:hAnsi="Times New Roman" w:cs="Times New Roman"/>
          <w:kern w:val="0"/>
          <w:szCs w:val="24"/>
          <w14:ligatures w14:val="none"/>
        </w:rPr>
        <w:t>. Metóda kvalitatívne a kvantitatívne hodnotí správanie dieťaťa/dospelého relevantné pre PAS. Autistické symptómy sú hodnotené v závislosti od</w:t>
      </w:r>
      <w:r w:rsidR="00DC0628">
        <w:rPr>
          <w:rFonts w:ascii="Times New Roman" w:eastAsia="Times New Roman" w:hAnsi="Times New Roman" w:cs="Times New Roman"/>
          <w:kern w:val="0"/>
          <w:szCs w:val="24"/>
          <w14:ligatures w14:val="none"/>
        </w:rPr>
        <w:t> </w:t>
      </w:r>
      <w:r w:rsidR="00776DB2" w:rsidRPr="001910BD">
        <w:rPr>
          <w:rFonts w:ascii="Times New Roman" w:eastAsia="Times New Roman" w:hAnsi="Times New Roman" w:cs="Times New Roman"/>
          <w:kern w:val="0"/>
          <w:szCs w:val="24"/>
          <w14:ligatures w14:val="none"/>
        </w:rPr>
        <w:t xml:space="preserve"> dosiahnutej úrovne reči a vývinovej úrovne dieťaťa</w:t>
      </w:r>
      <w:r w:rsidRPr="001910BD">
        <w:rPr>
          <w:rFonts w:ascii="Times New Roman" w:eastAsia="Times New Roman" w:hAnsi="Times New Roman" w:cs="Times New Roman"/>
          <w:kern w:val="0"/>
          <w:szCs w:val="24"/>
          <w14:ligatures w14:val="none"/>
        </w:rPr>
        <w:t>/</w:t>
      </w:r>
      <w:r w:rsidR="00776DB2" w:rsidRPr="001910BD">
        <w:rPr>
          <w:rFonts w:ascii="Times New Roman" w:eastAsia="Times New Roman" w:hAnsi="Times New Roman" w:cs="Times New Roman"/>
          <w:kern w:val="0"/>
          <w:szCs w:val="24"/>
          <w14:ligatures w14:val="none"/>
        </w:rPr>
        <w:t xml:space="preserve">dospelého. </w:t>
      </w:r>
      <w:r w:rsidR="00776DB2" w:rsidRPr="001910BD">
        <w:rPr>
          <w:rFonts w:ascii="Times New Roman" w:eastAsia="Times New Roman" w:hAnsi="Times New Roman" w:cs="Times New Roman"/>
          <w:b/>
          <w:bCs/>
          <w:kern w:val="0"/>
          <w:szCs w:val="24"/>
          <w14:ligatures w14:val="none"/>
        </w:rPr>
        <w:t>Pre adekvátnu interpretáciu výsledkov metódy je potrebné absolvov</w:t>
      </w:r>
      <w:r w:rsidR="004B351C" w:rsidRPr="001910BD">
        <w:rPr>
          <w:rFonts w:ascii="Times New Roman" w:eastAsia="Times New Roman" w:hAnsi="Times New Roman" w:cs="Times New Roman"/>
          <w:b/>
          <w:bCs/>
          <w:kern w:val="0"/>
          <w:szCs w:val="24"/>
          <w14:ligatures w14:val="none"/>
        </w:rPr>
        <w:t>ať zaškolenie v používaní metódy, ako ho požaduje vydavateľ</w:t>
      </w:r>
      <w:r w:rsidR="00776DB2" w:rsidRPr="001910BD">
        <w:rPr>
          <w:rFonts w:ascii="Times New Roman" w:eastAsia="Times New Roman" w:hAnsi="Times New Roman" w:cs="Times New Roman"/>
          <w:b/>
          <w:bCs/>
          <w:kern w:val="0"/>
          <w:szCs w:val="24"/>
          <w14:ligatures w14:val="none"/>
        </w:rPr>
        <w:t xml:space="preserve">. </w:t>
      </w:r>
      <w:r w:rsidR="00776DB2" w:rsidRPr="001910BD">
        <w:rPr>
          <w:rFonts w:ascii="Times New Roman" w:eastAsia="Times New Roman" w:hAnsi="Times New Roman" w:cs="Times New Roman"/>
          <w:kern w:val="0"/>
          <w:szCs w:val="24"/>
          <w14:ligatures w14:val="none"/>
        </w:rPr>
        <w:t>Výskumné štúdie preukázali jeho dobré psychometrické vlastnosti, diagnostická validita pretrváva aj v rôznych jazykových mutáciách. Z tohto dôvodu nie je na jeho používanie nevyhnutná štandardizácia pre slovenskú populáciu</w:t>
      </w:r>
      <w:r w:rsidR="00144F15" w:rsidRPr="001910BD">
        <w:rPr>
          <w:rFonts w:ascii="Times New Roman" w:eastAsia="Times New Roman" w:hAnsi="Times New Roman" w:cs="Times New Roman"/>
          <w:kern w:val="0"/>
          <w:szCs w:val="24"/>
          <w14:ligatures w14:val="none"/>
        </w:rPr>
        <w:t xml:space="preserve"> </w:t>
      </w:r>
      <w:r w:rsidR="0010352D" w:rsidRPr="001910BD">
        <w:rPr>
          <w:rFonts w:ascii="Times New Roman" w:eastAsia="Times New Roman" w:hAnsi="Times New Roman" w:cs="Times New Roman"/>
          <w:kern w:val="0"/>
          <w:szCs w:val="24"/>
          <w14:ligatures w14:val="none"/>
        </w:rPr>
        <w:t>(</w:t>
      </w:r>
      <w:r w:rsidR="00B4462B" w:rsidRPr="001910BD">
        <w:rPr>
          <w:rFonts w:ascii="Times New Roman" w:eastAsia="Times New Roman" w:hAnsi="Times New Roman" w:cs="Times New Roman"/>
          <w:kern w:val="0"/>
          <w:szCs w:val="24"/>
          <w14:ligatures w14:val="none"/>
        </w:rPr>
        <w:t xml:space="preserve">Lord, </w:t>
      </w:r>
      <w:r w:rsidR="00967C71" w:rsidRPr="001910BD">
        <w:rPr>
          <w:rFonts w:ascii="Times New Roman" w:eastAsia="Times New Roman" w:hAnsi="Times New Roman" w:cs="Times New Roman"/>
          <w:kern w:val="0"/>
          <w:szCs w:val="24"/>
          <w14:ligatures w14:val="none"/>
        </w:rPr>
        <w:t>česká verzia Brejlová, 2014)</w:t>
      </w:r>
      <w:r w:rsidR="004B351C" w:rsidRPr="001910BD">
        <w:rPr>
          <w:rFonts w:ascii="Times New Roman" w:eastAsia="Times New Roman" w:hAnsi="Times New Roman" w:cs="Times New Roman"/>
          <w:kern w:val="0"/>
          <w:szCs w:val="24"/>
          <w14:ligatures w14:val="none"/>
        </w:rPr>
        <w:t>.</w:t>
      </w:r>
    </w:p>
    <w:p w14:paraId="68730122" w14:textId="77777777" w:rsidR="000D2403" w:rsidRPr="001910BD" w:rsidRDefault="000D2403" w:rsidP="001910BD">
      <w:pPr>
        <w:spacing w:after="0" w:line="276" w:lineRule="auto"/>
        <w:jc w:val="both"/>
        <w:rPr>
          <w:rFonts w:ascii="Times New Roman" w:eastAsia="Times New Roman" w:hAnsi="Times New Roman" w:cs="Times New Roman"/>
          <w:kern w:val="0"/>
          <w:szCs w:val="24"/>
          <w14:ligatures w14:val="none"/>
        </w:rPr>
      </w:pPr>
    </w:p>
    <w:p w14:paraId="5CD0B347" w14:textId="1AB716D5" w:rsidR="00F03638" w:rsidRPr="001910BD" w:rsidRDefault="00F03638"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Podrobných anamnestických dotazníkov zameraných na vývinovú históriu dieťaťa s</w:t>
      </w:r>
      <w:r w:rsidR="00147B02" w:rsidRPr="001910BD">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ohľadom na</w:t>
      </w:r>
      <w:r w:rsidR="00DC0628">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 xml:space="preserve"> autistické správanie je viacero, jedným z nich je </w:t>
      </w:r>
      <w:r w:rsidRPr="001910BD">
        <w:rPr>
          <w:rFonts w:ascii="Times New Roman" w:eastAsia="Times New Roman" w:hAnsi="Times New Roman" w:cs="Times New Roman"/>
          <w:b/>
          <w:bCs/>
          <w:kern w:val="0"/>
          <w:szCs w:val="24"/>
          <w14:ligatures w14:val="none"/>
        </w:rPr>
        <w:t>Autism diagnostic interview – revised (ADI-R) – Diagnostický rozhovor pre autizmus – revidovaná verzia</w:t>
      </w:r>
      <w:r w:rsidRPr="001910BD">
        <w:rPr>
          <w:rFonts w:ascii="Times New Roman" w:eastAsia="Times New Roman" w:hAnsi="Times New Roman" w:cs="Times New Roman"/>
          <w:kern w:val="0"/>
          <w:szCs w:val="24"/>
          <w14:ligatures w14:val="none"/>
        </w:rPr>
        <w:t xml:space="preserve"> (</w:t>
      </w:r>
      <w:bookmarkStart w:id="10" w:name="_Hlk144909438"/>
      <w:r w:rsidRPr="001910BD">
        <w:rPr>
          <w:rFonts w:ascii="Times New Roman" w:eastAsia="Times New Roman" w:hAnsi="Times New Roman" w:cs="Times New Roman"/>
          <w:kern w:val="0"/>
          <w:szCs w:val="24"/>
          <w14:ligatures w14:val="none"/>
        </w:rPr>
        <w:t>Rutter, 2003</w:t>
      </w:r>
      <w:bookmarkEnd w:id="10"/>
      <w:r w:rsidRPr="001910BD">
        <w:rPr>
          <w:rFonts w:ascii="Times New Roman" w:eastAsia="Times New Roman" w:hAnsi="Times New Roman" w:cs="Times New Roman"/>
          <w:kern w:val="0"/>
          <w:szCs w:val="24"/>
          <w14:ligatures w14:val="none"/>
        </w:rPr>
        <w:t xml:space="preserve">). </w:t>
      </w:r>
      <w:r w:rsidR="004B351C" w:rsidRPr="001910BD">
        <w:rPr>
          <w:rFonts w:ascii="Times New Roman" w:eastAsia="Times New Roman" w:hAnsi="Times New Roman" w:cs="Times New Roman"/>
          <w:kern w:val="0"/>
          <w:szCs w:val="24"/>
          <w14:ligatures w14:val="none"/>
        </w:rPr>
        <w:t>Kombinácia oboch metód, t.</w:t>
      </w:r>
      <w:r w:rsidR="001C3985" w:rsidRPr="001910BD">
        <w:rPr>
          <w:rFonts w:ascii="Times New Roman" w:eastAsia="Times New Roman" w:hAnsi="Times New Roman" w:cs="Times New Roman"/>
          <w:kern w:val="0"/>
          <w:szCs w:val="24"/>
          <w14:ligatures w14:val="none"/>
        </w:rPr>
        <w:t xml:space="preserve"> </w:t>
      </w:r>
      <w:r w:rsidR="004B351C" w:rsidRPr="001910BD">
        <w:rPr>
          <w:rFonts w:ascii="Times New Roman" w:eastAsia="Times New Roman" w:hAnsi="Times New Roman" w:cs="Times New Roman"/>
          <w:kern w:val="0"/>
          <w:szCs w:val="24"/>
          <w14:ligatures w14:val="none"/>
        </w:rPr>
        <w:t xml:space="preserve">j. priame pozorovanie správania v štandardizovaných podmienkach (ADOS-2) a štruktúrovaný rozhovor o vývinovej histórii (napr. ADI-R) poskytuje </w:t>
      </w:r>
      <w:r w:rsidRPr="001910BD">
        <w:rPr>
          <w:rFonts w:ascii="Times New Roman" w:eastAsia="Times New Roman" w:hAnsi="Times New Roman" w:cs="Times New Roman"/>
          <w:kern w:val="0"/>
          <w:szCs w:val="24"/>
          <w14:ligatures w14:val="none"/>
        </w:rPr>
        <w:t>kompletný obraz autistických príznakov a</w:t>
      </w:r>
      <w:r w:rsidR="00DC0628">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 xml:space="preserve"> načrtn</w:t>
      </w:r>
      <w:r w:rsidR="004B351C" w:rsidRPr="001910BD">
        <w:rPr>
          <w:rFonts w:ascii="Times New Roman" w:eastAsia="Times New Roman" w:hAnsi="Times New Roman" w:cs="Times New Roman"/>
          <w:kern w:val="0"/>
          <w:szCs w:val="24"/>
          <w14:ligatures w14:val="none"/>
        </w:rPr>
        <w:t>e</w:t>
      </w:r>
      <w:r w:rsidRPr="001910BD">
        <w:rPr>
          <w:rFonts w:ascii="Times New Roman" w:eastAsia="Times New Roman" w:hAnsi="Times New Roman" w:cs="Times New Roman"/>
          <w:kern w:val="0"/>
          <w:szCs w:val="24"/>
          <w14:ligatures w14:val="none"/>
        </w:rPr>
        <w:t xml:space="preserve"> silné a slabé stránky dieťaťa/dospelého. Poskytujú odborníkom vysokú šancu zachytenia </w:t>
      </w:r>
      <w:r w:rsidR="00B37D19" w:rsidRPr="001910BD">
        <w:rPr>
          <w:rFonts w:ascii="Times New Roman" w:eastAsia="Times New Roman" w:hAnsi="Times New Roman" w:cs="Times New Roman"/>
          <w:kern w:val="0"/>
          <w:szCs w:val="24"/>
          <w14:ligatures w14:val="none"/>
        </w:rPr>
        <w:t>PAS</w:t>
      </w:r>
      <w:r w:rsidR="00205EEB" w:rsidRPr="001910BD">
        <w:rPr>
          <w:rFonts w:ascii="Times New Roman" w:eastAsia="Times New Roman" w:hAnsi="Times New Roman" w:cs="Times New Roman"/>
          <w:kern w:val="0"/>
          <w:szCs w:val="24"/>
          <w14:ligatures w14:val="none"/>
        </w:rPr>
        <w:t xml:space="preserve"> (Hnilicová, 2018)</w:t>
      </w:r>
      <w:r w:rsidR="004B351C" w:rsidRPr="001910BD">
        <w:rPr>
          <w:rFonts w:ascii="Times New Roman" w:eastAsia="Times New Roman" w:hAnsi="Times New Roman" w:cs="Times New Roman"/>
          <w:kern w:val="0"/>
          <w:szCs w:val="24"/>
          <w14:ligatures w14:val="none"/>
        </w:rPr>
        <w:t>.</w:t>
      </w:r>
      <w:r w:rsidR="00543B87" w:rsidRPr="001910BD">
        <w:rPr>
          <w:rFonts w:ascii="Times New Roman" w:eastAsia="Times New Roman" w:hAnsi="Times New Roman" w:cs="Times New Roman"/>
          <w:kern w:val="0"/>
          <w:szCs w:val="24"/>
          <w14:ligatures w14:val="none"/>
        </w:rPr>
        <w:t xml:space="preserve"> Obe metódy spolu majú až</w:t>
      </w:r>
      <w:r w:rsidR="004B3FC7" w:rsidRPr="001910BD">
        <w:rPr>
          <w:rFonts w:ascii="Times New Roman" w:eastAsia="Times New Roman" w:hAnsi="Times New Roman" w:cs="Times New Roman"/>
          <w:kern w:val="0"/>
          <w:szCs w:val="24"/>
          <w14:ligatures w14:val="none"/>
        </w:rPr>
        <w:t xml:space="preserve"> </w:t>
      </w:r>
      <w:r w:rsidR="00543B87" w:rsidRPr="001910BD">
        <w:rPr>
          <w:rFonts w:ascii="Times New Roman" w:eastAsia="Times New Roman" w:hAnsi="Times New Roman" w:cs="Times New Roman"/>
          <w:kern w:val="0"/>
          <w:szCs w:val="24"/>
          <w14:ligatures w14:val="none"/>
        </w:rPr>
        <w:t>85 %-nú senzitivitu a 87 %-nú špecificitu v porovnaní s</w:t>
      </w:r>
      <w:r w:rsidR="00DC0628">
        <w:rPr>
          <w:rFonts w:ascii="Times New Roman" w:eastAsia="Times New Roman" w:hAnsi="Times New Roman" w:cs="Times New Roman"/>
          <w:kern w:val="0"/>
          <w:szCs w:val="24"/>
          <w14:ligatures w14:val="none"/>
        </w:rPr>
        <w:t> </w:t>
      </w:r>
      <w:r w:rsidR="00543B87" w:rsidRPr="001910BD">
        <w:rPr>
          <w:rFonts w:ascii="Times New Roman" w:eastAsia="Times New Roman" w:hAnsi="Times New Roman" w:cs="Times New Roman"/>
          <w:kern w:val="0"/>
          <w:szCs w:val="24"/>
          <w14:ligatures w14:val="none"/>
        </w:rPr>
        <w:t xml:space="preserve"> kritériami prezentovanými v MKCH-10 (Randall, 2018) a považujú sa celosvetovo za </w:t>
      </w:r>
      <w:r w:rsidR="00543B87" w:rsidRPr="001910BD">
        <w:rPr>
          <w:rFonts w:ascii="Times New Roman" w:eastAsia="Times New Roman" w:hAnsi="Times New Roman" w:cs="Times New Roman"/>
          <w:b/>
          <w:bCs/>
          <w:kern w:val="0"/>
          <w:szCs w:val="24"/>
          <w14:ligatures w14:val="none"/>
        </w:rPr>
        <w:t>“zlatý štandard“</w:t>
      </w:r>
      <w:r w:rsidR="00543B87" w:rsidRPr="001910BD">
        <w:rPr>
          <w:rFonts w:ascii="Times New Roman" w:eastAsia="Times New Roman" w:hAnsi="Times New Roman" w:cs="Times New Roman"/>
          <w:kern w:val="0"/>
          <w:szCs w:val="24"/>
          <w14:ligatures w14:val="none"/>
        </w:rPr>
        <w:t xml:space="preserve"> diagnostiky.</w:t>
      </w:r>
    </w:p>
    <w:p w14:paraId="63B9F30D" w14:textId="77777777" w:rsidR="000D2403" w:rsidRPr="001910BD" w:rsidRDefault="000D2403" w:rsidP="001910BD">
      <w:pPr>
        <w:spacing w:after="0" w:line="276" w:lineRule="auto"/>
        <w:jc w:val="both"/>
        <w:rPr>
          <w:rFonts w:ascii="Times New Roman" w:eastAsia="Times New Roman" w:hAnsi="Times New Roman" w:cs="Times New Roman"/>
          <w:b/>
          <w:bCs/>
          <w:color w:val="000000"/>
          <w:kern w:val="0"/>
          <w:szCs w:val="24"/>
          <w14:ligatures w14:val="none"/>
        </w:rPr>
      </w:pPr>
    </w:p>
    <w:p w14:paraId="5A6FA6FA" w14:textId="1ACF79B1" w:rsidR="00600F61" w:rsidRPr="001910BD" w:rsidRDefault="00BA4115"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b/>
          <w:bCs/>
          <w:color w:val="000000"/>
          <w:kern w:val="0"/>
          <w:szCs w:val="24"/>
          <w14:ligatures w14:val="none"/>
        </w:rPr>
        <w:t>H</w:t>
      </w:r>
      <w:r w:rsidR="00F03638" w:rsidRPr="001910BD">
        <w:rPr>
          <w:rFonts w:ascii="Times New Roman" w:eastAsia="Times New Roman" w:hAnsi="Times New Roman" w:cs="Times New Roman"/>
          <w:b/>
          <w:bCs/>
          <w:color w:val="000000"/>
          <w:kern w:val="0"/>
          <w:szCs w:val="24"/>
          <w14:ligatures w14:val="none"/>
        </w:rPr>
        <w:t xml:space="preserve">oci tieto metódy poskytujú veľmi cenné informácie pre klinického odborníka pri diagnostike, </w:t>
      </w:r>
      <w:r w:rsidR="003D64A1" w:rsidRPr="001910BD">
        <w:rPr>
          <w:rFonts w:ascii="Times New Roman" w:eastAsia="Times New Roman" w:hAnsi="Times New Roman" w:cs="Times New Roman"/>
          <w:b/>
          <w:bCs/>
          <w:color w:val="000000"/>
          <w:kern w:val="0"/>
          <w:szCs w:val="24"/>
          <w14:ligatures w14:val="none"/>
        </w:rPr>
        <w:t xml:space="preserve">ich </w:t>
      </w:r>
      <w:r w:rsidR="00F03638" w:rsidRPr="001910BD">
        <w:rPr>
          <w:rFonts w:ascii="Times New Roman" w:eastAsia="Times New Roman" w:hAnsi="Times New Roman" w:cs="Times New Roman"/>
          <w:b/>
          <w:bCs/>
          <w:color w:val="000000"/>
          <w:kern w:val="0"/>
          <w:szCs w:val="24"/>
          <w14:ligatures w14:val="none"/>
        </w:rPr>
        <w:t xml:space="preserve">výsledok nedáva jednoznačnú odpoveď </w:t>
      </w:r>
      <w:r w:rsidR="00BE710F" w:rsidRPr="001910BD">
        <w:rPr>
          <w:rFonts w:ascii="Times New Roman" w:eastAsia="Times New Roman" w:hAnsi="Times New Roman" w:cs="Times New Roman"/>
          <w:b/>
          <w:bCs/>
          <w:color w:val="000000"/>
          <w:kern w:val="0"/>
          <w:szCs w:val="24"/>
          <w14:ligatures w14:val="none"/>
        </w:rPr>
        <w:t xml:space="preserve">na to, </w:t>
      </w:r>
      <w:r w:rsidR="00F03638" w:rsidRPr="001910BD">
        <w:rPr>
          <w:rFonts w:ascii="Times New Roman" w:eastAsia="Times New Roman" w:hAnsi="Times New Roman" w:cs="Times New Roman"/>
          <w:b/>
          <w:bCs/>
          <w:color w:val="000000"/>
          <w:kern w:val="0"/>
          <w:szCs w:val="24"/>
          <w14:ligatures w14:val="none"/>
        </w:rPr>
        <w:t xml:space="preserve">či dieťa/dospelý má </w:t>
      </w:r>
      <w:r w:rsidR="003D64A1" w:rsidRPr="001910BD">
        <w:rPr>
          <w:rFonts w:ascii="Times New Roman" w:eastAsia="Times New Roman" w:hAnsi="Times New Roman" w:cs="Times New Roman"/>
          <w:b/>
          <w:bCs/>
          <w:color w:val="000000"/>
          <w:kern w:val="0"/>
          <w:szCs w:val="24"/>
          <w14:ligatures w14:val="none"/>
        </w:rPr>
        <w:t>diagnózu</w:t>
      </w:r>
      <w:r w:rsidR="00F03638" w:rsidRPr="001910BD">
        <w:rPr>
          <w:rFonts w:ascii="Times New Roman" w:eastAsia="Times New Roman" w:hAnsi="Times New Roman" w:cs="Times New Roman"/>
          <w:b/>
          <w:bCs/>
          <w:color w:val="000000"/>
          <w:kern w:val="0"/>
          <w:szCs w:val="24"/>
          <w14:ligatures w14:val="none"/>
        </w:rPr>
        <w:t xml:space="preserve"> PAS. </w:t>
      </w:r>
      <w:r w:rsidR="00F03638" w:rsidRPr="001910BD">
        <w:rPr>
          <w:rFonts w:ascii="Times New Roman" w:eastAsia="Times New Roman" w:hAnsi="Times New Roman" w:cs="Times New Roman"/>
          <w:color w:val="000000"/>
          <w:kern w:val="0"/>
          <w:szCs w:val="24"/>
          <w14:ligatures w14:val="none"/>
        </w:rPr>
        <w:t>Špecifické testy na autizmus je potrebné používať v kombinácii s ďalšími validizujúcimi klinickými metódami a</w:t>
      </w:r>
      <w:r w:rsidR="0005635D" w:rsidRPr="001910BD">
        <w:rPr>
          <w:rFonts w:ascii="Times New Roman" w:eastAsia="Times New Roman" w:hAnsi="Times New Roman" w:cs="Times New Roman"/>
          <w:color w:val="000000"/>
          <w:kern w:val="0"/>
          <w:szCs w:val="24"/>
          <w14:ligatures w14:val="none"/>
        </w:rPr>
        <w:t> </w:t>
      </w:r>
      <w:r w:rsidR="00F03638" w:rsidRPr="001910BD">
        <w:rPr>
          <w:rFonts w:ascii="Times New Roman" w:eastAsia="Times New Roman" w:hAnsi="Times New Roman" w:cs="Times New Roman"/>
          <w:color w:val="000000"/>
          <w:kern w:val="0"/>
          <w:szCs w:val="24"/>
          <w14:ligatures w14:val="none"/>
        </w:rPr>
        <w:t xml:space="preserve">testami, ktoré sú zamerané najmä na zhodnotenie vývinovej úrovne </w:t>
      </w:r>
      <w:r w:rsidR="00FF25CA" w:rsidRPr="001910BD">
        <w:rPr>
          <w:rFonts w:ascii="Times New Roman" w:eastAsia="Times New Roman" w:hAnsi="Times New Roman" w:cs="Times New Roman"/>
          <w:color w:val="000000"/>
          <w:kern w:val="0"/>
          <w:szCs w:val="24"/>
          <w14:ligatures w14:val="none"/>
        </w:rPr>
        <w:t>a kognitívnych schopností</w:t>
      </w:r>
      <w:r w:rsidR="00AE2865" w:rsidRPr="001910BD">
        <w:rPr>
          <w:rFonts w:ascii="Times New Roman" w:eastAsia="Times New Roman" w:hAnsi="Times New Roman" w:cs="Times New Roman"/>
          <w:color w:val="000000"/>
          <w:kern w:val="0"/>
          <w:szCs w:val="24"/>
          <w14:ligatures w14:val="none"/>
        </w:rPr>
        <w:t xml:space="preserve">, </w:t>
      </w:r>
      <w:r w:rsidR="00FF25CA" w:rsidRPr="001910BD">
        <w:rPr>
          <w:rFonts w:ascii="Times New Roman" w:eastAsia="Times New Roman" w:hAnsi="Times New Roman" w:cs="Times New Roman"/>
          <w:color w:val="000000"/>
          <w:kern w:val="0"/>
          <w:szCs w:val="24"/>
          <w14:ligatures w14:val="none"/>
        </w:rPr>
        <w:t>t.</w:t>
      </w:r>
      <w:r w:rsidR="00B37D19" w:rsidRPr="001910BD">
        <w:rPr>
          <w:rFonts w:ascii="Times New Roman" w:eastAsia="Times New Roman" w:hAnsi="Times New Roman" w:cs="Times New Roman"/>
          <w:color w:val="000000"/>
          <w:kern w:val="0"/>
          <w:szCs w:val="24"/>
          <w14:ligatures w14:val="none"/>
        </w:rPr>
        <w:t xml:space="preserve"> </w:t>
      </w:r>
      <w:r w:rsidR="00FF25CA" w:rsidRPr="001910BD">
        <w:rPr>
          <w:rFonts w:ascii="Times New Roman" w:eastAsia="Times New Roman" w:hAnsi="Times New Roman" w:cs="Times New Roman"/>
          <w:color w:val="000000"/>
          <w:kern w:val="0"/>
          <w:szCs w:val="24"/>
          <w14:ligatures w14:val="none"/>
        </w:rPr>
        <w:t>j. na</w:t>
      </w:r>
      <w:r w:rsidR="00DC0628">
        <w:rPr>
          <w:rFonts w:ascii="Times New Roman" w:eastAsia="Times New Roman" w:hAnsi="Times New Roman" w:cs="Times New Roman"/>
          <w:color w:val="000000"/>
          <w:kern w:val="0"/>
          <w:szCs w:val="24"/>
          <w14:ligatures w14:val="none"/>
        </w:rPr>
        <w:t> </w:t>
      </w:r>
      <w:r w:rsidR="00FF25CA" w:rsidRPr="001910BD">
        <w:rPr>
          <w:rFonts w:ascii="Times New Roman" w:eastAsia="Times New Roman" w:hAnsi="Times New Roman" w:cs="Times New Roman"/>
          <w:color w:val="000000"/>
          <w:kern w:val="0"/>
          <w:szCs w:val="24"/>
          <w14:ligatures w14:val="none"/>
        </w:rPr>
        <w:t xml:space="preserve"> stanovenie mentálneho veku</w:t>
      </w:r>
      <w:r w:rsidR="003836A8" w:rsidRPr="001910BD">
        <w:rPr>
          <w:rFonts w:ascii="Times New Roman" w:eastAsia="Times New Roman" w:hAnsi="Times New Roman" w:cs="Times New Roman"/>
          <w:color w:val="000000"/>
          <w:kern w:val="0"/>
          <w:szCs w:val="24"/>
          <w14:ligatures w14:val="none"/>
        </w:rPr>
        <w:t>,</w:t>
      </w:r>
      <w:r w:rsidR="00FF25CA" w:rsidRPr="001910BD">
        <w:rPr>
          <w:rFonts w:ascii="Times New Roman" w:eastAsia="Times New Roman" w:hAnsi="Times New Roman" w:cs="Times New Roman"/>
          <w:color w:val="000000"/>
          <w:kern w:val="0"/>
          <w:szCs w:val="24"/>
          <w14:ligatures w14:val="none"/>
        </w:rPr>
        <w:t xml:space="preserve"> zhodnotenie jazykových schopností, celkovej </w:t>
      </w:r>
      <w:r w:rsidR="00FF25CA" w:rsidRPr="001910BD">
        <w:rPr>
          <w:rFonts w:ascii="Times New Roman" w:eastAsia="Times New Roman" w:hAnsi="Times New Roman" w:cs="Times New Roman"/>
          <w:kern w:val="0"/>
          <w:szCs w:val="24"/>
          <w14:ligatures w14:val="none"/>
        </w:rPr>
        <w:t>funkčnosti</w:t>
      </w:r>
      <w:r w:rsidR="00253E42" w:rsidRPr="001910BD">
        <w:rPr>
          <w:rFonts w:ascii="Times New Roman" w:eastAsia="Times New Roman" w:hAnsi="Times New Roman" w:cs="Times New Roman"/>
          <w:kern w:val="0"/>
          <w:szCs w:val="24"/>
          <w14:ligatures w14:val="none"/>
        </w:rPr>
        <w:t xml:space="preserve">, </w:t>
      </w:r>
      <w:r w:rsidR="00FF25CA" w:rsidRPr="001910BD">
        <w:rPr>
          <w:rFonts w:ascii="Times New Roman" w:eastAsia="Times New Roman" w:hAnsi="Times New Roman" w:cs="Times New Roman"/>
          <w:kern w:val="0"/>
          <w:szCs w:val="24"/>
          <w14:ligatures w14:val="none"/>
        </w:rPr>
        <w:t>adaptívneho správania</w:t>
      </w:r>
      <w:r w:rsidR="00027879" w:rsidRPr="001910BD">
        <w:rPr>
          <w:rFonts w:ascii="Times New Roman" w:hAnsi="Times New Roman" w:cs="Times New Roman"/>
          <w:sz w:val="20"/>
        </w:rPr>
        <w:t xml:space="preserve"> </w:t>
      </w:r>
      <w:r w:rsidR="00027879" w:rsidRPr="001910BD">
        <w:rPr>
          <w:rFonts w:ascii="Times New Roman" w:eastAsia="Times New Roman" w:hAnsi="Times New Roman" w:cs="Times New Roman"/>
          <w:kern w:val="0"/>
          <w:szCs w:val="24"/>
          <w14:ligatures w14:val="none"/>
        </w:rPr>
        <w:t>a vylúčenie iných psychických porúch</w:t>
      </w:r>
      <w:r w:rsidR="00B37D19" w:rsidRPr="001910BD">
        <w:rPr>
          <w:rFonts w:ascii="Times New Roman" w:eastAsia="Times New Roman" w:hAnsi="Times New Roman" w:cs="Times New Roman"/>
          <w:kern w:val="0"/>
          <w:szCs w:val="24"/>
          <w14:ligatures w14:val="none"/>
        </w:rPr>
        <w:t>.</w:t>
      </w:r>
      <w:r w:rsidR="0008073D" w:rsidRPr="001910BD">
        <w:rPr>
          <w:rFonts w:ascii="Times New Roman" w:eastAsia="Times New Roman" w:hAnsi="Times New Roman" w:cs="Times New Roman"/>
          <w:kern w:val="0"/>
          <w:szCs w:val="24"/>
          <w14:ligatures w14:val="none"/>
        </w:rPr>
        <w:t xml:space="preserve"> </w:t>
      </w:r>
      <w:r w:rsidR="003836A8" w:rsidRPr="001910BD">
        <w:rPr>
          <w:rFonts w:ascii="Times New Roman" w:eastAsia="Times New Roman" w:hAnsi="Times New Roman" w:cs="Times New Roman"/>
          <w:kern w:val="0"/>
          <w:szCs w:val="24"/>
          <w14:ligatures w14:val="none"/>
        </w:rPr>
        <w:t xml:space="preserve">Pri hodnotení deficitov v sociálnych </w:t>
      </w:r>
      <w:r w:rsidR="003836A8" w:rsidRPr="001910BD">
        <w:rPr>
          <w:rFonts w:ascii="Times New Roman" w:eastAsia="Times New Roman" w:hAnsi="Times New Roman" w:cs="Times New Roman"/>
          <w:color w:val="000000"/>
          <w:kern w:val="0"/>
          <w:szCs w:val="24"/>
          <w14:ligatures w14:val="none"/>
        </w:rPr>
        <w:t xml:space="preserve">a komunikačných schopnostiach dieťaťa, v úrovni hry a pod. by sme mali zohľadňovať jeho dosiahnutú vývinovú úroveň, t. j. mentálny, nie chronologický vek. </w:t>
      </w:r>
      <w:r w:rsidR="00B37D19" w:rsidRPr="001910BD">
        <w:rPr>
          <w:rFonts w:ascii="Times New Roman" w:eastAsia="Times New Roman" w:hAnsi="Times New Roman" w:cs="Times New Roman"/>
          <w:color w:val="000000"/>
          <w:kern w:val="0"/>
          <w:szCs w:val="24"/>
          <w14:ligatures w14:val="none"/>
        </w:rPr>
        <w:t xml:space="preserve">Určenie diagnózy vždy vyžaduje dôslednú diferenciálnu diagnostiku </w:t>
      </w:r>
      <w:r w:rsidR="003836A8" w:rsidRPr="001910BD">
        <w:rPr>
          <w:rFonts w:ascii="Times New Roman" w:eastAsia="Times New Roman" w:hAnsi="Times New Roman" w:cs="Times New Roman"/>
          <w:color w:val="000000"/>
          <w:kern w:val="0"/>
          <w:szCs w:val="24"/>
          <w14:ligatures w14:val="none"/>
        </w:rPr>
        <w:t xml:space="preserve">aj </w:t>
      </w:r>
      <w:r w:rsidR="00BE710F" w:rsidRPr="001910BD">
        <w:rPr>
          <w:rFonts w:ascii="Times New Roman" w:eastAsia="Times New Roman" w:hAnsi="Times New Roman" w:cs="Times New Roman"/>
          <w:color w:val="000000"/>
          <w:kern w:val="0"/>
          <w:szCs w:val="24"/>
          <w14:ligatures w14:val="none"/>
        </w:rPr>
        <w:t>in</w:t>
      </w:r>
      <w:r w:rsidRPr="001910BD">
        <w:rPr>
          <w:rFonts w:ascii="Times New Roman" w:eastAsia="Times New Roman" w:hAnsi="Times New Roman" w:cs="Times New Roman"/>
          <w:color w:val="000000"/>
          <w:kern w:val="0"/>
          <w:szCs w:val="24"/>
          <w14:ligatures w14:val="none"/>
        </w:rPr>
        <w:t>ých</w:t>
      </w:r>
      <w:r w:rsidR="00F03638" w:rsidRPr="001910BD">
        <w:rPr>
          <w:rFonts w:ascii="Times New Roman" w:eastAsia="Times New Roman" w:hAnsi="Times New Roman" w:cs="Times New Roman"/>
          <w:color w:val="000000"/>
          <w:kern w:val="0"/>
          <w:szCs w:val="24"/>
          <w14:ligatures w14:val="none"/>
        </w:rPr>
        <w:t xml:space="preserve"> psychick</w:t>
      </w:r>
      <w:r w:rsidRPr="001910BD">
        <w:rPr>
          <w:rFonts w:ascii="Times New Roman" w:eastAsia="Times New Roman" w:hAnsi="Times New Roman" w:cs="Times New Roman"/>
          <w:color w:val="000000"/>
          <w:kern w:val="0"/>
          <w:szCs w:val="24"/>
          <w14:ligatures w14:val="none"/>
        </w:rPr>
        <w:t>ých</w:t>
      </w:r>
      <w:r w:rsidR="00F03638" w:rsidRPr="001910BD">
        <w:rPr>
          <w:rFonts w:ascii="Times New Roman" w:eastAsia="Times New Roman" w:hAnsi="Times New Roman" w:cs="Times New Roman"/>
          <w:color w:val="000000"/>
          <w:kern w:val="0"/>
          <w:szCs w:val="24"/>
          <w14:ligatures w14:val="none"/>
        </w:rPr>
        <w:t xml:space="preserve"> por</w:t>
      </w:r>
      <w:r w:rsidRPr="001910BD">
        <w:rPr>
          <w:rFonts w:ascii="Times New Roman" w:eastAsia="Times New Roman" w:hAnsi="Times New Roman" w:cs="Times New Roman"/>
          <w:color w:val="000000"/>
          <w:kern w:val="0"/>
          <w:szCs w:val="24"/>
          <w14:ligatures w14:val="none"/>
        </w:rPr>
        <w:t>úch</w:t>
      </w:r>
      <w:r w:rsidR="00BE710F" w:rsidRPr="001910BD">
        <w:rPr>
          <w:rFonts w:ascii="Times New Roman" w:eastAsia="Times New Roman" w:hAnsi="Times New Roman" w:cs="Times New Roman"/>
          <w:color w:val="000000"/>
          <w:kern w:val="0"/>
          <w:szCs w:val="24"/>
          <w14:ligatures w14:val="none"/>
        </w:rPr>
        <w:t xml:space="preserve"> </w:t>
      </w:r>
      <w:r w:rsidR="00F03638" w:rsidRPr="001910BD">
        <w:rPr>
          <w:rFonts w:ascii="Times New Roman" w:eastAsia="Times New Roman" w:hAnsi="Times New Roman" w:cs="Times New Roman"/>
          <w:color w:val="000000"/>
          <w:kern w:val="0"/>
          <w:szCs w:val="24"/>
          <w14:ligatures w14:val="none"/>
        </w:rPr>
        <w:t>alebo somatické</w:t>
      </w:r>
      <w:r w:rsidR="00BE710F" w:rsidRPr="001910BD">
        <w:rPr>
          <w:rFonts w:ascii="Times New Roman" w:eastAsia="Times New Roman" w:hAnsi="Times New Roman" w:cs="Times New Roman"/>
          <w:color w:val="000000"/>
          <w:kern w:val="0"/>
          <w:szCs w:val="24"/>
          <w14:ligatures w14:val="none"/>
        </w:rPr>
        <w:t>ho</w:t>
      </w:r>
      <w:r w:rsidR="00F03638" w:rsidRPr="001910BD">
        <w:rPr>
          <w:rFonts w:ascii="Times New Roman" w:eastAsia="Times New Roman" w:hAnsi="Times New Roman" w:cs="Times New Roman"/>
          <w:color w:val="000000"/>
          <w:kern w:val="0"/>
          <w:szCs w:val="24"/>
          <w14:ligatures w14:val="none"/>
        </w:rPr>
        <w:t xml:space="preserve"> ochoreni</w:t>
      </w:r>
      <w:r w:rsidR="00BE710F" w:rsidRPr="001910BD">
        <w:rPr>
          <w:rFonts w:ascii="Times New Roman" w:eastAsia="Times New Roman" w:hAnsi="Times New Roman" w:cs="Times New Roman"/>
          <w:color w:val="000000"/>
          <w:kern w:val="0"/>
          <w:szCs w:val="24"/>
          <w14:ligatures w14:val="none"/>
        </w:rPr>
        <w:t>a</w:t>
      </w:r>
      <w:r w:rsidR="00F03638" w:rsidRPr="001910BD">
        <w:rPr>
          <w:rFonts w:ascii="Times New Roman" w:eastAsia="Times New Roman" w:hAnsi="Times New Roman" w:cs="Times New Roman"/>
          <w:color w:val="000000"/>
          <w:kern w:val="0"/>
          <w:szCs w:val="24"/>
          <w14:ligatures w14:val="none"/>
        </w:rPr>
        <w:t xml:space="preserve">, </w:t>
      </w:r>
      <w:r w:rsidR="00F03638" w:rsidRPr="001910BD">
        <w:rPr>
          <w:rFonts w:ascii="Times New Roman" w:eastAsia="Times New Roman" w:hAnsi="Times New Roman" w:cs="Times New Roman"/>
          <w:kern w:val="0"/>
          <w:szCs w:val="24"/>
          <w14:ligatures w14:val="none"/>
        </w:rPr>
        <w:t xml:space="preserve">ktoré </w:t>
      </w:r>
      <w:r w:rsidR="00BE710F" w:rsidRPr="001910BD">
        <w:rPr>
          <w:rFonts w:ascii="Times New Roman" w:eastAsia="Times New Roman" w:hAnsi="Times New Roman" w:cs="Times New Roman"/>
          <w:kern w:val="0"/>
          <w:szCs w:val="24"/>
          <w14:ligatures w14:val="none"/>
        </w:rPr>
        <w:t>môžu imitovať prejavy</w:t>
      </w:r>
      <w:r w:rsidR="00F03638" w:rsidRPr="001910BD">
        <w:rPr>
          <w:rFonts w:ascii="Times New Roman" w:eastAsia="Times New Roman" w:hAnsi="Times New Roman" w:cs="Times New Roman"/>
          <w:kern w:val="0"/>
          <w:szCs w:val="24"/>
          <w14:ligatures w14:val="none"/>
        </w:rPr>
        <w:t xml:space="preserve"> PAS.</w:t>
      </w:r>
    </w:p>
    <w:p w14:paraId="32B8DC14" w14:textId="77777777" w:rsidR="000D2403" w:rsidRPr="001910BD" w:rsidRDefault="000D2403" w:rsidP="001910BD">
      <w:pPr>
        <w:spacing w:after="0" w:line="276" w:lineRule="auto"/>
        <w:jc w:val="both"/>
        <w:rPr>
          <w:rFonts w:ascii="Times New Roman" w:eastAsia="Times New Roman" w:hAnsi="Times New Roman" w:cs="Times New Roman"/>
          <w:kern w:val="0"/>
          <w:szCs w:val="24"/>
          <w14:ligatures w14:val="none"/>
        </w:rPr>
      </w:pPr>
    </w:p>
    <w:p w14:paraId="3A106C6E" w14:textId="5D34193B" w:rsidR="00DD05DA" w:rsidRPr="001910BD" w:rsidRDefault="00600F61"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Napriek tomu, že príznaky PAS je možné u mnohých detí pozorovať už v období okolo dvoch rokov, väčšina detí s PAS je diagnostikovaná až po dosiahnutí troch rokov (CDC, 2023). Príčin neskorého záchytu poruchy je viacero. Až 50 % detí s autizmom má zároveň inú neurovývinovú poruchu – napr. ADHD, pričom prejavy tejto poruchy môžu byť externalizovanejšie a pútajú viac pozornosti ako prejavy PAS, najmä v nižšom veku dieťaťa.</w:t>
      </w:r>
    </w:p>
    <w:p w14:paraId="67CB87B0" w14:textId="77777777" w:rsidR="000D2403" w:rsidRPr="001910BD" w:rsidRDefault="000D2403" w:rsidP="001910BD">
      <w:pPr>
        <w:spacing w:after="0" w:line="276" w:lineRule="auto"/>
        <w:jc w:val="both"/>
        <w:rPr>
          <w:rFonts w:ascii="Times New Roman" w:eastAsia="Times New Roman" w:hAnsi="Times New Roman" w:cs="Times New Roman"/>
          <w:kern w:val="0"/>
          <w:szCs w:val="24"/>
          <w14:ligatures w14:val="none"/>
        </w:rPr>
      </w:pPr>
    </w:p>
    <w:p w14:paraId="2395EE41" w14:textId="1CC90B84" w:rsidR="00600F61" w:rsidRPr="001910BD" w:rsidRDefault="00600F61"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Ďalším faktorom je odlišná klinická prezentácia u dievčat, ako aj u detí pochádzajúcich z</w:t>
      </w:r>
      <w:r w:rsidR="00147B02" w:rsidRPr="001910BD">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odlišného sociokultúrneho prostredia (napr. detí z etnických menšín). Niekedy je dôvodom aj odmietnutie diagnostiky rodičom. Niektoré deti s expresívno-receptívnou vývinovou jazykovou poruchou môžu mať v ranom veku podobné prejavy ako deti s PAS. Prejavy však vyplývajú z komunikačnej bariéry a sú ovplyvniteľné včasnou logopedickou intervenciou.</w:t>
      </w:r>
    </w:p>
    <w:p w14:paraId="4D3B942F" w14:textId="77777777" w:rsidR="000D2403" w:rsidRPr="001910BD" w:rsidRDefault="000D2403" w:rsidP="001910BD">
      <w:pPr>
        <w:spacing w:after="0" w:line="276" w:lineRule="auto"/>
        <w:jc w:val="both"/>
        <w:rPr>
          <w:rFonts w:ascii="Times New Roman" w:eastAsia="Times New Roman" w:hAnsi="Times New Roman" w:cs="Times New Roman"/>
          <w:b/>
          <w:bCs/>
          <w:kern w:val="0"/>
          <w:szCs w:val="24"/>
          <w14:ligatures w14:val="none"/>
        </w:rPr>
      </w:pPr>
    </w:p>
    <w:p w14:paraId="4D7A90D8" w14:textId="5555877C" w:rsidR="00F03638" w:rsidRPr="001910BD" w:rsidRDefault="00F03638"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b/>
          <w:bCs/>
          <w:kern w:val="0"/>
          <w:szCs w:val="24"/>
          <w14:ligatures w14:val="none"/>
        </w:rPr>
        <w:t xml:space="preserve">V rezorte zdravotníctva </w:t>
      </w:r>
      <w:r w:rsidRPr="001910BD">
        <w:rPr>
          <w:rFonts w:ascii="Times New Roman" w:eastAsia="Times New Roman" w:hAnsi="Times New Roman" w:cs="Times New Roman"/>
          <w:kern w:val="0"/>
          <w:szCs w:val="24"/>
          <w14:ligatures w14:val="none"/>
        </w:rPr>
        <w:t>sa taktiež vyžaduje, aby sa</w:t>
      </w:r>
      <w:r w:rsidRPr="001910BD">
        <w:rPr>
          <w:rFonts w:ascii="Times New Roman" w:eastAsia="Times New Roman" w:hAnsi="Times New Roman" w:cs="Times New Roman"/>
          <w:b/>
          <w:bCs/>
          <w:kern w:val="0"/>
          <w:szCs w:val="24"/>
          <w14:ligatures w14:val="none"/>
        </w:rPr>
        <w:t xml:space="preserve"> diagnostika vykonala tzv. správne</w:t>
      </w:r>
      <w:r w:rsidR="00B37D19" w:rsidRPr="001910BD">
        <w:rPr>
          <w:rFonts w:ascii="Times New Roman" w:eastAsia="Times New Roman" w:hAnsi="Times New Roman" w:cs="Times New Roman"/>
          <w:b/>
          <w:bCs/>
          <w:kern w:val="0"/>
          <w:szCs w:val="24"/>
          <w14:ligatures w14:val="none"/>
        </w:rPr>
        <w:t xml:space="preserve">, t. </w:t>
      </w:r>
      <w:r w:rsidRPr="001910BD">
        <w:rPr>
          <w:rFonts w:ascii="Times New Roman" w:eastAsia="Times New Roman" w:hAnsi="Times New Roman" w:cs="Times New Roman"/>
          <w:b/>
          <w:bCs/>
          <w:kern w:val="0"/>
          <w:szCs w:val="24"/>
          <w14:ligatures w14:val="none"/>
        </w:rPr>
        <w:t xml:space="preserve">j. </w:t>
      </w:r>
      <w:r w:rsidRPr="001910BD">
        <w:rPr>
          <w:rFonts w:ascii="Times New Roman" w:eastAsia="Times New Roman" w:hAnsi="Times New Roman" w:cs="Times New Roman"/>
          <w:kern w:val="0"/>
          <w:szCs w:val="24"/>
          <w14:ligatures w14:val="none"/>
        </w:rPr>
        <w:t>aby sa vykonali</w:t>
      </w:r>
      <w:r w:rsidRPr="001910BD">
        <w:rPr>
          <w:rFonts w:ascii="Times New Roman" w:eastAsia="Times New Roman" w:hAnsi="Times New Roman" w:cs="Times New Roman"/>
          <w:b/>
          <w:bCs/>
          <w:kern w:val="0"/>
          <w:szCs w:val="24"/>
          <w14:ligatures w14:val="none"/>
        </w:rPr>
        <w:t xml:space="preserve"> všetky potrebné úkony na správne určenie diagnózy a</w:t>
      </w:r>
      <w:r w:rsidR="00147B02" w:rsidRPr="001910BD">
        <w:rPr>
          <w:rFonts w:ascii="Times New Roman" w:eastAsia="Times New Roman" w:hAnsi="Times New Roman" w:cs="Times New Roman"/>
          <w:b/>
          <w:bCs/>
          <w:kern w:val="0"/>
          <w:szCs w:val="24"/>
          <w14:ligatures w14:val="none"/>
        </w:rPr>
        <w:t> </w:t>
      </w:r>
      <w:r w:rsidRPr="001910BD">
        <w:rPr>
          <w:rFonts w:ascii="Times New Roman" w:eastAsia="Times New Roman" w:hAnsi="Times New Roman" w:cs="Times New Roman"/>
          <w:b/>
          <w:bCs/>
          <w:kern w:val="0"/>
          <w:szCs w:val="24"/>
          <w14:ligatures w14:val="none"/>
        </w:rPr>
        <w:t>zabezpečenie včasnej a účinnej liečby v súlade s</w:t>
      </w:r>
      <w:r w:rsidR="00BE710F" w:rsidRPr="001910BD">
        <w:rPr>
          <w:rFonts w:ascii="Times New Roman" w:eastAsia="Times New Roman" w:hAnsi="Times New Roman" w:cs="Times New Roman"/>
          <w:b/>
          <w:bCs/>
          <w:kern w:val="0"/>
          <w:szCs w:val="24"/>
          <w14:ligatures w14:val="none"/>
        </w:rPr>
        <w:t> </w:t>
      </w:r>
      <w:r w:rsidRPr="001910BD">
        <w:rPr>
          <w:rFonts w:ascii="Times New Roman" w:eastAsia="Times New Roman" w:hAnsi="Times New Roman" w:cs="Times New Roman"/>
          <w:b/>
          <w:bCs/>
          <w:kern w:val="0"/>
          <w:szCs w:val="24"/>
          <w14:ligatures w14:val="none"/>
        </w:rPr>
        <w:t>moderným vedeckým poznaním</w:t>
      </w:r>
      <w:r w:rsidR="003D64A1" w:rsidRPr="001910BD">
        <w:rPr>
          <w:rFonts w:ascii="Times New Roman" w:eastAsia="Times New Roman" w:hAnsi="Times New Roman" w:cs="Times New Roman"/>
          <w:b/>
          <w:bCs/>
          <w:kern w:val="0"/>
          <w:szCs w:val="24"/>
          <w14:ligatures w14:val="none"/>
        </w:rPr>
        <w:t xml:space="preserve"> a</w:t>
      </w:r>
      <w:r w:rsidR="00147B02" w:rsidRPr="001910BD">
        <w:rPr>
          <w:rFonts w:ascii="Times New Roman" w:eastAsia="Times New Roman" w:hAnsi="Times New Roman" w:cs="Times New Roman"/>
          <w:b/>
          <w:bCs/>
          <w:kern w:val="0"/>
          <w:szCs w:val="24"/>
          <w14:ligatures w14:val="none"/>
        </w:rPr>
        <w:t> </w:t>
      </w:r>
      <w:r w:rsidRPr="001910BD">
        <w:rPr>
          <w:rFonts w:ascii="Times New Roman" w:eastAsia="Times New Roman" w:hAnsi="Times New Roman" w:cs="Times New Roman"/>
          <w:b/>
          <w:bCs/>
          <w:kern w:val="0"/>
          <w:szCs w:val="24"/>
          <w14:ligatures w14:val="none"/>
        </w:rPr>
        <w:t>štandardnými klinickými postupmi</w:t>
      </w:r>
      <w:r w:rsidR="003D64A1" w:rsidRPr="001910BD">
        <w:rPr>
          <w:rFonts w:ascii="Times New Roman" w:eastAsia="Times New Roman" w:hAnsi="Times New Roman" w:cs="Times New Roman"/>
          <w:b/>
          <w:bCs/>
          <w:kern w:val="0"/>
          <w:szCs w:val="24"/>
          <w14:ligatures w14:val="none"/>
        </w:rPr>
        <w:t>.</w:t>
      </w:r>
    </w:p>
    <w:p w14:paraId="4C7767A9" w14:textId="77777777" w:rsidR="000D2403" w:rsidRPr="001910BD" w:rsidRDefault="000D2403" w:rsidP="001910BD">
      <w:pPr>
        <w:spacing w:after="0" w:line="276" w:lineRule="auto"/>
        <w:jc w:val="both"/>
        <w:rPr>
          <w:rFonts w:ascii="Times New Roman" w:eastAsia="Times New Roman" w:hAnsi="Times New Roman" w:cs="Times New Roman"/>
          <w:kern w:val="0"/>
          <w:szCs w:val="24"/>
          <w14:ligatures w14:val="none"/>
        </w:rPr>
      </w:pPr>
    </w:p>
    <w:p w14:paraId="74A5B63F" w14:textId="5E17A73B" w:rsidR="00F03638" w:rsidRPr="001910BD" w:rsidRDefault="00F03638"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 xml:space="preserve">Diagnostika </w:t>
      </w:r>
      <w:r w:rsidR="00027879" w:rsidRPr="001910BD">
        <w:rPr>
          <w:rFonts w:ascii="Times New Roman" w:eastAsia="Times New Roman" w:hAnsi="Times New Roman" w:cs="Times New Roman"/>
          <w:kern w:val="0"/>
          <w:szCs w:val="24"/>
          <w14:ligatures w14:val="none"/>
        </w:rPr>
        <w:t>PAS</w:t>
      </w:r>
      <w:r w:rsidRPr="001910BD">
        <w:rPr>
          <w:rFonts w:ascii="Times New Roman" w:eastAsia="Times New Roman" w:hAnsi="Times New Roman" w:cs="Times New Roman"/>
          <w:kern w:val="0"/>
          <w:szCs w:val="24"/>
          <w14:ligatures w14:val="none"/>
        </w:rPr>
        <w:t xml:space="preserve"> v dospelosti je ešte zložitejšia ako v detstve, pretože mnohé </w:t>
      </w:r>
      <w:r w:rsidR="00253E42" w:rsidRPr="001910BD">
        <w:rPr>
          <w:rFonts w:ascii="Times New Roman" w:eastAsia="Times New Roman" w:hAnsi="Times New Roman" w:cs="Times New Roman"/>
          <w:kern w:val="0"/>
          <w:szCs w:val="24"/>
          <w14:ligatures w14:val="none"/>
        </w:rPr>
        <w:t>„</w:t>
      </w:r>
      <w:r w:rsidRPr="001910BD">
        <w:rPr>
          <w:rFonts w:ascii="Times New Roman" w:eastAsia="Times New Roman" w:hAnsi="Times New Roman" w:cs="Times New Roman"/>
          <w:color w:val="000000"/>
          <w:kern w:val="0"/>
          <w:szCs w:val="24"/>
          <w14:ligatures w14:val="none"/>
        </w:rPr>
        <w:t>jadrové</w:t>
      </w:r>
      <w:r w:rsidR="0023731E" w:rsidRPr="001910BD">
        <w:rPr>
          <w:rFonts w:ascii="Times New Roman" w:eastAsia="Times New Roman" w:hAnsi="Times New Roman" w:cs="Times New Roman"/>
          <w:color w:val="000000"/>
          <w:kern w:val="0"/>
          <w:szCs w:val="24"/>
          <w14:ligatures w14:val="none"/>
        </w:rPr>
        <w:t>“</w:t>
      </w:r>
      <w:r w:rsidRPr="001910BD">
        <w:rPr>
          <w:rFonts w:ascii="Times New Roman" w:eastAsia="Times New Roman" w:hAnsi="Times New Roman" w:cs="Times New Roman"/>
          <w:color w:val="000000"/>
          <w:kern w:val="0"/>
          <w:szCs w:val="24"/>
          <w14:ligatures w14:val="none"/>
        </w:rPr>
        <w:t xml:space="preserve"> príznaky sú prítomné aj pri iných psychických poruchách</w:t>
      </w:r>
      <w:r w:rsidR="0008073D"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color w:val="000000"/>
          <w:kern w:val="0"/>
          <w:szCs w:val="24"/>
          <w14:ligatures w14:val="none"/>
        </w:rPr>
        <w:t>(napr</w:t>
      </w:r>
      <w:r w:rsidR="00B37D19" w:rsidRPr="001910BD">
        <w:rPr>
          <w:rFonts w:ascii="Times New Roman" w:eastAsia="Times New Roman" w:hAnsi="Times New Roman" w:cs="Times New Roman"/>
          <w:color w:val="000000"/>
          <w:kern w:val="0"/>
          <w:szCs w:val="24"/>
          <w14:ligatures w14:val="none"/>
        </w:rPr>
        <w:t>.</w:t>
      </w:r>
      <w:r w:rsidRPr="001910BD">
        <w:rPr>
          <w:rFonts w:ascii="Times New Roman" w:eastAsia="Times New Roman" w:hAnsi="Times New Roman" w:cs="Times New Roman"/>
          <w:color w:val="000000"/>
          <w:kern w:val="0"/>
          <w:szCs w:val="24"/>
          <w14:ligatures w14:val="none"/>
        </w:rPr>
        <w:t xml:space="preserve"> pri schizofrénii alebo pri niektorých poruchách osobnosti). Navyše nie je vylúčené ani to, že sa autizmus vyskytuje v</w:t>
      </w:r>
      <w:r w:rsidR="0005635D"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kombinácii s inou psychickou poruchou, kedy sa navzájom klinické obrazy prekrývajú (napr</w:t>
      </w:r>
      <w:r w:rsidR="00B37D19" w:rsidRPr="001910BD">
        <w:rPr>
          <w:rFonts w:ascii="Times New Roman" w:eastAsia="Times New Roman" w:hAnsi="Times New Roman" w:cs="Times New Roman"/>
          <w:color w:val="000000"/>
          <w:kern w:val="0"/>
          <w:szCs w:val="24"/>
          <w14:ligatures w14:val="none"/>
        </w:rPr>
        <w:t>.</w:t>
      </w:r>
      <w:r w:rsidRPr="001910BD">
        <w:rPr>
          <w:rFonts w:ascii="Times New Roman" w:eastAsia="Times New Roman" w:hAnsi="Times New Roman" w:cs="Times New Roman"/>
          <w:color w:val="000000"/>
          <w:kern w:val="0"/>
          <w:szCs w:val="24"/>
          <w14:ligatures w14:val="none"/>
        </w:rPr>
        <w:t xml:space="preserve"> PAS a poruchy nálady, úzkostné poruchy alebo iné psychické poruchy vrátane psychotických).</w:t>
      </w:r>
    </w:p>
    <w:p w14:paraId="0E431A7B" w14:textId="77777777" w:rsidR="000D2403" w:rsidRPr="001910BD" w:rsidRDefault="000D2403" w:rsidP="001910BD">
      <w:pPr>
        <w:spacing w:after="0" w:line="276" w:lineRule="auto"/>
        <w:jc w:val="both"/>
        <w:rPr>
          <w:rFonts w:ascii="Times New Roman" w:eastAsia="Times New Roman" w:hAnsi="Times New Roman" w:cs="Times New Roman"/>
          <w:color w:val="000000"/>
          <w:kern w:val="0"/>
          <w:szCs w:val="24"/>
          <w14:ligatures w14:val="none"/>
        </w:rPr>
      </w:pPr>
    </w:p>
    <w:p w14:paraId="10BA6A36" w14:textId="62732093" w:rsidR="000F4660" w:rsidRPr="001910BD" w:rsidRDefault="00F03638"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color w:val="000000"/>
          <w:kern w:val="0"/>
          <w:szCs w:val="24"/>
          <w14:ligatures w14:val="none"/>
        </w:rPr>
        <w:t>Ďalším úskalím špecializovanej diagnostiky u ľudí s PAS je fakt, že identifikácia špecifických a</w:t>
      </w:r>
      <w:r w:rsidR="00DC0628">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xml:space="preserve"> nešpecifických príznakov autizmu ešte nedáva celkovú informáciu </w:t>
      </w:r>
      <w:r w:rsidR="00BE710F" w:rsidRPr="001910BD">
        <w:rPr>
          <w:rFonts w:ascii="Times New Roman" w:eastAsia="Times New Roman" w:hAnsi="Times New Roman" w:cs="Times New Roman"/>
          <w:color w:val="000000"/>
          <w:kern w:val="0"/>
          <w:szCs w:val="24"/>
          <w14:ligatures w14:val="none"/>
        </w:rPr>
        <w:t>o </w:t>
      </w:r>
      <w:r w:rsidRPr="001910BD">
        <w:rPr>
          <w:rFonts w:ascii="Times New Roman" w:eastAsia="Times New Roman" w:hAnsi="Times New Roman" w:cs="Times New Roman"/>
          <w:color w:val="000000"/>
          <w:kern w:val="0"/>
          <w:szCs w:val="24"/>
          <w14:ligatures w14:val="none"/>
        </w:rPr>
        <w:t>mier</w:t>
      </w:r>
      <w:r w:rsidR="00BE710F" w:rsidRPr="001910BD">
        <w:rPr>
          <w:rFonts w:ascii="Times New Roman" w:eastAsia="Times New Roman" w:hAnsi="Times New Roman" w:cs="Times New Roman"/>
          <w:color w:val="000000"/>
          <w:kern w:val="0"/>
          <w:szCs w:val="24"/>
          <w14:ligatures w14:val="none"/>
        </w:rPr>
        <w:t xml:space="preserve">e </w:t>
      </w:r>
      <w:r w:rsidRPr="001910BD">
        <w:rPr>
          <w:rFonts w:ascii="Times New Roman" w:eastAsia="Times New Roman" w:hAnsi="Times New Roman" w:cs="Times New Roman"/>
          <w:color w:val="000000"/>
          <w:kern w:val="0"/>
          <w:szCs w:val="24"/>
          <w14:ligatures w14:val="none"/>
        </w:rPr>
        <w:t>fun</w:t>
      </w:r>
      <w:r w:rsidR="00BE710F" w:rsidRPr="001910BD">
        <w:rPr>
          <w:rFonts w:ascii="Times New Roman" w:eastAsia="Times New Roman" w:hAnsi="Times New Roman" w:cs="Times New Roman"/>
          <w:color w:val="000000"/>
          <w:kern w:val="0"/>
          <w:szCs w:val="24"/>
          <w14:ligatures w14:val="none"/>
        </w:rPr>
        <w:t>kčnosti</w:t>
      </w:r>
      <w:r w:rsidRPr="001910BD">
        <w:rPr>
          <w:rFonts w:ascii="Times New Roman" w:eastAsia="Times New Roman" w:hAnsi="Times New Roman" w:cs="Times New Roman"/>
          <w:color w:val="000000"/>
          <w:kern w:val="0"/>
          <w:szCs w:val="24"/>
          <w14:ligatures w14:val="none"/>
        </w:rPr>
        <w:t xml:space="preserve"> jed</w:t>
      </w:r>
      <w:r w:rsidR="00BE710F" w:rsidRPr="001910BD">
        <w:rPr>
          <w:rFonts w:ascii="Times New Roman" w:eastAsia="Times New Roman" w:hAnsi="Times New Roman" w:cs="Times New Roman"/>
          <w:color w:val="000000"/>
          <w:kern w:val="0"/>
          <w:szCs w:val="24"/>
          <w14:ligatures w14:val="none"/>
        </w:rPr>
        <w:t>notlivca</w:t>
      </w:r>
      <w:r w:rsidRPr="001910BD">
        <w:rPr>
          <w:rFonts w:ascii="Times New Roman" w:eastAsia="Times New Roman" w:hAnsi="Times New Roman" w:cs="Times New Roman"/>
          <w:color w:val="000000"/>
          <w:kern w:val="0"/>
          <w:szCs w:val="24"/>
          <w14:ligatures w14:val="none"/>
        </w:rPr>
        <w:t xml:space="preserve"> v</w:t>
      </w:r>
      <w:r w:rsidR="00DC0628">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xml:space="preserve"> každodennom živote</w:t>
      </w:r>
      <w:r w:rsidR="0017797A"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b/>
          <w:bCs/>
          <w:color w:val="000000"/>
          <w:kern w:val="0"/>
          <w:szCs w:val="24"/>
          <w14:ligatures w14:val="none"/>
        </w:rPr>
        <w:t xml:space="preserve">Funkčnosť dieťaťa/dospelého s PAS ovplyvňujú nielen samotné autistické príznaky (ich kombinácia </w:t>
      </w:r>
      <w:r w:rsidRPr="001910BD">
        <w:rPr>
          <w:rFonts w:ascii="Times New Roman" w:eastAsia="Times New Roman" w:hAnsi="Times New Roman" w:cs="Times New Roman"/>
          <w:b/>
          <w:bCs/>
          <w:kern w:val="0"/>
          <w:szCs w:val="24"/>
          <w14:ligatures w14:val="none"/>
        </w:rPr>
        <w:t>a závažnosť), ale aj úroveň komunikácie, miera kognitívnych schopností, exekutívne funkcie a miera adaptívneho správania.</w:t>
      </w:r>
    </w:p>
    <w:p w14:paraId="7BA87868" w14:textId="77777777" w:rsidR="000D2403" w:rsidRPr="001910BD" w:rsidRDefault="000D2403" w:rsidP="001910BD">
      <w:pPr>
        <w:shd w:val="clear" w:color="auto" w:fill="FFFFFF"/>
        <w:spacing w:after="0" w:line="276" w:lineRule="auto"/>
        <w:jc w:val="both"/>
        <w:rPr>
          <w:rFonts w:ascii="Times New Roman" w:eastAsia="Times New Roman" w:hAnsi="Times New Roman" w:cs="Times New Roman"/>
          <w:kern w:val="0"/>
          <w:szCs w:val="24"/>
          <w14:ligatures w14:val="none"/>
        </w:rPr>
      </w:pPr>
    </w:p>
    <w:p w14:paraId="3B007015" w14:textId="3A6C4310" w:rsidR="00E944B2" w:rsidRPr="001910BD" w:rsidRDefault="00E944B2" w:rsidP="001910BD">
      <w:pPr>
        <w:shd w:val="clear" w:color="auto" w:fill="FFFFFF"/>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 xml:space="preserve">Neodmysliteľnou súčasťou diagnostického procesu je </w:t>
      </w:r>
      <w:r w:rsidR="00771857" w:rsidRPr="001910BD">
        <w:rPr>
          <w:rFonts w:ascii="Times New Roman" w:eastAsia="Times New Roman" w:hAnsi="Times New Roman" w:cs="Times New Roman"/>
          <w:kern w:val="0"/>
          <w:szCs w:val="24"/>
          <w14:ligatures w14:val="none"/>
        </w:rPr>
        <w:t xml:space="preserve">preto </w:t>
      </w:r>
      <w:r w:rsidRPr="001910BD">
        <w:rPr>
          <w:rFonts w:ascii="Times New Roman" w:eastAsia="Times New Roman" w:hAnsi="Times New Roman" w:cs="Times New Roman"/>
          <w:kern w:val="0"/>
          <w:szCs w:val="24"/>
          <w14:ligatures w14:val="none"/>
        </w:rPr>
        <w:t>spolupráca multidisciplinárneho tímu odborníkov v rezorte zdravotníctva (VLDaD/VLD, detský psychiater / psychiater, klinický psychológ, klinický logopéd, liečebný pedagóg) doplneného o</w:t>
      </w:r>
      <w:r w:rsidR="003776D7" w:rsidRPr="001910BD">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multipro</w:t>
      </w:r>
      <w:r w:rsidR="003836A8" w:rsidRPr="001910BD">
        <w:rPr>
          <w:rFonts w:ascii="Times New Roman" w:eastAsia="Times New Roman" w:hAnsi="Times New Roman" w:cs="Times New Roman"/>
          <w:kern w:val="0"/>
          <w:szCs w:val="24"/>
          <w14:ligatures w14:val="none"/>
        </w:rPr>
        <w:t>fesionálnu spoluprácu s odborníkmi v iných rezortoch</w:t>
      </w:r>
      <w:r w:rsidR="00AE2865" w:rsidRPr="001910BD">
        <w:rPr>
          <w:rFonts w:ascii="Times New Roman" w:eastAsia="Times New Roman" w:hAnsi="Times New Roman" w:cs="Times New Roman"/>
          <w:kern w:val="0"/>
          <w:szCs w:val="24"/>
          <w14:ligatures w14:val="none"/>
        </w:rPr>
        <w:t xml:space="preserve">, </w:t>
      </w:r>
      <w:r w:rsidR="003836A8" w:rsidRPr="001910BD">
        <w:rPr>
          <w:rFonts w:ascii="Times New Roman" w:eastAsia="Times New Roman" w:hAnsi="Times New Roman" w:cs="Times New Roman"/>
          <w:kern w:val="0"/>
          <w:szCs w:val="24"/>
          <w14:ligatures w14:val="none"/>
        </w:rPr>
        <w:t xml:space="preserve">najmä v rezorte </w:t>
      </w:r>
      <w:r w:rsidR="0023731E" w:rsidRPr="001910BD">
        <w:rPr>
          <w:rFonts w:ascii="Times New Roman" w:eastAsia="Times New Roman" w:hAnsi="Times New Roman" w:cs="Times New Roman"/>
          <w:kern w:val="0"/>
          <w:szCs w:val="24"/>
          <w14:ligatures w14:val="none"/>
        </w:rPr>
        <w:t xml:space="preserve">MŠVVaŠ SR </w:t>
      </w:r>
      <w:r w:rsidR="003836A8" w:rsidRPr="001910BD">
        <w:rPr>
          <w:rFonts w:ascii="Times New Roman" w:eastAsia="Times New Roman" w:hAnsi="Times New Roman" w:cs="Times New Roman"/>
          <w:kern w:val="0"/>
          <w:szCs w:val="24"/>
          <w14:ligatures w14:val="none"/>
        </w:rPr>
        <w:t xml:space="preserve">(zariadenia poradenstva a prevencie, </w:t>
      </w:r>
      <w:r w:rsidRPr="001910BD">
        <w:rPr>
          <w:rFonts w:ascii="Times New Roman" w:eastAsia="Times New Roman" w:hAnsi="Times New Roman" w:cs="Times New Roman"/>
          <w:kern w:val="0"/>
          <w:szCs w:val="24"/>
          <w14:ligatures w14:val="none"/>
        </w:rPr>
        <w:t>školský psychológ, školský logopéd, školsk</w:t>
      </w:r>
      <w:r w:rsidR="003836A8" w:rsidRPr="001910BD">
        <w:rPr>
          <w:rFonts w:ascii="Times New Roman" w:eastAsia="Times New Roman" w:hAnsi="Times New Roman" w:cs="Times New Roman"/>
          <w:kern w:val="0"/>
          <w:szCs w:val="24"/>
          <w14:ligatures w14:val="none"/>
        </w:rPr>
        <w:t>ý špeciálny/liečebný pedagóg) a</w:t>
      </w:r>
      <w:r w:rsidRPr="001910BD">
        <w:rPr>
          <w:rFonts w:ascii="Times New Roman" w:eastAsia="Times New Roman" w:hAnsi="Times New Roman" w:cs="Times New Roman"/>
          <w:kern w:val="0"/>
          <w:szCs w:val="24"/>
          <w14:ligatures w14:val="none"/>
        </w:rPr>
        <w:t xml:space="preserve"> v rezorte </w:t>
      </w:r>
      <w:r w:rsidR="0023731E" w:rsidRPr="001910BD">
        <w:rPr>
          <w:rFonts w:ascii="Times New Roman" w:eastAsia="Times New Roman" w:hAnsi="Times New Roman" w:cs="Times New Roman"/>
          <w:kern w:val="0"/>
          <w:szCs w:val="24"/>
          <w14:ligatures w14:val="none"/>
        </w:rPr>
        <w:t>MPSVaR SR</w:t>
      </w:r>
      <w:r w:rsidR="003836A8" w:rsidRPr="001910BD">
        <w:rPr>
          <w:rFonts w:ascii="Times New Roman" w:eastAsia="Times New Roman" w:hAnsi="Times New Roman" w:cs="Times New Roman"/>
          <w:kern w:val="0"/>
          <w:szCs w:val="24"/>
          <w14:ligatures w14:val="none"/>
        </w:rPr>
        <w:t xml:space="preserve"> (poskytovatelia S</w:t>
      </w:r>
      <w:r w:rsidRPr="001910BD">
        <w:rPr>
          <w:rFonts w:ascii="Times New Roman" w:eastAsia="Times New Roman" w:hAnsi="Times New Roman" w:cs="Times New Roman"/>
          <w:kern w:val="0"/>
          <w:szCs w:val="24"/>
          <w14:ligatures w14:val="none"/>
        </w:rPr>
        <w:t>VI</w:t>
      </w:r>
      <w:r w:rsidR="003836A8" w:rsidRPr="001910BD">
        <w:rPr>
          <w:rFonts w:ascii="Times New Roman" w:eastAsia="Times New Roman" w:hAnsi="Times New Roman" w:cs="Times New Roman"/>
          <w:kern w:val="0"/>
          <w:szCs w:val="24"/>
          <w14:ligatures w14:val="none"/>
        </w:rPr>
        <w:t>)</w:t>
      </w:r>
      <w:r w:rsidRPr="001910BD">
        <w:rPr>
          <w:rFonts w:ascii="Times New Roman" w:eastAsia="Times New Roman" w:hAnsi="Times New Roman" w:cs="Times New Roman"/>
          <w:kern w:val="0"/>
          <w:szCs w:val="24"/>
          <w14:ligatures w14:val="none"/>
        </w:rPr>
        <w:t>.</w:t>
      </w:r>
      <w:r w:rsidR="00C14F53" w:rsidRPr="001910BD">
        <w:rPr>
          <w:rFonts w:ascii="Times New Roman" w:hAnsi="Times New Roman" w:cs="Times New Roman"/>
          <w:sz w:val="20"/>
        </w:rPr>
        <w:t xml:space="preserve"> </w:t>
      </w:r>
      <w:r w:rsidR="00C14F53" w:rsidRPr="001910BD">
        <w:rPr>
          <w:rFonts w:ascii="Times New Roman" w:eastAsia="Times New Roman" w:hAnsi="Times New Roman" w:cs="Times New Roman"/>
          <w:kern w:val="0"/>
          <w:szCs w:val="24"/>
          <w14:ligatures w14:val="none"/>
        </w:rPr>
        <w:t>V prípade nevyužívania multidisciplinárn</w:t>
      </w:r>
      <w:r w:rsidR="00771857" w:rsidRPr="001910BD">
        <w:rPr>
          <w:rFonts w:ascii="Times New Roman" w:eastAsia="Times New Roman" w:hAnsi="Times New Roman" w:cs="Times New Roman"/>
          <w:kern w:val="0"/>
          <w:szCs w:val="24"/>
          <w14:ligatures w14:val="none"/>
        </w:rPr>
        <w:t>ej</w:t>
      </w:r>
      <w:r w:rsidR="00C14F53" w:rsidRPr="001910BD">
        <w:rPr>
          <w:rFonts w:ascii="Times New Roman" w:eastAsia="Times New Roman" w:hAnsi="Times New Roman" w:cs="Times New Roman"/>
          <w:kern w:val="0"/>
          <w:szCs w:val="24"/>
          <w14:ligatures w14:val="none"/>
        </w:rPr>
        <w:t xml:space="preserve"> spolupráce dochádza</w:t>
      </w:r>
      <w:r w:rsidR="00771857" w:rsidRPr="001910BD">
        <w:rPr>
          <w:rFonts w:ascii="Times New Roman" w:eastAsia="Times New Roman" w:hAnsi="Times New Roman" w:cs="Times New Roman"/>
          <w:kern w:val="0"/>
          <w:szCs w:val="24"/>
          <w14:ligatures w14:val="none"/>
        </w:rPr>
        <w:t xml:space="preserve"> k preťaženiu </w:t>
      </w:r>
      <w:r w:rsidR="00767A60" w:rsidRPr="001910BD">
        <w:rPr>
          <w:rFonts w:ascii="Times New Roman" w:eastAsia="Times New Roman" w:hAnsi="Times New Roman" w:cs="Times New Roman"/>
          <w:kern w:val="0"/>
          <w:szCs w:val="24"/>
          <w14:ligatures w14:val="none"/>
        </w:rPr>
        <w:t>pacienta</w:t>
      </w:r>
      <w:r w:rsidR="00C14F53" w:rsidRPr="001910BD">
        <w:rPr>
          <w:rFonts w:ascii="Times New Roman" w:eastAsia="Times New Roman" w:hAnsi="Times New Roman" w:cs="Times New Roman"/>
          <w:kern w:val="0"/>
          <w:szCs w:val="24"/>
          <w14:ligatures w14:val="none"/>
        </w:rPr>
        <w:t xml:space="preserve"> </w:t>
      </w:r>
      <w:r w:rsidR="00771857" w:rsidRPr="001910BD">
        <w:rPr>
          <w:rFonts w:ascii="Times New Roman" w:eastAsia="Times New Roman" w:hAnsi="Times New Roman" w:cs="Times New Roman"/>
          <w:kern w:val="0"/>
          <w:szCs w:val="24"/>
          <w14:ligatures w14:val="none"/>
        </w:rPr>
        <w:t xml:space="preserve">opakovanými </w:t>
      </w:r>
      <w:r w:rsidR="00C14F53" w:rsidRPr="001910BD">
        <w:rPr>
          <w:rFonts w:ascii="Times New Roman" w:eastAsia="Times New Roman" w:hAnsi="Times New Roman" w:cs="Times New Roman"/>
          <w:kern w:val="0"/>
          <w:szCs w:val="24"/>
          <w14:ligatures w14:val="none"/>
        </w:rPr>
        <w:t xml:space="preserve">vyšetreniami a konzultáciami u rôznych odborníkov, </w:t>
      </w:r>
      <w:r w:rsidR="00767A60" w:rsidRPr="001910BD">
        <w:rPr>
          <w:rFonts w:ascii="Times New Roman" w:eastAsia="Times New Roman" w:hAnsi="Times New Roman" w:cs="Times New Roman"/>
          <w:kern w:val="0"/>
          <w:szCs w:val="24"/>
          <w14:ligatures w14:val="none"/>
        </w:rPr>
        <w:t xml:space="preserve">čo </w:t>
      </w:r>
      <w:r w:rsidR="00C14F53" w:rsidRPr="001910BD">
        <w:rPr>
          <w:rFonts w:ascii="Times New Roman" w:eastAsia="Times New Roman" w:hAnsi="Times New Roman" w:cs="Times New Roman"/>
          <w:kern w:val="0"/>
          <w:szCs w:val="24"/>
          <w14:ligatures w14:val="none"/>
        </w:rPr>
        <w:t>zaťažuje</w:t>
      </w:r>
      <w:r w:rsidR="00771857" w:rsidRPr="001910BD">
        <w:rPr>
          <w:rFonts w:ascii="Times New Roman" w:eastAsia="Times New Roman" w:hAnsi="Times New Roman" w:cs="Times New Roman"/>
          <w:kern w:val="0"/>
          <w:szCs w:val="24"/>
          <w14:ligatures w14:val="none"/>
        </w:rPr>
        <w:t xml:space="preserve"> </w:t>
      </w:r>
      <w:r w:rsidR="00767A60" w:rsidRPr="001910BD">
        <w:rPr>
          <w:rFonts w:ascii="Times New Roman" w:eastAsia="Times New Roman" w:hAnsi="Times New Roman" w:cs="Times New Roman"/>
          <w:kern w:val="0"/>
          <w:szCs w:val="24"/>
          <w14:ligatures w14:val="none"/>
        </w:rPr>
        <w:t xml:space="preserve">pacienta a </w:t>
      </w:r>
      <w:r w:rsidR="00771857" w:rsidRPr="001910BD">
        <w:rPr>
          <w:rFonts w:ascii="Times New Roman" w:eastAsia="Times New Roman" w:hAnsi="Times New Roman" w:cs="Times New Roman"/>
          <w:kern w:val="0"/>
          <w:szCs w:val="24"/>
          <w14:ligatures w14:val="none"/>
        </w:rPr>
        <w:t xml:space="preserve">jeho </w:t>
      </w:r>
      <w:r w:rsidR="00C14F53" w:rsidRPr="001910BD">
        <w:rPr>
          <w:rFonts w:ascii="Times New Roman" w:eastAsia="Times New Roman" w:hAnsi="Times New Roman" w:cs="Times New Roman"/>
          <w:kern w:val="0"/>
          <w:szCs w:val="24"/>
          <w14:ligatures w14:val="none"/>
        </w:rPr>
        <w:t xml:space="preserve">rodinu, </w:t>
      </w:r>
      <w:r w:rsidR="00767A60" w:rsidRPr="001910BD">
        <w:rPr>
          <w:rFonts w:ascii="Times New Roman" w:eastAsia="Times New Roman" w:hAnsi="Times New Roman" w:cs="Times New Roman"/>
          <w:kern w:val="0"/>
          <w:szCs w:val="24"/>
          <w14:ligatures w14:val="none"/>
        </w:rPr>
        <w:t>resp. sprevádzajúce osoby. Ide o veľmi</w:t>
      </w:r>
      <w:r w:rsidR="00C14F53" w:rsidRPr="001910BD">
        <w:rPr>
          <w:rFonts w:ascii="Times New Roman" w:eastAsia="Times New Roman" w:hAnsi="Times New Roman" w:cs="Times New Roman"/>
          <w:kern w:val="0"/>
          <w:szCs w:val="24"/>
          <w14:ligatures w14:val="none"/>
        </w:rPr>
        <w:t xml:space="preserve"> časovo a</w:t>
      </w:r>
      <w:r w:rsidR="00767A60" w:rsidRPr="001910BD">
        <w:rPr>
          <w:rFonts w:ascii="Times New Roman" w:eastAsia="Times New Roman" w:hAnsi="Times New Roman" w:cs="Times New Roman"/>
          <w:kern w:val="0"/>
          <w:szCs w:val="24"/>
          <w14:ligatures w14:val="none"/>
        </w:rPr>
        <w:t> finančne náročné procesy</w:t>
      </w:r>
      <w:r w:rsidR="00C14F53" w:rsidRPr="001910BD">
        <w:rPr>
          <w:rFonts w:ascii="Times New Roman" w:eastAsia="Times New Roman" w:hAnsi="Times New Roman" w:cs="Times New Roman"/>
          <w:kern w:val="0"/>
          <w:szCs w:val="24"/>
          <w14:ligatures w14:val="none"/>
        </w:rPr>
        <w:t xml:space="preserve">. </w:t>
      </w:r>
      <w:r w:rsidR="00C14F53" w:rsidRPr="001910BD">
        <w:rPr>
          <w:rFonts w:ascii="Times New Roman" w:eastAsia="Times New Roman" w:hAnsi="Times New Roman" w:cs="Times New Roman"/>
          <w:b/>
          <w:bCs/>
          <w:kern w:val="0"/>
          <w:szCs w:val="24"/>
          <w14:ligatures w14:val="none"/>
        </w:rPr>
        <w:t>Naopak</w:t>
      </w:r>
      <w:r w:rsidR="00F45A14" w:rsidRPr="001910BD">
        <w:rPr>
          <w:rFonts w:ascii="Times New Roman" w:eastAsia="Times New Roman" w:hAnsi="Times New Roman" w:cs="Times New Roman"/>
          <w:b/>
          <w:bCs/>
          <w:kern w:val="0"/>
          <w:szCs w:val="24"/>
          <w14:ligatures w14:val="none"/>
        </w:rPr>
        <w:t>,</w:t>
      </w:r>
      <w:r w:rsidR="00C14F53" w:rsidRPr="001910BD">
        <w:rPr>
          <w:rFonts w:ascii="Times New Roman" w:eastAsia="Times New Roman" w:hAnsi="Times New Roman" w:cs="Times New Roman"/>
          <w:b/>
          <w:bCs/>
          <w:kern w:val="0"/>
          <w:szCs w:val="24"/>
          <w14:ligatures w14:val="none"/>
        </w:rPr>
        <w:t xml:space="preserve"> benefity multidisciplinárneho prístupu sú obrovské </w:t>
      </w:r>
      <w:r w:rsidR="00BE6CB4" w:rsidRPr="001910BD">
        <w:rPr>
          <w:rFonts w:ascii="Times New Roman" w:eastAsia="Times New Roman" w:hAnsi="Times New Roman" w:cs="Times New Roman"/>
          <w:b/>
          <w:bCs/>
          <w:kern w:val="0"/>
          <w:szCs w:val="24"/>
          <w14:ligatures w14:val="none"/>
        </w:rPr>
        <w:t xml:space="preserve">– </w:t>
      </w:r>
      <w:r w:rsidR="00767A60" w:rsidRPr="001910BD">
        <w:rPr>
          <w:rFonts w:ascii="Times New Roman" w:eastAsia="Times New Roman" w:hAnsi="Times New Roman" w:cs="Times New Roman"/>
          <w:b/>
          <w:bCs/>
          <w:kern w:val="0"/>
          <w:szCs w:val="24"/>
          <w14:ligatures w14:val="none"/>
        </w:rPr>
        <w:t xml:space="preserve">jednak </w:t>
      </w:r>
      <w:r w:rsidR="00C14F53" w:rsidRPr="001910BD">
        <w:rPr>
          <w:rFonts w:ascii="Times New Roman" w:eastAsia="Times New Roman" w:hAnsi="Times New Roman" w:cs="Times New Roman"/>
          <w:b/>
          <w:bCs/>
          <w:kern w:val="0"/>
          <w:szCs w:val="24"/>
          <w14:ligatures w14:val="none"/>
        </w:rPr>
        <w:t xml:space="preserve">pre </w:t>
      </w:r>
      <w:r w:rsidR="00767A60" w:rsidRPr="001910BD">
        <w:rPr>
          <w:rFonts w:ascii="Times New Roman" w:eastAsia="Times New Roman" w:hAnsi="Times New Roman" w:cs="Times New Roman"/>
          <w:b/>
          <w:bCs/>
          <w:kern w:val="0"/>
          <w:szCs w:val="24"/>
          <w14:ligatures w14:val="none"/>
        </w:rPr>
        <w:t>pacienta samotného</w:t>
      </w:r>
      <w:r w:rsidR="00C14F53" w:rsidRPr="001910BD">
        <w:rPr>
          <w:rFonts w:ascii="Times New Roman" w:eastAsia="Times New Roman" w:hAnsi="Times New Roman" w:cs="Times New Roman"/>
          <w:b/>
          <w:bCs/>
          <w:kern w:val="0"/>
          <w:szCs w:val="24"/>
          <w14:ligatures w14:val="none"/>
        </w:rPr>
        <w:t xml:space="preserve"> a jeho rodinu</w:t>
      </w:r>
      <w:r w:rsidR="00C14F53" w:rsidRPr="001910BD">
        <w:rPr>
          <w:rFonts w:ascii="Times New Roman" w:eastAsia="Times New Roman" w:hAnsi="Times New Roman" w:cs="Times New Roman"/>
          <w:kern w:val="0"/>
          <w:szCs w:val="24"/>
          <w14:ligatures w14:val="none"/>
        </w:rPr>
        <w:t xml:space="preserve"> (zjednodušenie komunikácie s odborníkmi, </w:t>
      </w:r>
      <w:r w:rsidR="00AE2865" w:rsidRPr="001910BD">
        <w:rPr>
          <w:rFonts w:ascii="Times New Roman" w:eastAsia="Times New Roman" w:hAnsi="Times New Roman" w:cs="Times New Roman"/>
          <w:kern w:val="0"/>
          <w:szCs w:val="24"/>
          <w14:ligatures w14:val="none"/>
        </w:rPr>
        <w:t xml:space="preserve">ako aj </w:t>
      </w:r>
      <w:r w:rsidR="00C14F53" w:rsidRPr="001910BD">
        <w:rPr>
          <w:rFonts w:ascii="Times New Roman" w:eastAsia="Times New Roman" w:hAnsi="Times New Roman" w:cs="Times New Roman"/>
          <w:kern w:val="0"/>
          <w:szCs w:val="24"/>
          <w14:ligatures w14:val="none"/>
        </w:rPr>
        <w:t xml:space="preserve">to, že sú partnerom v tejto spolupráci), </w:t>
      </w:r>
      <w:r w:rsidR="00C14F53" w:rsidRPr="001910BD">
        <w:rPr>
          <w:rFonts w:ascii="Times New Roman" w:eastAsia="Times New Roman" w:hAnsi="Times New Roman" w:cs="Times New Roman"/>
          <w:b/>
          <w:bCs/>
          <w:kern w:val="0"/>
          <w:szCs w:val="24"/>
          <w14:ligatures w14:val="none"/>
        </w:rPr>
        <w:t>a</w:t>
      </w:r>
      <w:r w:rsidR="00147B02" w:rsidRPr="001910BD">
        <w:rPr>
          <w:rFonts w:ascii="Times New Roman" w:eastAsia="Times New Roman" w:hAnsi="Times New Roman" w:cs="Times New Roman"/>
          <w:b/>
          <w:bCs/>
          <w:kern w:val="0"/>
          <w:szCs w:val="24"/>
          <w14:ligatures w14:val="none"/>
        </w:rPr>
        <w:t> </w:t>
      </w:r>
      <w:r w:rsidR="00C14F53" w:rsidRPr="001910BD">
        <w:rPr>
          <w:rFonts w:ascii="Times New Roman" w:eastAsia="Times New Roman" w:hAnsi="Times New Roman" w:cs="Times New Roman"/>
          <w:b/>
          <w:bCs/>
          <w:kern w:val="0"/>
          <w:szCs w:val="24"/>
          <w14:ligatures w14:val="none"/>
        </w:rPr>
        <w:t>jednak pre</w:t>
      </w:r>
      <w:r w:rsidR="00DC0628">
        <w:rPr>
          <w:rFonts w:ascii="Times New Roman" w:eastAsia="Times New Roman" w:hAnsi="Times New Roman" w:cs="Times New Roman"/>
          <w:b/>
          <w:bCs/>
          <w:kern w:val="0"/>
          <w:szCs w:val="24"/>
          <w14:ligatures w14:val="none"/>
        </w:rPr>
        <w:t> </w:t>
      </w:r>
      <w:r w:rsidR="00C14F53" w:rsidRPr="001910BD">
        <w:rPr>
          <w:rFonts w:ascii="Times New Roman" w:eastAsia="Times New Roman" w:hAnsi="Times New Roman" w:cs="Times New Roman"/>
          <w:b/>
          <w:bCs/>
          <w:kern w:val="0"/>
          <w:szCs w:val="24"/>
          <w14:ligatures w14:val="none"/>
        </w:rPr>
        <w:t xml:space="preserve"> odborníkov</w:t>
      </w:r>
      <w:r w:rsidR="00C14F53" w:rsidRPr="001910BD">
        <w:rPr>
          <w:rFonts w:ascii="Times New Roman" w:eastAsia="Times New Roman" w:hAnsi="Times New Roman" w:cs="Times New Roman"/>
          <w:kern w:val="0"/>
          <w:szCs w:val="24"/>
          <w14:ligatures w14:val="none"/>
        </w:rPr>
        <w:t>, ktorým sa tak zjednoduší práca, získajú ďalšie cenné informáci</w:t>
      </w:r>
      <w:r w:rsidR="00767A60" w:rsidRPr="001910BD">
        <w:rPr>
          <w:rFonts w:ascii="Times New Roman" w:eastAsia="Times New Roman" w:hAnsi="Times New Roman" w:cs="Times New Roman"/>
          <w:kern w:val="0"/>
          <w:szCs w:val="24"/>
          <w14:ligatures w14:val="none"/>
        </w:rPr>
        <w:t>e</w:t>
      </w:r>
      <w:r w:rsidR="00C14F53" w:rsidRPr="001910BD">
        <w:rPr>
          <w:rFonts w:ascii="Times New Roman" w:eastAsia="Times New Roman" w:hAnsi="Times New Roman" w:cs="Times New Roman"/>
          <w:kern w:val="0"/>
          <w:szCs w:val="24"/>
          <w14:ligatures w14:val="none"/>
        </w:rPr>
        <w:t xml:space="preserve">, </w:t>
      </w:r>
      <w:r w:rsidR="00767A60" w:rsidRPr="001910BD">
        <w:rPr>
          <w:rFonts w:ascii="Times New Roman" w:eastAsia="Times New Roman" w:hAnsi="Times New Roman" w:cs="Times New Roman"/>
          <w:kern w:val="0"/>
          <w:szCs w:val="24"/>
          <w14:ligatures w14:val="none"/>
        </w:rPr>
        <w:t xml:space="preserve">čo umožňuje </w:t>
      </w:r>
      <w:r w:rsidR="00C14F53" w:rsidRPr="001910BD">
        <w:rPr>
          <w:rFonts w:ascii="Times New Roman" w:eastAsia="Times New Roman" w:hAnsi="Times New Roman" w:cs="Times New Roman"/>
          <w:kern w:val="0"/>
          <w:szCs w:val="24"/>
          <w14:ligatures w14:val="none"/>
        </w:rPr>
        <w:t>presnejšie nastav</w:t>
      </w:r>
      <w:r w:rsidR="00767A60" w:rsidRPr="001910BD">
        <w:rPr>
          <w:rFonts w:ascii="Times New Roman" w:eastAsia="Times New Roman" w:hAnsi="Times New Roman" w:cs="Times New Roman"/>
          <w:kern w:val="0"/>
          <w:szCs w:val="24"/>
          <w14:ligatures w14:val="none"/>
        </w:rPr>
        <w:t xml:space="preserve">enie </w:t>
      </w:r>
      <w:r w:rsidR="0023731E" w:rsidRPr="001910BD">
        <w:rPr>
          <w:rFonts w:ascii="Times New Roman" w:eastAsia="Times New Roman" w:hAnsi="Times New Roman" w:cs="Times New Roman"/>
          <w:kern w:val="0"/>
          <w:szCs w:val="24"/>
          <w14:ligatures w14:val="none"/>
        </w:rPr>
        <w:t>intervenci</w:t>
      </w:r>
      <w:r w:rsidR="00767A60" w:rsidRPr="001910BD">
        <w:rPr>
          <w:rFonts w:ascii="Times New Roman" w:eastAsia="Times New Roman" w:hAnsi="Times New Roman" w:cs="Times New Roman"/>
          <w:kern w:val="0"/>
          <w:szCs w:val="24"/>
          <w14:ligatures w14:val="none"/>
        </w:rPr>
        <w:t>í</w:t>
      </w:r>
      <w:r w:rsidR="0023731E" w:rsidRPr="001910BD">
        <w:rPr>
          <w:rFonts w:ascii="Times New Roman" w:eastAsia="Times New Roman" w:hAnsi="Times New Roman" w:cs="Times New Roman"/>
          <w:kern w:val="0"/>
          <w:szCs w:val="24"/>
          <w14:ligatures w14:val="none"/>
        </w:rPr>
        <w:t xml:space="preserve">, </w:t>
      </w:r>
      <w:r w:rsidR="00767A60" w:rsidRPr="001910BD">
        <w:rPr>
          <w:rFonts w:ascii="Times New Roman" w:eastAsia="Times New Roman" w:hAnsi="Times New Roman" w:cs="Times New Roman"/>
          <w:kern w:val="0"/>
          <w:szCs w:val="24"/>
          <w14:ligatures w14:val="none"/>
        </w:rPr>
        <w:t xml:space="preserve">resp. </w:t>
      </w:r>
      <w:r w:rsidR="00C14F53" w:rsidRPr="001910BD">
        <w:rPr>
          <w:rFonts w:ascii="Times New Roman" w:eastAsia="Times New Roman" w:hAnsi="Times New Roman" w:cs="Times New Roman"/>
          <w:kern w:val="0"/>
          <w:szCs w:val="24"/>
          <w14:ligatures w14:val="none"/>
        </w:rPr>
        <w:t>terapi</w:t>
      </w:r>
      <w:r w:rsidR="00767A60" w:rsidRPr="001910BD">
        <w:rPr>
          <w:rFonts w:ascii="Times New Roman" w:eastAsia="Times New Roman" w:hAnsi="Times New Roman" w:cs="Times New Roman"/>
          <w:kern w:val="0"/>
          <w:szCs w:val="24"/>
          <w14:ligatures w14:val="none"/>
        </w:rPr>
        <w:t>í</w:t>
      </w:r>
      <w:r w:rsidR="00C14F53" w:rsidRPr="001910BD">
        <w:rPr>
          <w:rFonts w:ascii="Times New Roman" w:eastAsia="Times New Roman" w:hAnsi="Times New Roman" w:cs="Times New Roman"/>
          <w:kern w:val="0"/>
          <w:szCs w:val="24"/>
          <w14:ligatures w14:val="none"/>
        </w:rPr>
        <w:t xml:space="preserve"> a pod.</w:t>
      </w:r>
    </w:p>
    <w:p w14:paraId="103D2B01" w14:textId="77777777" w:rsidR="000D2403" w:rsidRPr="001910BD" w:rsidRDefault="000D2403" w:rsidP="001910BD">
      <w:pPr>
        <w:shd w:val="clear" w:color="auto" w:fill="FFFFFF"/>
        <w:spacing w:after="0" w:line="276" w:lineRule="auto"/>
        <w:jc w:val="both"/>
        <w:rPr>
          <w:rFonts w:ascii="Times New Roman" w:eastAsia="Times New Roman" w:hAnsi="Times New Roman" w:cs="Times New Roman"/>
          <w:kern w:val="0"/>
          <w:szCs w:val="24"/>
          <w14:ligatures w14:val="none"/>
        </w:rPr>
      </w:pPr>
    </w:p>
    <w:p w14:paraId="144D73D1" w14:textId="3186941C" w:rsidR="00F03638" w:rsidRPr="001910BD" w:rsidRDefault="00F03638" w:rsidP="001910BD">
      <w:pPr>
        <w:shd w:val="clear" w:color="auto" w:fill="FFFFFF"/>
        <w:spacing w:after="0" w:line="276" w:lineRule="auto"/>
        <w:jc w:val="both"/>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kern w:val="0"/>
          <w:szCs w:val="24"/>
          <w14:ligatures w14:val="none"/>
        </w:rPr>
        <w:t xml:space="preserve">S prihliadnutím na všetky vyšetrenia </w:t>
      </w:r>
      <w:r w:rsidRPr="001910BD">
        <w:rPr>
          <w:rFonts w:ascii="Times New Roman" w:eastAsia="Times New Roman" w:hAnsi="Times New Roman" w:cs="Times New Roman"/>
          <w:b/>
          <w:bCs/>
          <w:kern w:val="0"/>
          <w:szCs w:val="24"/>
          <w14:ligatures w14:val="none"/>
        </w:rPr>
        <w:t xml:space="preserve">definitívnu diagnózu </w:t>
      </w:r>
      <w:r w:rsidR="00B803B7" w:rsidRPr="001910BD">
        <w:rPr>
          <w:rFonts w:ascii="Times New Roman" w:eastAsia="Times New Roman" w:hAnsi="Times New Roman" w:cs="Times New Roman"/>
          <w:b/>
          <w:bCs/>
          <w:kern w:val="0"/>
          <w:szCs w:val="24"/>
          <w14:ligatures w14:val="none"/>
        </w:rPr>
        <w:t xml:space="preserve">stanoví </w:t>
      </w:r>
      <w:r w:rsidRPr="001910BD">
        <w:rPr>
          <w:rFonts w:ascii="Times New Roman" w:eastAsia="Times New Roman" w:hAnsi="Times New Roman" w:cs="Times New Roman"/>
          <w:b/>
          <w:bCs/>
          <w:kern w:val="0"/>
          <w:szCs w:val="24"/>
          <w14:ligatures w14:val="none"/>
        </w:rPr>
        <w:t xml:space="preserve">psychiater </w:t>
      </w:r>
      <w:r w:rsidR="0023731E" w:rsidRPr="001910BD">
        <w:rPr>
          <w:rFonts w:ascii="Times New Roman" w:eastAsia="Times New Roman" w:hAnsi="Times New Roman" w:cs="Times New Roman"/>
          <w:b/>
          <w:bCs/>
          <w:kern w:val="0"/>
          <w:szCs w:val="24"/>
          <w14:ligatures w14:val="none"/>
        </w:rPr>
        <w:t xml:space="preserve">/ </w:t>
      </w:r>
      <w:r w:rsidRPr="001910BD">
        <w:rPr>
          <w:rFonts w:ascii="Times New Roman" w:eastAsia="Times New Roman" w:hAnsi="Times New Roman" w:cs="Times New Roman"/>
          <w:b/>
          <w:bCs/>
          <w:kern w:val="0"/>
          <w:szCs w:val="24"/>
          <w14:ligatures w14:val="none"/>
        </w:rPr>
        <w:t xml:space="preserve">detský </w:t>
      </w:r>
      <w:r w:rsidRPr="001910BD">
        <w:rPr>
          <w:rFonts w:ascii="Times New Roman" w:eastAsia="Times New Roman" w:hAnsi="Times New Roman" w:cs="Times New Roman"/>
          <w:b/>
          <w:bCs/>
          <w:color w:val="000000"/>
          <w:kern w:val="0"/>
          <w:szCs w:val="24"/>
          <w14:ligatures w14:val="none"/>
        </w:rPr>
        <w:t>psychiater</w:t>
      </w:r>
      <w:r w:rsidR="002C7851" w:rsidRPr="001910BD">
        <w:rPr>
          <w:rFonts w:ascii="Times New Roman" w:eastAsia="Times New Roman" w:hAnsi="Times New Roman" w:cs="Times New Roman"/>
          <w:b/>
          <w:bCs/>
          <w:color w:val="000000"/>
          <w:kern w:val="0"/>
          <w:szCs w:val="24"/>
          <w14:ligatures w14:val="none"/>
        </w:rPr>
        <w:t>.</w:t>
      </w:r>
      <w:r w:rsidR="002C7851"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b/>
          <w:bCs/>
          <w:color w:val="000000"/>
          <w:kern w:val="0"/>
          <w:szCs w:val="24"/>
          <w14:ligatures w14:val="none"/>
        </w:rPr>
        <w:t>Diagnostický proces je</w:t>
      </w:r>
      <w:r w:rsidRPr="001910BD">
        <w:rPr>
          <w:rFonts w:ascii="Times New Roman" w:eastAsia="Times New Roman" w:hAnsi="Times New Roman" w:cs="Times New Roman"/>
          <w:color w:val="000000"/>
          <w:kern w:val="0"/>
          <w:szCs w:val="24"/>
          <w14:ligatures w14:val="none"/>
        </w:rPr>
        <w:t xml:space="preserve"> v tomto ohľade </w:t>
      </w:r>
      <w:r w:rsidR="00EC5BB3" w:rsidRPr="001910BD">
        <w:rPr>
          <w:rFonts w:ascii="Times New Roman" w:eastAsia="Times New Roman" w:hAnsi="Times New Roman" w:cs="Times New Roman"/>
          <w:b/>
          <w:bCs/>
          <w:color w:val="000000"/>
          <w:kern w:val="0"/>
          <w:szCs w:val="24"/>
          <w14:ligatures w14:val="none"/>
        </w:rPr>
        <w:t>odborne,</w:t>
      </w:r>
      <w:r w:rsidRPr="001910BD">
        <w:rPr>
          <w:rFonts w:ascii="Times New Roman" w:eastAsia="Times New Roman" w:hAnsi="Times New Roman" w:cs="Times New Roman"/>
          <w:b/>
          <w:bCs/>
          <w:color w:val="000000"/>
          <w:kern w:val="0"/>
          <w:szCs w:val="24"/>
          <w14:ligatures w14:val="none"/>
        </w:rPr>
        <w:t xml:space="preserve"> časovo</w:t>
      </w:r>
      <w:r w:rsidR="00AE2865" w:rsidRPr="001910BD">
        <w:rPr>
          <w:rFonts w:ascii="Times New Roman" w:eastAsia="Times New Roman" w:hAnsi="Times New Roman" w:cs="Times New Roman"/>
          <w:b/>
          <w:bCs/>
          <w:color w:val="000000"/>
          <w:kern w:val="0"/>
          <w:szCs w:val="24"/>
          <w14:ligatures w14:val="none"/>
        </w:rPr>
        <w:t xml:space="preserve">, ako </w:t>
      </w:r>
      <w:r w:rsidR="00EC5BB3" w:rsidRPr="001910BD">
        <w:rPr>
          <w:rFonts w:ascii="Times New Roman" w:eastAsia="Times New Roman" w:hAnsi="Times New Roman" w:cs="Times New Roman"/>
          <w:b/>
          <w:bCs/>
          <w:color w:val="000000"/>
          <w:kern w:val="0"/>
          <w:szCs w:val="24"/>
          <w14:ligatures w14:val="none"/>
        </w:rPr>
        <w:t xml:space="preserve">aj </w:t>
      </w:r>
      <w:r w:rsidRPr="001910BD">
        <w:rPr>
          <w:rFonts w:ascii="Times New Roman" w:eastAsia="Times New Roman" w:hAnsi="Times New Roman" w:cs="Times New Roman"/>
          <w:b/>
          <w:bCs/>
          <w:color w:val="000000"/>
          <w:kern w:val="0"/>
          <w:szCs w:val="24"/>
          <w14:ligatures w14:val="none"/>
        </w:rPr>
        <w:t>finančne náročný</w:t>
      </w:r>
      <w:r w:rsidRPr="001910BD">
        <w:rPr>
          <w:rFonts w:ascii="Times New Roman" w:eastAsia="Times New Roman" w:hAnsi="Times New Roman" w:cs="Times New Roman"/>
          <w:color w:val="000000"/>
          <w:kern w:val="0"/>
          <w:szCs w:val="24"/>
          <w14:ligatures w14:val="none"/>
        </w:rPr>
        <w:t>. Stretávajú sa v</w:t>
      </w:r>
      <w:r w:rsidR="00DC0628">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xml:space="preserve"> ňom cesty všetkých pomáhajúcich profesií a</w:t>
      </w:r>
      <w:r w:rsidR="00027879"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rezortov</w:t>
      </w:r>
      <w:r w:rsidR="00027879"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b/>
          <w:bCs/>
          <w:color w:val="000000"/>
          <w:kern w:val="0"/>
          <w:szCs w:val="24"/>
          <w14:ligatures w14:val="none"/>
        </w:rPr>
        <w:t>a</w:t>
      </w:r>
      <w:r w:rsidR="0005635D" w:rsidRPr="001910BD">
        <w:rPr>
          <w:rFonts w:ascii="Times New Roman" w:eastAsia="Times New Roman" w:hAnsi="Times New Roman" w:cs="Times New Roman"/>
          <w:b/>
          <w:bCs/>
          <w:color w:val="000000"/>
          <w:kern w:val="0"/>
          <w:szCs w:val="24"/>
          <w14:ligatures w14:val="none"/>
        </w:rPr>
        <w:t> </w:t>
      </w:r>
      <w:r w:rsidRPr="001910BD">
        <w:rPr>
          <w:rFonts w:ascii="Times New Roman" w:eastAsia="Times New Roman" w:hAnsi="Times New Roman" w:cs="Times New Roman"/>
          <w:b/>
          <w:bCs/>
          <w:color w:val="000000"/>
          <w:kern w:val="0"/>
          <w:szCs w:val="24"/>
          <w14:ligatures w14:val="none"/>
        </w:rPr>
        <w:t xml:space="preserve">preto je potrebná </w:t>
      </w:r>
      <w:r w:rsidR="00EC5BB3" w:rsidRPr="001910BD">
        <w:rPr>
          <w:rFonts w:ascii="Times New Roman" w:eastAsia="Times New Roman" w:hAnsi="Times New Roman" w:cs="Times New Roman"/>
          <w:b/>
          <w:bCs/>
          <w:color w:val="000000"/>
          <w:kern w:val="0"/>
          <w:szCs w:val="24"/>
          <w14:ligatures w14:val="none"/>
        </w:rPr>
        <w:t>ich efektívna nadrezortná koordi</w:t>
      </w:r>
      <w:r w:rsidR="0023731E" w:rsidRPr="001910BD">
        <w:rPr>
          <w:rFonts w:ascii="Times New Roman" w:eastAsia="Times New Roman" w:hAnsi="Times New Roman" w:cs="Times New Roman"/>
          <w:b/>
          <w:bCs/>
          <w:color w:val="000000"/>
          <w:kern w:val="0"/>
          <w:szCs w:val="24"/>
          <w14:ligatures w14:val="none"/>
        </w:rPr>
        <w:t>novaná spolupráca</w:t>
      </w:r>
      <w:r w:rsidRPr="001910BD">
        <w:rPr>
          <w:rFonts w:ascii="Times New Roman" w:eastAsia="Times New Roman" w:hAnsi="Times New Roman" w:cs="Times New Roman"/>
          <w:color w:val="000000"/>
          <w:kern w:val="0"/>
          <w:szCs w:val="24"/>
          <w14:ligatures w14:val="none"/>
        </w:rPr>
        <w:t>.</w:t>
      </w:r>
    </w:p>
    <w:p w14:paraId="4BC14ED5" w14:textId="77777777" w:rsidR="000D2403" w:rsidRPr="001910BD" w:rsidRDefault="000D2403" w:rsidP="001910BD">
      <w:pPr>
        <w:pStyle w:val="Nadpis1"/>
        <w:spacing w:before="0" w:after="0"/>
        <w:rPr>
          <w:sz w:val="24"/>
          <w:szCs w:val="28"/>
        </w:rPr>
      </w:pPr>
      <w:bookmarkStart w:id="11" w:name="_Toc148040865"/>
    </w:p>
    <w:p w14:paraId="5D2B8BC0" w14:textId="527E6C91" w:rsidR="000D2403" w:rsidRPr="001910BD" w:rsidRDefault="00A7435A" w:rsidP="001910BD">
      <w:pPr>
        <w:pStyle w:val="Nadpis1"/>
        <w:spacing w:before="0" w:after="0"/>
        <w:rPr>
          <w:sz w:val="24"/>
          <w:szCs w:val="28"/>
        </w:rPr>
      </w:pPr>
      <w:r w:rsidRPr="001910BD">
        <w:rPr>
          <w:sz w:val="24"/>
          <w:szCs w:val="28"/>
        </w:rPr>
        <w:t>Intervencie zamerané na PAS</w:t>
      </w:r>
      <w:bookmarkEnd w:id="11"/>
    </w:p>
    <w:p w14:paraId="2106C38D" w14:textId="22B68AF9" w:rsidR="00543B87" w:rsidRPr="001910BD" w:rsidRDefault="00F03638" w:rsidP="001910BD">
      <w:pPr>
        <w:shd w:val="clear" w:color="auto" w:fill="FFFFFF"/>
        <w:spacing w:after="0" w:line="276" w:lineRule="auto"/>
        <w:jc w:val="both"/>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 xml:space="preserve">V súčasnosti nie je známa žiadna kauzálna terapia </w:t>
      </w:r>
      <w:r w:rsidR="004E2301" w:rsidRPr="001910BD">
        <w:rPr>
          <w:rFonts w:ascii="Times New Roman" w:eastAsia="Times New Roman" w:hAnsi="Times New Roman" w:cs="Times New Roman"/>
          <w:color w:val="000000"/>
          <w:kern w:val="0"/>
          <w:szCs w:val="24"/>
          <w14:ligatures w14:val="none"/>
        </w:rPr>
        <w:t xml:space="preserve">pre </w:t>
      </w:r>
      <w:r w:rsidRPr="001910BD">
        <w:rPr>
          <w:rFonts w:ascii="Times New Roman" w:eastAsia="Times New Roman" w:hAnsi="Times New Roman" w:cs="Times New Roman"/>
          <w:color w:val="000000"/>
          <w:kern w:val="0"/>
          <w:szCs w:val="24"/>
          <w14:ligatures w14:val="none"/>
        </w:rPr>
        <w:t xml:space="preserve">PAS. </w:t>
      </w:r>
      <w:bookmarkStart w:id="12" w:name="_Hlk144925192"/>
      <w:r w:rsidRPr="001910BD">
        <w:rPr>
          <w:rFonts w:ascii="Times New Roman" w:eastAsia="Times New Roman" w:hAnsi="Times New Roman" w:cs="Times New Roman"/>
          <w:color w:val="000000"/>
          <w:kern w:val="0"/>
          <w:szCs w:val="24"/>
          <w14:ligatures w14:val="none"/>
        </w:rPr>
        <w:t>Intervencie</w:t>
      </w:r>
      <w:r w:rsidR="00545F8F" w:rsidRPr="001910BD">
        <w:rPr>
          <w:rFonts w:ascii="Times New Roman" w:eastAsia="Times New Roman" w:hAnsi="Times New Roman" w:cs="Times New Roman"/>
          <w:color w:val="000000"/>
          <w:kern w:val="0"/>
          <w:szCs w:val="24"/>
          <w14:ligatures w14:val="none"/>
        </w:rPr>
        <w:t xml:space="preserve"> sú</w:t>
      </w:r>
      <w:r w:rsidRPr="001910BD">
        <w:rPr>
          <w:rFonts w:ascii="Times New Roman" w:eastAsia="Times New Roman" w:hAnsi="Times New Roman" w:cs="Times New Roman"/>
          <w:color w:val="000000"/>
          <w:kern w:val="0"/>
          <w:szCs w:val="24"/>
          <w14:ligatures w14:val="none"/>
        </w:rPr>
        <w:t xml:space="preserve"> zamerané na </w:t>
      </w:r>
      <w:r w:rsidR="00543B87" w:rsidRPr="001910BD">
        <w:rPr>
          <w:rFonts w:ascii="Times New Roman" w:eastAsia="Times New Roman" w:hAnsi="Times New Roman" w:cs="Times New Roman"/>
          <w:color w:val="000000"/>
          <w:kern w:val="0"/>
          <w:szCs w:val="24"/>
          <w14:ligatures w14:val="none"/>
        </w:rPr>
        <w:t>zmiernenie</w:t>
      </w:r>
      <w:r w:rsidRPr="001910BD">
        <w:rPr>
          <w:rFonts w:ascii="Times New Roman" w:eastAsia="Times New Roman" w:hAnsi="Times New Roman" w:cs="Times New Roman"/>
          <w:color w:val="000000"/>
          <w:kern w:val="0"/>
          <w:szCs w:val="24"/>
          <w14:ligatures w14:val="none"/>
        </w:rPr>
        <w:t xml:space="preserve"> symptómov PAS </w:t>
      </w:r>
      <w:bookmarkEnd w:id="12"/>
      <w:r w:rsidR="00545F8F" w:rsidRPr="001910BD">
        <w:rPr>
          <w:rFonts w:ascii="Times New Roman" w:eastAsia="Times New Roman" w:hAnsi="Times New Roman" w:cs="Times New Roman"/>
          <w:color w:val="000000"/>
          <w:kern w:val="0"/>
          <w:szCs w:val="24"/>
          <w14:ligatures w14:val="none"/>
        </w:rPr>
        <w:t xml:space="preserve">a </w:t>
      </w:r>
      <w:r w:rsidRPr="001910BD">
        <w:rPr>
          <w:rFonts w:ascii="Times New Roman" w:eastAsia="Times New Roman" w:hAnsi="Times New Roman" w:cs="Times New Roman"/>
          <w:color w:val="000000"/>
          <w:kern w:val="0"/>
          <w:szCs w:val="24"/>
          <w14:ligatures w14:val="none"/>
        </w:rPr>
        <w:t>zahŕňajú najmä behaviorálne intervencie (intervencie na úpravu správania), logopedické intervencie (budujúce reč), intervencie zamerané na senzorické spracovanie podnetov z</w:t>
      </w:r>
      <w:r w:rsidR="00DC0628">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xml:space="preserve"> prostredia (senzorická integrácia), p</w:t>
      </w:r>
      <w:r w:rsidR="00660CFC" w:rsidRPr="001910BD">
        <w:rPr>
          <w:rFonts w:ascii="Times New Roman" w:eastAsia="Times New Roman" w:hAnsi="Times New Roman" w:cs="Times New Roman"/>
          <w:color w:val="000000"/>
          <w:kern w:val="0"/>
          <w:szCs w:val="24"/>
          <w14:ligatures w14:val="none"/>
        </w:rPr>
        <w:t>s</w:t>
      </w:r>
      <w:r w:rsidRPr="001910BD">
        <w:rPr>
          <w:rFonts w:ascii="Times New Roman" w:eastAsia="Times New Roman" w:hAnsi="Times New Roman" w:cs="Times New Roman"/>
          <w:color w:val="000000"/>
          <w:kern w:val="0"/>
          <w:szCs w:val="24"/>
          <w14:ligatures w14:val="none"/>
        </w:rPr>
        <w:t>ychofarmakologické intervencie a</w:t>
      </w:r>
      <w:r w:rsidR="0005635D"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doplnkov</w:t>
      </w:r>
      <w:r w:rsidR="00545F8F" w:rsidRPr="001910BD">
        <w:rPr>
          <w:rFonts w:ascii="Times New Roman" w:eastAsia="Times New Roman" w:hAnsi="Times New Roman" w:cs="Times New Roman"/>
          <w:color w:val="000000"/>
          <w:kern w:val="0"/>
          <w:szCs w:val="24"/>
          <w14:ligatures w14:val="none"/>
        </w:rPr>
        <w:t>é</w:t>
      </w:r>
      <w:r w:rsidRPr="001910BD">
        <w:rPr>
          <w:rFonts w:ascii="Times New Roman" w:eastAsia="Times New Roman" w:hAnsi="Times New Roman" w:cs="Times New Roman"/>
          <w:color w:val="000000"/>
          <w:kern w:val="0"/>
          <w:szCs w:val="24"/>
          <w14:ligatures w14:val="none"/>
        </w:rPr>
        <w:t xml:space="preserve"> terapi</w:t>
      </w:r>
      <w:r w:rsidR="00545F8F" w:rsidRPr="001910BD">
        <w:rPr>
          <w:rFonts w:ascii="Times New Roman" w:eastAsia="Times New Roman" w:hAnsi="Times New Roman" w:cs="Times New Roman"/>
          <w:color w:val="000000"/>
          <w:kern w:val="0"/>
          <w:szCs w:val="24"/>
          <w14:ligatures w14:val="none"/>
        </w:rPr>
        <w:t>e</w:t>
      </w:r>
      <w:r w:rsidRPr="001910BD">
        <w:rPr>
          <w:rFonts w:ascii="Times New Roman" w:eastAsia="Times New Roman" w:hAnsi="Times New Roman" w:cs="Times New Roman"/>
          <w:color w:val="000000"/>
          <w:kern w:val="0"/>
          <w:szCs w:val="24"/>
          <w14:ligatures w14:val="none"/>
        </w:rPr>
        <w:t>.</w:t>
      </w:r>
    </w:p>
    <w:p w14:paraId="726B3099" w14:textId="69208E7A" w:rsidR="00F03638" w:rsidRPr="001910BD" w:rsidRDefault="00F03638" w:rsidP="001910BD">
      <w:pPr>
        <w:shd w:val="clear" w:color="auto" w:fill="FFFFFF"/>
        <w:spacing w:after="0" w:line="276" w:lineRule="auto"/>
        <w:jc w:val="both"/>
        <w:rPr>
          <w:rFonts w:ascii="Times New Roman" w:eastAsia="Times New Roman" w:hAnsi="Times New Roman" w:cs="Times New Roman"/>
          <w:b/>
          <w:bCs/>
          <w:kern w:val="0"/>
          <w:szCs w:val="24"/>
          <w14:ligatures w14:val="none"/>
        </w:rPr>
      </w:pPr>
      <w:r w:rsidRPr="001910BD">
        <w:rPr>
          <w:rFonts w:ascii="Times New Roman" w:eastAsia="Times New Roman" w:hAnsi="Times New Roman" w:cs="Times New Roman"/>
          <w:b/>
          <w:bCs/>
          <w:color w:val="000000"/>
          <w:kern w:val="0"/>
          <w:szCs w:val="24"/>
          <w14:ligatures w14:val="none"/>
        </w:rPr>
        <w:t>Cieľom intervencií je</w:t>
      </w:r>
      <w:r w:rsidR="00545F8F" w:rsidRPr="001910BD">
        <w:rPr>
          <w:rFonts w:ascii="Times New Roman" w:eastAsia="Times New Roman" w:hAnsi="Times New Roman" w:cs="Times New Roman"/>
          <w:b/>
          <w:bCs/>
          <w:color w:val="000000"/>
          <w:kern w:val="0"/>
          <w:szCs w:val="24"/>
          <w14:ligatures w14:val="none"/>
        </w:rPr>
        <w:t>:</w:t>
      </w:r>
    </w:p>
    <w:p w14:paraId="15345F23" w14:textId="079619E0" w:rsidR="00F03638" w:rsidRPr="001910BD" w:rsidRDefault="00005EB4" w:rsidP="001910BD">
      <w:pPr>
        <w:numPr>
          <w:ilvl w:val="0"/>
          <w:numId w:val="2"/>
        </w:numPr>
        <w:spacing w:after="0" w:line="276" w:lineRule="auto"/>
        <w:jc w:val="both"/>
        <w:textAlignment w:val="baseline"/>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 xml:space="preserve">eliminácia </w:t>
      </w:r>
      <w:r w:rsidR="00F03638" w:rsidRPr="001910BD">
        <w:rPr>
          <w:rFonts w:ascii="Times New Roman" w:eastAsia="Times New Roman" w:hAnsi="Times New Roman" w:cs="Times New Roman"/>
          <w:color w:val="000000"/>
          <w:kern w:val="0"/>
          <w:szCs w:val="24"/>
          <w14:ligatures w14:val="none"/>
        </w:rPr>
        <w:t>maladaptívneho správania, ktoré znevýhodňuje osobu s PAS oproti rovesníkom,</w:t>
      </w:r>
    </w:p>
    <w:p w14:paraId="15327771" w14:textId="0E493B18" w:rsidR="00F03638" w:rsidRPr="001910BD" w:rsidRDefault="001E0ECF" w:rsidP="001910BD">
      <w:pPr>
        <w:numPr>
          <w:ilvl w:val="0"/>
          <w:numId w:val="2"/>
        </w:numPr>
        <w:spacing w:after="0" w:line="276" w:lineRule="auto"/>
        <w:jc w:val="both"/>
        <w:textAlignment w:val="baseline"/>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výber efektívnej formy komunikácie, jej zlepšenie a rozvíjanie</w:t>
      </w:r>
      <w:r w:rsidR="00F03638" w:rsidRPr="001910BD">
        <w:rPr>
          <w:rFonts w:ascii="Times New Roman" w:eastAsia="Times New Roman" w:hAnsi="Times New Roman" w:cs="Times New Roman"/>
          <w:kern w:val="0"/>
          <w:szCs w:val="24"/>
          <w14:ligatures w14:val="none"/>
        </w:rPr>
        <w:t>,</w:t>
      </w:r>
    </w:p>
    <w:p w14:paraId="4C1CE698" w14:textId="471EA760" w:rsidR="00F03638" w:rsidRPr="001910BD" w:rsidRDefault="00F03638" w:rsidP="001910BD">
      <w:pPr>
        <w:numPr>
          <w:ilvl w:val="0"/>
          <w:numId w:val="2"/>
        </w:numPr>
        <w:spacing w:after="0" w:line="276" w:lineRule="auto"/>
        <w:jc w:val="both"/>
        <w:textAlignment w:val="baseline"/>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dosiahnutie čo najvyššej možnej miery inklúzie osoby s PAS do sociálneho prostredia</w:t>
      </w:r>
      <w:r w:rsidR="00E25BCB" w:rsidRPr="001910BD">
        <w:rPr>
          <w:rFonts w:ascii="Times New Roman" w:eastAsia="Times New Roman" w:hAnsi="Times New Roman" w:cs="Times New Roman"/>
          <w:color w:val="000000"/>
          <w:kern w:val="0"/>
          <w:szCs w:val="24"/>
          <w14:ligatures w14:val="none"/>
        </w:rPr>
        <w:t xml:space="preserve"> </w:t>
      </w:r>
      <w:r w:rsidR="00EC5BB3" w:rsidRPr="001910BD">
        <w:rPr>
          <w:rFonts w:ascii="Times New Roman" w:eastAsia="Times New Roman" w:hAnsi="Times New Roman" w:cs="Times New Roman"/>
          <w:color w:val="000000"/>
          <w:kern w:val="0"/>
          <w:szCs w:val="24"/>
          <w14:ligatures w14:val="none"/>
        </w:rPr>
        <w:t>a</w:t>
      </w:r>
      <w:r w:rsidR="00E25BCB" w:rsidRPr="001910BD">
        <w:rPr>
          <w:rFonts w:ascii="Times New Roman" w:eastAsia="Times New Roman" w:hAnsi="Times New Roman" w:cs="Times New Roman"/>
          <w:color w:val="000000"/>
          <w:kern w:val="0"/>
          <w:szCs w:val="24"/>
          <w14:ligatures w14:val="none"/>
        </w:rPr>
        <w:t xml:space="preserve">, </w:t>
      </w:r>
      <w:r w:rsidR="00EC5BB3" w:rsidRPr="001910BD">
        <w:rPr>
          <w:rFonts w:ascii="Times New Roman" w:eastAsia="Times New Roman" w:hAnsi="Times New Roman" w:cs="Times New Roman"/>
          <w:color w:val="000000"/>
          <w:kern w:val="0"/>
          <w:szCs w:val="24"/>
          <w14:ligatures w14:val="none"/>
        </w:rPr>
        <w:t>ak je to možné</w:t>
      </w:r>
      <w:r w:rsidR="00005EB4" w:rsidRPr="001910BD">
        <w:rPr>
          <w:rFonts w:ascii="Times New Roman" w:eastAsia="Times New Roman" w:hAnsi="Times New Roman" w:cs="Times New Roman"/>
          <w:color w:val="000000"/>
          <w:kern w:val="0"/>
          <w:szCs w:val="24"/>
          <w14:ligatures w14:val="none"/>
        </w:rPr>
        <w:t xml:space="preserve"> </w:t>
      </w:r>
      <w:r w:rsidR="00EC5BB3" w:rsidRPr="001910BD">
        <w:rPr>
          <w:rFonts w:ascii="Times New Roman" w:eastAsia="Times New Roman" w:hAnsi="Times New Roman" w:cs="Times New Roman"/>
          <w:color w:val="000000"/>
          <w:kern w:val="0"/>
          <w:szCs w:val="24"/>
          <w14:ligatures w14:val="none"/>
        </w:rPr>
        <w:t xml:space="preserve">aj </w:t>
      </w:r>
      <w:r w:rsidRPr="001910BD">
        <w:rPr>
          <w:rFonts w:ascii="Times New Roman" w:eastAsia="Times New Roman" w:hAnsi="Times New Roman" w:cs="Times New Roman"/>
          <w:color w:val="000000"/>
          <w:kern w:val="0"/>
          <w:szCs w:val="24"/>
          <w14:ligatures w14:val="none"/>
        </w:rPr>
        <w:t>zaradenie dieťa</w:t>
      </w:r>
      <w:r w:rsidR="00EC5BB3" w:rsidRPr="001910BD">
        <w:rPr>
          <w:rFonts w:ascii="Times New Roman" w:eastAsia="Times New Roman" w:hAnsi="Times New Roman" w:cs="Times New Roman"/>
          <w:color w:val="000000"/>
          <w:kern w:val="0"/>
          <w:szCs w:val="24"/>
          <w14:ligatures w14:val="none"/>
        </w:rPr>
        <w:t>ťa</w:t>
      </w:r>
      <w:r w:rsidR="00A14CB1" w:rsidRPr="001910BD">
        <w:rPr>
          <w:rFonts w:ascii="Times New Roman" w:eastAsia="Times New Roman" w:hAnsi="Times New Roman" w:cs="Times New Roman"/>
          <w:color w:val="000000"/>
          <w:kern w:val="0"/>
          <w:szCs w:val="24"/>
          <w14:ligatures w14:val="none"/>
        </w:rPr>
        <w:t>/žiaka</w:t>
      </w:r>
      <w:r w:rsidR="00EC5BB3" w:rsidRPr="001910BD">
        <w:rPr>
          <w:rFonts w:ascii="Times New Roman" w:eastAsia="Times New Roman" w:hAnsi="Times New Roman" w:cs="Times New Roman"/>
          <w:color w:val="000000"/>
          <w:kern w:val="0"/>
          <w:szCs w:val="24"/>
          <w14:ligatures w14:val="none"/>
        </w:rPr>
        <w:t xml:space="preserve"> do školského systému</w:t>
      </w:r>
      <w:r w:rsidR="00A14CB1" w:rsidRPr="001910BD">
        <w:rPr>
          <w:rFonts w:ascii="Times New Roman" w:eastAsia="Times New Roman" w:hAnsi="Times New Roman" w:cs="Times New Roman"/>
          <w:color w:val="000000"/>
          <w:kern w:val="0"/>
          <w:szCs w:val="24"/>
          <w14:ligatures w14:val="none"/>
        </w:rPr>
        <w:t xml:space="preserve"> </w:t>
      </w:r>
      <w:r w:rsidR="004E2301" w:rsidRPr="001910BD">
        <w:rPr>
          <w:rFonts w:ascii="Times New Roman" w:eastAsia="Times New Roman" w:hAnsi="Times New Roman" w:cs="Times New Roman"/>
          <w:color w:val="000000"/>
          <w:kern w:val="0"/>
          <w:szCs w:val="24"/>
          <w14:ligatures w14:val="none"/>
        </w:rPr>
        <w:t>alebo</w:t>
      </w:r>
      <w:r w:rsidRPr="001910BD">
        <w:rPr>
          <w:rFonts w:ascii="Times New Roman" w:eastAsia="Times New Roman" w:hAnsi="Times New Roman" w:cs="Times New Roman"/>
          <w:color w:val="000000"/>
          <w:kern w:val="0"/>
          <w:szCs w:val="24"/>
          <w14:ligatures w14:val="none"/>
        </w:rPr>
        <w:t xml:space="preserve"> dospel</w:t>
      </w:r>
      <w:r w:rsidR="00005EB4" w:rsidRPr="001910BD">
        <w:rPr>
          <w:rFonts w:ascii="Times New Roman" w:eastAsia="Times New Roman" w:hAnsi="Times New Roman" w:cs="Times New Roman"/>
          <w:color w:val="000000"/>
          <w:kern w:val="0"/>
          <w:szCs w:val="24"/>
          <w14:ligatures w14:val="none"/>
        </w:rPr>
        <w:t>ej osoby</w:t>
      </w:r>
      <w:r w:rsidR="00EC5BB3" w:rsidRPr="001910BD">
        <w:rPr>
          <w:rFonts w:ascii="Times New Roman" w:eastAsia="Times New Roman" w:hAnsi="Times New Roman" w:cs="Times New Roman"/>
          <w:color w:val="000000"/>
          <w:kern w:val="0"/>
          <w:szCs w:val="24"/>
          <w14:ligatures w14:val="none"/>
        </w:rPr>
        <w:t xml:space="preserve"> do pracovného procesu a ich </w:t>
      </w:r>
      <w:r w:rsidRPr="001910BD">
        <w:rPr>
          <w:rFonts w:ascii="Times New Roman" w:eastAsia="Times New Roman" w:hAnsi="Times New Roman" w:cs="Times New Roman"/>
          <w:color w:val="000000"/>
          <w:kern w:val="0"/>
          <w:szCs w:val="24"/>
          <w14:ligatures w14:val="none"/>
        </w:rPr>
        <w:t>udržanie v ňom,</w:t>
      </w:r>
    </w:p>
    <w:p w14:paraId="0BC72612" w14:textId="2A19D8C4" w:rsidR="00F03638" w:rsidRPr="001910BD" w:rsidRDefault="00F03638" w:rsidP="001910BD">
      <w:pPr>
        <w:numPr>
          <w:ilvl w:val="0"/>
          <w:numId w:val="2"/>
        </w:numPr>
        <w:spacing w:after="0" w:line="276" w:lineRule="auto"/>
        <w:jc w:val="both"/>
        <w:textAlignment w:val="baseline"/>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kern w:val="0"/>
          <w:szCs w:val="24"/>
          <w14:ligatures w14:val="none"/>
        </w:rPr>
        <w:t xml:space="preserve">uľahčenie </w:t>
      </w:r>
      <w:r w:rsidR="00135A37" w:rsidRPr="001910BD">
        <w:rPr>
          <w:rFonts w:ascii="Times New Roman" w:eastAsia="Times New Roman" w:hAnsi="Times New Roman" w:cs="Times New Roman"/>
          <w:kern w:val="0"/>
          <w:szCs w:val="24"/>
          <w14:ligatures w14:val="none"/>
        </w:rPr>
        <w:t xml:space="preserve">edukačného </w:t>
      </w:r>
      <w:r w:rsidRPr="001910BD">
        <w:rPr>
          <w:rFonts w:ascii="Times New Roman" w:eastAsia="Times New Roman" w:hAnsi="Times New Roman" w:cs="Times New Roman"/>
          <w:kern w:val="0"/>
          <w:szCs w:val="24"/>
          <w14:ligatures w14:val="none"/>
        </w:rPr>
        <w:t>procesu</w:t>
      </w:r>
      <w:r w:rsidRPr="001910BD">
        <w:rPr>
          <w:rFonts w:ascii="Times New Roman" w:eastAsia="Times New Roman" w:hAnsi="Times New Roman" w:cs="Times New Roman"/>
          <w:color w:val="000000"/>
          <w:kern w:val="0"/>
          <w:szCs w:val="24"/>
          <w14:ligatures w14:val="none"/>
        </w:rPr>
        <w:t>, resp. zamestnania, nadobúdanie zručností potrebných pre tento proces,</w:t>
      </w:r>
    </w:p>
    <w:p w14:paraId="720C33A3" w14:textId="74A6179C" w:rsidR="00F03638" w:rsidRPr="001910BD" w:rsidRDefault="00F03638" w:rsidP="001910BD">
      <w:pPr>
        <w:numPr>
          <w:ilvl w:val="0"/>
          <w:numId w:val="2"/>
        </w:numPr>
        <w:spacing w:after="0" w:line="276" w:lineRule="auto"/>
        <w:jc w:val="both"/>
        <w:textAlignment w:val="baseline"/>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podpora socializácie</w:t>
      </w:r>
      <w:r w:rsidR="00005EB4"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color w:val="000000"/>
          <w:kern w:val="0"/>
          <w:szCs w:val="24"/>
          <w14:ligatures w14:val="none"/>
        </w:rPr>
        <w:t>interakcie</w:t>
      </w:r>
      <w:r w:rsidR="00005EB4"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color w:val="000000"/>
          <w:kern w:val="0"/>
          <w:szCs w:val="24"/>
          <w14:ligatures w14:val="none"/>
        </w:rPr>
        <w:t>a</w:t>
      </w:r>
      <w:r w:rsidR="00545F8F" w:rsidRPr="001910BD">
        <w:rPr>
          <w:rFonts w:ascii="Times New Roman" w:eastAsia="Times New Roman" w:hAnsi="Times New Roman" w:cs="Times New Roman"/>
          <w:color w:val="000000"/>
          <w:kern w:val="0"/>
          <w:szCs w:val="24"/>
          <w14:ligatures w14:val="none"/>
        </w:rPr>
        <w:t xml:space="preserve"> rozvoja </w:t>
      </w:r>
      <w:r w:rsidRPr="001910BD">
        <w:rPr>
          <w:rFonts w:ascii="Times New Roman" w:eastAsia="Times New Roman" w:hAnsi="Times New Roman" w:cs="Times New Roman"/>
          <w:color w:val="000000"/>
          <w:kern w:val="0"/>
          <w:szCs w:val="24"/>
          <w14:ligatures w14:val="none"/>
        </w:rPr>
        <w:t>zručností potrebných pre sociálnu interakciu,</w:t>
      </w:r>
    </w:p>
    <w:p w14:paraId="5C642E3B" w14:textId="0B5513A5" w:rsidR="00E25BCB" w:rsidRPr="001910BD" w:rsidRDefault="00E25BCB" w:rsidP="001910BD">
      <w:pPr>
        <w:numPr>
          <w:ilvl w:val="0"/>
          <w:numId w:val="2"/>
        </w:numPr>
        <w:spacing w:after="0" w:line="276" w:lineRule="auto"/>
        <w:jc w:val="both"/>
        <w:textAlignment w:val="baseline"/>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spolupráca odborníkov a rodičov / zákonných zástupcov, pretože práve oni potrebujú informácie o špeciálnom prístupe a konkrétny „návod a postupy“ ako sa bude pracovať na</w:t>
      </w:r>
      <w:r w:rsidR="00DC0628">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 xml:space="preserve"> rozvoji dieťaťa s PAS v ranom veku; každé zdravotné zariadenie, centrum či poradňa má povinnosť dohodnúť sa s rodičom ako bude intervencia prebiehať, dôležité je aj zohľadniť možnosti rodiny a pracovať na intervencii spoločne, pretože odborník to sám nedokáže,</w:t>
      </w:r>
    </w:p>
    <w:p w14:paraId="5925EFC5" w14:textId="6B543A4B" w:rsidR="00F03638" w:rsidRPr="001910BD" w:rsidRDefault="00F03638" w:rsidP="001910BD">
      <w:pPr>
        <w:numPr>
          <w:ilvl w:val="0"/>
          <w:numId w:val="2"/>
        </w:numPr>
        <w:spacing w:after="0" w:line="276" w:lineRule="auto"/>
        <w:jc w:val="both"/>
        <w:textAlignment w:val="baseline"/>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podpora rodiny osoby s PAS ako celku</w:t>
      </w:r>
      <w:r w:rsidR="004E2301" w:rsidRPr="001910BD">
        <w:rPr>
          <w:rFonts w:ascii="Times New Roman" w:eastAsia="Times New Roman" w:hAnsi="Times New Roman" w:cs="Times New Roman"/>
          <w:color w:val="000000"/>
          <w:kern w:val="0"/>
          <w:szCs w:val="24"/>
          <w14:ligatures w14:val="none"/>
        </w:rPr>
        <w:t>, pretože</w:t>
      </w:r>
      <w:r w:rsidR="002F38B6" w:rsidRPr="001910BD">
        <w:rPr>
          <w:rFonts w:ascii="Times New Roman" w:eastAsia="Times New Roman" w:hAnsi="Times New Roman" w:cs="Times New Roman"/>
          <w:color w:val="000000"/>
          <w:kern w:val="0"/>
          <w:szCs w:val="24"/>
          <w14:ligatures w14:val="none"/>
        </w:rPr>
        <w:t xml:space="preserve"> PAS ovplyvní a zasiahne celú rodinu.</w:t>
      </w:r>
    </w:p>
    <w:p w14:paraId="162309F7" w14:textId="77777777" w:rsidR="001910BD" w:rsidRDefault="001910BD" w:rsidP="001910BD">
      <w:pPr>
        <w:shd w:val="clear" w:color="auto" w:fill="FFFFFF"/>
        <w:spacing w:after="0" w:line="276" w:lineRule="auto"/>
        <w:jc w:val="both"/>
        <w:rPr>
          <w:rFonts w:ascii="Times New Roman" w:eastAsia="Times New Roman" w:hAnsi="Times New Roman" w:cs="Times New Roman"/>
          <w:color w:val="000000"/>
          <w:kern w:val="0"/>
          <w:szCs w:val="24"/>
          <w14:ligatures w14:val="none"/>
        </w:rPr>
      </w:pPr>
    </w:p>
    <w:p w14:paraId="1F6C46A3" w14:textId="7E762980" w:rsidR="00F03638" w:rsidRPr="001910BD" w:rsidRDefault="00F03638" w:rsidP="001910BD">
      <w:pPr>
        <w:shd w:val="clear" w:color="auto" w:fill="FFFFFF"/>
        <w:spacing w:after="0" w:line="276" w:lineRule="auto"/>
        <w:jc w:val="both"/>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 xml:space="preserve">Úlohou odborníka </w:t>
      </w:r>
      <w:r w:rsidR="00E25BCB" w:rsidRPr="001910BD">
        <w:rPr>
          <w:rFonts w:ascii="Times New Roman" w:eastAsia="Times New Roman" w:hAnsi="Times New Roman" w:cs="Times New Roman"/>
          <w:color w:val="000000"/>
          <w:kern w:val="0"/>
          <w:szCs w:val="24"/>
          <w14:ligatures w14:val="none"/>
        </w:rPr>
        <w:t xml:space="preserve">na PAS </w:t>
      </w:r>
      <w:r w:rsidRPr="001910BD">
        <w:rPr>
          <w:rFonts w:ascii="Times New Roman" w:eastAsia="Times New Roman" w:hAnsi="Times New Roman" w:cs="Times New Roman"/>
          <w:color w:val="000000"/>
          <w:kern w:val="0"/>
          <w:szCs w:val="24"/>
          <w14:ligatures w14:val="none"/>
        </w:rPr>
        <w:t xml:space="preserve">je </w:t>
      </w:r>
      <w:r w:rsidR="00742136" w:rsidRPr="001910BD">
        <w:rPr>
          <w:rFonts w:ascii="Times New Roman" w:eastAsia="Times New Roman" w:hAnsi="Times New Roman" w:cs="Times New Roman"/>
          <w:color w:val="000000"/>
          <w:kern w:val="0"/>
          <w:szCs w:val="24"/>
          <w14:ligatures w14:val="none"/>
        </w:rPr>
        <w:t xml:space="preserve">zistiť potreby dieťaťa, možnosti rodiny, ponúknuť a komunikovať existujúce a dostupné intervencie, v ktorých sa musí </w:t>
      </w:r>
      <w:r w:rsidRPr="001910BD">
        <w:rPr>
          <w:rFonts w:ascii="Times New Roman" w:eastAsia="Times New Roman" w:hAnsi="Times New Roman" w:cs="Times New Roman"/>
          <w:color w:val="000000"/>
          <w:kern w:val="0"/>
          <w:szCs w:val="24"/>
          <w14:ligatures w14:val="none"/>
        </w:rPr>
        <w:t>orientovať</w:t>
      </w:r>
      <w:r w:rsidR="00742136" w:rsidRPr="001910BD">
        <w:rPr>
          <w:rFonts w:ascii="Times New Roman" w:eastAsia="Times New Roman" w:hAnsi="Times New Roman" w:cs="Times New Roman"/>
          <w:color w:val="000000"/>
          <w:kern w:val="0"/>
          <w:szCs w:val="24"/>
          <w14:ligatures w14:val="none"/>
        </w:rPr>
        <w:t>. Dôležité je zachovať možnosť výberu na rodičo</w:t>
      </w:r>
      <w:r w:rsidR="004E2301" w:rsidRPr="001910BD">
        <w:rPr>
          <w:rFonts w:ascii="Times New Roman" w:eastAsia="Times New Roman" w:hAnsi="Times New Roman" w:cs="Times New Roman"/>
          <w:color w:val="000000"/>
          <w:kern w:val="0"/>
          <w:szCs w:val="24"/>
          <w14:ligatures w14:val="none"/>
        </w:rPr>
        <w:t xml:space="preserve">ch </w:t>
      </w:r>
      <w:r w:rsidR="00742136" w:rsidRPr="001910BD">
        <w:rPr>
          <w:rFonts w:ascii="Times New Roman" w:eastAsia="Times New Roman" w:hAnsi="Times New Roman" w:cs="Times New Roman"/>
          <w:color w:val="000000"/>
          <w:kern w:val="0"/>
          <w:szCs w:val="24"/>
          <w14:ligatures w14:val="none"/>
        </w:rPr>
        <w:t>/</w:t>
      </w:r>
      <w:r w:rsidR="004E2301" w:rsidRPr="001910BD">
        <w:rPr>
          <w:rFonts w:ascii="Times New Roman" w:eastAsia="Times New Roman" w:hAnsi="Times New Roman" w:cs="Times New Roman"/>
          <w:color w:val="000000"/>
          <w:kern w:val="0"/>
          <w:szCs w:val="24"/>
          <w14:ligatures w14:val="none"/>
        </w:rPr>
        <w:t xml:space="preserve"> </w:t>
      </w:r>
      <w:r w:rsidR="00742136" w:rsidRPr="001910BD">
        <w:rPr>
          <w:rFonts w:ascii="Times New Roman" w:eastAsia="Times New Roman" w:hAnsi="Times New Roman" w:cs="Times New Roman"/>
          <w:color w:val="000000"/>
          <w:kern w:val="0"/>
          <w:szCs w:val="24"/>
          <w14:ligatures w14:val="none"/>
        </w:rPr>
        <w:t xml:space="preserve">zákonných zástupcov. Samotný odborník musí </w:t>
      </w:r>
      <w:r w:rsidR="00005EB4" w:rsidRPr="001910BD">
        <w:rPr>
          <w:rFonts w:ascii="Times New Roman" w:eastAsia="Times New Roman" w:hAnsi="Times New Roman" w:cs="Times New Roman"/>
          <w:color w:val="000000"/>
          <w:kern w:val="0"/>
          <w:szCs w:val="24"/>
          <w14:ligatures w14:val="none"/>
        </w:rPr>
        <w:t>po</w:t>
      </w:r>
      <w:r w:rsidRPr="001910BD">
        <w:rPr>
          <w:rFonts w:ascii="Times New Roman" w:eastAsia="Times New Roman" w:hAnsi="Times New Roman" w:cs="Times New Roman"/>
          <w:color w:val="000000"/>
          <w:kern w:val="0"/>
          <w:szCs w:val="24"/>
          <w14:ligatures w14:val="none"/>
        </w:rPr>
        <w:t>užívať tie</w:t>
      </w:r>
      <w:r w:rsidR="00742136" w:rsidRPr="001910BD">
        <w:rPr>
          <w:rFonts w:ascii="Times New Roman" w:eastAsia="Times New Roman" w:hAnsi="Times New Roman" w:cs="Times New Roman"/>
          <w:color w:val="000000"/>
          <w:kern w:val="0"/>
          <w:szCs w:val="24"/>
          <w14:ligatures w14:val="none"/>
        </w:rPr>
        <w:t xml:space="preserve"> intervencie</w:t>
      </w:r>
      <w:r w:rsidRPr="001910BD">
        <w:rPr>
          <w:rFonts w:ascii="Times New Roman" w:eastAsia="Times New Roman" w:hAnsi="Times New Roman" w:cs="Times New Roman"/>
          <w:color w:val="000000"/>
          <w:kern w:val="0"/>
          <w:szCs w:val="24"/>
          <w14:ligatures w14:val="none"/>
        </w:rPr>
        <w:t xml:space="preserve">, ktoré majú overenú účinnosť a sú založené na dôkazoch (majú podporu podľa medicíny založenej na dôkazoch </w:t>
      </w:r>
      <w:r w:rsidR="00EC43FC" w:rsidRPr="001910BD">
        <w:rPr>
          <w:rFonts w:ascii="Times New Roman" w:eastAsia="Times New Roman" w:hAnsi="Times New Roman" w:cs="Times New Roman"/>
          <w:color w:val="000000"/>
          <w:kern w:val="0"/>
          <w:szCs w:val="24"/>
          <w14:ligatures w14:val="none"/>
        </w:rPr>
        <w:t>–</w:t>
      </w:r>
      <w:r w:rsidRPr="001910BD">
        <w:rPr>
          <w:rFonts w:ascii="Times New Roman" w:eastAsia="Times New Roman" w:hAnsi="Times New Roman" w:cs="Times New Roman"/>
          <w:color w:val="000000"/>
          <w:kern w:val="0"/>
          <w:szCs w:val="24"/>
          <w14:ligatures w14:val="none"/>
        </w:rPr>
        <w:t xml:space="preserve"> EBM). Intervencie sa naďalej intenzívne skúmajú a testuje sa ich účinnosť</w:t>
      </w:r>
      <w:r w:rsidR="000D54CA" w:rsidRPr="001910BD">
        <w:rPr>
          <w:rFonts w:ascii="Times New Roman" w:eastAsia="Times New Roman" w:hAnsi="Times New Roman" w:cs="Times New Roman"/>
          <w:color w:val="000000"/>
          <w:kern w:val="0"/>
          <w:szCs w:val="24"/>
          <w14:ligatures w14:val="none"/>
        </w:rPr>
        <w:t xml:space="preserve"> (National Autism Center, 201</w:t>
      </w:r>
      <w:r w:rsidR="002C7851" w:rsidRPr="001910BD">
        <w:rPr>
          <w:rFonts w:ascii="Times New Roman" w:eastAsia="Times New Roman" w:hAnsi="Times New Roman" w:cs="Times New Roman"/>
          <w:color w:val="000000"/>
          <w:kern w:val="0"/>
          <w:szCs w:val="24"/>
          <w14:ligatures w14:val="none"/>
        </w:rPr>
        <w:t>8</w:t>
      </w:r>
      <w:r w:rsidR="00B87E38" w:rsidRPr="001910BD">
        <w:rPr>
          <w:rFonts w:ascii="Times New Roman" w:eastAsia="Times New Roman" w:hAnsi="Times New Roman" w:cs="Times New Roman"/>
          <w:color w:val="000000"/>
          <w:kern w:val="0"/>
          <w:szCs w:val="24"/>
          <w14:ligatures w14:val="none"/>
        </w:rPr>
        <w:t>)</w:t>
      </w:r>
      <w:r w:rsidR="000D54CA"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color w:val="000000"/>
          <w:kern w:val="0"/>
          <w:szCs w:val="24"/>
          <w14:ligatures w14:val="none"/>
        </w:rPr>
        <w:t xml:space="preserve">s cieľom rozšíriť </w:t>
      </w:r>
      <w:r w:rsidR="00005EB4" w:rsidRPr="001910BD">
        <w:rPr>
          <w:rFonts w:ascii="Times New Roman" w:eastAsia="Times New Roman" w:hAnsi="Times New Roman" w:cs="Times New Roman"/>
          <w:color w:val="000000"/>
          <w:kern w:val="0"/>
          <w:szCs w:val="24"/>
          <w14:ligatures w14:val="none"/>
        </w:rPr>
        <w:t xml:space="preserve">spektrum </w:t>
      </w:r>
      <w:r w:rsidRPr="001910BD">
        <w:rPr>
          <w:rFonts w:ascii="Times New Roman" w:eastAsia="Times New Roman" w:hAnsi="Times New Roman" w:cs="Times New Roman"/>
          <w:color w:val="000000"/>
          <w:kern w:val="0"/>
          <w:szCs w:val="24"/>
          <w14:ligatures w14:val="none"/>
        </w:rPr>
        <w:t>overen</w:t>
      </w:r>
      <w:r w:rsidR="00005EB4" w:rsidRPr="001910BD">
        <w:rPr>
          <w:rFonts w:ascii="Times New Roman" w:eastAsia="Times New Roman" w:hAnsi="Times New Roman" w:cs="Times New Roman"/>
          <w:color w:val="000000"/>
          <w:kern w:val="0"/>
          <w:szCs w:val="24"/>
          <w14:ligatures w14:val="none"/>
        </w:rPr>
        <w:t>ých</w:t>
      </w:r>
      <w:r w:rsidRPr="001910BD">
        <w:rPr>
          <w:rFonts w:ascii="Times New Roman" w:eastAsia="Times New Roman" w:hAnsi="Times New Roman" w:cs="Times New Roman"/>
          <w:color w:val="000000"/>
          <w:kern w:val="0"/>
          <w:szCs w:val="24"/>
          <w14:ligatures w14:val="none"/>
        </w:rPr>
        <w:t xml:space="preserve"> intervenci</w:t>
      </w:r>
      <w:r w:rsidR="00005EB4" w:rsidRPr="001910BD">
        <w:rPr>
          <w:rFonts w:ascii="Times New Roman" w:eastAsia="Times New Roman" w:hAnsi="Times New Roman" w:cs="Times New Roman"/>
          <w:color w:val="000000"/>
          <w:kern w:val="0"/>
          <w:szCs w:val="24"/>
          <w14:ligatures w14:val="none"/>
        </w:rPr>
        <w:t>í</w:t>
      </w:r>
      <w:r w:rsidRPr="001910BD">
        <w:rPr>
          <w:rFonts w:ascii="Times New Roman" w:eastAsia="Times New Roman" w:hAnsi="Times New Roman" w:cs="Times New Roman"/>
          <w:color w:val="000000"/>
          <w:kern w:val="0"/>
          <w:szCs w:val="24"/>
          <w14:ligatures w14:val="none"/>
        </w:rPr>
        <w:t>.</w:t>
      </w:r>
    </w:p>
    <w:p w14:paraId="5E58B2AC" w14:textId="77777777" w:rsidR="000D2403" w:rsidRPr="001910BD" w:rsidRDefault="000D2403" w:rsidP="001910BD">
      <w:pPr>
        <w:shd w:val="clear" w:color="auto" w:fill="FFFFFF"/>
        <w:spacing w:after="0" w:line="276" w:lineRule="auto"/>
        <w:jc w:val="both"/>
        <w:rPr>
          <w:rFonts w:ascii="Times New Roman" w:eastAsia="Times New Roman" w:hAnsi="Times New Roman" w:cs="Times New Roman"/>
          <w:color w:val="000000"/>
          <w:kern w:val="0"/>
          <w:szCs w:val="24"/>
          <w14:ligatures w14:val="none"/>
        </w:rPr>
      </w:pPr>
    </w:p>
    <w:p w14:paraId="17DEAE8A" w14:textId="4760E5C4" w:rsidR="00F03638" w:rsidRDefault="00F03638" w:rsidP="001910BD">
      <w:pPr>
        <w:shd w:val="clear" w:color="auto" w:fill="FFFFFF"/>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color w:val="000000"/>
          <w:kern w:val="0"/>
          <w:szCs w:val="24"/>
          <w14:ligatures w14:val="none"/>
        </w:rPr>
        <w:t xml:space="preserve">Okrem výberu </w:t>
      </w:r>
      <w:r w:rsidR="00005EB4" w:rsidRPr="001910BD">
        <w:rPr>
          <w:rFonts w:ascii="Times New Roman" w:eastAsia="Times New Roman" w:hAnsi="Times New Roman" w:cs="Times New Roman"/>
          <w:color w:val="000000"/>
          <w:kern w:val="0"/>
          <w:szCs w:val="24"/>
          <w14:ligatures w14:val="none"/>
        </w:rPr>
        <w:t xml:space="preserve">vhodných </w:t>
      </w:r>
      <w:r w:rsidRPr="001910BD">
        <w:rPr>
          <w:rFonts w:ascii="Times New Roman" w:eastAsia="Times New Roman" w:hAnsi="Times New Roman" w:cs="Times New Roman"/>
          <w:color w:val="000000"/>
          <w:kern w:val="0"/>
          <w:szCs w:val="24"/>
          <w14:ligatures w14:val="none"/>
        </w:rPr>
        <w:t>intervencií je nevyhnutn</w:t>
      </w:r>
      <w:r w:rsidR="00005EB4" w:rsidRPr="001910BD">
        <w:rPr>
          <w:rFonts w:ascii="Times New Roman" w:eastAsia="Times New Roman" w:hAnsi="Times New Roman" w:cs="Times New Roman"/>
          <w:color w:val="000000"/>
          <w:kern w:val="0"/>
          <w:szCs w:val="24"/>
          <w14:ligatures w14:val="none"/>
        </w:rPr>
        <w:t>é zabezpečiť aj ich dostatočnú kvalitu</w:t>
      </w:r>
      <w:r w:rsidR="003A335A" w:rsidRPr="001910BD">
        <w:rPr>
          <w:rFonts w:ascii="Times New Roman" w:eastAsia="Times New Roman" w:hAnsi="Times New Roman" w:cs="Times New Roman"/>
          <w:color w:val="000000"/>
          <w:kern w:val="0"/>
          <w:szCs w:val="24"/>
          <w14:ligatures w14:val="none"/>
        </w:rPr>
        <w:t xml:space="preserve"> </w:t>
      </w:r>
      <w:r w:rsidR="005637E0" w:rsidRPr="001910BD">
        <w:rPr>
          <w:rFonts w:ascii="Times New Roman" w:eastAsia="Times New Roman" w:hAnsi="Times New Roman" w:cs="Times New Roman"/>
          <w:kern w:val="0"/>
          <w:szCs w:val="24"/>
          <w14:ligatures w14:val="none"/>
        </w:rPr>
        <w:t>v procese edukácie detí a </w:t>
      </w:r>
      <w:r w:rsidR="000D54CA" w:rsidRPr="001910BD">
        <w:rPr>
          <w:rFonts w:ascii="Times New Roman" w:eastAsia="Times New Roman" w:hAnsi="Times New Roman" w:cs="Times New Roman"/>
          <w:kern w:val="0"/>
          <w:szCs w:val="24"/>
          <w14:ligatures w14:val="none"/>
        </w:rPr>
        <w:t>dospelých</w:t>
      </w:r>
      <w:r w:rsidR="005637E0" w:rsidRPr="001910BD">
        <w:rPr>
          <w:rFonts w:ascii="Times New Roman" w:eastAsia="Times New Roman" w:hAnsi="Times New Roman" w:cs="Times New Roman"/>
          <w:kern w:val="0"/>
          <w:szCs w:val="24"/>
          <w14:ligatures w14:val="none"/>
        </w:rPr>
        <w:t xml:space="preserve"> s PAS</w:t>
      </w:r>
      <w:r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kern w:val="0"/>
          <w:szCs w:val="24"/>
          <w14:ligatures w14:val="none"/>
        </w:rPr>
        <w:t>(tzv. vysok</w:t>
      </w:r>
      <w:r w:rsidR="00031D01" w:rsidRPr="001910BD">
        <w:rPr>
          <w:rFonts w:ascii="Times New Roman" w:eastAsia="Times New Roman" w:hAnsi="Times New Roman" w:cs="Times New Roman"/>
          <w:kern w:val="0"/>
          <w:szCs w:val="24"/>
          <w14:ligatures w14:val="none"/>
        </w:rPr>
        <w:t>ú</w:t>
      </w:r>
      <w:r w:rsidRPr="001910BD">
        <w:rPr>
          <w:rFonts w:ascii="Times New Roman" w:eastAsia="Times New Roman" w:hAnsi="Times New Roman" w:cs="Times New Roman"/>
          <w:kern w:val="0"/>
          <w:szCs w:val="24"/>
          <w14:ligatures w14:val="none"/>
        </w:rPr>
        <w:t xml:space="preserve"> fidelit</w:t>
      </w:r>
      <w:r w:rsidR="000D54CA" w:rsidRPr="001910BD">
        <w:rPr>
          <w:rFonts w:ascii="Times New Roman" w:eastAsia="Times New Roman" w:hAnsi="Times New Roman" w:cs="Times New Roman"/>
          <w:kern w:val="0"/>
          <w:szCs w:val="24"/>
          <w14:ligatures w14:val="none"/>
        </w:rPr>
        <w:t xml:space="preserve">u – </w:t>
      </w:r>
      <w:r w:rsidRPr="001910BD">
        <w:rPr>
          <w:rFonts w:ascii="Times New Roman" w:eastAsia="Times New Roman" w:hAnsi="Times New Roman" w:cs="Times New Roman"/>
          <w:kern w:val="0"/>
          <w:szCs w:val="24"/>
          <w14:ligatures w14:val="none"/>
        </w:rPr>
        <w:t xml:space="preserve">ich presné </w:t>
      </w:r>
      <w:r w:rsidRPr="001910BD">
        <w:rPr>
          <w:rFonts w:ascii="Times New Roman" w:eastAsia="Times New Roman" w:hAnsi="Times New Roman" w:cs="Times New Roman"/>
          <w:color w:val="000000"/>
          <w:kern w:val="0"/>
          <w:szCs w:val="24"/>
          <w14:ligatures w14:val="none"/>
        </w:rPr>
        <w:t xml:space="preserve">a správne použitie). </w:t>
      </w:r>
      <w:r w:rsidRPr="001910BD">
        <w:rPr>
          <w:rFonts w:ascii="Times New Roman" w:eastAsia="Times New Roman" w:hAnsi="Times New Roman" w:cs="Times New Roman"/>
          <w:b/>
          <w:bCs/>
          <w:color w:val="000000"/>
          <w:kern w:val="0"/>
          <w:szCs w:val="24"/>
          <w14:ligatures w14:val="none"/>
        </w:rPr>
        <w:t>Nesprávna aplikácia metódy býva jedným z hlavných dôvodov, prečo je intervencia neúčinná alebo neprináša očakávané výsledky</w:t>
      </w:r>
      <w:r w:rsidRPr="001910BD">
        <w:rPr>
          <w:rFonts w:ascii="Times New Roman" w:eastAsia="Times New Roman" w:hAnsi="Times New Roman" w:cs="Times New Roman"/>
          <w:color w:val="000000"/>
          <w:kern w:val="0"/>
          <w:szCs w:val="24"/>
          <w14:ligatures w14:val="none"/>
        </w:rPr>
        <w:t>. Minimálnou požiadavkou na terapeuta je preto sústavné vzdelávanie sa a</w:t>
      </w:r>
      <w:r w:rsidR="00DC0628">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xml:space="preserve"> </w:t>
      </w:r>
      <w:r w:rsidR="000D54CA" w:rsidRPr="001910BD">
        <w:rPr>
          <w:rFonts w:ascii="Times New Roman" w:eastAsia="Times New Roman" w:hAnsi="Times New Roman" w:cs="Times New Roman"/>
          <w:color w:val="000000"/>
          <w:kern w:val="0"/>
          <w:szCs w:val="24"/>
          <w14:ligatures w14:val="none"/>
        </w:rPr>
        <w:t>multidisciplinárna</w:t>
      </w:r>
      <w:r w:rsidRPr="001910BD">
        <w:rPr>
          <w:rFonts w:ascii="Times New Roman" w:eastAsia="Times New Roman" w:hAnsi="Times New Roman" w:cs="Times New Roman"/>
          <w:color w:val="000000"/>
          <w:kern w:val="0"/>
          <w:szCs w:val="24"/>
          <w14:ligatures w14:val="none"/>
        </w:rPr>
        <w:t xml:space="preserve"> spolupráca (ideálne v jednom multiprofesionálnom tíme), ako aj intervízia a</w:t>
      </w:r>
      <w:r w:rsidR="00DC0628">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xml:space="preserve"> supervízia poskytovan</w:t>
      </w:r>
      <w:r w:rsidR="006540C9" w:rsidRPr="001910BD">
        <w:rPr>
          <w:rFonts w:ascii="Times New Roman" w:eastAsia="Times New Roman" w:hAnsi="Times New Roman" w:cs="Times New Roman"/>
          <w:color w:val="000000"/>
          <w:kern w:val="0"/>
          <w:szCs w:val="24"/>
          <w14:ligatures w14:val="none"/>
        </w:rPr>
        <w:t>á</w:t>
      </w:r>
      <w:r w:rsidRPr="001910BD">
        <w:rPr>
          <w:rFonts w:ascii="Times New Roman" w:eastAsia="Times New Roman" w:hAnsi="Times New Roman" w:cs="Times New Roman"/>
          <w:color w:val="000000"/>
          <w:kern w:val="0"/>
          <w:szCs w:val="24"/>
          <w14:ligatures w14:val="none"/>
        </w:rPr>
        <w:t xml:space="preserve"> expertmi vo zvolenom intervenčnom prístupe. Vzdelanie v</w:t>
      </w:r>
      <w:r w:rsidR="00005EB4"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konkrétnej metóde je potrebné kombinovať so vzdelaním v príslu</w:t>
      </w:r>
      <w:r w:rsidR="004652AC" w:rsidRPr="001910BD">
        <w:rPr>
          <w:rFonts w:ascii="Times New Roman" w:eastAsia="Times New Roman" w:hAnsi="Times New Roman" w:cs="Times New Roman"/>
          <w:color w:val="000000"/>
          <w:kern w:val="0"/>
          <w:szCs w:val="24"/>
          <w14:ligatures w14:val="none"/>
        </w:rPr>
        <w:t>š</w:t>
      </w:r>
      <w:r w:rsidRPr="001910BD">
        <w:rPr>
          <w:rFonts w:ascii="Times New Roman" w:eastAsia="Times New Roman" w:hAnsi="Times New Roman" w:cs="Times New Roman"/>
          <w:color w:val="000000"/>
          <w:kern w:val="0"/>
          <w:szCs w:val="24"/>
          <w14:ligatures w14:val="none"/>
        </w:rPr>
        <w:t>ných odborných a</w:t>
      </w:r>
      <w:r w:rsidR="00005EB4"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špecializovaných činnostiach a</w:t>
      </w:r>
      <w:r w:rsidR="00DC0628">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xml:space="preserve"> metódu aplikovať iba v takom kontexte a oblasti, ktoré sú terapeutovi dobre známe a má v nich dostatočnú expertízu. </w:t>
      </w:r>
      <w:r w:rsidRPr="001910BD">
        <w:rPr>
          <w:rFonts w:ascii="Times New Roman" w:eastAsia="Times New Roman" w:hAnsi="Times New Roman" w:cs="Times New Roman"/>
          <w:kern w:val="0"/>
          <w:szCs w:val="24"/>
          <w14:ligatures w14:val="none"/>
        </w:rPr>
        <w:t>Neodporúča sa vykonávať intervencie v oblasti, v ktorej odborník nemá dostatok skúsenost</w:t>
      </w:r>
      <w:r w:rsidR="00005EB4" w:rsidRPr="001910BD">
        <w:rPr>
          <w:rFonts w:ascii="Times New Roman" w:eastAsia="Times New Roman" w:hAnsi="Times New Roman" w:cs="Times New Roman"/>
          <w:kern w:val="0"/>
          <w:szCs w:val="24"/>
          <w14:ligatures w14:val="none"/>
        </w:rPr>
        <w:t>í</w:t>
      </w:r>
      <w:r w:rsidRPr="001910BD">
        <w:rPr>
          <w:rFonts w:ascii="Times New Roman" w:eastAsia="Times New Roman" w:hAnsi="Times New Roman" w:cs="Times New Roman"/>
          <w:kern w:val="0"/>
          <w:szCs w:val="24"/>
          <w14:ligatures w14:val="none"/>
        </w:rPr>
        <w:t>.</w:t>
      </w:r>
    </w:p>
    <w:p w14:paraId="0E9DB0D8" w14:textId="77777777" w:rsidR="001910BD" w:rsidRPr="001910BD" w:rsidRDefault="001910BD" w:rsidP="001910BD">
      <w:pPr>
        <w:shd w:val="clear" w:color="auto" w:fill="FFFFFF"/>
        <w:spacing w:after="0" w:line="276" w:lineRule="auto"/>
        <w:jc w:val="both"/>
        <w:rPr>
          <w:rFonts w:ascii="Times New Roman" w:eastAsia="Times New Roman" w:hAnsi="Times New Roman" w:cs="Times New Roman"/>
          <w:kern w:val="0"/>
          <w:szCs w:val="24"/>
          <w14:ligatures w14:val="none"/>
        </w:rPr>
      </w:pPr>
    </w:p>
    <w:p w14:paraId="575FAF2C" w14:textId="77777777" w:rsidR="00CD3C72" w:rsidRPr="001910BD" w:rsidRDefault="00F03638" w:rsidP="001910BD">
      <w:pPr>
        <w:keepNext/>
        <w:spacing w:after="0" w:line="276" w:lineRule="auto"/>
        <w:jc w:val="both"/>
        <w:rPr>
          <w:rFonts w:ascii="Times New Roman" w:eastAsia="Times New Roman" w:hAnsi="Times New Roman" w:cs="Times New Roman"/>
          <w:b/>
          <w:bCs/>
          <w:color w:val="000000"/>
          <w:kern w:val="0"/>
          <w:szCs w:val="24"/>
          <w14:ligatures w14:val="none"/>
        </w:rPr>
      </w:pPr>
      <w:r w:rsidRPr="001910BD">
        <w:rPr>
          <w:rFonts w:ascii="Times New Roman" w:eastAsia="Times New Roman" w:hAnsi="Times New Roman" w:cs="Times New Roman"/>
          <w:b/>
          <w:bCs/>
          <w:color w:val="000000"/>
          <w:kern w:val="0"/>
          <w:szCs w:val="24"/>
          <w14:ligatures w14:val="none"/>
        </w:rPr>
        <w:t>1. Behaviorálne intervencie</w:t>
      </w:r>
    </w:p>
    <w:p w14:paraId="70159006" w14:textId="608D4E10" w:rsidR="004652AC" w:rsidRPr="001910BD" w:rsidRDefault="00F03638" w:rsidP="001910BD">
      <w:pPr>
        <w:spacing w:after="0" w:line="276" w:lineRule="auto"/>
        <w:jc w:val="both"/>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 xml:space="preserve">Pri riešení problémového správania, ale aj v procese rozvoja </w:t>
      </w:r>
      <w:r w:rsidRPr="001910BD">
        <w:rPr>
          <w:rFonts w:ascii="Times New Roman" w:eastAsia="Times New Roman" w:hAnsi="Times New Roman" w:cs="Times New Roman"/>
          <w:kern w:val="0"/>
          <w:szCs w:val="24"/>
          <w14:ligatures w14:val="none"/>
        </w:rPr>
        <w:t>komunikačných</w:t>
      </w:r>
      <w:r w:rsidR="00D529E6" w:rsidRPr="001910BD">
        <w:rPr>
          <w:rFonts w:ascii="Times New Roman" w:eastAsia="Times New Roman" w:hAnsi="Times New Roman" w:cs="Times New Roman"/>
          <w:kern w:val="0"/>
          <w:szCs w:val="24"/>
          <w14:ligatures w14:val="none"/>
        </w:rPr>
        <w:t>,</w:t>
      </w:r>
      <w:r w:rsidRPr="001910BD">
        <w:rPr>
          <w:rFonts w:ascii="Times New Roman" w:eastAsia="Times New Roman" w:hAnsi="Times New Roman" w:cs="Times New Roman"/>
          <w:kern w:val="0"/>
          <w:szCs w:val="24"/>
          <w14:ligatures w14:val="none"/>
        </w:rPr>
        <w:t xml:space="preserve"> sociálnych </w:t>
      </w:r>
      <w:r w:rsidR="00D529E6" w:rsidRPr="001910BD">
        <w:rPr>
          <w:rFonts w:ascii="Times New Roman" w:eastAsia="Times New Roman" w:hAnsi="Times New Roman" w:cs="Times New Roman"/>
          <w:kern w:val="0"/>
          <w:szCs w:val="24"/>
          <w14:ligatures w14:val="none"/>
        </w:rPr>
        <w:t xml:space="preserve">či akademických </w:t>
      </w:r>
      <w:r w:rsidRPr="001910BD">
        <w:rPr>
          <w:rFonts w:ascii="Times New Roman" w:eastAsia="Times New Roman" w:hAnsi="Times New Roman" w:cs="Times New Roman"/>
          <w:kern w:val="0"/>
          <w:szCs w:val="24"/>
          <w14:ligatures w14:val="none"/>
        </w:rPr>
        <w:t>zručností</w:t>
      </w:r>
      <w:r w:rsidR="000D54CA" w:rsidRPr="001910BD">
        <w:rPr>
          <w:rFonts w:ascii="Times New Roman" w:eastAsia="Times New Roman" w:hAnsi="Times New Roman" w:cs="Times New Roman"/>
          <w:kern w:val="0"/>
          <w:szCs w:val="24"/>
          <w14:ligatures w14:val="none"/>
        </w:rPr>
        <w:t xml:space="preserve"> </w:t>
      </w:r>
      <w:r w:rsidRPr="001910BD">
        <w:rPr>
          <w:rFonts w:ascii="Times New Roman" w:eastAsia="Times New Roman" w:hAnsi="Times New Roman" w:cs="Times New Roman"/>
          <w:kern w:val="0"/>
          <w:szCs w:val="24"/>
          <w14:ligatures w14:val="none"/>
        </w:rPr>
        <w:t xml:space="preserve">sa </w:t>
      </w:r>
      <w:r w:rsidR="00005EB4" w:rsidRPr="001910BD">
        <w:rPr>
          <w:rFonts w:ascii="Times New Roman" w:eastAsia="Times New Roman" w:hAnsi="Times New Roman" w:cs="Times New Roman"/>
          <w:kern w:val="0"/>
          <w:szCs w:val="24"/>
          <w14:ligatures w14:val="none"/>
        </w:rPr>
        <w:t>po</w:t>
      </w:r>
      <w:r w:rsidRPr="001910BD">
        <w:rPr>
          <w:rFonts w:ascii="Times New Roman" w:eastAsia="Times New Roman" w:hAnsi="Times New Roman" w:cs="Times New Roman"/>
          <w:kern w:val="0"/>
          <w:szCs w:val="24"/>
          <w14:ligatures w14:val="none"/>
        </w:rPr>
        <w:t>užívajú najmä</w:t>
      </w:r>
      <w:r w:rsidR="00EC43FC" w:rsidRPr="001910BD">
        <w:rPr>
          <w:rFonts w:ascii="Times New Roman" w:hAnsi="Times New Roman" w:cs="Times New Roman"/>
          <w:sz w:val="20"/>
        </w:rPr>
        <w:t xml:space="preserve"> </w:t>
      </w:r>
      <w:r w:rsidR="00EC43FC" w:rsidRPr="001910BD">
        <w:rPr>
          <w:rFonts w:ascii="Times New Roman" w:eastAsia="Times New Roman" w:hAnsi="Times New Roman" w:cs="Times New Roman"/>
          <w:kern w:val="0"/>
          <w:szCs w:val="24"/>
          <w14:ligatures w14:val="none"/>
        </w:rPr>
        <w:t>behaviorálne intervencie vychádzajúce z</w:t>
      </w:r>
      <w:r w:rsidR="0005635D" w:rsidRPr="001910BD">
        <w:rPr>
          <w:rFonts w:ascii="Times New Roman" w:eastAsia="Times New Roman" w:hAnsi="Times New Roman" w:cs="Times New Roman"/>
          <w:kern w:val="0"/>
          <w:szCs w:val="24"/>
          <w14:ligatures w14:val="none"/>
        </w:rPr>
        <w:t> </w:t>
      </w:r>
      <w:r w:rsidR="00EC43FC" w:rsidRPr="001910BD">
        <w:rPr>
          <w:rFonts w:ascii="Times New Roman" w:eastAsia="Times New Roman" w:hAnsi="Times New Roman" w:cs="Times New Roman"/>
          <w:kern w:val="0"/>
          <w:szCs w:val="24"/>
          <w14:ligatures w14:val="none"/>
        </w:rPr>
        <w:t xml:space="preserve">aplikovanej behaviorálnej analýzy, ktoré sú pri správnej aplikácii považované za vedecky </w:t>
      </w:r>
      <w:r w:rsidR="00EC43FC" w:rsidRPr="001910BD">
        <w:rPr>
          <w:rFonts w:ascii="Times New Roman" w:eastAsia="Times New Roman" w:hAnsi="Times New Roman" w:cs="Times New Roman"/>
          <w:color w:val="000000"/>
          <w:kern w:val="0"/>
          <w:szCs w:val="24"/>
          <w14:ligatures w14:val="none"/>
        </w:rPr>
        <w:t xml:space="preserve">overený a efektívny prístup </w:t>
      </w:r>
      <w:bookmarkStart w:id="13" w:name="_Hlk144935607"/>
      <w:r w:rsidR="00545F8F" w:rsidRPr="001910BD">
        <w:rPr>
          <w:rFonts w:ascii="Times New Roman" w:eastAsia="Times New Roman" w:hAnsi="Times New Roman" w:cs="Times New Roman"/>
          <w:color w:val="000000"/>
          <w:kern w:val="0"/>
          <w:szCs w:val="24"/>
          <w14:ligatures w14:val="none"/>
        </w:rPr>
        <w:t>(</w:t>
      </w:r>
      <w:r w:rsidRPr="001910BD">
        <w:rPr>
          <w:rFonts w:ascii="Times New Roman" w:eastAsia="Times New Roman" w:hAnsi="Times New Roman" w:cs="Times New Roman"/>
          <w:color w:val="000000"/>
          <w:kern w:val="0"/>
          <w:szCs w:val="24"/>
          <w14:ligatures w14:val="none"/>
        </w:rPr>
        <w:t>UpToDate, 202</w:t>
      </w:r>
      <w:bookmarkEnd w:id="13"/>
      <w:r w:rsidR="00545F8F" w:rsidRPr="001910BD">
        <w:rPr>
          <w:rFonts w:ascii="Times New Roman" w:eastAsia="Times New Roman" w:hAnsi="Times New Roman" w:cs="Times New Roman"/>
          <w:color w:val="000000"/>
          <w:kern w:val="0"/>
          <w:szCs w:val="24"/>
          <w14:ligatures w14:val="none"/>
        </w:rPr>
        <w:t>3</w:t>
      </w:r>
      <w:r w:rsidRPr="001910BD">
        <w:rPr>
          <w:rFonts w:ascii="Times New Roman" w:eastAsia="Times New Roman" w:hAnsi="Times New Roman" w:cs="Times New Roman"/>
          <w:color w:val="000000"/>
          <w:kern w:val="0"/>
          <w:szCs w:val="24"/>
          <w14:ligatures w14:val="none"/>
        </w:rPr>
        <w:t xml:space="preserve">). Behaviorálne </w:t>
      </w:r>
      <w:r w:rsidR="00660CFC" w:rsidRPr="001910BD">
        <w:rPr>
          <w:rFonts w:ascii="Times New Roman" w:eastAsia="Times New Roman" w:hAnsi="Times New Roman" w:cs="Times New Roman"/>
          <w:color w:val="000000"/>
          <w:kern w:val="0"/>
          <w:szCs w:val="24"/>
          <w14:ligatures w14:val="none"/>
        </w:rPr>
        <w:t xml:space="preserve">metódy </w:t>
      </w:r>
      <w:r w:rsidR="00005EB4" w:rsidRPr="001910BD">
        <w:rPr>
          <w:rFonts w:ascii="Times New Roman" w:eastAsia="Times New Roman" w:hAnsi="Times New Roman" w:cs="Times New Roman"/>
          <w:color w:val="000000"/>
          <w:kern w:val="0"/>
          <w:szCs w:val="24"/>
          <w14:ligatures w14:val="none"/>
        </w:rPr>
        <w:t>vychádzajú z</w:t>
      </w:r>
      <w:r w:rsidR="00147B02"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poznatk</w:t>
      </w:r>
      <w:r w:rsidR="00005EB4" w:rsidRPr="001910BD">
        <w:rPr>
          <w:rFonts w:ascii="Times New Roman" w:eastAsia="Times New Roman" w:hAnsi="Times New Roman" w:cs="Times New Roman"/>
          <w:color w:val="000000"/>
          <w:kern w:val="0"/>
          <w:szCs w:val="24"/>
          <w14:ligatures w14:val="none"/>
        </w:rPr>
        <w:t>ov</w:t>
      </w:r>
      <w:r w:rsidRPr="001910BD">
        <w:rPr>
          <w:rFonts w:ascii="Times New Roman" w:eastAsia="Times New Roman" w:hAnsi="Times New Roman" w:cs="Times New Roman"/>
          <w:color w:val="000000"/>
          <w:kern w:val="0"/>
          <w:szCs w:val="24"/>
          <w14:ligatures w14:val="none"/>
        </w:rPr>
        <w:t xml:space="preserve"> základného výskumu správania</w:t>
      </w:r>
      <w:r w:rsidR="00CF0850" w:rsidRPr="001910BD">
        <w:rPr>
          <w:rFonts w:ascii="Times New Roman" w:eastAsia="Times New Roman" w:hAnsi="Times New Roman" w:cs="Times New Roman"/>
          <w:color w:val="000000"/>
          <w:kern w:val="0"/>
          <w:szCs w:val="24"/>
          <w14:ligatures w14:val="none"/>
        </w:rPr>
        <w:t>. I</w:t>
      </w:r>
      <w:r w:rsidR="00005EB4" w:rsidRPr="001910BD">
        <w:rPr>
          <w:rFonts w:ascii="Times New Roman" w:eastAsia="Times New Roman" w:hAnsi="Times New Roman" w:cs="Times New Roman"/>
          <w:color w:val="000000"/>
          <w:kern w:val="0"/>
          <w:szCs w:val="24"/>
          <w14:ligatures w14:val="none"/>
        </w:rPr>
        <w:t>ch</w:t>
      </w:r>
      <w:r w:rsidRPr="001910BD">
        <w:rPr>
          <w:rFonts w:ascii="Times New Roman" w:eastAsia="Times New Roman" w:hAnsi="Times New Roman" w:cs="Times New Roman"/>
          <w:color w:val="000000"/>
          <w:kern w:val="0"/>
          <w:szCs w:val="24"/>
          <w14:ligatures w14:val="none"/>
        </w:rPr>
        <w:t xml:space="preserve"> cieľom </w:t>
      </w:r>
      <w:r w:rsidR="00005EB4" w:rsidRPr="001910BD">
        <w:rPr>
          <w:rFonts w:ascii="Times New Roman" w:eastAsia="Times New Roman" w:hAnsi="Times New Roman" w:cs="Times New Roman"/>
          <w:color w:val="000000"/>
          <w:kern w:val="0"/>
          <w:szCs w:val="24"/>
          <w14:ligatures w14:val="none"/>
        </w:rPr>
        <w:t xml:space="preserve">je </w:t>
      </w:r>
      <w:r w:rsidRPr="001910BD">
        <w:rPr>
          <w:rFonts w:ascii="Times New Roman" w:eastAsia="Times New Roman" w:hAnsi="Times New Roman" w:cs="Times New Roman"/>
          <w:color w:val="000000"/>
          <w:kern w:val="0"/>
          <w:szCs w:val="24"/>
          <w14:ligatures w14:val="none"/>
        </w:rPr>
        <w:t>minimalizovať následky deficitov súvisiacich s</w:t>
      </w:r>
      <w:r w:rsidR="00CD3C72"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poruchou PAS (rozširovanie repertoáru zručností, ktoré sú pri primárnej diagnóze oslabené), zvýšiť funkčnosť a samostatnosť osoby</w:t>
      </w:r>
      <w:r w:rsidR="0008073D"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color w:val="000000"/>
          <w:kern w:val="0"/>
          <w:szCs w:val="24"/>
          <w14:ligatures w14:val="none"/>
        </w:rPr>
        <w:t>s</w:t>
      </w:r>
      <w:r w:rsidR="00C22B85"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PAS</w:t>
      </w:r>
      <w:r w:rsidR="00C22B85" w:rsidRPr="001910BD">
        <w:rPr>
          <w:rFonts w:ascii="Times New Roman" w:eastAsia="Times New Roman" w:hAnsi="Times New Roman" w:cs="Times New Roman"/>
          <w:color w:val="000000"/>
          <w:kern w:val="0"/>
          <w:szCs w:val="24"/>
          <w14:ligatures w14:val="none"/>
        </w:rPr>
        <w:t xml:space="preserve">. Ďalej </w:t>
      </w:r>
      <w:r w:rsidRPr="001910BD">
        <w:rPr>
          <w:rFonts w:ascii="Times New Roman" w:eastAsia="Times New Roman" w:hAnsi="Times New Roman" w:cs="Times New Roman"/>
          <w:color w:val="000000"/>
          <w:kern w:val="0"/>
          <w:szCs w:val="24"/>
          <w14:ligatures w14:val="none"/>
        </w:rPr>
        <w:t>facilitovať proces učenia a</w:t>
      </w:r>
      <w:r w:rsidR="00147B02"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získavania adaptívnych spôsobilostí v</w:t>
      </w:r>
      <w:r w:rsidR="00005EB4"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sociálnom prostredí</w:t>
      </w:r>
      <w:r w:rsidR="00005EB4" w:rsidRPr="001910BD">
        <w:rPr>
          <w:rFonts w:ascii="Times New Roman" w:eastAsia="Times New Roman" w:hAnsi="Times New Roman" w:cs="Times New Roman"/>
          <w:color w:val="000000"/>
          <w:kern w:val="0"/>
          <w:szCs w:val="24"/>
          <w14:ligatures w14:val="none"/>
        </w:rPr>
        <w:t>,</w:t>
      </w:r>
      <w:r w:rsidR="00EC5BB3"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color w:val="000000"/>
          <w:kern w:val="0"/>
          <w:szCs w:val="24"/>
          <w14:ligatures w14:val="none"/>
        </w:rPr>
        <w:t>eliminovať alebo znížiť frekvenciu nežiaduceho správania, ktoré môže znemožňovať zaškolenie a</w:t>
      </w:r>
      <w:r w:rsidR="00DC0628">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xml:space="preserve"> zapojenie sa jednotlivca do spoločnosti, </w:t>
      </w:r>
      <w:r w:rsidR="00CF0850" w:rsidRPr="001910BD">
        <w:rPr>
          <w:rFonts w:ascii="Times New Roman" w:eastAsia="Times New Roman" w:hAnsi="Times New Roman" w:cs="Times New Roman"/>
          <w:color w:val="000000"/>
          <w:kern w:val="0"/>
          <w:szCs w:val="24"/>
          <w14:ligatures w14:val="none"/>
        </w:rPr>
        <w:t xml:space="preserve">ako aj </w:t>
      </w:r>
      <w:r w:rsidRPr="001910BD">
        <w:rPr>
          <w:rFonts w:ascii="Times New Roman" w:eastAsia="Times New Roman" w:hAnsi="Times New Roman" w:cs="Times New Roman"/>
          <w:color w:val="000000"/>
          <w:kern w:val="0"/>
          <w:szCs w:val="24"/>
          <w14:ligatures w14:val="none"/>
        </w:rPr>
        <w:t>niekedy ohrozovať jeho vlastné zdravie (napr. pri</w:t>
      </w:r>
      <w:r w:rsidR="00DC0628">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xml:space="preserve"> sebapoškodzovaní).</w:t>
      </w:r>
    </w:p>
    <w:p w14:paraId="3EEE52C6" w14:textId="77777777" w:rsidR="000D2403" w:rsidRPr="001910BD" w:rsidRDefault="000D2403" w:rsidP="001910BD">
      <w:pPr>
        <w:shd w:val="clear" w:color="auto" w:fill="FFFFFF"/>
        <w:spacing w:after="0" w:line="276" w:lineRule="auto"/>
        <w:jc w:val="both"/>
        <w:rPr>
          <w:rFonts w:ascii="Times New Roman" w:eastAsia="Times New Roman" w:hAnsi="Times New Roman" w:cs="Times New Roman"/>
          <w:color w:val="000000"/>
          <w:kern w:val="0"/>
          <w:szCs w:val="24"/>
          <w14:ligatures w14:val="none"/>
        </w:rPr>
      </w:pPr>
    </w:p>
    <w:p w14:paraId="06431E1C" w14:textId="3B9B34C6" w:rsidR="00F03638" w:rsidRPr="001910BD" w:rsidRDefault="00F03638" w:rsidP="001910BD">
      <w:pPr>
        <w:shd w:val="clear" w:color="auto" w:fill="FFFFFF"/>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color w:val="000000"/>
          <w:kern w:val="0"/>
          <w:szCs w:val="24"/>
          <w14:ligatures w14:val="none"/>
        </w:rPr>
        <w:t xml:space="preserve">Intervencie majú byť </w:t>
      </w:r>
      <w:r w:rsidRPr="001910BD">
        <w:rPr>
          <w:rFonts w:ascii="Times New Roman" w:eastAsia="Times New Roman" w:hAnsi="Times New Roman" w:cs="Times New Roman"/>
          <w:kern w:val="0"/>
          <w:szCs w:val="24"/>
          <w14:ligatures w14:val="none"/>
        </w:rPr>
        <w:t>individualizované</w:t>
      </w:r>
      <w:r w:rsidR="000D54CA" w:rsidRPr="001910BD">
        <w:rPr>
          <w:rFonts w:ascii="Times New Roman" w:eastAsia="Times New Roman" w:hAnsi="Times New Roman" w:cs="Times New Roman"/>
          <w:kern w:val="0"/>
          <w:szCs w:val="24"/>
          <w14:ligatures w14:val="none"/>
        </w:rPr>
        <w:t xml:space="preserve"> </w:t>
      </w:r>
      <w:r w:rsidR="00495E6A" w:rsidRPr="001910BD">
        <w:rPr>
          <w:rFonts w:ascii="Times New Roman" w:eastAsia="Times New Roman" w:hAnsi="Times New Roman" w:cs="Times New Roman"/>
          <w:kern w:val="0"/>
          <w:szCs w:val="24"/>
          <w14:ligatures w14:val="none"/>
        </w:rPr>
        <w:t>a</w:t>
      </w:r>
      <w:r w:rsidR="000D54CA" w:rsidRPr="001910BD">
        <w:rPr>
          <w:rFonts w:ascii="Times New Roman" w:eastAsia="Times New Roman" w:hAnsi="Times New Roman" w:cs="Times New Roman"/>
          <w:kern w:val="0"/>
          <w:szCs w:val="24"/>
          <w14:ligatures w14:val="none"/>
        </w:rPr>
        <w:t xml:space="preserve"> majú zahŕňať </w:t>
      </w:r>
      <w:r w:rsidRPr="001910BD">
        <w:rPr>
          <w:rFonts w:ascii="Times New Roman" w:eastAsia="Times New Roman" w:hAnsi="Times New Roman" w:cs="Times New Roman"/>
          <w:kern w:val="0"/>
          <w:szCs w:val="24"/>
          <w14:ligatures w14:val="none"/>
        </w:rPr>
        <w:t xml:space="preserve">vstupné </w:t>
      </w:r>
      <w:r w:rsidRPr="001910BD">
        <w:rPr>
          <w:rFonts w:ascii="Times New Roman" w:eastAsia="Times New Roman" w:hAnsi="Times New Roman" w:cs="Times New Roman"/>
          <w:color w:val="000000"/>
          <w:kern w:val="0"/>
          <w:szCs w:val="24"/>
          <w14:ligatures w14:val="none"/>
        </w:rPr>
        <w:t>a</w:t>
      </w:r>
      <w:r w:rsidR="00005EB4"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priebežné hodnotenie zručností</w:t>
      </w:r>
      <w:r w:rsidR="00882413"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color w:val="000000"/>
          <w:kern w:val="0"/>
          <w:szCs w:val="24"/>
          <w14:ligatures w14:val="none"/>
        </w:rPr>
        <w:t>tvorbu individualizovaného plánu</w:t>
      </w:r>
      <w:r w:rsidR="00C22B85"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color w:val="000000"/>
          <w:kern w:val="0"/>
          <w:szCs w:val="24"/>
          <w14:ligatures w14:val="none"/>
        </w:rPr>
        <w:t>dôkladný zber dát a</w:t>
      </w:r>
      <w:r w:rsidR="0005635D"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ich pravidelné vyhodnocovanie s prípadnou následnou modifikáciou intervenčného postupu. Ako minimum aktívnej intervencie sa odporúča 25</w:t>
      </w:r>
      <w:r w:rsidR="00DC0628">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xml:space="preserve"> hodín týždenne </w:t>
      </w:r>
      <w:r w:rsidR="00545F8F" w:rsidRPr="001910BD">
        <w:rPr>
          <w:rFonts w:ascii="Times New Roman" w:eastAsia="Times New Roman" w:hAnsi="Times New Roman" w:cs="Times New Roman"/>
          <w:color w:val="000000"/>
          <w:kern w:val="0"/>
          <w:szCs w:val="24"/>
          <w14:ligatures w14:val="none"/>
        </w:rPr>
        <w:t>(</w:t>
      </w:r>
      <w:r w:rsidRPr="001910BD">
        <w:rPr>
          <w:rFonts w:ascii="Times New Roman" w:eastAsia="Times New Roman" w:hAnsi="Times New Roman" w:cs="Times New Roman"/>
          <w:color w:val="000000"/>
          <w:kern w:val="0"/>
          <w:szCs w:val="24"/>
          <w14:ligatures w14:val="none"/>
        </w:rPr>
        <w:t>UpToDate, 202</w:t>
      </w:r>
      <w:r w:rsidR="00545F8F" w:rsidRPr="001910BD">
        <w:rPr>
          <w:rFonts w:ascii="Times New Roman" w:eastAsia="Times New Roman" w:hAnsi="Times New Roman" w:cs="Times New Roman"/>
          <w:color w:val="000000"/>
          <w:kern w:val="0"/>
          <w:szCs w:val="24"/>
          <w14:ligatures w14:val="none"/>
        </w:rPr>
        <w:t>3</w:t>
      </w:r>
      <w:r w:rsidRPr="001910BD">
        <w:rPr>
          <w:rFonts w:ascii="Times New Roman" w:eastAsia="Times New Roman" w:hAnsi="Times New Roman" w:cs="Times New Roman"/>
          <w:color w:val="000000"/>
          <w:kern w:val="0"/>
          <w:szCs w:val="24"/>
          <w14:ligatures w14:val="none"/>
        </w:rPr>
        <w:t>) spolu s intenzívnou edukáciou rodiča</w:t>
      </w:r>
      <w:r w:rsidR="00A40789" w:rsidRPr="001910BD">
        <w:rPr>
          <w:rFonts w:ascii="Times New Roman" w:eastAsia="Times New Roman" w:hAnsi="Times New Roman" w:cs="Times New Roman"/>
          <w:color w:val="000000"/>
          <w:kern w:val="0"/>
          <w:szCs w:val="24"/>
          <w14:ligatures w14:val="none"/>
        </w:rPr>
        <w:t xml:space="preserve"> / zákonného zástupcu</w:t>
      </w:r>
      <w:r w:rsidRPr="001910BD">
        <w:rPr>
          <w:rFonts w:ascii="Times New Roman" w:eastAsia="Times New Roman" w:hAnsi="Times New Roman" w:cs="Times New Roman"/>
          <w:color w:val="000000"/>
          <w:kern w:val="0"/>
          <w:szCs w:val="24"/>
          <w14:ligatures w14:val="none"/>
        </w:rPr>
        <w:t>. Na</w:t>
      </w:r>
      <w:r w:rsidR="00DC0628">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xml:space="preserve"> Slovensku je ich </w:t>
      </w:r>
      <w:r w:rsidR="00005EB4" w:rsidRPr="001910BD">
        <w:rPr>
          <w:rFonts w:ascii="Times New Roman" w:eastAsia="Times New Roman" w:hAnsi="Times New Roman" w:cs="Times New Roman"/>
          <w:kern w:val="0"/>
          <w:szCs w:val="24"/>
          <w14:ligatures w14:val="none"/>
        </w:rPr>
        <w:t>dostupnosť</w:t>
      </w:r>
      <w:r w:rsidR="00005EB4"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color w:val="000000"/>
          <w:kern w:val="0"/>
          <w:szCs w:val="24"/>
          <w14:ligatures w14:val="none"/>
        </w:rPr>
        <w:t>v rámci včasnej intervencie nedostatočn</w:t>
      </w:r>
      <w:r w:rsidR="00005EB4" w:rsidRPr="001910BD">
        <w:rPr>
          <w:rFonts w:ascii="Times New Roman" w:eastAsia="Times New Roman" w:hAnsi="Times New Roman" w:cs="Times New Roman"/>
          <w:color w:val="000000"/>
          <w:kern w:val="0"/>
          <w:szCs w:val="24"/>
          <w14:ligatures w14:val="none"/>
        </w:rPr>
        <w:t>á</w:t>
      </w:r>
      <w:r w:rsidR="00C22B85" w:rsidRPr="001910BD">
        <w:rPr>
          <w:rFonts w:ascii="Times New Roman" w:eastAsia="Times New Roman" w:hAnsi="Times New Roman" w:cs="Times New Roman"/>
          <w:color w:val="000000"/>
          <w:kern w:val="0"/>
          <w:szCs w:val="24"/>
          <w14:ligatures w14:val="none"/>
        </w:rPr>
        <w:t>. C</w:t>
      </w:r>
      <w:r w:rsidRPr="001910BD">
        <w:rPr>
          <w:rFonts w:ascii="Times New Roman" w:eastAsia="Times New Roman" w:hAnsi="Times New Roman" w:cs="Times New Roman"/>
          <w:color w:val="000000"/>
          <w:kern w:val="0"/>
          <w:szCs w:val="24"/>
          <w14:ligatures w14:val="none"/>
        </w:rPr>
        <w:t>hýba ich zaradenie</w:t>
      </w:r>
      <w:r w:rsidR="0008073D"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color w:val="000000"/>
          <w:kern w:val="0"/>
          <w:szCs w:val="24"/>
          <w14:ligatures w14:val="none"/>
        </w:rPr>
        <w:t>do</w:t>
      </w:r>
      <w:r w:rsidR="00DC0628">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xml:space="preserve"> edukácie a starostlivosti o osoby s </w:t>
      </w:r>
      <w:r w:rsidRPr="001910BD">
        <w:rPr>
          <w:rFonts w:ascii="Times New Roman" w:eastAsia="Times New Roman" w:hAnsi="Times New Roman" w:cs="Times New Roman"/>
          <w:kern w:val="0"/>
          <w:szCs w:val="24"/>
          <w14:ligatures w14:val="none"/>
        </w:rPr>
        <w:t>PAS, či už v</w:t>
      </w:r>
      <w:r w:rsidR="003D042E" w:rsidRPr="001910BD">
        <w:rPr>
          <w:rFonts w:ascii="Times New Roman" w:eastAsia="Times New Roman" w:hAnsi="Times New Roman" w:cs="Times New Roman"/>
          <w:kern w:val="0"/>
          <w:szCs w:val="24"/>
          <w14:ligatures w14:val="none"/>
        </w:rPr>
        <w:t> školských,</w:t>
      </w:r>
      <w:r w:rsidRPr="001910BD">
        <w:rPr>
          <w:rFonts w:ascii="Times New Roman" w:eastAsia="Times New Roman" w:hAnsi="Times New Roman" w:cs="Times New Roman"/>
          <w:kern w:val="0"/>
          <w:szCs w:val="24"/>
          <w14:ligatures w14:val="none"/>
        </w:rPr>
        <w:t xml:space="preserve"> špecializovaných </w:t>
      </w:r>
      <w:r w:rsidRPr="001910BD">
        <w:rPr>
          <w:rFonts w:ascii="Times New Roman" w:eastAsia="Times New Roman" w:hAnsi="Times New Roman" w:cs="Times New Roman"/>
          <w:color w:val="000000"/>
          <w:kern w:val="0"/>
          <w:szCs w:val="24"/>
          <w14:ligatures w14:val="none"/>
        </w:rPr>
        <w:t>zariadeniach alebo v</w:t>
      </w:r>
      <w:r w:rsidR="0005635D"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prirodzenom domácom prostredí. Odporúča sa, aby čo najviac osôb v</w:t>
      </w:r>
      <w:r w:rsidR="00005EB4"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prostredí osoby s PAS malo vzdelanie v behaviorálnych intervenciách a v prístupe aplikovanej behaviorálnej analýzy aspoň na</w:t>
      </w:r>
      <w:r w:rsidR="00DC0628">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xml:space="preserve"> úrovni tzv. behaviorálneho technika </w:t>
      </w:r>
      <w:r w:rsidR="0008073D" w:rsidRPr="001910BD">
        <w:rPr>
          <w:rFonts w:ascii="Times New Roman" w:eastAsia="Times New Roman" w:hAnsi="Times New Roman" w:cs="Times New Roman"/>
          <w:color w:val="000000"/>
          <w:kern w:val="0"/>
          <w:szCs w:val="24"/>
          <w14:ligatures w14:val="none"/>
        </w:rPr>
        <w:t>–</w:t>
      </w:r>
      <w:r w:rsidRPr="001910BD">
        <w:rPr>
          <w:rFonts w:ascii="Times New Roman" w:eastAsia="Times New Roman" w:hAnsi="Times New Roman" w:cs="Times New Roman"/>
          <w:color w:val="000000"/>
          <w:kern w:val="0"/>
          <w:szCs w:val="24"/>
          <w14:ligatures w14:val="none"/>
        </w:rPr>
        <w:t xml:space="preserve"> osoby, ktorá vie kvalifikovane vykonať jednotlivé i</w:t>
      </w:r>
      <w:r w:rsidR="00EC5BB3" w:rsidRPr="001910BD">
        <w:rPr>
          <w:rFonts w:ascii="Times New Roman" w:eastAsia="Times New Roman" w:hAnsi="Times New Roman" w:cs="Times New Roman"/>
          <w:color w:val="000000"/>
          <w:kern w:val="0"/>
          <w:szCs w:val="24"/>
          <w14:ligatures w14:val="none"/>
        </w:rPr>
        <w:t>ntervencie z</w:t>
      </w:r>
      <w:r w:rsidR="00147B02" w:rsidRPr="001910BD">
        <w:rPr>
          <w:rFonts w:ascii="Times New Roman" w:eastAsia="Times New Roman" w:hAnsi="Times New Roman" w:cs="Times New Roman"/>
          <w:color w:val="000000"/>
          <w:kern w:val="0"/>
          <w:szCs w:val="24"/>
          <w14:ligatures w14:val="none"/>
        </w:rPr>
        <w:t> </w:t>
      </w:r>
      <w:r w:rsidR="00EC5BB3" w:rsidRPr="001910BD">
        <w:rPr>
          <w:rFonts w:ascii="Times New Roman" w:eastAsia="Times New Roman" w:hAnsi="Times New Roman" w:cs="Times New Roman"/>
          <w:color w:val="000000"/>
          <w:kern w:val="0"/>
          <w:szCs w:val="24"/>
          <w14:ligatures w14:val="none"/>
        </w:rPr>
        <w:t xml:space="preserve">indikácie experta </w:t>
      </w:r>
      <w:r w:rsidR="008E2190" w:rsidRPr="001910BD">
        <w:rPr>
          <w:rFonts w:ascii="Times New Roman" w:eastAsia="Times New Roman" w:hAnsi="Times New Roman" w:cs="Times New Roman"/>
          <w:color w:val="000000"/>
          <w:kern w:val="0"/>
          <w:szCs w:val="24"/>
          <w14:ligatures w14:val="none"/>
        </w:rPr>
        <w:t>–</w:t>
      </w:r>
      <w:r w:rsidR="00EC5BB3"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color w:val="000000"/>
          <w:kern w:val="0"/>
          <w:szCs w:val="24"/>
          <w14:ligatures w14:val="none"/>
        </w:rPr>
        <w:t xml:space="preserve">tzv. behaviorálneho analytika </w:t>
      </w:r>
      <w:r w:rsidR="008E2190" w:rsidRPr="001910BD">
        <w:rPr>
          <w:rFonts w:ascii="Times New Roman" w:eastAsia="Times New Roman" w:hAnsi="Times New Roman" w:cs="Times New Roman"/>
          <w:color w:val="000000"/>
          <w:kern w:val="0"/>
          <w:szCs w:val="24"/>
          <w14:ligatures w14:val="none"/>
        </w:rPr>
        <w:t>–</w:t>
      </w:r>
      <w:r w:rsidR="00EC5BB3" w:rsidRPr="001910BD">
        <w:rPr>
          <w:rFonts w:ascii="Times New Roman" w:eastAsia="Times New Roman" w:hAnsi="Times New Roman" w:cs="Times New Roman"/>
          <w:color w:val="000000"/>
          <w:kern w:val="0"/>
          <w:szCs w:val="24"/>
          <w14:ligatures w14:val="none"/>
        </w:rPr>
        <w:t xml:space="preserve"> </w:t>
      </w:r>
      <w:r w:rsidRPr="001910BD">
        <w:rPr>
          <w:rFonts w:ascii="Times New Roman" w:eastAsia="Times New Roman" w:hAnsi="Times New Roman" w:cs="Times New Roman"/>
          <w:color w:val="000000"/>
          <w:kern w:val="0"/>
          <w:szCs w:val="24"/>
          <w14:ligatures w14:val="none"/>
        </w:rPr>
        <w:t>s úplným vzdelaním v</w:t>
      </w:r>
      <w:r w:rsidR="0005635D"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aplikovanej behaviorálne analýze.</w:t>
      </w:r>
    </w:p>
    <w:p w14:paraId="2B7DB8B8" w14:textId="77777777" w:rsidR="000D2403" w:rsidRPr="001910BD" w:rsidRDefault="000D2403" w:rsidP="001910BD">
      <w:pPr>
        <w:shd w:val="clear" w:color="auto" w:fill="FFFFFF"/>
        <w:spacing w:after="0" w:line="276" w:lineRule="auto"/>
        <w:jc w:val="both"/>
        <w:rPr>
          <w:rFonts w:ascii="Times New Roman" w:eastAsia="Times New Roman" w:hAnsi="Times New Roman" w:cs="Times New Roman"/>
          <w:kern w:val="0"/>
          <w:szCs w:val="24"/>
          <w14:ligatures w14:val="none"/>
        </w:rPr>
      </w:pPr>
    </w:p>
    <w:p w14:paraId="13F4F2D7" w14:textId="26587B44" w:rsidR="004754C0" w:rsidRPr="001910BD" w:rsidRDefault="00A63D30" w:rsidP="001910BD">
      <w:pPr>
        <w:shd w:val="clear" w:color="auto" w:fill="FFFFFF"/>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 xml:space="preserve">Intervencie pre osoby s PAS môžeme </w:t>
      </w:r>
      <w:r w:rsidR="000D54CA" w:rsidRPr="001910BD">
        <w:rPr>
          <w:rFonts w:ascii="Times New Roman" w:eastAsia="Times New Roman" w:hAnsi="Times New Roman" w:cs="Times New Roman"/>
          <w:kern w:val="0"/>
          <w:szCs w:val="24"/>
          <w14:ligatures w14:val="none"/>
        </w:rPr>
        <w:t>rozdeliť</w:t>
      </w:r>
      <w:r w:rsidRPr="001910BD">
        <w:rPr>
          <w:rFonts w:ascii="Times New Roman" w:eastAsia="Times New Roman" w:hAnsi="Times New Roman" w:cs="Times New Roman"/>
          <w:kern w:val="0"/>
          <w:szCs w:val="24"/>
          <w14:ligatures w14:val="none"/>
        </w:rPr>
        <w:t xml:space="preserve"> do dvoch skupín </w:t>
      </w:r>
      <w:r w:rsidR="00EC5BB3" w:rsidRPr="001910BD">
        <w:rPr>
          <w:rFonts w:ascii="Times New Roman" w:eastAsia="Times New Roman" w:hAnsi="Times New Roman" w:cs="Times New Roman"/>
          <w:kern w:val="0"/>
          <w:szCs w:val="24"/>
          <w14:ligatures w14:val="none"/>
        </w:rPr>
        <w:t>(</w:t>
      </w:r>
      <w:r w:rsidRPr="001910BD">
        <w:rPr>
          <w:rFonts w:ascii="Times New Roman" w:eastAsia="Times New Roman" w:hAnsi="Times New Roman" w:cs="Times New Roman"/>
          <w:kern w:val="0"/>
          <w:szCs w:val="24"/>
          <w14:ligatures w14:val="none"/>
        </w:rPr>
        <w:t>komplexné a</w:t>
      </w:r>
      <w:r w:rsidR="00EC5BB3" w:rsidRPr="001910BD">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fokusované</w:t>
      </w:r>
      <w:r w:rsidR="00EC5BB3" w:rsidRPr="001910BD">
        <w:rPr>
          <w:rFonts w:ascii="Times New Roman" w:eastAsia="Times New Roman" w:hAnsi="Times New Roman" w:cs="Times New Roman"/>
          <w:kern w:val="0"/>
          <w:szCs w:val="24"/>
          <w14:ligatures w14:val="none"/>
        </w:rPr>
        <w:t>)</w:t>
      </w:r>
      <w:r w:rsidRPr="001910BD">
        <w:rPr>
          <w:rFonts w:ascii="Times New Roman" w:eastAsia="Times New Roman" w:hAnsi="Times New Roman" w:cs="Times New Roman"/>
          <w:kern w:val="0"/>
          <w:szCs w:val="24"/>
          <w14:ligatures w14:val="none"/>
        </w:rPr>
        <w:t>.</w:t>
      </w:r>
    </w:p>
    <w:p w14:paraId="456D6378" w14:textId="77777777" w:rsidR="004754C0" w:rsidRPr="001910BD" w:rsidRDefault="00A63D30" w:rsidP="001910BD">
      <w:pPr>
        <w:pStyle w:val="Odsekzoznamu"/>
        <w:numPr>
          <w:ilvl w:val="0"/>
          <w:numId w:val="29"/>
        </w:numPr>
        <w:shd w:val="clear" w:color="auto" w:fill="FFFFFF"/>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b/>
          <w:bCs/>
          <w:kern w:val="0"/>
          <w:szCs w:val="24"/>
          <w14:ligatures w14:val="none"/>
        </w:rPr>
        <w:t>Komplexné intervencie</w:t>
      </w:r>
      <w:r w:rsidRPr="001910BD">
        <w:rPr>
          <w:rFonts w:ascii="Times New Roman" w:eastAsia="Times New Roman" w:hAnsi="Times New Roman" w:cs="Times New Roman"/>
          <w:kern w:val="0"/>
          <w:szCs w:val="24"/>
          <w14:ligatures w14:val="none"/>
        </w:rPr>
        <w:t xml:space="preserve"> tvoria intervenčný balíček</w:t>
      </w:r>
      <w:r w:rsidR="00EC5BB3" w:rsidRPr="001910BD">
        <w:rPr>
          <w:rFonts w:ascii="Times New Roman" w:eastAsia="Times New Roman" w:hAnsi="Times New Roman" w:cs="Times New Roman"/>
          <w:kern w:val="0"/>
          <w:szCs w:val="24"/>
          <w14:ligatures w14:val="none"/>
        </w:rPr>
        <w:t xml:space="preserve"> vytvorený</w:t>
      </w:r>
      <w:r w:rsidRPr="001910BD">
        <w:rPr>
          <w:rFonts w:ascii="Times New Roman" w:eastAsia="Times New Roman" w:hAnsi="Times New Roman" w:cs="Times New Roman"/>
          <w:kern w:val="0"/>
          <w:szCs w:val="24"/>
          <w14:ligatures w14:val="none"/>
        </w:rPr>
        <w:t xml:space="preserve"> </w:t>
      </w:r>
      <w:r w:rsidR="00EC5BB3" w:rsidRPr="001910BD">
        <w:rPr>
          <w:rFonts w:ascii="Times New Roman" w:eastAsia="Times New Roman" w:hAnsi="Times New Roman" w:cs="Times New Roman"/>
          <w:kern w:val="0"/>
          <w:szCs w:val="24"/>
          <w14:ligatures w14:val="none"/>
        </w:rPr>
        <w:t xml:space="preserve">z </w:t>
      </w:r>
      <w:r w:rsidRPr="001910BD">
        <w:rPr>
          <w:rFonts w:ascii="Times New Roman" w:eastAsia="Times New Roman" w:hAnsi="Times New Roman" w:cs="Times New Roman"/>
          <w:kern w:val="0"/>
          <w:szCs w:val="24"/>
          <w14:ligatures w14:val="none"/>
        </w:rPr>
        <w:t>overených prístupov a metód (tzv. komplexné programy) a sú zamerané na podporu celkového rozvoja osoby s autizmom. Patrí tu napr. Lovaasov model ABA, prístup Verbálneho správania (z angl. Verbal Behavior – VB), ESDM (z angl. Early Start Denver Model), či PRT (z angl. Pivotal Response Training).</w:t>
      </w:r>
    </w:p>
    <w:p w14:paraId="022F900D" w14:textId="685B947D" w:rsidR="008236BD" w:rsidRPr="001910BD" w:rsidRDefault="00A63D30" w:rsidP="001910BD">
      <w:pPr>
        <w:pStyle w:val="Odsekzoznamu"/>
        <w:numPr>
          <w:ilvl w:val="0"/>
          <w:numId w:val="29"/>
        </w:numPr>
        <w:shd w:val="clear" w:color="auto" w:fill="FFFFFF"/>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b/>
          <w:bCs/>
          <w:kern w:val="0"/>
          <w:szCs w:val="24"/>
          <w14:ligatures w14:val="none"/>
        </w:rPr>
        <w:t>Fokusované</w:t>
      </w:r>
      <w:r w:rsidR="00EC5BB3" w:rsidRPr="001910BD">
        <w:rPr>
          <w:rFonts w:ascii="Times New Roman" w:eastAsia="Times New Roman" w:hAnsi="Times New Roman" w:cs="Times New Roman"/>
          <w:b/>
          <w:bCs/>
          <w:kern w:val="0"/>
          <w:szCs w:val="24"/>
          <w14:ligatures w14:val="none"/>
        </w:rPr>
        <w:t xml:space="preserve"> intervencie</w:t>
      </w:r>
      <w:r w:rsidR="00EC5BB3" w:rsidRPr="001910BD">
        <w:rPr>
          <w:rFonts w:ascii="Times New Roman" w:eastAsia="Times New Roman" w:hAnsi="Times New Roman" w:cs="Times New Roman"/>
          <w:kern w:val="0"/>
          <w:szCs w:val="24"/>
          <w14:ligatures w14:val="none"/>
        </w:rPr>
        <w:t xml:space="preserve"> (</w:t>
      </w:r>
      <w:r w:rsidR="00EC5BB3" w:rsidRPr="001910BD">
        <w:rPr>
          <w:rFonts w:ascii="Times New Roman" w:eastAsia="Times New Roman" w:hAnsi="Times New Roman" w:cs="Times New Roman"/>
          <w:color w:val="000000"/>
          <w:kern w:val="0"/>
          <w:szCs w:val="24"/>
          <w14:ligatures w14:val="none"/>
        </w:rPr>
        <w:t>zamerané na nácvik jednej alebo malého množstva zručností s</w:t>
      </w:r>
      <w:r w:rsidR="00DC0628">
        <w:rPr>
          <w:rFonts w:ascii="Times New Roman" w:eastAsia="Times New Roman" w:hAnsi="Times New Roman" w:cs="Times New Roman"/>
          <w:color w:val="000000"/>
          <w:kern w:val="0"/>
          <w:szCs w:val="24"/>
          <w14:ligatures w14:val="none"/>
        </w:rPr>
        <w:t> </w:t>
      </w:r>
      <w:r w:rsidR="00EC5BB3" w:rsidRPr="001910BD">
        <w:rPr>
          <w:rFonts w:ascii="Times New Roman" w:eastAsia="Times New Roman" w:hAnsi="Times New Roman" w:cs="Times New Roman"/>
          <w:color w:val="000000"/>
          <w:kern w:val="0"/>
          <w:szCs w:val="24"/>
          <w14:ligatures w14:val="none"/>
        </w:rPr>
        <w:t xml:space="preserve"> využitím funkčného behaviorálneho hodnotenia</w:t>
      </w:r>
      <w:r w:rsidRPr="001910BD">
        <w:rPr>
          <w:rFonts w:ascii="Times New Roman" w:eastAsia="Times New Roman" w:hAnsi="Times New Roman" w:cs="Times New Roman"/>
          <w:kern w:val="0"/>
          <w:szCs w:val="24"/>
          <w14:ligatures w14:val="none"/>
        </w:rPr>
        <w:t xml:space="preserve">) sú určené na riešenie jedného </w:t>
      </w:r>
      <w:r w:rsidR="00EC5BB3" w:rsidRPr="001910BD">
        <w:rPr>
          <w:rFonts w:ascii="Times New Roman" w:eastAsia="Times New Roman" w:hAnsi="Times New Roman" w:cs="Times New Roman"/>
          <w:kern w:val="0"/>
          <w:szCs w:val="24"/>
          <w14:ligatures w14:val="none"/>
        </w:rPr>
        <w:t>z</w:t>
      </w:r>
      <w:r w:rsidR="00147B02" w:rsidRPr="001910BD">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cieľov</w:t>
      </w:r>
      <w:r w:rsidR="00EC5BB3" w:rsidRPr="001910BD">
        <w:rPr>
          <w:rFonts w:ascii="Times New Roman" w:eastAsia="Times New Roman" w:hAnsi="Times New Roman" w:cs="Times New Roman"/>
          <w:kern w:val="0"/>
          <w:szCs w:val="24"/>
          <w14:ligatures w14:val="none"/>
        </w:rPr>
        <w:t xml:space="preserve"> a môžu byť súčasťou komplexných intervencií. Medzi </w:t>
      </w:r>
      <w:r w:rsidR="00707969" w:rsidRPr="001910BD">
        <w:rPr>
          <w:rFonts w:ascii="Times New Roman" w:eastAsia="Times New Roman" w:hAnsi="Times New Roman" w:cs="Times New Roman"/>
          <w:kern w:val="0"/>
          <w:szCs w:val="24"/>
          <w14:ligatures w14:val="none"/>
        </w:rPr>
        <w:t>b</w:t>
      </w:r>
      <w:r w:rsidR="00F03638" w:rsidRPr="001910BD">
        <w:rPr>
          <w:rFonts w:ascii="Times New Roman" w:eastAsia="Times New Roman" w:hAnsi="Times New Roman" w:cs="Times New Roman"/>
          <w:kern w:val="0"/>
          <w:szCs w:val="24"/>
          <w14:ligatures w14:val="none"/>
        </w:rPr>
        <w:t>ehaviorálne metódy</w:t>
      </w:r>
      <w:r w:rsidR="00EC5BB3" w:rsidRPr="001910BD">
        <w:rPr>
          <w:rFonts w:ascii="Times New Roman" w:eastAsia="Times New Roman" w:hAnsi="Times New Roman" w:cs="Times New Roman"/>
          <w:kern w:val="0"/>
          <w:szCs w:val="24"/>
          <w14:ligatures w14:val="none"/>
        </w:rPr>
        <w:t xml:space="preserve"> </w:t>
      </w:r>
      <w:r w:rsidR="00F03638" w:rsidRPr="001910BD">
        <w:rPr>
          <w:rFonts w:ascii="Times New Roman" w:eastAsia="Times New Roman" w:hAnsi="Times New Roman" w:cs="Times New Roman"/>
          <w:kern w:val="0"/>
          <w:szCs w:val="24"/>
          <w14:ligatures w14:val="none"/>
        </w:rPr>
        <w:t xml:space="preserve">odporúčané v praxi </w:t>
      </w:r>
      <w:r w:rsidR="009D6907" w:rsidRPr="001910BD">
        <w:rPr>
          <w:rFonts w:ascii="Times New Roman" w:eastAsia="Times New Roman" w:hAnsi="Times New Roman" w:cs="Times New Roman"/>
          <w:kern w:val="0"/>
          <w:szCs w:val="24"/>
          <w14:ligatures w14:val="none"/>
        </w:rPr>
        <w:t xml:space="preserve">radíme </w:t>
      </w:r>
      <w:r w:rsidR="00F03638" w:rsidRPr="001910BD">
        <w:rPr>
          <w:rFonts w:ascii="Times New Roman" w:eastAsia="Times New Roman" w:hAnsi="Times New Roman" w:cs="Times New Roman"/>
          <w:kern w:val="0"/>
          <w:szCs w:val="24"/>
          <w14:ligatures w14:val="none"/>
        </w:rPr>
        <w:t xml:space="preserve">pozitívne posilňovanie, diferencované posilňovanie, promptovanie, odstraňovanie promptov, tvarovanie, reťazenie, intenzívne </w:t>
      </w:r>
      <w:r w:rsidR="00F03638" w:rsidRPr="001910BD">
        <w:rPr>
          <w:rFonts w:ascii="Times New Roman" w:eastAsia="Times New Roman" w:hAnsi="Times New Roman" w:cs="Times New Roman"/>
          <w:color w:val="000000"/>
          <w:kern w:val="0"/>
          <w:szCs w:val="24"/>
          <w14:ligatures w14:val="none"/>
        </w:rPr>
        <w:t>učenie, bezchybné učenie, či učenie v prirodzenom prostredí, rôzne druhy vyhasínania, behaviorálne metódy využívané v rámci riešenia problémového správania (antecedentné a konzekventné stratégie, učenie alternatívneho správania atď.)</w:t>
      </w:r>
      <w:r w:rsidR="000D54CA" w:rsidRPr="001910BD">
        <w:rPr>
          <w:rFonts w:ascii="Times New Roman" w:eastAsia="Times New Roman" w:hAnsi="Times New Roman" w:cs="Times New Roman"/>
          <w:color w:val="000000"/>
          <w:kern w:val="0"/>
          <w:szCs w:val="24"/>
          <w14:ligatures w14:val="none"/>
        </w:rPr>
        <w:t>.</w:t>
      </w:r>
      <w:r w:rsidR="00EF6107" w:rsidRPr="001910BD">
        <w:rPr>
          <w:rFonts w:ascii="Times New Roman" w:eastAsia="Times New Roman" w:hAnsi="Times New Roman" w:cs="Times New Roman"/>
          <w:color w:val="000000"/>
          <w:kern w:val="0"/>
          <w:szCs w:val="24"/>
          <w14:ligatures w14:val="none"/>
        </w:rPr>
        <w:t xml:space="preserve"> </w:t>
      </w:r>
      <w:r w:rsidR="008236BD" w:rsidRPr="001910BD">
        <w:rPr>
          <w:rFonts w:ascii="Times New Roman" w:eastAsia="Times New Roman" w:hAnsi="Times New Roman" w:cs="Times New Roman"/>
          <w:color w:val="000000"/>
          <w:kern w:val="0"/>
          <w:szCs w:val="24"/>
          <w14:ligatures w14:val="none"/>
        </w:rPr>
        <w:t>Podľa The National Clearinghouse on Autism Evidence &amp; Practice (2020</w:t>
      </w:r>
      <w:r w:rsidR="008236BD" w:rsidRPr="001910BD">
        <w:rPr>
          <w:rStyle w:val="Odkaznapoznmkupodiarou"/>
          <w:rFonts w:ascii="Times New Roman" w:eastAsia="Times New Roman" w:hAnsi="Times New Roman" w:cs="Times New Roman"/>
          <w:color w:val="000000"/>
          <w:kern w:val="0"/>
          <w:szCs w:val="24"/>
          <w14:ligatures w14:val="none"/>
        </w:rPr>
        <w:footnoteReference w:id="8"/>
      </w:r>
      <w:r w:rsidR="008236BD" w:rsidRPr="001910BD">
        <w:rPr>
          <w:rFonts w:ascii="Times New Roman" w:eastAsia="Times New Roman" w:hAnsi="Times New Roman" w:cs="Times New Roman"/>
          <w:color w:val="000000"/>
          <w:kern w:val="0"/>
          <w:szCs w:val="24"/>
          <w14:ligatures w14:val="none"/>
        </w:rPr>
        <w:t>) je v</w:t>
      </w:r>
      <w:r w:rsidR="0005635D" w:rsidRPr="001910BD">
        <w:rPr>
          <w:rFonts w:ascii="Times New Roman" w:eastAsia="Times New Roman" w:hAnsi="Times New Roman" w:cs="Times New Roman"/>
          <w:color w:val="000000"/>
          <w:kern w:val="0"/>
          <w:szCs w:val="24"/>
          <w14:ligatures w14:val="none"/>
        </w:rPr>
        <w:t> </w:t>
      </w:r>
      <w:r w:rsidR="008236BD" w:rsidRPr="001910BD">
        <w:rPr>
          <w:rFonts w:ascii="Times New Roman" w:eastAsia="Times New Roman" w:hAnsi="Times New Roman" w:cs="Times New Roman"/>
          <w:color w:val="000000"/>
          <w:kern w:val="0"/>
          <w:szCs w:val="24"/>
          <w14:ligatures w14:val="none"/>
        </w:rPr>
        <w:t xml:space="preserve">súčasnosti identifikovaných 28 prístupov a metód založených na </w:t>
      </w:r>
      <w:r w:rsidR="008236BD" w:rsidRPr="001910BD">
        <w:rPr>
          <w:rFonts w:ascii="Times New Roman" w:hAnsi="Times New Roman" w:cs="Times New Roman"/>
          <w:szCs w:val="24"/>
        </w:rPr>
        <w:t>dôkazoch</w:t>
      </w:r>
      <w:r w:rsidR="004754C0" w:rsidRPr="001910BD">
        <w:rPr>
          <w:rFonts w:ascii="Times New Roman" w:hAnsi="Times New Roman" w:cs="Times New Roman"/>
          <w:szCs w:val="24"/>
        </w:rPr>
        <w:t xml:space="preserve">, ktorých prehľad nájdete </w:t>
      </w:r>
      <w:r w:rsidR="004C20FA" w:rsidRPr="001910BD">
        <w:rPr>
          <w:rFonts w:ascii="Times New Roman" w:hAnsi="Times New Roman" w:cs="Times New Roman"/>
          <w:szCs w:val="24"/>
        </w:rPr>
        <w:t xml:space="preserve">na konci tohto dokumentu </w:t>
      </w:r>
      <w:r w:rsidR="004754C0" w:rsidRPr="001910BD">
        <w:rPr>
          <w:rFonts w:ascii="Times New Roman" w:hAnsi="Times New Roman" w:cs="Times New Roman"/>
          <w:szCs w:val="24"/>
        </w:rPr>
        <w:t>v</w:t>
      </w:r>
      <w:r w:rsidR="00A242D9" w:rsidRPr="001910BD">
        <w:rPr>
          <w:rFonts w:ascii="Times New Roman" w:hAnsi="Times New Roman" w:cs="Times New Roman"/>
          <w:szCs w:val="24"/>
        </w:rPr>
        <w:t> </w:t>
      </w:r>
      <w:r w:rsidR="00EF158D" w:rsidRPr="001910BD">
        <w:rPr>
          <w:rFonts w:ascii="Times New Roman" w:hAnsi="Times New Roman" w:cs="Times New Roman"/>
          <w:szCs w:val="24"/>
        </w:rPr>
        <w:t>P</w:t>
      </w:r>
      <w:r w:rsidR="00A242D9" w:rsidRPr="001910BD">
        <w:rPr>
          <w:rFonts w:ascii="Times New Roman" w:hAnsi="Times New Roman" w:cs="Times New Roman"/>
          <w:szCs w:val="24"/>
        </w:rPr>
        <w:t>rílohe 2</w:t>
      </w:r>
      <w:r w:rsidR="004754C0" w:rsidRPr="001910BD">
        <w:rPr>
          <w:rFonts w:ascii="Times New Roman" w:hAnsi="Times New Roman" w:cs="Times New Roman"/>
          <w:szCs w:val="24"/>
        </w:rPr>
        <w:t>.</w:t>
      </w:r>
    </w:p>
    <w:p w14:paraId="659248DB" w14:textId="77777777" w:rsidR="001910BD" w:rsidRDefault="001910BD" w:rsidP="001910BD">
      <w:pPr>
        <w:shd w:val="clear" w:color="auto" w:fill="FFFFFF"/>
        <w:spacing w:after="0" w:line="276" w:lineRule="auto"/>
        <w:jc w:val="both"/>
        <w:rPr>
          <w:rFonts w:ascii="Times New Roman" w:eastAsia="Times New Roman" w:hAnsi="Times New Roman" w:cs="Times New Roman"/>
          <w:color w:val="000000"/>
          <w:kern w:val="0"/>
          <w:szCs w:val="24"/>
          <w14:ligatures w14:val="none"/>
        </w:rPr>
      </w:pPr>
    </w:p>
    <w:p w14:paraId="2470C3B6" w14:textId="0FB1F2D4" w:rsidR="00F03638" w:rsidRPr="001910BD" w:rsidRDefault="00F03638" w:rsidP="001910BD">
      <w:pPr>
        <w:shd w:val="clear" w:color="auto" w:fill="FFFFFF"/>
        <w:spacing w:after="0" w:line="276" w:lineRule="auto"/>
        <w:jc w:val="both"/>
        <w:rPr>
          <w:rFonts w:ascii="Times New Roman" w:hAnsi="Times New Roman" w:cs="Times New Roman"/>
          <w:sz w:val="20"/>
        </w:rPr>
      </w:pPr>
      <w:r w:rsidRPr="001910BD">
        <w:rPr>
          <w:rFonts w:ascii="Times New Roman" w:eastAsia="Times New Roman" w:hAnsi="Times New Roman" w:cs="Times New Roman"/>
          <w:color w:val="000000"/>
          <w:kern w:val="0"/>
          <w:szCs w:val="24"/>
          <w14:ligatures w14:val="none"/>
        </w:rPr>
        <w:t>Odborníci sa vo svojej praxi môžu zamerať na jeden z komplexných intervenčných prístupov alebo na</w:t>
      </w:r>
      <w:r w:rsidR="00DC0628">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xml:space="preserve"> aplikovanie niektorých z fokusovaných intervencií/metód v komplexnom klinickom manažmente. Dôležité ale je, aby prístupy boli v súlade s najnovšími poznatkami a aplikované s vysokou presnosťou (fidelitou) po dôkladnom zaškolení skúseným odborníkom s</w:t>
      </w:r>
      <w:r w:rsidR="004652AC"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dostatočnou</w:t>
      </w:r>
      <w:r w:rsidR="004652AC" w:rsidRPr="001910BD">
        <w:rPr>
          <w:rFonts w:ascii="Times New Roman" w:eastAsia="Times New Roman" w:hAnsi="Times New Roman" w:cs="Times New Roman"/>
          <w:color w:val="000000"/>
          <w:kern w:val="0"/>
          <w:szCs w:val="24"/>
          <w14:ligatures w14:val="none"/>
        </w:rPr>
        <w:t xml:space="preserve"> odbornou</w:t>
      </w:r>
      <w:r w:rsidRPr="001910BD">
        <w:rPr>
          <w:rFonts w:ascii="Times New Roman" w:eastAsia="Times New Roman" w:hAnsi="Times New Roman" w:cs="Times New Roman"/>
          <w:color w:val="000000"/>
          <w:kern w:val="0"/>
          <w:szCs w:val="24"/>
          <w14:ligatures w14:val="none"/>
        </w:rPr>
        <w:t xml:space="preserve"> praxou.</w:t>
      </w:r>
    </w:p>
    <w:p w14:paraId="104439BD" w14:textId="77777777" w:rsidR="00910935" w:rsidRPr="001910BD" w:rsidRDefault="00910935" w:rsidP="001910BD">
      <w:pPr>
        <w:shd w:val="clear" w:color="auto" w:fill="FFFFFF"/>
        <w:spacing w:after="0" w:line="276" w:lineRule="auto"/>
        <w:ind w:firstLine="720"/>
        <w:jc w:val="both"/>
        <w:rPr>
          <w:rFonts w:ascii="Times New Roman" w:eastAsia="Times New Roman" w:hAnsi="Times New Roman" w:cs="Times New Roman"/>
          <w:kern w:val="0"/>
          <w:szCs w:val="24"/>
          <w14:ligatures w14:val="none"/>
        </w:rPr>
      </w:pPr>
    </w:p>
    <w:p w14:paraId="1510DF5B" w14:textId="77777777" w:rsidR="00F03638" w:rsidRPr="001910BD" w:rsidRDefault="00F03638" w:rsidP="001910BD">
      <w:pPr>
        <w:keepNext/>
        <w:spacing w:after="0" w:line="276" w:lineRule="auto"/>
        <w:jc w:val="both"/>
        <w:rPr>
          <w:rFonts w:ascii="Times New Roman" w:eastAsia="Times New Roman" w:hAnsi="Times New Roman" w:cs="Times New Roman"/>
          <w:b/>
          <w:bCs/>
          <w:color w:val="000000"/>
          <w:kern w:val="0"/>
          <w:szCs w:val="24"/>
          <w14:ligatures w14:val="none"/>
        </w:rPr>
      </w:pPr>
      <w:r w:rsidRPr="001910BD">
        <w:rPr>
          <w:rFonts w:ascii="Times New Roman" w:eastAsia="Times New Roman" w:hAnsi="Times New Roman" w:cs="Times New Roman"/>
          <w:b/>
          <w:bCs/>
          <w:color w:val="000000"/>
          <w:kern w:val="0"/>
          <w:szCs w:val="24"/>
          <w14:ligatures w14:val="none"/>
        </w:rPr>
        <w:t>2. Komunikačné intervencie</w:t>
      </w:r>
    </w:p>
    <w:p w14:paraId="5870D87D" w14:textId="2CCB75E3" w:rsidR="00697F67" w:rsidRPr="001910BD" w:rsidRDefault="006B4D38" w:rsidP="001910BD">
      <w:pPr>
        <w:shd w:val="clear" w:color="auto" w:fill="FFFFFF"/>
        <w:spacing w:after="0" w:line="276" w:lineRule="auto"/>
        <w:jc w:val="both"/>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kern w:val="0"/>
          <w:szCs w:val="24"/>
          <w14:ligatures w14:val="none"/>
        </w:rPr>
        <w:t>Narušená komunikačná schopnosť (ďalej len „NKS“)</w:t>
      </w:r>
      <w:r w:rsidR="004B3FC7" w:rsidRPr="001910BD">
        <w:rPr>
          <w:rFonts w:ascii="Times New Roman" w:eastAsia="Times New Roman" w:hAnsi="Times New Roman" w:cs="Times New Roman"/>
          <w:kern w:val="0"/>
          <w:szCs w:val="24"/>
          <w14:ligatures w14:val="none"/>
        </w:rPr>
        <w:t xml:space="preserve"> </w:t>
      </w:r>
      <w:r w:rsidRPr="001910BD">
        <w:rPr>
          <w:rFonts w:ascii="Times New Roman" w:hAnsi="Times New Roman" w:cs="Times New Roman"/>
          <w:szCs w:val="24"/>
          <w:shd w:val="clear" w:color="auto" w:fill="FFFFFF"/>
        </w:rPr>
        <w:t xml:space="preserve">je strešný termín, ktorý </w:t>
      </w:r>
      <w:r w:rsidR="00784FEC" w:rsidRPr="001910BD">
        <w:rPr>
          <w:rFonts w:ascii="Times New Roman" w:hAnsi="Times New Roman" w:cs="Times New Roman"/>
          <w:szCs w:val="24"/>
          <w:shd w:val="clear" w:color="auto" w:fill="FFFFFF"/>
        </w:rPr>
        <w:t>zahŕňa</w:t>
      </w:r>
      <w:r w:rsidRPr="001910BD">
        <w:rPr>
          <w:rFonts w:ascii="Times New Roman" w:hAnsi="Times New Roman" w:cs="Times New Roman"/>
          <w:szCs w:val="24"/>
          <w:shd w:val="clear" w:color="auto" w:fill="FFFFFF"/>
        </w:rPr>
        <w:t xml:space="preserve"> narušenia vo</w:t>
      </w:r>
      <w:r w:rsidR="00DC0628">
        <w:rPr>
          <w:rFonts w:ascii="Times New Roman" w:hAnsi="Times New Roman" w:cs="Times New Roman"/>
          <w:szCs w:val="24"/>
          <w:shd w:val="clear" w:color="auto" w:fill="FFFFFF"/>
        </w:rPr>
        <w:t> </w:t>
      </w:r>
      <w:r w:rsidRPr="001910BD">
        <w:rPr>
          <w:rFonts w:ascii="Times New Roman" w:hAnsi="Times New Roman" w:cs="Times New Roman"/>
          <w:szCs w:val="24"/>
          <w:shd w:val="clear" w:color="auto" w:fill="FFFFFF"/>
        </w:rPr>
        <w:t xml:space="preserve"> všetkých oblastiach komunikácie. V prípade detí a osôb s PAS zahŕňa narušenie v</w:t>
      </w:r>
      <w:r w:rsidR="00AE44EB" w:rsidRPr="001910BD">
        <w:rPr>
          <w:rFonts w:ascii="Times New Roman" w:hAnsi="Times New Roman" w:cs="Times New Roman"/>
          <w:szCs w:val="24"/>
          <w:shd w:val="clear" w:color="auto" w:fill="FFFFFF"/>
        </w:rPr>
        <w:t> </w:t>
      </w:r>
      <w:r w:rsidRPr="001910BD">
        <w:rPr>
          <w:rFonts w:ascii="Times New Roman" w:hAnsi="Times New Roman" w:cs="Times New Roman"/>
          <w:szCs w:val="24"/>
          <w:shd w:val="clear" w:color="auto" w:fill="FFFFFF"/>
        </w:rPr>
        <w:t>porozumení, expresívnych jazykových schopnostiach, pragmatickej rovine, u niektorých detí aj ďalšie možné narušenia ako je výslovnosť, poruchy učenia alebo plynulosti. NKS</w:t>
      </w:r>
      <w:r w:rsidR="004B3FC7" w:rsidRPr="001910BD">
        <w:rPr>
          <w:rFonts w:ascii="Times New Roman" w:hAnsi="Times New Roman" w:cs="Times New Roman"/>
          <w:szCs w:val="24"/>
          <w:shd w:val="clear" w:color="auto" w:fill="FFFFFF"/>
        </w:rPr>
        <w:t xml:space="preserve"> </w:t>
      </w:r>
      <w:r w:rsidR="00F03638" w:rsidRPr="001910BD">
        <w:rPr>
          <w:rFonts w:ascii="Times New Roman" w:eastAsia="Times New Roman" w:hAnsi="Times New Roman" w:cs="Times New Roman"/>
          <w:kern w:val="0"/>
          <w:szCs w:val="24"/>
          <w14:ligatures w14:val="none"/>
        </w:rPr>
        <w:t>je súčasťou symptomatiky PA</w:t>
      </w:r>
      <w:r w:rsidR="004652AC" w:rsidRPr="001910BD">
        <w:rPr>
          <w:rFonts w:ascii="Times New Roman" w:eastAsia="Times New Roman" w:hAnsi="Times New Roman" w:cs="Times New Roman"/>
          <w:kern w:val="0"/>
          <w:szCs w:val="24"/>
          <w14:ligatures w14:val="none"/>
        </w:rPr>
        <w:t>S</w:t>
      </w:r>
      <w:r w:rsidR="00E82F0F" w:rsidRPr="001910BD">
        <w:rPr>
          <w:rFonts w:ascii="Times New Roman" w:eastAsia="Times New Roman" w:hAnsi="Times New Roman" w:cs="Times New Roman"/>
          <w:kern w:val="0"/>
          <w:szCs w:val="24"/>
          <w14:ligatures w14:val="none"/>
        </w:rPr>
        <w:t xml:space="preserve">. V terapii zameranej na zlepšenie komunikačnej schopnosti sa v spolupráci </w:t>
      </w:r>
      <w:r w:rsidR="00E82F0F" w:rsidRPr="001910BD">
        <w:rPr>
          <w:rFonts w:ascii="Times New Roman" w:eastAsia="Times New Roman" w:hAnsi="Times New Roman" w:cs="Times New Roman"/>
          <w:color w:val="000000"/>
          <w:kern w:val="0"/>
          <w:szCs w:val="24"/>
          <w14:ligatures w14:val="none"/>
        </w:rPr>
        <w:t xml:space="preserve">s klinickým logopédom alebo logopédom v školských zariadeniach </w:t>
      </w:r>
      <w:r w:rsidR="00C22B85" w:rsidRPr="001910BD">
        <w:rPr>
          <w:rFonts w:ascii="Times New Roman" w:eastAsia="Times New Roman" w:hAnsi="Times New Roman" w:cs="Times New Roman"/>
          <w:color w:val="000000"/>
          <w:kern w:val="0"/>
          <w:szCs w:val="24"/>
          <w14:ligatures w14:val="none"/>
        </w:rPr>
        <w:t>prípadne</w:t>
      </w:r>
      <w:r w:rsidR="00E82F0F" w:rsidRPr="001910BD">
        <w:rPr>
          <w:rFonts w:ascii="Times New Roman" w:eastAsia="Times New Roman" w:hAnsi="Times New Roman" w:cs="Times New Roman"/>
          <w:color w:val="000000"/>
          <w:kern w:val="0"/>
          <w:szCs w:val="24"/>
          <w14:ligatures w14:val="none"/>
        </w:rPr>
        <w:t xml:space="preserve"> v zariadeniach sociálnych služieb odporúča v</w:t>
      </w:r>
      <w:r w:rsidR="00F03638" w:rsidRPr="001910BD">
        <w:rPr>
          <w:rFonts w:ascii="Times New Roman" w:eastAsia="Times New Roman" w:hAnsi="Times New Roman" w:cs="Times New Roman"/>
          <w:color w:val="000000"/>
          <w:kern w:val="0"/>
          <w:szCs w:val="24"/>
          <w14:ligatures w14:val="none"/>
        </w:rPr>
        <w:t>yužívanie behavioráln</w:t>
      </w:r>
      <w:r w:rsidR="004652AC" w:rsidRPr="001910BD">
        <w:rPr>
          <w:rFonts w:ascii="Times New Roman" w:eastAsia="Times New Roman" w:hAnsi="Times New Roman" w:cs="Times New Roman"/>
          <w:color w:val="000000"/>
          <w:kern w:val="0"/>
          <w:szCs w:val="24"/>
          <w14:ligatures w14:val="none"/>
        </w:rPr>
        <w:t>ych</w:t>
      </w:r>
      <w:r w:rsidR="00F03638" w:rsidRPr="001910BD">
        <w:rPr>
          <w:rFonts w:ascii="Times New Roman" w:eastAsia="Times New Roman" w:hAnsi="Times New Roman" w:cs="Times New Roman"/>
          <w:color w:val="000000"/>
          <w:kern w:val="0"/>
          <w:szCs w:val="24"/>
          <w14:ligatures w14:val="none"/>
        </w:rPr>
        <w:t xml:space="preserve"> intervencií. Na rozvoj funkčnej komunikácie sú</w:t>
      </w:r>
      <w:r w:rsidR="000A402B" w:rsidRPr="001910BD">
        <w:rPr>
          <w:rFonts w:ascii="Times New Roman" w:eastAsia="Times New Roman" w:hAnsi="Times New Roman" w:cs="Times New Roman"/>
          <w:color w:val="000000"/>
          <w:kern w:val="0"/>
          <w:szCs w:val="24"/>
          <w14:ligatures w14:val="none"/>
        </w:rPr>
        <w:t xml:space="preserve"> vytvorené v</w:t>
      </w:r>
      <w:r w:rsidR="00F03638" w:rsidRPr="001910BD">
        <w:rPr>
          <w:rFonts w:ascii="Times New Roman" w:eastAsia="Times New Roman" w:hAnsi="Times New Roman" w:cs="Times New Roman"/>
          <w:color w:val="000000"/>
          <w:kern w:val="0"/>
          <w:szCs w:val="24"/>
          <w14:ligatures w14:val="none"/>
        </w:rPr>
        <w:t>iaceré b</w:t>
      </w:r>
      <w:r w:rsidR="00697F67" w:rsidRPr="001910BD">
        <w:rPr>
          <w:rFonts w:ascii="Times New Roman" w:eastAsia="Times New Roman" w:hAnsi="Times New Roman" w:cs="Times New Roman"/>
          <w:color w:val="000000"/>
          <w:kern w:val="0"/>
          <w:szCs w:val="24"/>
          <w14:ligatures w14:val="none"/>
        </w:rPr>
        <w:t>ehaviorálne prístupy ako napr. P</w:t>
      </w:r>
      <w:r w:rsidR="00F03638" w:rsidRPr="001910BD">
        <w:rPr>
          <w:rFonts w:ascii="Times New Roman" w:eastAsia="Times New Roman" w:hAnsi="Times New Roman" w:cs="Times New Roman"/>
          <w:color w:val="000000"/>
          <w:kern w:val="0"/>
          <w:szCs w:val="24"/>
          <w14:ligatures w14:val="none"/>
        </w:rPr>
        <w:t xml:space="preserve">rístup </w:t>
      </w:r>
      <w:r w:rsidR="00333EA0" w:rsidRPr="001910BD">
        <w:rPr>
          <w:rFonts w:ascii="Times New Roman" w:eastAsia="Times New Roman" w:hAnsi="Times New Roman" w:cs="Times New Roman"/>
          <w:kern w:val="0"/>
          <w:szCs w:val="24"/>
          <w14:ligatures w14:val="none"/>
        </w:rPr>
        <w:t>VB</w:t>
      </w:r>
      <w:r w:rsidR="00005EB4" w:rsidRPr="001910BD">
        <w:rPr>
          <w:rFonts w:ascii="Times New Roman" w:eastAsia="Times New Roman" w:hAnsi="Times New Roman" w:cs="Times New Roman"/>
          <w:kern w:val="0"/>
          <w:szCs w:val="24"/>
          <w14:ligatures w14:val="none"/>
        </w:rPr>
        <w:t xml:space="preserve"> alebo </w:t>
      </w:r>
      <w:r w:rsidR="00697F67" w:rsidRPr="001910BD">
        <w:rPr>
          <w:rFonts w:ascii="Times New Roman" w:eastAsia="Times New Roman" w:hAnsi="Times New Roman" w:cs="Times New Roman"/>
          <w:color w:val="000000"/>
          <w:kern w:val="0"/>
          <w:szCs w:val="24"/>
          <w14:ligatures w14:val="none"/>
        </w:rPr>
        <w:t>F</w:t>
      </w:r>
      <w:r w:rsidR="00F03638" w:rsidRPr="001910BD">
        <w:rPr>
          <w:rFonts w:ascii="Times New Roman" w:eastAsia="Times New Roman" w:hAnsi="Times New Roman" w:cs="Times New Roman"/>
          <w:color w:val="000000"/>
          <w:kern w:val="0"/>
          <w:szCs w:val="24"/>
          <w14:ligatures w14:val="none"/>
        </w:rPr>
        <w:t>unkčný komunikačný tréning (</w:t>
      </w:r>
      <w:r w:rsidR="00C22B85" w:rsidRPr="001910BD">
        <w:rPr>
          <w:rFonts w:ascii="Times New Roman" w:eastAsia="Times New Roman" w:hAnsi="Times New Roman" w:cs="Times New Roman"/>
          <w:color w:val="000000"/>
          <w:kern w:val="0"/>
          <w:szCs w:val="24"/>
          <w14:ligatures w14:val="none"/>
        </w:rPr>
        <w:t xml:space="preserve">z ang. </w:t>
      </w:r>
      <w:r w:rsidR="00F03638" w:rsidRPr="001910BD">
        <w:rPr>
          <w:rFonts w:ascii="Times New Roman" w:eastAsia="Times New Roman" w:hAnsi="Times New Roman" w:cs="Times New Roman"/>
          <w:color w:val="000000"/>
          <w:kern w:val="0"/>
          <w:szCs w:val="24"/>
          <w14:ligatures w14:val="none"/>
        </w:rPr>
        <w:t>Functional Communication Training</w:t>
      </w:r>
      <w:r w:rsidR="00E82F0F" w:rsidRPr="001910BD">
        <w:rPr>
          <w:rFonts w:ascii="Times New Roman" w:eastAsia="Times New Roman" w:hAnsi="Times New Roman" w:cs="Times New Roman"/>
          <w:color w:val="000000"/>
          <w:kern w:val="0"/>
          <w:szCs w:val="24"/>
          <w14:ligatures w14:val="none"/>
        </w:rPr>
        <w:t xml:space="preserve"> –</w:t>
      </w:r>
      <w:r w:rsidR="00F03638" w:rsidRPr="001910BD">
        <w:rPr>
          <w:rFonts w:ascii="Times New Roman" w:eastAsia="Times New Roman" w:hAnsi="Times New Roman" w:cs="Times New Roman"/>
          <w:color w:val="000000"/>
          <w:kern w:val="0"/>
          <w:szCs w:val="24"/>
          <w14:ligatures w14:val="none"/>
        </w:rPr>
        <w:t xml:space="preserve"> FCT).</w:t>
      </w:r>
    </w:p>
    <w:p w14:paraId="648330C6" w14:textId="77777777" w:rsidR="000D2403" w:rsidRPr="001910BD" w:rsidRDefault="000D2403" w:rsidP="001910BD">
      <w:pPr>
        <w:shd w:val="clear" w:color="auto" w:fill="FFFFFF"/>
        <w:spacing w:after="0" w:line="276" w:lineRule="auto"/>
        <w:jc w:val="both"/>
        <w:rPr>
          <w:rFonts w:ascii="Times New Roman" w:eastAsia="Times New Roman" w:hAnsi="Times New Roman" w:cs="Times New Roman"/>
          <w:color w:val="000000"/>
          <w:kern w:val="0"/>
          <w:szCs w:val="24"/>
          <w14:ligatures w14:val="none"/>
        </w:rPr>
      </w:pPr>
    </w:p>
    <w:p w14:paraId="43556F6A" w14:textId="2A8C541A" w:rsidR="00F03638" w:rsidRPr="001910BD" w:rsidRDefault="00F03638" w:rsidP="001910BD">
      <w:pPr>
        <w:shd w:val="clear" w:color="auto" w:fill="FFFFFF"/>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color w:val="000000"/>
          <w:kern w:val="0"/>
          <w:szCs w:val="24"/>
          <w14:ligatures w14:val="none"/>
        </w:rPr>
        <w:t xml:space="preserve">Prístup verbálneho správania je behaviorálnym prístupom, ktorý poskytuje presný štruktúrovaný postup učenia funkčnej komunikácie </w:t>
      </w:r>
      <w:r w:rsidR="00697F67" w:rsidRPr="001910BD">
        <w:rPr>
          <w:rFonts w:ascii="Times New Roman" w:eastAsia="Times New Roman" w:hAnsi="Times New Roman" w:cs="Times New Roman"/>
          <w:color w:val="000000"/>
          <w:kern w:val="0"/>
          <w:szCs w:val="24"/>
          <w14:ligatures w14:val="none"/>
        </w:rPr>
        <w:t xml:space="preserve">s </w:t>
      </w:r>
      <w:r w:rsidRPr="001910BD">
        <w:rPr>
          <w:rFonts w:ascii="Times New Roman" w:eastAsia="Times New Roman" w:hAnsi="Times New Roman" w:cs="Times New Roman"/>
          <w:color w:val="000000"/>
          <w:kern w:val="0"/>
          <w:szCs w:val="24"/>
          <w14:ligatures w14:val="none"/>
        </w:rPr>
        <w:t xml:space="preserve">použitím viacerých behaviorálnych metód ako bezchybného učenia, promptovania, odstraňovania promptov, intenzívneho učenia, </w:t>
      </w:r>
      <w:r w:rsidR="00005EB4" w:rsidRPr="001910BD">
        <w:rPr>
          <w:rFonts w:ascii="Times New Roman" w:eastAsia="Times New Roman" w:hAnsi="Times New Roman" w:cs="Times New Roman"/>
          <w:color w:val="000000"/>
          <w:kern w:val="0"/>
          <w:szCs w:val="24"/>
          <w14:ligatures w14:val="none"/>
        </w:rPr>
        <w:t xml:space="preserve">alebo </w:t>
      </w:r>
      <w:r w:rsidRPr="001910BD">
        <w:rPr>
          <w:rFonts w:ascii="Times New Roman" w:eastAsia="Times New Roman" w:hAnsi="Times New Roman" w:cs="Times New Roman"/>
          <w:color w:val="000000"/>
          <w:kern w:val="0"/>
          <w:szCs w:val="24"/>
          <w14:ligatures w14:val="none"/>
        </w:rPr>
        <w:t>učenia v prirodzenom prostredí. Funkčný komunikačný tréning je systematickou behaviorálnou intervenciou, v rámci ktorej nahrádzame problémové správanie osoby s autizmom sociálne prijateľným správaním, prevažne učením rôznych foriem funkčnej komunikácie</w:t>
      </w:r>
      <w:r w:rsidR="00005EB4" w:rsidRPr="001910BD">
        <w:rPr>
          <w:rFonts w:ascii="Times New Roman" w:eastAsia="Times New Roman" w:hAnsi="Times New Roman" w:cs="Times New Roman"/>
          <w:color w:val="000000"/>
          <w:kern w:val="0"/>
          <w:szCs w:val="24"/>
          <w14:ligatures w14:val="none"/>
        </w:rPr>
        <w:t>, a to</w:t>
      </w:r>
      <w:r w:rsidRPr="001910BD">
        <w:rPr>
          <w:rFonts w:ascii="Times New Roman" w:eastAsia="Times New Roman" w:hAnsi="Times New Roman" w:cs="Times New Roman"/>
          <w:color w:val="000000"/>
          <w:kern w:val="0"/>
          <w:szCs w:val="24"/>
          <w14:ligatures w14:val="none"/>
        </w:rPr>
        <w:t xml:space="preserve"> použitím alternatívnych a</w:t>
      </w:r>
      <w:r w:rsidR="0005635D"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augmentat</w:t>
      </w:r>
      <w:r w:rsidR="00697F67" w:rsidRPr="001910BD">
        <w:rPr>
          <w:rFonts w:ascii="Times New Roman" w:eastAsia="Times New Roman" w:hAnsi="Times New Roman" w:cs="Times New Roman"/>
          <w:color w:val="000000"/>
          <w:kern w:val="0"/>
          <w:szCs w:val="24"/>
          <w14:ligatures w14:val="none"/>
        </w:rPr>
        <w:t>ívnych foriem komunikácie</w:t>
      </w:r>
      <w:r w:rsidRPr="001910BD">
        <w:rPr>
          <w:rFonts w:ascii="Times New Roman" w:eastAsia="Times New Roman" w:hAnsi="Times New Roman" w:cs="Times New Roman"/>
          <w:color w:val="000000"/>
          <w:kern w:val="0"/>
          <w:szCs w:val="24"/>
          <w14:ligatures w14:val="none"/>
        </w:rPr>
        <w:t>.</w:t>
      </w:r>
    </w:p>
    <w:p w14:paraId="3BB90455" w14:textId="77777777" w:rsidR="000D2403" w:rsidRPr="001910BD" w:rsidRDefault="000D2403" w:rsidP="001910BD">
      <w:pPr>
        <w:shd w:val="clear" w:color="auto" w:fill="FFFFFF"/>
        <w:spacing w:after="0" w:line="276" w:lineRule="auto"/>
        <w:jc w:val="both"/>
        <w:rPr>
          <w:rFonts w:ascii="Times New Roman" w:eastAsia="Times New Roman" w:hAnsi="Times New Roman" w:cs="Times New Roman"/>
          <w:kern w:val="0"/>
          <w:szCs w:val="24"/>
          <w14:ligatures w14:val="none"/>
        </w:rPr>
      </w:pPr>
    </w:p>
    <w:p w14:paraId="4F760A81" w14:textId="58A48CC3" w:rsidR="00910935" w:rsidRPr="001910BD" w:rsidRDefault="00F03638" w:rsidP="001910BD">
      <w:pPr>
        <w:shd w:val="clear" w:color="auto" w:fill="FFFFFF"/>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Vzhľadom na</w:t>
      </w:r>
      <w:r w:rsidR="00E82F0F" w:rsidRPr="001910BD">
        <w:rPr>
          <w:rFonts w:ascii="Times New Roman" w:eastAsia="Times New Roman" w:hAnsi="Times New Roman" w:cs="Times New Roman"/>
          <w:kern w:val="0"/>
          <w:szCs w:val="24"/>
          <w14:ligatures w14:val="none"/>
        </w:rPr>
        <w:t xml:space="preserve"> </w:t>
      </w:r>
      <w:r w:rsidRPr="001910BD">
        <w:rPr>
          <w:rFonts w:ascii="Times New Roman" w:eastAsia="Times New Roman" w:hAnsi="Times New Roman" w:cs="Times New Roman"/>
          <w:kern w:val="0"/>
          <w:szCs w:val="24"/>
          <w14:ligatures w14:val="none"/>
        </w:rPr>
        <w:t xml:space="preserve">narušenú funkčnú komunikáciu je </w:t>
      </w:r>
      <w:r w:rsidR="00005EB4" w:rsidRPr="001910BD">
        <w:rPr>
          <w:rFonts w:ascii="Times New Roman" w:eastAsia="Times New Roman" w:hAnsi="Times New Roman" w:cs="Times New Roman"/>
          <w:kern w:val="0"/>
          <w:szCs w:val="24"/>
          <w14:ligatures w14:val="none"/>
        </w:rPr>
        <w:t>u</w:t>
      </w:r>
      <w:r w:rsidRPr="001910BD">
        <w:rPr>
          <w:rFonts w:ascii="Times New Roman" w:eastAsia="Times New Roman" w:hAnsi="Times New Roman" w:cs="Times New Roman"/>
          <w:kern w:val="0"/>
          <w:szCs w:val="24"/>
          <w14:ligatures w14:val="none"/>
        </w:rPr>
        <w:t xml:space="preserve"> značn</w:t>
      </w:r>
      <w:r w:rsidR="00005EB4" w:rsidRPr="001910BD">
        <w:rPr>
          <w:rFonts w:ascii="Times New Roman" w:eastAsia="Times New Roman" w:hAnsi="Times New Roman" w:cs="Times New Roman"/>
          <w:kern w:val="0"/>
          <w:szCs w:val="24"/>
          <w14:ligatures w14:val="none"/>
        </w:rPr>
        <w:t xml:space="preserve">ého počtu </w:t>
      </w:r>
      <w:r w:rsidRPr="001910BD">
        <w:rPr>
          <w:rFonts w:ascii="Times New Roman" w:eastAsia="Times New Roman" w:hAnsi="Times New Roman" w:cs="Times New Roman"/>
          <w:kern w:val="0"/>
          <w:szCs w:val="24"/>
          <w14:ligatures w14:val="none"/>
        </w:rPr>
        <w:t>osôb s PAS nutné využívať aj augmentatívne a alternatívne komunikačné prostriedky</w:t>
      </w:r>
      <w:r w:rsidR="00A575B4" w:rsidRPr="001910BD">
        <w:rPr>
          <w:rFonts w:ascii="Times New Roman" w:eastAsia="Times New Roman" w:hAnsi="Times New Roman" w:cs="Times New Roman"/>
          <w:kern w:val="0"/>
          <w:szCs w:val="24"/>
          <w14:ligatures w14:val="none"/>
        </w:rPr>
        <w:t xml:space="preserve"> (AAK)</w:t>
      </w:r>
      <w:r w:rsidRPr="001910BD">
        <w:rPr>
          <w:rFonts w:ascii="Times New Roman" w:eastAsia="Times New Roman" w:hAnsi="Times New Roman" w:cs="Times New Roman"/>
          <w:kern w:val="0"/>
          <w:szCs w:val="24"/>
          <w14:ligatures w14:val="none"/>
        </w:rPr>
        <w:t xml:space="preserve">, ako </w:t>
      </w:r>
      <w:r w:rsidR="00005EB4" w:rsidRPr="001910BD">
        <w:rPr>
          <w:rFonts w:ascii="Times New Roman" w:eastAsia="Times New Roman" w:hAnsi="Times New Roman" w:cs="Times New Roman"/>
          <w:kern w:val="0"/>
          <w:szCs w:val="24"/>
          <w14:ligatures w14:val="none"/>
        </w:rPr>
        <w:t>sú</w:t>
      </w:r>
      <w:r w:rsidR="0008073D" w:rsidRPr="001910BD">
        <w:rPr>
          <w:rFonts w:ascii="Times New Roman" w:eastAsia="Times New Roman" w:hAnsi="Times New Roman" w:cs="Times New Roman"/>
          <w:kern w:val="0"/>
          <w:szCs w:val="24"/>
          <w14:ligatures w14:val="none"/>
        </w:rPr>
        <w:t xml:space="preserve"> </w:t>
      </w:r>
      <w:r w:rsidR="00005EB4" w:rsidRPr="001910BD">
        <w:rPr>
          <w:rFonts w:ascii="Times New Roman" w:eastAsia="Times New Roman" w:hAnsi="Times New Roman" w:cs="Times New Roman"/>
          <w:kern w:val="0"/>
          <w:szCs w:val="24"/>
          <w14:ligatures w14:val="none"/>
        </w:rPr>
        <w:t xml:space="preserve">napríklad </w:t>
      </w:r>
      <w:r w:rsidRPr="001910BD">
        <w:rPr>
          <w:rFonts w:ascii="Times New Roman" w:eastAsia="Times New Roman" w:hAnsi="Times New Roman" w:cs="Times New Roman"/>
          <w:kern w:val="0"/>
          <w:szCs w:val="24"/>
          <w14:ligatures w14:val="none"/>
        </w:rPr>
        <w:t>posunková reč</w:t>
      </w:r>
      <w:r w:rsidR="00A575B4" w:rsidRPr="001910BD">
        <w:rPr>
          <w:rFonts w:ascii="Times New Roman" w:eastAsia="Times New Roman" w:hAnsi="Times New Roman" w:cs="Times New Roman"/>
          <w:kern w:val="0"/>
          <w:szCs w:val="24"/>
          <w14:ligatures w14:val="none"/>
        </w:rPr>
        <w:t xml:space="preserve">, </w:t>
      </w:r>
      <w:r w:rsidRPr="001910BD">
        <w:rPr>
          <w:rFonts w:ascii="Times New Roman" w:eastAsia="Times New Roman" w:hAnsi="Times New Roman" w:cs="Times New Roman"/>
          <w:kern w:val="0"/>
          <w:szCs w:val="24"/>
          <w14:ligatures w14:val="none"/>
        </w:rPr>
        <w:t xml:space="preserve">obrázkové </w:t>
      </w:r>
      <w:r w:rsidR="00A575B4" w:rsidRPr="001910BD">
        <w:rPr>
          <w:rFonts w:ascii="Times New Roman" w:eastAsia="Times New Roman" w:hAnsi="Times New Roman" w:cs="Times New Roman"/>
          <w:kern w:val="0"/>
          <w:szCs w:val="24"/>
          <w14:ligatures w14:val="none"/>
        </w:rPr>
        <w:t>komunikačné systémy a</w:t>
      </w:r>
      <w:r w:rsidR="00E1547C" w:rsidRPr="001910BD">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symboly</w:t>
      </w:r>
      <w:r w:rsidR="00E1547C" w:rsidRPr="001910BD">
        <w:rPr>
          <w:rFonts w:ascii="Times New Roman" w:eastAsia="Times New Roman" w:hAnsi="Times New Roman" w:cs="Times New Roman"/>
          <w:kern w:val="0"/>
          <w:szCs w:val="24"/>
          <w14:ligatures w14:val="none"/>
        </w:rPr>
        <w:t xml:space="preserve"> </w:t>
      </w:r>
      <w:r w:rsidR="00A575B4" w:rsidRPr="001910BD">
        <w:rPr>
          <w:rFonts w:ascii="Times New Roman" w:eastAsia="Times New Roman" w:hAnsi="Times New Roman" w:cs="Times New Roman"/>
          <w:kern w:val="0"/>
          <w:szCs w:val="24"/>
          <w14:ligatures w14:val="none"/>
        </w:rPr>
        <w:t xml:space="preserve">alebo </w:t>
      </w:r>
      <w:r w:rsidR="00E1547C" w:rsidRPr="001910BD">
        <w:rPr>
          <w:rFonts w:ascii="Times New Roman" w:eastAsia="Times New Roman" w:hAnsi="Times New Roman" w:cs="Times New Roman"/>
          <w:kern w:val="0"/>
          <w:szCs w:val="24"/>
          <w14:ligatures w14:val="none"/>
        </w:rPr>
        <w:t>h</w:t>
      </w:r>
      <w:r w:rsidRPr="001910BD">
        <w:rPr>
          <w:rFonts w:ascii="Times New Roman" w:eastAsia="Times New Roman" w:hAnsi="Times New Roman" w:cs="Times New Roman"/>
          <w:kern w:val="0"/>
          <w:szCs w:val="24"/>
          <w14:ligatures w14:val="none"/>
        </w:rPr>
        <w:t>igh-tech komunikačné pomôcky</w:t>
      </w:r>
      <w:r w:rsidR="00E1547C" w:rsidRPr="001910BD">
        <w:rPr>
          <w:rFonts w:ascii="Times New Roman" w:eastAsia="Times New Roman" w:hAnsi="Times New Roman" w:cs="Times New Roman"/>
          <w:kern w:val="0"/>
          <w:szCs w:val="24"/>
          <w14:ligatures w14:val="none"/>
        </w:rPr>
        <w:t xml:space="preserve">, ktoré </w:t>
      </w:r>
      <w:r w:rsidRPr="001910BD">
        <w:rPr>
          <w:rFonts w:ascii="Times New Roman" w:eastAsia="Times New Roman" w:hAnsi="Times New Roman" w:cs="Times New Roman"/>
          <w:kern w:val="0"/>
          <w:szCs w:val="24"/>
          <w14:ligatures w14:val="none"/>
        </w:rPr>
        <w:t xml:space="preserve">sa odporúčajú ako prostriedok pri nácviku reči a jazyka. </w:t>
      </w:r>
      <w:r w:rsidR="00E1547C" w:rsidRPr="001910BD">
        <w:rPr>
          <w:rFonts w:ascii="Times New Roman" w:eastAsia="Times New Roman" w:hAnsi="Times New Roman" w:cs="Times New Roman"/>
          <w:kern w:val="0"/>
          <w:szCs w:val="24"/>
          <w14:ligatures w14:val="none"/>
        </w:rPr>
        <w:t>AAK prostriedky sú používané vždy s cieľom rozvoja verbálnej komunikácie a je dôležité, aby boli používané v</w:t>
      </w:r>
      <w:r w:rsidR="00AE44EB" w:rsidRPr="001910BD">
        <w:rPr>
          <w:rFonts w:ascii="Times New Roman" w:eastAsia="Times New Roman" w:hAnsi="Times New Roman" w:cs="Times New Roman"/>
          <w:kern w:val="0"/>
          <w:szCs w:val="24"/>
          <w14:ligatures w14:val="none"/>
        </w:rPr>
        <w:t> </w:t>
      </w:r>
      <w:r w:rsidR="00E1547C" w:rsidRPr="001910BD">
        <w:rPr>
          <w:rFonts w:ascii="Times New Roman" w:eastAsia="Times New Roman" w:hAnsi="Times New Roman" w:cs="Times New Roman"/>
          <w:kern w:val="0"/>
          <w:szCs w:val="24"/>
          <w14:ligatures w14:val="none"/>
        </w:rPr>
        <w:t>sociálnom kontakte funkčne.</w:t>
      </w:r>
    </w:p>
    <w:p w14:paraId="272FBC07" w14:textId="77777777" w:rsidR="001910BD" w:rsidRDefault="001910BD" w:rsidP="001910BD">
      <w:pPr>
        <w:keepNext/>
        <w:spacing w:after="0" w:line="276" w:lineRule="auto"/>
        <w:jc w:val="both"/>
        <w:rPr>
          <w:rFonts w:ascii="Times New Roman" w:eastAsia="Times New Roman" w:hAnsi="Times New Roman" w:cs="Times New Roman"/>
          <w:b/>
          <w:bCs/>
          <w:color w:val="000000"/>
          <w:kern w:val="0"/>
          <w:szCs w:val="24"/>
          <w14:ligatures w14:val="none"/>
        </w:rPr>
      </w:pPr>
    </w:p>
    <w:p w14:paraId="7979C683" w14:textId="1B5BAE05" w:rsidR="00F03638" w:rsidRPr="001910BD" w:rsidRDefault="00F03638" w:rsidP="001910BD">
      <w:pPr>
        <w:keepNext/>
        <w:spacing w:after="0" w:line="276" w:lineRule="auto"/>
        <w:jc w:val="both"/>
        <w:rPr>
          <w:rFonts w:ascii="Times New Roman" w:eastAsia="Times New Roman" w:hAnsi="Times New Roman" w:cs="Times New Roman"/>
          <w:b/>
          <w:bCs/>
          <w:color w:val="000000"/>
          <w:kern w:val="0"/>
          <w:szCs w:val="24"/>
          <w14:ligatures w14:val="none"/>
        </w:rPr>
      </w:pPr>
      <w:r w:rsidRPr="001910BD">
        <w:rPr>
          <w:rFonts w:ascii="Times New Roman" w:eastAsia="Times New Roman" w:hAnsi="Times New Roman" w:cs="Times New Roman"/>
          <w:b/>
          <w:bCs/>
          <w:color w:val="000000"/>
          <w:kern w:val="0"/>
          <w:szCs w:val="24"/>
          <w14:ligatures w14:val="none"/>
        </w:rPr>
        <w:t>3. Podpora sociálnych a adaptačných schopností</w:t>
      </w:r>
    </w:p>
    <w:p w14:paraId="4FC17E7C" w14:textId="09F705A2" w:rsidR="00F03638" w:rsidRPr="001910BD" w:rsidRDefault="00F03638" w:rsidP="001910BD">
      <w:pPr>
        <w:shd w:val="clear" w:color="auto" w:fill="FFFFFF"/>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color w:val="000000"/>
          <w:kern w:val="0"/>
          <w:szCs w:val="24"/>
          <w14:ligatures w14:val="none"/>
        </w:rPr>
        <w:t xml:space="preserve">Vzhľadom k výrazne narušenej oblasti recipročnej sociálnej interakcie sa odporúčajú aj intervencie zamerané na sociálne zručnosti, ktoré osoby s PAS </w:t>
      </w:r>
      <w:r w:rsidR="00697F67" w:rsidRPr="001910BD">
        <w:rPr>
          <w:rFonts w:ascii="Times New Roman" w:eastAsia="Times New Roman" w:hAnsi="Times New Roman" w:cs="Times New Roman"/>
          <w:color w:val="000000"/>
          <w:kern w:val="0"/>
          <w:szCs w:val="24"/>
          <w14:ligatures w14:val="none"/>
        </w:rPr>
        <w:t xml:space="preserve">učia </w:t>
      </w:r>
      <w:r w:rsidRPr="001910BD">
        <w:rPr>
          <w:rFonts w:ascii="Times New Roman" w:eastAsia="Times New Roman" w:hAnsi="Times New Roman" w:cs="Times New Roman"/>
          <w:color w:val="000000"/>
          <w:kern w:val="0"/>
          <w:szCs w:val="24"/>
          <w14:ligatures w14:val="none"/>
        </w:rPr>
        <w:t>stratégie</w:t>
      </w:r>
      <w:r w:rsidR="00697F67" w:rsidRPr="001910BD">
        <w:rPr>
          <w:rFonts w:ascii="Times New Roman" w:eastAsia="Times New Roman" w:hAnsi="Times New Roman" w:cs="Times New Roman"/>
          <w:color w:val="000000"/>
          <w:kern w:val="0"/>
          <w:szCs w:val="24"/>
          <w14:ligatures w14:val="none"/>
        </w:rPr>
        <w:t xml:space="preserve"> potrebné pre riešenie</w:t>
      </w:r>
      <w:r w:rsidRPr="001910BD">
        <w:rPr>
          <w:rFonts w:ascii="Times New Roman" w:eastAsia="Times New Roman" w:hAnsi="Times New Roman" w:cs="Times New Roman"/>
          <w:color w:val="000000"/>
          <w:kern w:val="0"/>
          <w:szCs w:val="24"/>
          <w14:ligatures w14:val="none"/>
        </w:rPr>
        <w:t xml:space="preserve"> </w:t>
      </w:r>
      <w:r w:rsidR="00697F67" w:rsidRPr="001910BD">
        <w:rPr>
          <w:rFonts w:ascii="Times New Roman" w:eastAsia="Times New Roman" w:hAnsi="Times New Roman" w:cs="Times New Roman"/>
          <w:color w:val="000000"/>
          <w:kern w:val="0"/>
          <w:szCs w:val="24"/>
          <w14:ligatures w14:val="none"/>
        </w:rPr>
        <w:t>sociálnych problémov a adaptáciu</w:t>
      </w:r>
      <w:r w:rsidRPr="001910BD">
        <w:rPr>
          <w:rFonts w:ascii="Times New Roman" w:eastAsia="Times New Roman" w:hAnsi="Times New Roman" w:cs="Times New Roman"/>
          <w:color w:val="000000"/>
          <w:kern w:val="0"/>
          <w:szCs w:val="24"/>
          <w14:ligatures w14:val="none"/>
        </w:rPr>
        <w:t>.</w:t>
      </w:r>
    </w:p>
    <w:p w14:paraId="237D8A43" w14:textId="77777777" w:rsidR="000D2403" w:rsidRPr="001910BD" w:rsidRDefault="000D2403" w:rsidP="001910BD">
      <w:pPr>
        <w:shd w:val="clear" w:color="auto" w:fill="FFFFFF"/>
        <w:spacing w:after="0" w:line="276" w:lineRule="auto"/>
        <w:jc w:val="both"/>
        <w:rPr>
          <w:rFonts w:ascii="Times New Roman" w:eastAsia="Times New Roman" w:hAnsi="Times New Roman" w:cs="Times New Roman"/>
          <w:color w:val="000000"/>
          <w:kern w:val="0"/>
          <w:szCs w:val="24"/>
          <w14:ligatures w14:val="none"/>
        </w:rPr>
      </w:pPr>
    </w:p>
    <w:p w14:paraId="4D1E2E4B" w14:textId="2FD09B37" w:rsidR="00F03638" w:rsidRPr="001910BD" w:rsidRDefault="00F03638" w:rsidP="001910BD">
      <w:pPr>
        <w:shd w:val="clear" w:color="auto" w:fill="FFFFFF"/>
        <w:spacing w:after="0" w:line="276" w:lineRule="auto"/>
        <w:jc w:val="both"/>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Pri nácviku sociálnych zručností sú odporúčané sociálne príbehy (Social stories), nácvik zdieľanej pozornosti (Joint Attention), stratégie modelovania (in vivo modeling a</w:t>
      </w:r>
      <w:r w:rsidR="00005EB4"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videomodeling)</w:t>
      </w:r>
      <w:r w:rsidR="00005EB4" w:rsidRPr="001910BD">
        <w:rPr>
          <w:rFonts w:ascii="Times New Roman" w:eastAsia="Times New Roman" w:hAnsi="Times New Roman" w:cs="Times New Roman"/>
          <w:color w:val="000000"/>
          <w:kern w:val="0"/>
          <w:szCs w:val="24"/>
          <w14:ligatures w14:val="none"/>
        </w:rPr>
        <w:t xml:space="preserve"> a</w:t>
      </w:r>
      <w:r w:rsidRPr="001910BD">
        <w:rPr>
          <w:rFonts w:ascii="Times New Roman" w:eastAsia="Times New Roman" w:hAnsi="Times New Roman" w:cs="Times New Roman"/>
          <w:color w:val="000000"/>
          <w:kern w:val="0"/>
          <w:szCs w:val="24"/>
          <w14:ligatures w14:val="none"/>
        </w:rPr>
        <w:t xml:space="preserve"> stratégie rovesníckeho tréningu (Peer Buddies, Peer Networks, Pivotal Response Training, Peer Imitation Training). </w:t>
      </w:r>
      <w:r w:rsidR="00F47930" w:rsidRPr="001910BD">
        <w:rPr>
          <w:rFonts w:ascii="Times New Roman" w:eastAsia="Times New Roman" w:hAnsi="Times New Roman" w:cs="Times New Roman"/>
          <w:kern w:val="0"/>
          <w:szCs w:val="24"/>
          <w14:ligatures w14:val="none"/>
        </w:rPr>
        <w:t xml:space="preserve">Podpora sociálnych a adaptačných schopností sa dá trénovať aj prostredníctvom procesuálnych </w:t>
      </w:r>
      <w:r w:rsidR="00EF158D" w:rsidRPr="001910BD">
        <w:rPr>
          <w:rFonts w:ascii="Times New Roman" w:eastAsia="Times New Roman" w:hAnsi="Times New Roman" w:cs="Times New Roman"/>
          <w:kern w:val="0"/>
          <w:szCs w:val="24"/>
          <w14:ligatures w14:val="none"/>
        </w:rPr>
        <w:t>schém</w:t>
      </w:r>
      <w:r w:rsidR="00DD05DA" w:rsidRPr="001910BD">
        <w:rPr>
          <w:rFonts w:ascii="Times New Roman" w:eastAsia="Times New Roman" w:hAnsi="Times New Roman" w:cs="Times New Roman"/>
          <w:kern w:val="0"/>
          <w:szCs w:val="24"/>
          <w14:ligatures w14:val="none"/>
        </w:rPr>
        <w:t xml:space="preserve"> (</w:t>
      </w:r>
      <w:r w:rsidR="00A242D9" w:rsidRPr="001910BD">
        <w:rPr>
          <w:rFonts w:ascii="Times New Roman" w:eastAsia="Times New Roman" w:hAnsi="Times New Roman" w:cs="Times New Roman"/>
          <w:kern w:val="0"/>
          <w:szCs w:val="24"/>
          <w14:ligatures w14:val="none"/>
        </w:rPr>
        <w:t>Príloha 3</w:t>
      </w:r>
      <w:r w:rsidR="00F47930" w:rsidRPr="001910BD">
        <w:rPr>
          <w:rFonts w:ascii="Times New Roman" w:eastAsia="Times New Roman" w:hAnsi="Times New Roman" w:cs="Times New Roman"/>
          <w:kern w:val="0"/>
          <w:szCs w:val="24"/>
          <w14:ligatures w14:val="none"/>
        </w:rPr>
        <w:t xml:space="preserve"> a</w:t>
      </w:r>
      <w:r w:rsidR="00A242D9" w:rsidRPr="001910BD">
        <w:rPr>
          <w:rFonts w:ascii="Times New Roman" w:eastAsia="Times New Roman" w:hAnsi="Times New Roman" w:cs="Times New Roman"/>
          <w:kern w:val="0"/>
          <w:szCs w:val="24"/>
          <w14:ligatures w14:val="none"/>
        </w:rPr>
        <w:t> </w:t>
      </w:r>
      <w:r w:rsidR="00A242D9" w:rsidRPr="001910BD">
        <w:rPr>
          <w:rFonts w:ascii="Times New Roman" w:hAnsi="Times New Roman" w:cs="Times New Roman"/>
          <w:szCs w:val="24"/>
        </w:rPr>
        <w:t>Príloha 4</w:t>
      </w:r>
      <w:r w:rsidR="00DD05DA" w:rsidRPr="001910BD">
        <w:rPr>
          <w:rFonts w:ascii="Times New Roman" w:eastAsia="Times New Roman" w:hAnsi="Times New Roman" w:cs="Times New Roman"/>
          <w:kern w:val="0"/>
          <w:szCs w:val="24"/>
          <w14:ligatures w14:val="none"/>
        </w:rPr>
        <w:t>)</w:t>
      </w:r>
      <w:r w:rsidR="00F47930" w:rsidRPr="001910BD">
        <w:rPr>
          <w:rFonts w:ascii="Times New Roman" w:eastAsia="Times New Roman" w:hAnsi="Times New Roman" w:cs="Times New Roman"/>
          <w:kern w:val="0"/>
          <w:szCs w:val="24"/>
          <w14:ligatures w14:val="none"/>
        </w:rPr>
        <w:t xml:space="preserve">. </w:t>
      </w:r>
      <w:r w:rsidRPr="001910BD">
        <w:rPr>
          <w:rFonts w:ascii="Times New Roman" w:eastAsia="Times New Roman" w:hAnsi="Times New Roman" w:cs="Times New Roman"/>
          <w:kern w:val="0"/>
          <w:szCs w:val="24"/>
          <w14:ligatures w14:val="none"/>
        </w:rPr>
        <w:t>Intervencie pri špeciálnych problémoch</w:t>
      </w:r>
      <w:r w:rsidR="00005EB4" w:rsidRPr="001910BD">
        <w:rPr>
          <w:rFonts w:ascii="Times New Roman" w:eastAsia="Times New Roman" w:hAnsi="Times New Roman" w:cs="Times New Roman"/>
          <w:kern w:val="0"/>
          <w:szCs w:val="24"/>
          <w14:ligatures w14:val="none"/>
        </w:rPr>
        <w:t>,</w:t>
      </w:r>
      <w:r w:rsidRPr="001910BD">
        <w:rPr>
          <w:rFonts w:ascii="Times New Roman" w:eastAsia="Times New Roman" w:hAnsi="Times New Roman" w:cs="Times New Roman"/>
          <w:kern w:val="0"/>
          <w:szCs w:val="24"/>
          <w14:ligatures w14:val="none"/>
        </w:rPr>
        <w:t xml:space="preserve"> napr. pri</w:t>
      </w:r>
      <w:r w:rsidR="00DC0628">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 xml:space="preserve"> selektívnom príjme potravy, sebapoškodzujúcom správaní a</w:t>
      </w:r>
      <w:r w:rsidR="00005EB4" w:rsidRPr="001910BD">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pod</w:t>
      </w:r>
      <w:r w:rsidR="00005EB4" w:rsidRPr="001910BD">
        <w:rPr>
          <w:rFonts w:ascii="Times New Roman" w:eastAsia="Times New Roman" w:hAnsi="Times New Roman" w:cs="Times New Roman"/>
          <w:kern w:val="0"/>
          <w:szCs w:val="24"/>
          <w14:ligatures w14:val="none"/>
        </w:rPr>
        <w:t xml:space="preserve">obne, </w:t>
      </w:r>
      <w:r w:rsidRPr="001910BD">
        <w:rPr>
          <w:rFonts w:ascii="Times New Roman" w:eastAsia="Times New Roman" w:hAnsi="Times New Roman" w:cs="Times New Roman"/>
          <w:kern w:val="0"/>
          <w:szCs w:val="24"/>
          <w14:ligatures w14:val="none"/>
        </w:rPr>
        <w:t>s</w:t>
      </w:r>
      <w:r w:rsidR="00EE43B5" w:rsidRPr="001910BD">
        <w:rPr>
          <w:rFonts w:ascii="Times New Roman" w:eastAsia="Times New Roman" w:hAnsi="Times New Roman" w:cs="Times New Roman"/>
          <w:kern w:val="0"/>
          <w:szCs w:val="24"/>
          <w14:ligatures w14:val="none"/>
        </w:rPr>
        <w:t>a</w:t>
      </w:r>
      <w:r w:rsidRPr="001910BD">
        <w:rPr>
          <w:rFonts w:ascii="Times New Roman" w:eastAsia="Times New Roman" w:hAnsi="Times New Roman" w:cs="Times New Roman"/>
          <w:kern w:val="0"/>
          <w:szCs w:val="24"/>
          <w14:ligatures w14:val="none"/>
        </w:rPr>
        <w:t xml:space="preserve"> odporúč</w:t>
      </w:r>
      <w:r w:rsidR="00EE43B5" w:rsidRPr="001910BD">
        <w:rPr>
          <w:rFonts w:ascii="Times New Roman" w:eastAsia="Times New Roman" w:hAnsi="Times New Roman" w:cs="Times New Roman"/>
          <w:kern w:val="0"/>
          <w:szCs w:val="24"/>
          <w14:ligatures w14:val="none"/>
        </w:rPr>
        <w:t>ajú</w:t>
      </w:r>
      <w:r w:rsidRPr="001910BD">
        <w:rPr>
          <w:rFonts w:ascii="Times New Roman" w:eastAsia="Times New Roman" w:hAnsi="Times New Roman" w:cs="Times New Roman"/>
          <w:kern w:val="0"/>
          <w:szCs w:val="24"/>
          <w14:ligatures w14:val="none"/>
        </w:rPr>
        <w:t xml:space="preserve"> podľa potreby jednotlivca. Intervencie môžu zahŕňať podporu emočnej regulácie, podporu exekutívnych funkcií a</w:t>
      </w:r>
      <w:r w:rsidR="00DC0628">
        <w:rPr>
          <w:rFonts w:ascii="Times New Roman" w:eastAsia="Times New Roman" w:hAnsi="Times New Roman" w:cs="Times New Roman"/>
          <w:kern w:val="0"/>
          <w:szCs w:val="24"/>
          <w14:ligatures w14:val="none"/>
        </w:rPr>
        <w:t> </w:t>
      </w:r>
      <w:r w:rsidRPr="001910BD">
        <w:rPr>
          <w:rFonts w:ascii="Times New Roman" w:eastAsia="Times New Roman" w:hAnsi="Times New Roman" w:cs="Times New Roman"/>
          <w:kern w:val="0"/>
          <w:szCs w:val="24"/>
          <w14:ligatures w14:val="none"/>
        </w:rPr>
        <w:t xml:space="preserve"> kognitívno-behaviorálnu </w:t>
      </w:r>
      <w:r w:rsidRPr="001910BD">
        <w:rPr>
          <w:rFonts w:ascii="Times New Roman" w:eastAsia="Times New Roman" w:hAnsi="Times New Roman" w:cs="Times New Roman"/>
          <w:color w:val="000000"/>
          <w:kern w:val="0"/>
          <w:szCs w:val="24"/>
          <w14:ligatures w14:val="none"/>
        </w:rPr>
        <w:t>podpornú ter</w:t>
      </w:r>
      <w:r w:rsidR="00697F67" w:rsidRPr="001910BD">
        <w:rPr>
          <w:rFonts w:ascii="Times New Roman" w:eastAsia="Times New Roman" w:hAnsi="Times New Roman" w:cs="Times New Roman"/>
          <w:color w:val="000000"/>
          <w:kern w:val="0"/>
          <w:szCs w:val="24"/>
          <w14:ligatures w14:val="none"/>
        </w:rPr>
        <w:t>apiu</w:t>
      </w:r>
      <w:r w:rsidRPr="001910BD">
        <w:rPr>
          <w:rFonts w:ascii="Times New Roman" w:eastAsia="Times New Roman" w:hAnsi="Times New Roman" w:cs="Times New Roman"/>
          <w:color w:val="000000"/>
          <w:kern w:val="0"/>
          <w:szCs w:val="24"/>
          <w14:ligatures w14:val="none"/>
        </w:rPr>
        <w:t>.</w:t>
      </w:r>
    </w:p>
    <w:p w14:paraId="375370FF" w14:textId="77777777" w:rsidR="00910935" w:rsidRPr="001910BD" w:rsidRDefault="00910935" w:rsidP="001910BD">
      <w:pPr>
        <w:shd w:val="clear" w:color="auto" w:fill="FFFFFF"/>
        <w:spacing w:after="0" w:line="276" w:lineRule="auto"/>
        <w:ind w:firstLine="720"/>
        <w:jc w:val="both"/>
        <w:rPr>
          <w:rFonts w:ascii="Times New Roman" w:eastAsia="Times New Roman" w:hAnsi="Times New Roman" w:cs="Times New Roman"/>
          <w:kern w:val="0"/>
          <w:szCs w:val="24"/>
          <w14:ligatures w14:val="none"/>
        </w:rPr>
      </w:pPr>
    </w:p>
    <w:p w14:paraId="19E2C585" w14:textId="77777777" w:rsidR="00F03638" w:rsidRPr="001910BD" w:rsidRDefault="00F03638" w:rsidP="001910BD">
      <w:pPr>
        <w:keepNext/>
        <w:spacing w:after="0" w:line="276" w:lineRule="auto"/>
        <w:jc w:val="both"/>
        <w:rPr>
          <w:rFonts w:ascii="Times New Roman" w:eastAsia="Times New Roman" w:hAnsi="Times New Roman" w:cs="Times New Roman"/>
          <w:b/>
          <w:bCs/>
          <w:color w:val="000000"/>
          <w:kern w:val="0"/>
          <w:szCs w:val="24"/>
          <w14:ligatures w14:val="none"/>
        </w:rPr>
      </w:pPr>
      <w:r w:rsidRPr="001910BD">
        <w:rPr>
          <w:rFonts w:ascii="Times New Roman" w:eastAsia="Times New Roman" w:hAnsi="Times New Roman" w:cs="Times New Roman"/>
          <w:b/>
          <w:bCs/>
          <w:color w:val="000000"/>
          <w:kern w:val="0"/>
          <w:szCs w:val="24"/>
          <w14:ligatures w14:val="none"/>
        </w:rPr>
        <w:t>4. Fyzioterapia a ergoterapia</w:t>
      </w:r>
    </w:p>
    <w:p w14:paraId="2BC043BA" w14:textId="7257361F" w:rsidR="00F03638" w:rsidRPr="001910BD" w:rsidRDefault="00F03638" w:rsidP="001910BD">
      <w:pPr>
        <w:shd w:val="clear" w:color="auto" w:fill="FFFFFF"/>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color w:val="000000"/>
          <w:kern w:val="0"/>
          <w:szCs w:val="24"/>
          <w14:ligatures w14:val="none"/>
        </w:rPr>
        <w:t>Poruchy hrubých aj jemných motorických zručností spolu s hypotóniou, ktoré sú súčasťou</w:t>
      </w:r>
      <w:r w:rsidR="000A402B" w:rsidRPr="001910BD">
        <w:rPr>
          <w:rFonts w:ascii="Times New Roman" w:eastAsia="Times New Roman" w:hAnsi="Times New Roman" w:cs="Times New Roman"/>
          <w:color w:val="000000"/>
          <w:kern w:val="0"/>
          <w:szCs w:val="24"/>
          <w14:ligatures w14:val="none"/>
        </w:rPr>
        <w:t xml:space="preserve"> obrazu </w:t>
      </w:r>
      <w:r w:rsidRPr="001910BD">
        <w:rPr>
          <w:rFonts w:ascii="Times New Roman" w:eastAsia="Times New Roman" w:hAnsi="Times New Roman" w:cs="Times New Roman"/>
          <w:color w:val="000000"/>
          <w:kern w:val="0"/>
          <w:szCs w:val="24"/>
          <w14:ligatures w14:val="none"/>
        </w:rPr>
        <w:t>vývinovej poruchy, sa riešia v rámci fyzioterapie podľa indiv</w:t>
      </w:r>
      <w:r w:rsidR="00697F67" w:rsidRPr="001910BD">
        <w:rPr>
          <w:rFonts w:ascii="Times New Roman" w:eastAsia="Times New Roman" w:hAnsi="Times New Roman" w:cs="Times New Roman"/>
          <w:color w:val="000000"/>
          <w:kern w:val="0"/>
          <w:szCs w:val="24"/>
          <w14:ligatures w14:val="none"/>
        </w:rPr>
        <w:t>iduálnych potrieb dieťaťa</w:t>
      </w:r>
      <w:r w:rsidRPr="001910BD">
        <w:rPr>
          <w:rFonts w:ascii="Times New Roman" w:eastAsia="Times New Roman" w:hAnsi="Times New Roman" w:cs="Times New Roman"/>
          <w:color w:val="000000"/>
          <w:kern w:val="0"/>
          <w:szCs w:val="24"/>
          <w14:ligatures w14:val="none"/>
        </w:rPr>
        <w:t>.</w:t>
      </w:r>
    </w:p>
    <w:p w14:paraId="6B05E123" w14:textId="77777777" w:rsidR="000D2403" w:rsidRPr="001910BD" w:rsidRDefault="000D2403" w:rsidP="001910BD">
      <w:pPr>
        <w:shd w:val="clear" w:color="auto" w:fill="FFFFFF"/>
        <w:spacing w:after="0" w:line="276" w:lineRule="auto"/>
        <w:jc w:val="both"/>
        <w:rPr>
          <w:rFonts w:ascii="Times New Roman" w:eastAsia="Times New Roman" w:hAnsi="Times New Roman" w:cs="Times New Roman"/>
          <w:color w:val="000000"/>
          <w:kern w:val="0"/>
          <w:szCs w:val="24"/>
          <w14:ligatures w14:val="none"/>
        </w:rPr>
      </w:pPr>
    </w:p>
    <w:p w14:paraId="09F30A32" w14:textId="21B2FFA3" w:rsidR="00F03638" w:rsidRPr="001910BD" w:rsidRDefault="00697F67" w:rsidP="001910BD">
      <w:pPr>
        <w:shd w:val="clear" w:color="auto" w:fill="FFFFFF"/>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color w:val="000000"/>
          <w:kern w:val="0"/>
          <w:szCs w:val="24"/>
          <w14:ligatures w14:val="none"/>
        </w:rPr>
        <w:t>Osobám s PAS sa poskytuje aj p</w:t>
      </w:r>
      <w:r w:rsidR="00F03638" w:rsidRPr="001910BD">
        <w:rPr>
          <w:rFonts w:ascii="Times New Roman" w:eastAsia="Times New Roman" w:hAnsi="Times New Roman" w:cs="Times New Roman"/>
          <w:color w:val="000000"/>
          <w:kern w:val="0"/>
          <w:szCs w:val="24"/>
          <w14:ligatures w14:val="none"/>
        </w:rPr>
        <w:t>odpora pracovných zručností s cieľom zaradenia do pracovného procesu, ak je to možné.</w:t>
      </w:r>
    </w:p>
    <w:p w14:paraId="2793D2CE" w14:textId="77777777" w:rsidR="001910BD" w:rsidRDefault="001910BD" w:rsidP="001910BD">
      <w:pPr>
        <w:keepNext/>
        <w:spacing w:after="0" w:line="276" w:lineRule="auto"/>
        <w:jc w:val="both"/>
        <w:rPr>
          <w:rFonts w:ascii="Times New Roman" w:eastAsia="Times New Roman" w:hAnsi="Times New Roman" w:cs="Times New Roman"/>
          <w:b/>
          <w:bCs/>
          <w:color w:val="000000"/>
          <w:kern w:val="0"/>
          <w:szCs w:val="24"/>
          <w14:ligatures w14:val="none"/>
        </w:rPr>
      </w:pPr>
    </w:p>
    <w:p w14:paraId="4BDAC88D" w14:textId="291862D2" w:rsidR="00F03638" w:rsidRPr="001910BD" w:rsidRDefault="00F03638" w:rsidP="001910BD">
      <w:pPr>
        <w:keepNext/>
        <w:spacing w:after="0" w:line="276" w:lineRule="auto"/>
        <w:jc w:val="both"/>
        <w:rPr>
          <w:rFonts w:ascii="Times New Roman" w:eastAsia="Times New Roman" w:hAnsi="Times New Roman" w:cs="Times New Roman"/>
          <w:b/>
          <w:bCs/>
          <w:color w:val="000000"/>
          <w:kern w:val="0"/>
          <w:szCs w:val="24"/>
          <w14:ligatures w14:val="none"/>
        </w:rPr>
      </w:pPr>
      <w:r w:rsidRPr="001910BD">
        <w:rPr>
          <w:rFonts w:ascii="Times New Roman" w:eastAsia="Times New Roman" w:hAnsi="Times New Roman" w:cs="Times New Roman"/>
          <w:b/>
          <w:bCs/>
          <w:color w:val="000000"/>
          <w:kern w:val="0"/>
          <w:szCs w:val="24"/>
          <w14:ligatures w14:val="none"/>
        </w:rPr>
        <w:t>5. Integratívne modely</w:t>
      </w:r>
    </w:p>
    <w:p w14:paraId="234C9F64" w14:textId="1D2D0B8F" w:rsidR="00F03638" w:rsidRPr="001910BD" w:rsidRDefault="00F03638" w:rsidP="001910BD">
      <w:pPr>
        <w:shd w:val="clear" w:color="auto" w:fill="FFFFFF"/>
        <w:spacing w:after="0" w:line="276" w:lineRule="auto"/>
        <w:jc w:val="both"/>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Ide o kombinované modely zahŕňajúce multimodálnu terapiu, kde aspoň jedna zložka využíva behaviorálno-analytické intervencie založené na ABA (ES</w:t>
      </w:r>
      <w:r w:rsidR="000B0901" w:rsidRPr="001910BD">
        <w:rPr>
          <w:rFonts w:ascii="Times New Roman" w:eastAsia="Times New Roman" w:hAnsi="Times New Roman" w:cs="Times New Roman"/>
          <w:color w:val="000000"/>
          <w:kern w:val="0"/>
          <w:szCs w:val="24"/>
          <w14:ligatures w14:val="none"/>
        </w:rPr>
        <w:t>DM</w:t>
      </w:r>
      <w:r w:rsidRPr="001910BD">
        <w:rPr>
          <w:rFonts w:ascii="Times New Roman" w:eastAsia="Times New Roman" w:hAnsi="Times New Roman" w:cs="Times New Roman"/>
          <w:color w:val="000000"/>
          <w:kern w:val="0"/>
          <w:szCs w:val="24"/>
          <w14:ligatures w14:val="none"/>
        </w:rPr>
        <w:t>− Early Start Denver Model, DIR – Individual Difference Relationship based model, Floortime, RDI − Relationship Development Intervention, JASPER – Joint Attention Symbolic Play Engagement and Relation programme, PACT – Preeschool Aut</w:t>
      </w:r>
      <w:r w:rsidR="00697F67" w:rsidRPr="001910BD">
        <w:rPr>
          <w:rFonts w:ascii="Times New Roman" w:eastAsia="Times New Roman" w:hAnsi="Times New Roman" w:cs="Times New Roman"/>
          <w:color w:val="000000"/>
          <w:kern w:val="0"/>
          <w:szCs w:val="24"/>
          <w14:ligatures w14:val="none"/>
        </w:rPr>
        <w:t>ism Communication Trial)</w:t>
      </w:r>
      <w:r w:rsidRPr="001910BD">
        <w:rPr>
          <w:rFonts w:ascii="Times New Roman" w:eastAsia="Times New Roman" w:hAnsi="Times New Roman" w:cs="Times New Roman"/>
          <w:color w:val="000000"/>
          <w:kern w:val="0"/>
          <w:szCs w:val="24"/>
          <w14:ligatures w14:val="none"/>
        </w:rPr>
        <w:t>.</w:t>
      </w:r>
    </w:p>
    <w:p w14:paraId="4725CD43" w14:textId="77777777" w:rsidR="00910935" w:rsidRPr="001910BD" w:rsidRDefault="00910935" w:rsidP="001910BD">
      <w:pPr>
        <w:shd w:val="clear" w:color="auto" w:fill="FFFFFF"/>
        <w:spacing w:after="0" w:line="276" w:lineRule="auto"/>
        <w:ind w:firstLine="720"/>
        <w:jc w:val="both"/>
        <w:rPr>
          <w:rFonts w:ascii="Times New Roman" w:eastAsia="Times New Roman" w:hAnsi="Times New Roman" w:cs="Times New Roman"/>
          <w:color w:val="000000"/>
          <w:kern w:val="0"/>
          <w:szCs w:val="24"/>
          <w14:ligatures w14:val="none"/>
        </w:rPr>
      </w:pPr>
    </w:p>
    <w:p w14:paraId="6AA590FA" w14:textId="4777ACBB" w:rsidR="004652AC" w:rsidRPr="001910BD" w:rsidRDefault="00F03638" w:rsidP="001910BD">
      <w:pPr>
        <w:keepNext/>
        <w:spacing w:after="0" w:line="276" w:lineRule="auto"/>
        <w:jc w:val="both"/>
        <w:rPr>
          <w:rFonts w:ascii="Times New Roman" w:eastAsia="Times New Roman" w:hAnsi="Times New Roman" w:cs="Times New Roman"/>
          <w:b/>
          <w:bCs/>
          <w:color w:val="000000"/>
          <w:kern w:val="0"/>
          <w:szCs w:val="24"/>
          <w14:ligatures w14:val="none"/>
        </w:rPr>
      </w:pPr>
      <w:r w:rsidRPr="001910BD">
        <w:rPr>
          <w:rFonts w:ascii="Times New Roman" w:eastAsia="Times New Roman" w:hAnsi="Times New Roman" w:cs="Times New Roman"/>
          <w:b/>
          <w:bCs/>
          <w:color w:val="000000"/>
          <w:kern w:val="0"/>
          <w:szCs w:val="24"/>
          <w14:ligatures w14:val="none"/>
        </w:rPr>
        <w:t>6.</w:t>
      </w:r>
      <w:r w:rsidR="0008073D" w:rsidRPr="001910BD">
        <w:rPr>
          <w:rFonts w:ascii="Times New Roman" w:eastAsia="Times New Roman" w:hAnsi="Times New Roman" w:cs="Times New Roman"/>
          <w:b/>
          <w:bCs/>
          <w:color w:val="000000"/>
          <w:kern w:val="0"/>
          <w:szCs w:val="24"/>
          <w14:ligatures w14:val="none"/>
        </w:rPr>
        <w:t xml:space="preserve"> </w:t>
      </w:r>
      <w:r w:rsidRPr="001910BD">
        <w:rPr>
          <w:rFonts w:ascii="Times New Roman" w:eastAsia="Times New Roman" w:hAnsi="Times New Roman" w:cs="Times New Roman"/>
          <w:b/>
          <w:bCs/>
          <w:color w:val="000000"/>
          <w:kern w:val="0"/>
          <w:szCs w:val="24"/>
          <w14:ligatures w14:val="none"/>
        </w:rPr>
        <w:t>Liečba psychiatrických komorbidít a somatických ochorení u pacientov s PAS</w:t>
      </w:r>
    </w:p>
    <w:p w14:paraId="6CB7A5C1" w14:textId="5811045B" w:rsidR="004652AC" w:rsidRPr="001910BD" w:rsidRDefault="004652AC" w:rsidP="001910BD">
      <w:pPr>
        <w:shd w:val="clear" w:color="auto" w:fill="FFFFFF"/>
        <w:spacing w:after="0" w:line="276" w:lineRule="auto"/>
        <w:jc w:val="both"/>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 xml:space="preserve">Vykonáva sa podľa potreby </w:t>
      </w:r>
      <w:r w:rsidR="00005EB4" w:rsidRPr="001910BD">
        <w:rPr>
          <w:rFonts w:ascii="Times New Roman" w:eastAsia="Times New Roman" w:hAnsi="Times New Roman" w:cs="Times New Roman"/>
          <w:color w:val="000000"/>
          <w:kern w:val="0"/>
          <w:szCs w:val="24"/>
          <w14:ligatures w14:val="none"/>
        </w:rPr>
        <w:t>na základe</w:t>
      </w:r>
      <w:r w:rsidRPr="001910BD">
        <w:rPr>
          <w:rFonts w:ascii="Times New Roman" w:eastAsia="Times New Roman" w:hAnsi="Times New Roman" w:cs="Times New Roman"/>
          <w:color w:val="000000"/>
          <w:kern w:val="0"/>
          <w:szCs w:val="24"/>
          <w14:ligatures w14:val="none"/>
        </w:rPr>
        <w:t> indikácie detského psychiatra</w:t>
      </w:r>
      <w:r w:rsidR="00EE43B5" w:rsidRPr="001910BD">
        <w:rPr>
          <w:rFonts w:ascii="Times New Roman" w:eastAsia="Times New Roman" w:hAnsi="Times New Roman" w:cs="Times New Roman"/>
          <w:color w:val="000000"/>
          <w:kern w:val="0"/>
          <w:szCs w:val="24"/>
          <w14:ligatures w14:val="none"/>
        </w:rPr>
        <w:t xml:space="preserve"> / psychiatra </w:t>
      </w:r>
      <w:r w:rsidRPr="001910BD">
        <w:rPr>
          <w:rFonts w:ascii="Times New Roman" w:eastAsia="Times New Roman" w:hAnsi="Times New Roman" w:cs="Times New Roman"/>
          <w:color w:val="000000"/>
          <w:kern w:val="0"/>
          <w:szCs w:val="24"/>
          <w14:ligatures w14:val="none"/>
        </w:rPr>
        <w:t>a ďalších špecialistov v rezorte zdravotníctva v súlade s platnými štandardnými klinickými postupmi.</w:t>
      </w:r>
    </w:p>
    <w:p w14:paraId="299DBF92" w14:textId="77777777" w:rsidR="000D2403" w:rsidRPr="001910BD" w:rsidRDefault="000D2403" w:rsidP="001910BD">
      <w:pPr>
        <w:pStyle w:val="Nadpis1"/>
        <w:spacing w:before="0" w:after="0"/>
        <w:rPr>
          <w:sz w:val="24"/>
          <w:szCs w:val="28"/>
        </w:rPr>
      </w:pPr>
      <w:bookmarkStart w:id="16" w:name="_Toc148040866"/>
    </w:p>
    <w:p w14:paraId="76356F72" w14:textId="45820F9C" w:rsidR="00AE40FD" w:rsidRPr="001910BD" w:rsidRDefault="00A7435A" w:rsidP="001910BD">
      <w:pPr>
        <w:pStyle w:val="Nadpis1"/>
        <w:spacing w:before="0" w:after="0"/>
        <w:rPr>
          <w:sz w:val="24"/>
          <w:szCs w:val="28"/>
        </w:rPr>
      </w:pPr>
      <w:r w:rsidRPr="001910BD">
        <w:rPr>
          <w:sz w:val="24"/>
          <w:szCs w:val="28"/>
        </w:rPr>
        <w:t>Preventívna starostlivosť o osoby</w:t>
      </w:r>
      <w:r w:rsidR="00AE40FD" w:rsidRPr="001910BD">
        <w:rPr>
          <w:sz w:val="24"/>
          <w:szCs w:val="28"/>
        </w:rPr>
        <w:t xml:space="preserve"> S PAS</w:t>
      </w:r>
      <w:bookmarkEnd w:id="16"/>
    </w:p>
    <w:p w14:paraId="6923EFC4" w14:textId="20DB1FB1" w:rsidR="00DD05DA" w:rsidRPr="001910BD" w:rsidRDefault="00F80C37" w:rsidP="001910BD">
      <w:pPr>
        <w:shd w:val="clear" w:color="auto" w:fill="FFFFFF"/>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b/>
          <w:bCs/>
          <w:szCs w:val="24"/>
        </w:rPr>
        <w:t>Preventívna starostlivosť</w:t>
      </w:r>
      <w:r w:rsidRPr="001910BD">
        <w:rPr>
          <w:rFonts w:ascii="Times New Roman" w:eastAsia="Calibri" w:hAnsi="Times New Roman" w:cs="Times New Roman"/>
          <w:szCs w:val="24"/>
        </w:rPr>
        <w:t xml:space="preserve"> je vedomé ovplyvňovanie zdravotného stavu osoby, páru, rodiny, skupiny osôb, komunity alebo inej populácie s cieľom udržať ich zdravie, zabrániť vzniku komplikácií pri</w:t>
      </w:r>
      <w:r w:rsidR="00DC0628">
        <w:rPr>
          <w:rFonts w:ascii="Times New Roman" w:eastAsia="Calibri" w:hAnsi="Times New Roman" w:cs="Times New Roman"/>
          <w:szCs w:val="24"/>
        </w:rPr>
        <w:t> </w:t>
      </w:r>
      <w:r w:rsidRPr="001910BD">
        <w:rPr>
          <w:rFonts w:ascii="Times New Roman" w:eastAsia="Calibri" w:hAnsi="Times New Roman" w:cs="Times New Roman"/>
          <w:szCs w:val="24"/>
        </w:rPr>
        <w:t xml:space="preserve"> poruchách zdravia, zabrániť návratu poruchy alebo ochorenia</w:t>
      </w:r>
      <w:r w:rsidR="00E1547C" w:rsidRPr="001910BD">
        <w:rPr>
          <w:rFonts w:ascii="Times New Roman" w:eastAsia="Calibri" w:hAnsi="Times New Roman" w:cs="Times New Roman"/>
          <w:szCs w:val="24"/>
        </w:rPr>
        <w:t>,</w:t>
      </w:r>
      <w:r w:rsidRPr="001910BD">
        <w:rPr>
          <w:rFonts w:ascii="Times New Roman" w:eastAsia="Calibri" w:hAnsi="Times New Roman" w:cs="Times New Roman"/>
          <w:szCs w:val="24"/>
        </w:rPr>
        <w:t xml:space="preserve"> </w:t>
      </w:r>
      <w:r w:rsidR="00E1547C" w:rsidRPr="001910BD">
        <w:rPr>
          <w:rFonts w:ascii="Times New Roman" w:eastAsia="Calibri" w:hAnsi="Times New Roman" w:cs="Times New Roman"/>
          <w:szCs w:val="24"/>
        </w:rPr>
        <w:t>prípadne</w:t>
      </w:r>
      <w:r w:rsidRPr="001910BD">
        <w:rPr>
          <w:rFonts w:ascii="Times New Roman" w:eastAsia="Calibri" w:hAnsi="Times New Roman" w:cs="Times New Roman"/>
          <w:szCs w:val="24"/>
        </w:rPr>
        <w:t xml:space="preserve"> zmierniť ich dôsledky. Inkluzívna preventívna starostlivosť je starostlivosť zameraná na zabránenie exklúzie niektorých skupín obyvateľstva z poskytovania zdravotnej starostlivosti.</w:t>
      </w:r>
    </w:p>
    <w:p w14:paraId="3CCF919A" w14:textId="77777777" w:rsidR="000D2403" w:rsidRPr="001910BD" w:rsidRDefault="000D2403" w:rsidP="001910BD">
      <w:pPr>
        <w:shd w:val="clear" w:color="auto" w:fill="FFFFFF"/>
        <w:spacing w:after="0" w:line="276" w:lineRule="auto"/>
        <w:jc w:val="both"/>
        <w:rPr>
          <w:rFonts w:ascii="Times New Roman" w:eastAsia="Calibri" w:hAnsi="Times New Roman" w:cs="Times New Roman"/>
          <w:szCs w:val="24"/>
        </w:rPr>
      </w:pPr>
    </w:p>
    <w:p w14:paraId="738858C9" w14:textId="69CB7189" w:rsidR="00F80C37" w:rsidRPr="001910BD" w:rsidRDefault="00F80C37" w:rsidP="001910BD">
      <w:pPr>
        <w:shd w:val="clear" w:color="auto" w:fill="FFFFFF"/>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Osoby s PAS potrebujú celoživotnú komplexnú, komprehenzívnu a inkluzívnu formu preventívnej starostlivosti, pri ktorej sa vykonáva súbor rôznych opatrení</w:t>
      </w:r>
      <w:r w:rsidR="005519B2" w:rsidRPr="001910BD">
        <w:rPr>
          <w:rFonts w:ascii="Times New Roman" w:eastAsia="Calibri" w:hAnsi="Times New Roman" w:cs="Times New Roman"/>
          <w:szCs w:val="24"/>
        </w:rPr>
        <w:t xml:space="preserve"> </w:t>
      </w:r>
      <w:r w:rsidRPr="001910BD">
        <w:rPr>
          <w:rFonts w:ascii="Times New Roman" w:eastAsia="Calibri" w:hAnsi="Times New Roman" w:cs="Times New Roman"/>
          <w:szCs w:val="24"/>
        </w:rPr>
        <w:t>s cieľom:</w:t>
      </w:r>
    </w:p>
    <w:p w14:paraId="50C317D2" w14:textId="1FE0EBF4" w:rsidR="00F80C37" w:rsidRPr="001910BD" w:rsidRDefault="00E1547C" w:rsidP="001910BD">
      <w:pPr>
        <w:numPr>
          <w:ilvl w:val="0"/>
          <w:numId w:val="37"/>
        </w:numPr>
        <w:shd w:val="clear" w:color="auto" w:fill="FFFFFF"/>
        <w:spacing w:after="0" w:line="276" w:lineRule="auto"/>
        <w:contextualSpacing/>
        <w:jc w:val="both"/>
        <w:rPr>
          <w:rFonts w:ascii="Times New Roman" w:eastAsia="Calibri" w:hAnsi="Times New Roman" w:cs="Times New Roman"/>
          <w:szCs w:val="24"/>
        </w:rPr>
      </w:pPr>
      <w:r w:rsidRPr="001910BD">
        <w:rPr>
          <w:rFonts w:ascii="Times New Roman" w:eastAsia="Calibri" w:hAnsi="Times New Roman" w:cs="Times New Roman"/>
          <w:szCs w:val="24"/>
        </w:rPr>
        <w:t xml:space="preserve">predchádzať </w:t>
      </w:r>
      <w:r w:rsidR="00F80C37" w:rsidRPr="001910BD">
        <w:rPr>
          <w:rFonts w:ascii="Times New Roman" w:eastAsia="Calibri" w:hAnsi="Times New Roman" w:cs="Times New Roman"/>
          <w:szCs w:val="24"/>
        </w:rPr>
        <w:t>vzniku porúch</w:t>
      </w:r>
      <w:r w:rsidR="00C85A7C" w:rsidRPr="001910BD">
        <w:rPr>
          <w:rFonts w:ascii="Times New Roman" w:eastAsia="Calibri" w:hAnsi="Times New Roman" w:cs="Times New Roman"/>
          <w:szCs w:val="24"/>
        </w:rPr>
        <w:t>/</w:t>
      </w:r>
      <w:r w:rsidR="00F80C37" w:rsidRPr="001910BD">
        <w:rPr>
          <w:rFonts w:ascii="Times New Roman" w:eastAsia="Calibri" w:hAnsi="Times New Roman" w:cs="Times New Roman"/>
          <w:szCs w:val="24"/>
        </w:rPr>
        <w:t>ochorení iných ako PAS prostredníctvom ovplyvňovania</w:t>
      </w:r>
      <w:r w:rsidR="005519B2" w:rsidRPr="001910BD">
        <w:rPr>
          <w:rFonts w:ascii="Times New Roman" w:eastAsia="Calibri" w:hAnsi="Times New Roman" w:cs="Times New Roman"/>
          <w:szCs w:val="24"/>
        </w:rPr>
        <w:t xml:space="preserve"> </w:t>
      </w:r>
      <w:r w:rsidR="00F80C37" w:rsidRPr="001910BD">
        <w:rPr>
          <w:rFonts w:ascii="Times New Roman" w:eastAsia="Calibri" w:hAnsi="Times New Roman" w:cs="Times New Roman"/>
          <w:szCs w:val="24"/>
        </w:rPr>
        <w:t>etiopatogenetických činiteľov (</w:t>
      </w:r>
      <w:r w:rsidR="00F80C37" w:rsidRPr="001910BD">
        <w:rPr>
          <w:rFonts w:ascii="Times New Roman" w:eastAsia="Calibri" w:hAnsi="Times New Roman" w:cs="Times New Roman"/>
          <w:b/>
          <w:szCs w:val="24"/>
        </w:rPr>
        <w:t>primárna prevencia</w:t>
      </w:r>
      <w:r w:rsidR="00F80C37" w:rsidRPr="001910BD">
        <w:rPr>
          <w:rFonts w:ascii="Times New Roman" w:eastAsia="Calibri" w:hAnsi="Times New Roman" w:cs="Times New Roman"/>
          <w:szCs w:val="24"/>
        </w:rPr>
        <w:t>),</w:t>
      </w:r>
    </w:p>
    <w:p w14:paraId="6775B66B" w14:textId="10AB4E21" w:rsidR="00F80C37" w:rsidRPr="001910BD" w:rsidRDefault="00F80C37" w:rsidP="001910BD">
      <w:pPr>
        <w:numPr>
          <w:ilvl w:val="0"/>
          <w:numId w:val="37"/>
        </w:numPr>
        <w:shd w:val="clear" w:color="auto" w:fill="FFFFFF"/>
        <w:spacing w:after="0" w:line="276" w:lineRule="auto"/>
        <w:contextualSpacing/>
        <w:jc w:val="both"/>
        <w:rPr>
          <w:rFonts w:ascii="Times New Roman" w:eastAsia="Calibri" w:hAnsi="Times New Roman" w:cs="Times New Roman"/>
          <w:szCs w:val="24"/>
        </w:rPr>
      </w:pPr>
      <w:r w:rsidRPr="001910BD">
        <w:rPr>
          <w:rFonts w:ascii="Times New Roman" w:eastAsia="Calibri" w:hAnsi="Times New Roman" w:cs="Times New Roman"/>
          <w:szCs w:val="24"/>
        </w:rPr>
        <w:t>rozpozna</w:t>
      </w:r>
      <w:r w:rsidR="00E1547C" w:rsidRPr="001910BD">
        <w:rPr>
          <w:rFonts w:ascii="Times New Roman" w:eastAsia="Calibri" w:hAnsi="Times New Roman" w:cs="Times New Roman"/>
          <w:szCs w:val="24"/>
        </w:rPr>
        <w:t>ť</w:t>
      </w:r>
      <w:r w:rsidRPr="001910BD">
        <w:rPr>
          <w:rFonts w:ascii="Times New Roman" w:eastAsia="Calibri" w:hAnsi="Times New Roman" w:cs="Times New Roman"/>
          <w:szCs w:val="24"/>
        </w:rPr>
        <w:t xml:space="preserve"> </w:t>
      </w:r>
      <w:r w:rsidR="00E1547C" w:rsidRPr="001910BD">
        <w:rPr>
          <w:rFonts w:ascii="Times New Roman" w:eastAsia="Calibri" w:hAnsi="Times New Roman" w:cs="Times New Roman"/>
          <w:szCs w:val="24"/>
        </w:rPr>
        <w:t xml:space="preserve">včas </w:t>
      </w:r>
      <w:r w:rsidRPr="001910BD">
        <w:rPr>
          <w:rFonts w:ascii="Times New Roman" w:eastAsia="Calibri" w:hAnsi="Times New Roman" w:cs="Times New Roman"/>
          <w:szCs w:val="24"/>
        </w:rPr>
        <w:t>poruchy PAS a in</w:t>
      </w:r>
      <w:r w:rsidR="00E1547C" w:rsidRPr="001910BD">
        <w:rPr>
          <w:rFonts w:ascii="Times New Roman" w:eastAsia="Calibri" w:hAnsi="Times New Roman" w:cs="Times New Roman"/>
          <w:szCs w:val="24"/>
        </w:rPr>
        <w:t>é</w:t>
      </w:r>
      <w:r w:rsidRPr="001910BD">
        <w:rPr>
          <w:rFonts w:ascii="Times New Roman" w:eastAsia="Calibri" w:hAnsi="Times New Roman" w:cs="Times New Roman"/>
          <w:szCs w:val="24"/>
        </w:rPr>
        <w:t xml:space="preserve"> por</w:t>
      </w:r>
      <w:r w:rsidR="00E1547C" w:rsidRPr="001910BD">
        <w:rPr>
          <w:rFonts w:ascii="Times New Roman" w:eastAsia="Calibri" w:hAnsi="Times New Roman" w:cs="Times New Roman"/>
          <w:szCs w:val="24"/>
        </w:rPr>
        <w:t>u</w:t>
      </w:r>
      <w:r w:rsidRPr="001910BD">
        <w:rPr>
          <w:rFonts w:ascii="Times New Roman" w:eastAsia="Calibri" w:hAnsi="Times New Roman" w:cs="Times New Roman"/>
          <w:szCs w:val="24"/>
        </w:rPr>
        <w:t>ch</w:t>
      </w:r>
      <w:r w:rsidR="00E1547C" w:rsidRPr="001910BD">
        <w:rPr>
          <w:rFonts w:ascii="Times New Roman" w:eastAsia="Calibri" w:hAnsi="Times New Roman" w:cs="Times New Roman"/>
          <w:szCs w:val="24"/>
        </w:rPr>
        <w:t>y</w:t>
      </w:r>
      <w:r w:rsidR="00C85A7C" w:rsidRPr="001910BD">
        <w:rPr>
          <w:rFonts w:ascii="Times New Roman" w:eastAsia="Calibri" w:hAnsi="Times New Roman" w:cs="Times New Roman"/>
          <w:szCs w:val="24"/>
        </w:rPr>
        <w:t>/</w:t>
      </w:r>
      <w:r w:rsidRPr="001910BD">
        <w:rPr>
          <w:rFonts w:ascii="Times New Roman" w:eastAsia="Calibri" w:hAnsi="Times New Roman" w:cs="Times New Roman"/>
          <w:szCs w:val="24"/>
        </w:rPr>
        <w:t>ochoren</w:t>
      </w:r>
      <w:r w:rsidR="00E1547C" w:rsidRPr="001910BD">
        <w:rPr>
          <w:rFonts w:ascii="Times New Roman" w:eastAsia="Calibri" w:hAnsi="Times New Roman" w:cs="Times New Roman"/>
          <w:szCs w:val="24"/>
        </w:rPr>
        <w:t>ia</w:t>
      </w:r>
      <w:r w:rsidRPr="001910BD">
        <w:rPr>
          <w:rFonts w:ascii="Times New Roman" w:eastAsia="Calibri" w:hAnsi="Times New Roman" w:cs="Times New Roman"/>
          <w:szCs w:val="24"/>
        </w:rPr>
        <w:t xml:space="preserve"> pomocou skríningu a včasnej diagnostiky a následnej liečby podľa individuálnych potrieb (</w:t>
      </w:r>
      <w:r w:rsidRPr="001910BD">
        <w:rPr>
          <w:rFonts w:ascii="Times New Roman" w:eastAsia="Calibri" w:hAnsi="Times New Roman" w:cs="Times New Roman"/>
          <w:b/>
          <w:szCs w:val="24"/>
        </w:rPr>
        <w:t>sekundárna prevencia</w:t>
      </w:r>
      <w:r w:rsidRPr="001910BD">
        <w:rPr>
          <w:rFonts w:ascii="Times New Roman" w:eastAsia="Calibri" w:hAnsi="Times New Roman" w:cs="Times New Roman"/>
          <w:szCs w:val="24"/>
        </w:rPr>
        <w:t>),</w:t>
      </w:r>
    </w:p>
    <w:p w14:paraId="29E40CA0" w14:textId="4ED978FB" w:rsidR="00F80C37" w:rsidRPr="001910BD" w:rsidRDefault="00F80C37" w:rsidP="001910BD">
      <w:pPr>
        <w:numPr>
          <w:ilvl w:val="0"/>
          <w:numId w:val="37"/>
        </w:numPr>
        <w:shd w:val="clear" w:color="auto" w:fill="FFFFFF"/>
        <w:spacing w:after="0" w:line="276" w:lineRule="auto"/>
        <w:contextualSpacing/>
        <w:jc w:val="both"/>
        <w:rPr>
          <w:rFonts w:ascii="Times New Roman" w:eastAsia="Calibri" w:hAnsi="Times New Roman" w:cs="Times New Roman"/>
          <w:szCs w:val="24"/>
        </w:rPr>
      </w:pPr>
      <w:r w:rsidRPr="001910BD">
        <w:rPr>
          <w:rFonts w:ascii="Times New Roman" w:eastAsia="Calibri" w:hAnsi="Times New Roman" w:cs="Times New Roman"/>
          <w:szCs w:val="24"/>
        </w:rPr>
        <w:t>zabrániť zhoršovaniu a relapsu (akejkoľvek) poruchy/ochorenia a zlepšiť tak kvalitu života pacienta a jeho rodiny (</w:t>
      </w:r>
      <w:r w:rsidRPr="001910BD">
        <w:rPr>
          <w:rFonts w:ascii="Times New Roman" w:eastAsia="Calibri" w:hAnsi="Times New Roman" w:cs="Times New Roman"/>
          <w:b/>
          <w:szCs w:val="24"/>
        </w:rPr>
        <w:t>terciárna prevencia</w:t>
      </w:r>
      <w:r w:rsidR="00A51034" w:rsidRPr="001910BD">
        <w:rPr>
          <w:rFonts w:ascii="Times New Roman" w:eastAsia="Calibri" w:hAnsi="Times New Roman" w:cs="Times New Roman"/>
          <w:szCs w:val="24"/>
        </w:rPr>
        <w:t>),</w:t>
      </w:r>
    </w:p>
    <w:p w14:paraId="2CC5233A" w14:textId="0AB28ACB" w:rsidR="00F80C37" w:rsidRPr="001910BD" w:rsidRDefault="00E1547C" w:rsidP="001910BD">
      <w:pPr>
        <w:numPr>
          <w:ilvl w:val="0"/>
          <w:numId w:val="37"/>
        </w:numPr>
        <w:shd w:val="clear" w:color="auto" w:fill="FFFFFF"/>
        <w:spacing w:after="0" w:line="276" w:lineRule="auto"/>
        <w:contextualSpacing/>
        <w:jc w:val="both"/>
        <w:rPr>
          <w:rFonts w:ascii="Times New Roman" w:eastAsia="Calibri" w:hAnsi="Times New Roman" w:cs="Times New Roman"/>
          <w:szCs w:val="24"/>
        </w:rPr>
      </w:pPr>
      <w:r w:rsidRPr="001910BD">
        <w:rPr>
          <w:rFonts w:ascii="Times New Roman" w:eastAsia="Calibri" w:hAnsi="Times New Roman" w:cs="Times New Roman"/>
          <w:szCs w:val="24"/>
        </w:rPr>
        <w:t>zmierniť</w:t>
      </w:r>
      <w:r w:rsidR="00F80C37" w:rsidRPr="001910BD">
        <w:rPr>
          <w:rFonts w:ascii="Times New Roman" w:eastAsia="Calibri" w:hAnsi="Times New Roman" w:cs="Times New Roman"/>
          <w:szCs w:val="24"/>
        </w:rPr>
        <w:t xml:space="preserve"> iatrogénne poškodeni</w:t>
      </w:r>
      <w:r w:rsidRPr="001910BD">
        <w:rPr>
          <w:rFonts w:ascii="Times New Roman" w:eastAsia="Calibri" w:hAnsi="Times New Roman" w:cs="Times New Roman"/>
          <w:szCs w:val="24"/>
        </w:rPr>
        <w:t>e</w:t>
      </w:r>
      <w:r w:rsidR="00F80C37" w:rsidRPr="001910BD">
        <w:rPr>
          <w:rFonts w:ascii="Times New Roman" w:eastAsia="Calibri" w:hAnsi="Times New Roman" w:cs="Times New Roman"/>
          <w:szCs w:val="24"/>
        </w:rPr>
        <w:t>, odstraňov</w:t>
      </w:r>
      <w:r w:rsidRPr="001910BD">
        <w:rPr>
          <w:rFonts w:ascii="Times New Roman" w:eastAsia="Calibri" w:hAnsi="Times New Roman" w:cs="Times New Roman"/>
          <w:szCs w:val="24"/>
        </w:rPr>
        <w:t>ať</w:t>
      </w:r>
      <w:r w:rsidR="00F80C37" w:rsidRPr="001910BD">
        <w:rPr>
          <w:rFonts w:ascii="Times New Roman" w:eastAsia="Calibri" w:hAnsi="Times New Roman" w:cs="Times New Roman"/>
          <w:szCs w:val="24"/>
        </w:rPr>
        <w:t xml:space="preserve"> rizik</w:t>
      </w:r>
      <w:r w:rsidR="00C85A7C" w:rsidRPr="001910BD">
        <w:rPr>
          <w:rFonts w:ascii="Times New Roman" w:eastAsia="Calibri" w:hAnsi="Times New Roman" w:cs="Times New Roman"/>
          <w:szCs w:val="24"/>
        </w:rPr>
        <w:t>á</w:t>
      </w:r>
      <w:r w:rsidR="00F80C37" w:rsidRPr="001910BD">
        <w:rPr>
          <w:rFonts w:ascii="Times New Roman" w:eastAsia="Calibri" w:hAnsi="Times New Roman" w:cs="Times New Roman"/>
          <w:szCs w:val="24"/>
        </w:rPr>
        <w:t xml:space="preserve"> nadmernej medikácie, zbytočných invazívnych výkonov a vo</w:t>
      </w:r>
      <w:r w:rsidRPr="001910BD">
        <w:rPr>
          <w:rFonts w:ascii="Times New Roman" w:eastAsia="Calibri" w:hAnsi="Times New Roman" w:cs="Times New Roman"/>
          <w:szCs w:val="24"/>
        </w:rPr>
        <w:t>liť</w:t>
      </w:r>
      <w:r w:rsidR="00F80C37" w:rsidRPr="001910BD">
        <w:rPr>
          <w:rFonts w:ascii="Times New Roman" w:eastAsia="Calibri" w:hAnsi="Times New Roman" w:cs="Times New Roman"/>
          <w:szCs w:val="24"/>
        </w:rPr>
        <w:t xml:space="preserve"> eticky najprijateľnejš</w:t>
      </w:r>
      <w:r w:rsidRPr="001910BD">
        <w:rPr>
          <w:rFonts w:ascii="Times New Roman" w:eastAsia="Calibri" w:hAnsi="Times New Roman" w:cs="Times New Roman"/>
          <w:szCs w:val="24"/>
        </w:rPr>
        <w:t>ie</w:t>
      </w:r>
      <w:r w:rsidR="00F80C37" w:rsidRPr="001910BD">
        <w:rPr>
          <w:rFonts w:ascii="Times New Roman" w:eastAsia="Calibri" w:hAnsi="Times New Roman" w:cs="Times New Roman"/>
          <w:szCs w:val="24"/>
        </w:rPr>
        <w:t xml:space="preserve"> postupov (</w:t>
      </w:r>
      <w:r w:rsidR="00F80C37" w:rsidRPr="001910BD">
        <w:rPr>
          <w:rFonts w:ascii="Times New Roman" w:eastAsia="Calibri" w:hAnsi="Times New Roman" w:cs="Times New Roman"/>
          <w:b/>
          <w:szCs w:val="24"/>
        </w:rPr>
        <w:t>kvartérna prevencia</w:t>
      </w:r>
      <w:r w:rsidR="00F80C37" w:rsidRPr="001910BD">
        <w:rPr>
          <w:rFonts w:ascii="Times New Roman" w:eastAsia="Calibri" w:hAnsi="Times New Roman" w:cs="Times New Roman"/>
          <w:szCs w:val="24"/>
        </w:rPr>
        <w:t>).</w:t>
      </w:r>
    </w:p>
    <w:p w14:paraId="31D4D385" w14:textId="77777777" w:rsidR="00333FBA" w:rsidRPr="001910BD" w:rsidRDefault="00333FBA" w:rsidP="001910BD">
      <w:pPr>
        <w:pStyle w:val="Nadpis2"/>
        <w:spacing w:before="0" w:after="0"/>
        <w:rPr>
          <w:sz w:val="24"/>
        </w:rPr>
      </w:pPr>
      <w:bookmarkStart w:id="17" w:name="_35nkun2" w:colFirst="0" w:colLast="0"/>
      <w:bookmarkStart w:id="18" w:name="_Toc148040867"/>
      <w:bookmarkEnd w:id="17"/>
    </w:p>
    <w:p w14:paraId="21E53E64" w14:textId="05B5FDC3" w:rsidR="00F80C37" w:rsidRPr="001910BD" w:rsidRDefault="00965ADE" w:rsidP="001910BD">
      <w:pPr>
        <w:pStyle w:val="Nadpis2"/>
        <w:spacing w:before="0" w:after="0"/>
        <w:rPr>
          <w:sz w:val="24"/>
        </w:rPr>
      </w:pPr>
      <w:r w:rsidRPr="001910BD">
        <w:rPr>
          <w:sz w:val="24"/>
        </w:rPr>
        <w:t>Primárna preventívna starostlivosť o osoby s PAS</w:t>
      </w:r>
      <w:bookmarkEnd w:id="18"/>
    </w:p>
    <w:p w14:paraId="72973F64" w14:textId="273D70D0" w:rsidR="00F80C37" w:rsidRPr="001910BD" w:rsidRDefault="00F80C37" w:rsidP="001910BD">
      <w:p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b/>
          <w:szCs w:val="24"/>
        </w:rPr>
        <w:t>Primárna prevencia</w:t>
      </w:r>
      <w:r w:rsidRPr="001910BD">
        <w:rPr>
          <w:rFonts w:ascii="Times New Roman" w:eastAsia="Calibri" w:hAnsi="Times New Roman" w:cs="Times New Roman"/>
          <w:szCs w:val="24"/>
        </w:rPr>
        <w:t xml:space="preserve"> je súbor opatrení, ktoré sa vykonávajú skôr</w:t>
      </w:r>
      <w:r w:rsidR="00B60171" w:rsidRPr="001910BD">
        <w:rPr>
          <w:rFonts w:ascii="Times New Roman" w:eastAsia="Calibri" w:hAnsi="Times New Roman" w:cs="Times New Roman"/>
          <w:szCs w:val="24"/>
        </w:rPr>
        <w:t>,</w:t>
      </w:r>
      <w:r w:rsidRPr="001910BD">
        <w:rPr>
          <w:rFonts w:ascii="Times New Roman" w:eastAsia="Calibri" w:hAnsi="Times New Roman" w:cs="Times New Roman"/>
          <w:szCs w:val="24"/>
        </w:rPr>
        <w:t xml:space="preserve"> ako sa prejavia účinky rizikových faktorov na zdravie, najčastejšie prostredníctvom opatrení, ako je predchádzanie ochoreniu zmenou rizikového správania, očkovaním alebo zákazom používania látok, o ktorých je známe, že súvisia s</w:t>
      </w:r>
      <w:r w:rsidR="00DC0628">
        <w:rPr>
          <w:rFonts w:ascii="Times New Roman" w:eastAsia="Calibri" w:hAnsi="Times New Roman" w:cs="Times New Roman"/>
          <w:szCs w:val="24"/>
        </w:rPr>
        <w:t> </w:t>
      </w:r>
      <w:r w:rsidRPr="001910BD">
        <w:rPr>
          <w:rFonts w:ascii="Times New Roman" w:eastAsia="Calibri" w:hAnsi="Times New Roman" w:cs="Times New Roman"/>
          <w:szCs w:val="24"/>
        </w:rPr>
        <w:t xml:space="preserve"> etiopatogenézou ochorenia alebo nepriaznivým zdravotným stavom.</w:t>
      </w:r>
    </w:p>
    <w:p w14:paraId="60008BD5" w14:textId="77777777" w:rsidR="00333FBA" w:rsidRPr="001910BD" w:rsidRDefault="00333FBA" w:rsidP="001910BD">
      <w:pPr>
        <w:spacing w:after="0" w:line="276" w:lineRule="auto"/>
        <w:jc w:val="both"/>
        <w:rPr>
          <w:rFonts w:ascii="Times New Roman" w:eastAsia="Calibri" w:hAnsi="Times New Roman" w:cs="Times New Roman"/>
          <w:szCs w:val="24"/>
        </w:rPr>
      </w:pPr>
    </w:p>
    <w:p w14:paraId="2F67E0F5" w14:textId="371FF4D6" w:rsidR="00F80C37" w:rsidRPr="001910BD" w:rsidRDefault="00F80C37" w:rsidP="001910BD">
      <w:p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Vo svetle súčasných poznatkov zatiaľ nebolo možné identifikovať kauzálne etiologické faktory spôsobujúce rozvoj autizmu u dieťaťa, a preto nie je možná primárna prevencia autizmu v pravom zmysle slova tak, aby sme PAS mohli predchádzať. V patogenéze poruchy ide o</w:t>
      </w:r>
      <w:r w:rsidR="00F45A14" w:rsidRPr="001910BD">
        <w:rPr>
          <w:rFonts w:ascii="Times New Roman" w:eastAsia="Calibri" w:hAnsi="Times New Roman" w:cs="Times New Roman"/>
          <w:szCs w:val="24"/>
        </w:rPr>
        <w:t> </w:t>
      </w:r>
      <w:r w:rsidRPr="001910BD">
        <w:rPr>
          <w:rFonts w:ascii="Times New Roman" w:eastAsia="Calibri" w:hAnsi="Times New Roman" w:cs="Times New Roman"/>
          <w:szCs w:val="24"/>
        </w:rPr>
        <w:t xml:space="preserve">spolupôsobenie genetických faktorov a faktorov prostredia </w:t>
      </w:r>
      <w:r w:rsidR="007E397E" w:rsidRPr="001910BD">
        <w:rPr>
          <w:rFonts w:ascii="Times New Roman" w:eastAsia="Calibri" w:hAnsi="Times New Roman" w:cs="Times New Roman"/>
          <w:szCs w:val="24"/>
        </w:rPr>
        <w:t>(</w:t>
      </w:r>
      <w:r w:rsidR="008453FE" w:rsidRPr="001910BD">
        <w:rPr>
          <w:rFonts w:ascii="Times New Roman" w:eastAsia="Calibri" w:hAnsi="Times New Roman" w:cs="Times New Roman"/>
          <w:szCs w:val="24"/>
        </w:rPr>
        <w:t xml:space="preserve">pozri aj kapitolu </w:t>
      </w:r>
      <w:r w:rsidR="00EE43B5" w:rsidRPr="001910BD">
        <w:rPr>
          <w:rFonts w:ascii="Times New Roman" w:eastAsia="Calibri" w:hAnsi="Times New Roman" w:cs="Times New Roman"/>
          <w:szCs w:val="24"/>
        </w:rPr>
        <w:t>„</w:t>
      </w:r>
      <w:hyperlink w:anchor="_Patofyziológia_PAS" w:history="1">
        <w:r w:rsidR="008453FE" w:rsidRPr="001910BD">
          <w:rPr>
            <w:rStyle w:val="Hypertextovprepojenie"/>
            <w:rFonts w:ascii="Times New Roman" w:eastAsia="Calibri" w:hAnsi="Times New Roman" w:cs="Times New Roman"/>
            <w:szCs w:val="24"/>
          </w:rPr>
          <w:t>Pato</w:t>
        </w:r>
        <w:r w:rsidR="006E53B7" w:rsidRPr="001910BD">
          <w:rPr>
            <w:rStyle w:val="Hypertextovprepojenie"/>
            <w:rFonts w:ascii="Times New Roman" w:eastAsia="Calibri" w:hAnsi="Times New Roman" w:cs="Times New Roman"/>
            <w:szCs w:val="24"/>
          </w:rPr>
          <w:t>fyziológia</w:t>
        </w:r>
        <w:r w:rsidR="008453FE" w:rsidRPr="001910BD">
          <w:rPr>
            <w:rStyle w:val="Hypertextovprepojenie"/>
            <w:rFonts w:ascii="Times New Roman" w:eastAsia="Calibri" w:hAnsi="Times New Roman" w:cs="Times New Roman"/>
            <w:szCs w:val="24"/>
          </w:rPr>
          <w:t xml:space="preserve"> PAS</w:t>
        </w:r>
      </w:hyperlink>
      <w:r w:rsidR="00EE43B5" w:rsidRPr="001910BD">
        <w:rPr>
          <w:rFonts w:ascii="Times New Roman" w:eastAsia="Calibri" w:hAnsi="Times New Roman" w:cs="Times New Roman"/>
          <w:szCs w:val="24"/>
        </w:rPr>
        <w:t>“</w:t>
      </w:r>
      <w:r w:rsidR="006E53B7" w:rsidRPr="001910BD">
        <w:rPr>
          <w:rFonts w:ascii="Times New Roman" w:eastAsia="Calibri" w:hAnsi="Times New Roman" w:cs="Times New Roman"/>
          <w:szCs w:val="24"/>
        </w:rPr>
        <w:t xml:space="preserve"> na strane 9</w:t>
      </w:r>
      <w:r w:rsidR="008453FE" w:rsidRPr="001910BD">
        <w:rPr>
          <w:rFonts w:ascii="Times New Roman" w:eastAsia="Calibri" w:hAnsi="Times New Roman" w:cs="Times New Roman"/>
          <w:szCs w:val="24"/>
        </w:rPr>
        <w:t>).</w:t>
      </w:r>
      <w:r w:rsidRPr="001910BD">
        <w:rPr>
          <w:rFonts w:ascii="Times New Roman" w:eastAsia="Calibri" w:hAnsi="Times New Roman" w:cs="Times New Roman"/>
          <w:szCs w:val="24"/>
        </w:rPr>
        <w:t xml:space="preserve"> Keďže na Slovensku doposiaľ nemáme epidemiologické štúdie identifikujúce mieru rizika PAS u rôznych skupín obyvateľov so zreteľom na sociokultúrne, etnické a rasové odlišnosti, nedokážeme zodpovedne zhodnotiť mieru ohrozenia našich obyvateľov </w:t>
      </w:r>
      <w:r w:rsidR="00E1547C" w:rsidRPr="001910BD">
        <w:rPr>
          <w:rFonts w:ascii="Times New Roman" w:eastAsia="Calibri" w:hAnsi="Times New Roman" w:cs="Times New Roman"/>
          <w:szCs w:val="24"/>
        </w:rPr>
        <w:t>PAS</w:t>
      </w:r>
      <w:r w:rsidRPr="001910BD">
        <w:rPr>
          <w:rFonts w:ascii="Times New Roman" w:eastAsia="Calibri" w:hAnsi="Times New Roman" w:cs="Times New Roman"/>
          <w:szCs w:val="24"/>
        </w:rPr>
        <w:t>.</w:t>
      </w:r>
    </w:p>
    <w:p w14:paraId="3B6E3C1F" w14:textId="77777777" w:rsidR="00333FBA" w:rsidRPr="001910BD" w:rsidRDefault="00333FBA" w:rsidP="001910BD">
      <w:pPr>
        <w:keepNext/>
        <w:spacing w:after="0" w:line="276" w:lineRule="auto"/>
        <w:jc w:val="both"/>
        <w:rPr>
          <w:rFonts w:ascii="Times New Roman" w:eastAsia="Calibri" w:hAnsi="Times New Roman" w:cs="Times New Roman"/>
          <w:b/>
          <w:szCs w:val="24"/>
        </w:rPr>
      </w:pPr>
    </w:p>
    <w:p w14:paraId="3F2DD3C5" w14:textId="7DA8450F" w:rsidR="00F80C37" w:rsidRPr="001910BD" w:rsidRDefault="00F80C37" w:rsidP="001910BD">
      <w:pPr>
        <w:keepNext/>
        <w:spacing w:after="0" w:line="276" w:lineRule="auto"/>
        <w:jc w:val="both"/>
        <w:rPr>
          <w:rFonts w:ascii="Times New Roman" w:eastAsia="Calibri" w:hAnsi="Times New Roman" w:cs="Times New Roman"/>
          <w:b/>
          <w:szCs w:val="24"/>
        </w:rPr>
      </w:pPr>
      <w:r w:rsidRPr="001910BD">
        <w:rPr>
          <w:rFonts w:ascii="Times New Roman" w:eastAsia="Calibri" w:hAnsi="Times New Roman" w:cs="Times New Roman"/>
          <w:b/>
          <w:szCs w:val="24"/>
        </w:rPr>
        <w:t>Medzi postupy primárnej prevencie PAS, ktoré v súčasnosti možn</w:t>
      </w:r>
      <w:r w:rsidR="00B60171" w:rsidRPr="001910BD">
        <w:rPr>
          <w:rFonts w:ascii="Times New Roman" w:eastAsia="Calibri" w:hAnsi="Times New Roman" w:cs="Times New Roman"/>
          <w:b/>
          <w:szCs w:val="24"/>
        </w:rPr>
        <w:t>o</w:t>
      </w:r>
      <w:r w:rsidRPr="001910BD">
        <w:rPr>
          <w:rFonts w:ascii="Times New Roman" w:eastAsia="Calibri" w:hAnsi="Times New Roman" w:cs="Times New Roman"/>
          <w:b/>
          <w:szCs w:val="24"/>
        </w:rPr>
        <w:t xml:space="preserve"> vykonávať môžeme zaradiť:</w:t>
      </w:r>
    </w:p>
    <w:p w14:paraId="5C221251" w14:textId="6169704C" w:rsidR="00F80C37" w:rsidRPr="001910BD" w:rsidRDefault="00F80C37" w:rsidP="001910BD">
      <w:pPr>
        <w:numPr>
          <w:ilvl w:val="0"/>
          <w:numId w:val="38"/>
        </w:numPr>
        <w:spacing w:after="0" w:line="276" w:lineRule="auto"/>
        <w:contextualSpacing/>
        <w:jc w:val="both"/>
        <w:rPr>
          <w:rFonts w:ascii="Times New Roman" w:eastAsia="Calibri" w:hAnsi="Times New Roman" w:cs="Times New Roman"/>
          <w:szCs w:val="24"/>
        </w:rPr>
      </w:pPr>
      <w:r w:rsidRPr="001910BD">
        <w:rPr>
          <w:rFonts w:ascii="Times New Roman" w:eastAsia="Calibri" w:hAnsi="Times New Roman" w:cs="Times New Roman"/>
          <w:szCs w:val="24"/>
        </w:rPr>
        <w:t>edukovanie širokej verejnosti o identifikovaných rizikových faktoroch v etiopatogenéze PAS,</w:t>
      </w:r>
      <w:r w:rsidR="00E1547C" w:rsidRPr="001910BD">
        <w:rPr>
          <w:rFonts w:ascii="Times New Roman" w:hAnsi="Times New Roman" w:cs="Times New Roman"/>
          <w:sz w:val="20"/>
        </w:rPr>
        <w:t xml:space="preserve"> </w:t>
      </w:r>
      <w:r w:rsidR="00E1547C" w:rsidRPr="001910BD">
        <w:rPr>
          <w:rFonts w:ascii="Times New Roman" w:eastAsia="Calibri" w:hAnsi="Times New Roman" w:cs="Times New Roman"/>
          <w:szCs w:val="24"/>
        </w:rPr>
        <w:t>formou osvety prinášanej prednáškami, článkami, besedami v rôznych prostrediach (napr. v</w:t>
      </w:r>
      <w:r w:rsidR="00DC0628">
        <w:rPr>
          <w:rFonts w:ascii="Times New Roman" w:eastAsia="Calibri" w:hAnsi="Times New Roman" w:cs="Times New Roman"/>
          <w:szCs w:val="24"/>
        </w:rPr>
        <w:t> </w:t>
      </w:r>
      <w:r w:rsidR="00E1547C" w:rsidRPr="001910BD">
        <w:rPr>
          <w:rFonts w:ascii="Times New Roman" w:eastAsia="Calibri" w:hAnsi="Times New Roman" w:cs="Times New Roman"/>
          <w:szCs w:val="24"/>
        </w:rPr>
        <w:t xml:space="preserve"> školských zariadeniach), letákmi v čakárňach ambulancií a</w:t>
      </w:r>
      <w:r w:rsidR="00B60171" w:rsidRPr="001910BD">
        <w:rPr>
          <w:rFonts w:ascii="Times New Roman" w:eastAsia="Calibri" w:hAnsi="Times New Roman" w:cs="Times New Roman"/>
          <w:szCs w:val="24"/>
        </w:rPr>
        <w:t xml:space="preserve"> i.</w:t>
      </w:r>
      <w:r w:rsidR="00E1547C" w:rsidRPr="001910BD">
        <w:rPr>
          <w:rFonts w:ascii="Times New Roman" w:eastAsia="Calibri" w:hAnsi="Times New Roman" w:cs="Times New Roman"/>
          <w:szCs w:val="24"/>
        </w:rPr>
        <w:t>,</w:t>
      </w:r>
    </w:p>
    <w:p w14:paraId="2225A0E4" w14:textId="77777777" w:rsidR="00F80C37" w:rsidRPr="001910BD" w:rsidRDefault="00F80C37" w:rsidP="001910BD">
      <w:pPr>
        <w:numPr>
          <w:ilvl w:val="0"/>
          <w:numId w:val="38"/>
        </w:numPr>
        <w:spacing w:after="0" w:line="276" w:lineRule="auto"/>
        <w:contextualSpacing/>
        <w:jc w:val="both"/>
        <w:rPr>
          <w:rFonts w:ascii="Times New Roman" w:eastAsia="Calibri" w:hAnsi="Times New Roman" w:cs="Times New Roman"/>
          <w:szCs w:val="24"/>
        </w:rPr>
      </w:pPr>
      <w:r w:rsidRPr="001910BD">
        <w:rPr>
          <w:rFonts w:ascii="Times New Roman" w:eastAsia="Calibri" w:hAnsi="Times New Roman" w:cs="Times New Roman"/>
          <w:szCs w:val="24"/>
        </w:rPr>
        <w:t>podporovanie výskumu v oblasti etiopatogenézy a prevencie výskytu PAS na Slovensku,</w:t>
      </w:r>
    </w:p>
    <w:p w14:paraId="1855AB17" w14:textId="77777777" w:rsidR="001C3985" w:rsidRPr="001910BD" w:rsidRDefault="00F80C37" w:rsidP="001910BD">
      <w:pPr>
        <w:numPr>
          <w:ilvl w:val="0"/>
          <w:numId w:val="38"/>
        </w:numPr>
        <w:spacing w:after="0" w:line="276" w:lineRule="auto"/>
        <w:contextualSpacing/>
        <w:jc w:val="both"/>
        <w:rPr>
          <w:rFonts w:ascii="Times New Roman" w:eastAsia="Calibri" w:hAnsi="Times New Roman" w:cs="Times New Roman"/>
          <w:szCs w:val="24"/>
        </w:rPr>
      </w:pPr>
      <w:r w:rsidRPr="001910BD">
        <w:rPr>
          <w:rFonts w:ascii="Times New Roman" w:eastAsia="Calibri" w:hAnsi="Times New Roman" w:cs="Times New Roman"/>
          <w:szCs w:val="24"/>
        </w:rPr>
        <w:t>podporovanie opatrení, ktoré znižujú výskyt PAS v populácii, ak budú identifikované.</w:t>
      </w:r>
    </w:p>
    <w:p w14:paraId="4F674DBC" w14:textId="77777777" w:rsidR="001910BD" w:rsidRDefault="001910BD" w:rsidP="001910BD">
      <w:pPr>
        <w:spacing w:after="0" w:line="276" w:lineRule="auto"/>
        <w:jc w:val="both"/>
        <w:rPr>
          <w:rFonts w:ascii="Times New Roman" w:eastAsia="Calibri" w:hAnsi="Times New Roman" w:cs="Times New Roman"/>
          <w:szCs w:val="24"/>
        </w:rPr>
      </w:pPr>
    </w:p>
    <w:p w14:paraId="6BF66BDE" w14:textId="477F3A38" w:rsidR="00F80C37" w:rsidRPr="001910BD" w:rsidRDefault="00F80C37" w:rsidP="001910BD">
      <w:p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 xml:space="preserve">V uvedenej súvislosti je dôležité pripomenúť, že </w:t>
      </w:r>
      <w:r w:rsidR="00B60171" w:rsidRPr="001910BD">
        <w:rPr>
          <w:rFonts w:ascii="Times New Roman" w:eastAsia="Calibri" w:hAnsi="Times New Roman" w:cs="Times New Roman"/>
          <w:szCs w:val="24"/>
        </w:rPr>
        <w:t>hoci</w:t>
      </w:r>
      <w:r w:rsidRPr="001910BD">
        <w:rPr>
          <w:rFonts w:ascii="Times New Roman" w:eastAsia="Calibri" w:hAnsi="Times New Roman" w:cs="Times New Roman"/>
          <w:szCs w:val="24"/>
        </w:rPr>
        <w:t xml:space="preserve"> nie je možné ovplyvniť vznik autizmu, aj osoby s</w:t>
      </w:r>
      <w:r w:rsidR="00DC0628">
        <w:rPr>
          <w:rFonts w:ascii="Times New Roman" w:eastAsia="Calibri" w:hAnsi="Times New Roman" w:cs="Times New Roman"/>
          <w:szCs w:val="24"/>
        </w:rPr>
        <w:t> </w:t>
      </w:r>
      <w:r w:rsidRPr="001910BD">
        <w:rPr>
          <w:rFonts w:ascii="Times New Roman" w:eastAsia="Calibri" w:hAnsi="Times New Roman" w:cs="Times New Roman"/>
          <w:szCs w:val="24"/>
        </w:rPr>
        <w:t xml:space="preserve"> PAS potrebujú primárnu, sekundárnu a následnú zdravotnú starostlivosť v</w:t>
      </w:r>
      <w:r w:rsidR="007F5F06" w:rsidRPr="001910BD">
        <w:rPr>
          <w:rFonts w:ascii="Times New Roman" w:eastAsia="Calibri" w:hAnsi="Times New Roman" w:cs="Times New Roman"/>
          <w:szCs w:val="24"/>
        </w:rPr>
        <w:t> </w:t>
      </w:r>
      <w:r w:rsidRPr="001910BD">
        <w:rPr>
          <w:rFonts w:ascii="Times New Roman" w:eastAsia="Calibri" w:hAnsi="Times New Roman" w:cs="Times New Roman"/>
          <w:szCs w:val="24"/>
        </w:rPr>
        <w:t>rovnakej, a často aj vo</w:t>
      </w:r>
      <w:r w:rsidR="00DC0628">
        <w:rPr>
          <w:rFonts w:ascii="Times New Roman" w:eastAsia="Calibri" w:hAnsi="Times New Roman" w:cs="Times New Roman"/>
          <w:szCs w:val="24"/>
        </w:rPr>
        <w:t> </w:t>
      </w:r>
      <w:r w:rsidRPr="001910BD">
        <w:rPr>
          <w:rFonts w:ascii="Times New Roman" w:eastAsia="Calibri" w:hAnsi="Times New Roman" w:cs="Times New Roman"/>
          <w:szCs w:val="24"/>
        </w:rPr>
        <w:t xml:space="preserve"> vyššej miere ako neurotypická populácia (Halfon et al, 2014). Z</w:t>
      </w:r>
      <w:r w:rsidR="007F5F06" w:rsidRPr="001910BD">
        <w:rPr>
          <w:rFonts w:ascii="Times New Roman" w:eastAsia="Calibri" w:hAnsi="Times New Roman" w:cs="Times New Roman"/>
          <w:szCs w:val="24"/>
        </w:rPr>
        <w:t> </w:t>
      </w:r>
      <w:r w:rsidRPr="001910BD">
        <w:rPr>
          <w:rFonts w:ascii="Times New Roman" w:eastAsia="Calibri" w:hAnsi="Times New Roman" w:cs="Times New Roman"/>
          <w:szCs w:val="24"/>
        </w:rPr>
        <w:t xml:space="preserve">dôvodu charakteru poruchy </w:t>
      </w:r>
      <w:r w:rsidR="00FC6EB5" w:rsidRPr="001910BD">
        <w:rPr>
          <w:rFonts w:ascii="Times New Roman" w:eastAsia="Calibri" w:hAnsi="Times New Roman" w:cs="Times New Roman"/>
          <w:szCs w:val="24"/>
        </w:rPr>
        <w:t>osobám</w:t>
      </w:r>
      <w:r w:rsidRPr="001910BD">
        <w:rPr>
          <w:rFonts w:ascii="Times New Roman" w:eastAsia="Calibri" w:hAnsi="Times New Roman" w:cs="Times New Roman"/>
          <w:szCs w:val="24"/>
        </w:rPr>
        <w:t xml:space="preserve"> s PAS hrozí, že im nebude</w:t>
      </w:r>
      <w:r w:rsidR="005519B2" w:rsidRPr="001910BD">
        <w:rPr>
          <w:rFonts w:ascii="Times New Roman" w:eastAsia="Calibri" w:hAnsi="Times New Roman" w:cs="Times New Roman"/>
          <w:szCs w:val="24"/>
        </w:rPr>
        <w:t xml:space="preserve"> </w:t>
      </w:r>
      <w:r w:rsidRPr="001910BD">
        <w:rPr>
          <w:rFonts w:ascii="Times New Roman" w:eastAsia="Calibri" w:hAnsi="Times New Roman" w:cs="Times New Roman"/>
          <w:szCs w:val="24"/>
        </w:rPr>
        <w:t>starostlivosť poskytnutá včas a</w:t>
      </w:r>
      <w:r w:rsidR="007F5F06" w:rsidRPr="001910BD">
        <w:rPr>
          <w:rFonts w:ascii="Times New Roman" w:eastAsia="Calibri" w:hAnsi="Times New Roman" w:cs="Times New Roman"/>
          <w:szCs w:val="24"/>
        </w:rPr>
        <w:t> </w:t>
      </w:r>
      <w:r w:rsidRPr="001910BD">
        <w:rPr>
          <w:rFonts w:ascii="Times New Roman" w:eastAsia="Calibri" w:hAnsi="Times New Roman" w:cs="Times New Roman"/>
          <w:szCs w:val="24"/>
        </w:rPr>
        <w:t>v</w:t>
      </w:r>
      <w:r w:rsidR="007F5F06" w:rsidRPr="001910BD">
        <w:rPr>
          <w:rFonts w:ascii="Times New Roman" w:eastAsia="Calibri" w:hAnsi="Times New Roman" w:cs="Times New Roman"/>
          <w:szCs w:val="24"/>
        </w:rPr>
        <w:t> </w:t>
      </w:r>
      <w:r w:rsidRPr="001910BD">
        <w:rPr>
          <w:rFonts w:ascii="Times New Roman" w:eastAsia="Calibri" w:hAnsi="Times New Roman" w:cs="Times New Roman"/>
          <w:szCs w:val="24"/>
        </w:rPr>
        <w:t>potrebnej kvalite, a preto je</w:t>
      </w:r>
      <w:r w:rsidR="005519B2" w:rsidRPr="001910BD">
        <w:rPr>
          <w:rFonts w:ascii="Times New Roman" w:eastAsia="Calibri" w:hAnsi="Times New Roman" w:cs="Times New Roman"/>
          <w:szCs w:val="24"/>
        </w:rPr>
        <w:t xml:space="preserve"> </w:t>
      </w:r>
      <w:r w:rsidRPr="001910BD">
        <w:rPr>
          <w:rFonts w:ascii="Times New Roman" w:eastAsia="Calibri" w:hAnsi="Times New Roman" w:cs="Times New Roman"/>
          <w:szCs w:val="24"/>
        </w:rPr>
        <w:t>nutné dbať na</w:t>
      </w:r>
      <w:r w:rsidR="00DC0628">
        <w:rPr>
          <w:rFonts w:ascii="Times New Roman" w:eastAsia="Calibri" w:hAnsi="Times New Roman" w:cs="Times New Roman"/>
          <w:szCs w:val="24"/>
        </w:rPr>
        <w:t> </w:t>
      </w:r>
      <w:r w:rsidRPr="001910BD">
        <w:rPr>
          <w:rFonts w:ascii="Times New Roman" w:eastAsia="Calibri" w:hAnsi="Times New Roman" w:cs="Times New Roman"/>
          <w:szCs w:val="24"/>
        </w:rPr>
        <w:t xml:space="preserve"> jej dostupnosť a zabezpečenie ekvity pri jej poskytovaní. Dosiahnutie ekvity je možné iba odstraňovaním</w:t>
      </w:r>
      <w:r w:rsidR="005519B2" w:rsidRPr="001910BD">
        <w:rPr>
          <w:rFonts w:ascii="Times New Roman" w:eastAsia="Calibri" w:hAnsi="Times New Roman" w:cs="Times New Roman"/>
          <w:bCs/>
          <w:szCs w:val="24"/>
        </w:rPr>
        <w:t xml:space="preserve"> </w:t>
      </w:r>
      <w:r w:rsidRPr="001910BD">
        <w:rPr>
          <w:rFonts w:ascii="Times New Roman" w:eastAsia="Calibri" w:hAnsi="Times New Roman" w:cs="Times New Roman"/>
          <w:b/>
          <w:szCs w:val="24"/>
        </w:rPr>
        <w:t>bariér</w:t>
      </w:r>
      <w:r w:rsidR="005519B2" w:rsidRPr="001910BD">
        <w:rPr>
          <w:rFonts w:ascii="Times New Roman" w:eastAsia="Calibri" w:hAnsi="Times New Roman" w:cs="Times New Roman"/>
          <w:b/>
          <w:szCs w:val="24"/>
        </w:rPr>
        <w:t xml:space="preserve"> </w:t>
      </w:r>
      <w:r w:rsidRPr="001910BD">
        <w:rPr>
          <w:rFonts w:ascii="Times New Roman" w:eastAsia="Calibri" w:hAnsi="Times New Roman" w:cs="Times New Roman"/>
          <w:b/>
          <w:szCs w:val="24"/>
        </w:rPr>
        <w:t>a úprav</w:t>
      </w:r>
      <w:r w:rsidR="00C85A7C" w:rsidRPr="001910BD">
        <w:rPr>
          <w:rFonts w:ascii="Times New Roman" w:eastAsia="Calibri" w:hAnsi="Times New Roman" w:cs="Times New Roman"/>
          <w:b/>
          <w:szCs w:val="24"/>
        </w:rPr>
        <w:t>ou</w:t>
      </w:r>
      <w:r w:rsidRPr="001910BD">
        <w:rPr>
          <w:rFonts w:ascii="Times New Roman" w:eastAsia="Calibri" w:hAnsi="Times New Roman" w:cs="Times New Roman"/>
          <w:b/>
          <w:szCs w:val="24"/>
        </w:rPr>
        <w:t xml:space="preserve"> prístupu zo strany poskytovateľov zdravotnej starostlivosti</w:t>
      </w:r>
      <w:r w:rsidR="00205EEB" w:rsidRPr="001910BD">
        <w:rPr>
          <w:rFonts w:ascii="Times New Roman" w:eastAsia="Calibri" w:hAnsi="Times New Roman" w:cs="Times New Roman"/>
          <w:b/>
          <w:szCs w:val="24"/>
        </w:rPr>
        <w:t>.</w:t>
      </w:r>
      <w:r w:rsidR="005519B2" w:rsidRPr="001910BD">
        <w:rPr>
          <w:rFonts w:ascii="Times New Roman" w:eastAsia="Calibri" w:hAnsi="Times New Roman" w:cs="Times New Roman"/>
          <w:szCs w:val="24"/>
        </w:rPr>
        <w:t xml:space="preserve"> </w:t>
      </w:r>
      <w:r w:rsidRPr="001910BD">
        <w:rPr>
          <w:rFonts w:ascii="Times New Roman" w:eastAsia="Calibri" w:hAnsi="Times New Roman" w:cs="Times New Roman"/>
          <w:szCs w:val="24"/>
        </w:rPr>
        <w:t xml:space="preserve">Slovensko by malo prijať všetky príslušné opatrenia, ktorými zabezpečí, aby </w:t>
      </w:r>
      <w:r w:rsidR="00B60171" w:rsidRPr="001910BD">
        <w:rPr>
          <w:rFonts w:ascii="Times New Roman" w:eastAsia="Calibri" w:hAnsi="Times New Roman" w:cs="Times New Roman"/>
          <w:szCs w:val="24"/>
        </w:rPr>
        <w:t xml:space="preserve">sa </w:t>
      </w:r>
      <w:r w:rsidRPr="001910BD">
        <w:rPr>
          <w:rFonts w:ascii="Times New Roman" w:eastAsia="Calibri" w:hAnsi="Times New Roman" w:cs="Times New Roman"/>
          <w:szCs w:val="24"/>
        </w:rPr>
        <w:t>aj osobám s PAS poskytova</w:t>
      </w:r>
      <w:r w:rsidR="00B60171" w:rsidRPr="001910BD">
        <w:rPr>
          <w:rFonts w:ascii="Times New Roman" w:eastAsia="Calibri" w:hAnsi="Times New Roman" w:cs="Times New Roman"/>
          <w:szCs w:val="24"/>
        </w:rPr>
        <w:t>la</w:t>
      </w:r>
      <w:r w:rsidRPr="001910BD">
        <w:rPr>
          <w:rFonts w:ascii="Times New Roman" w:eastAsia="Calibri" w:hAnsi="Times New Roman" w:cs="Times New Roman"/>
          <w:szCs w:val="24"/>
        </w:rPr>
        <w:t xml:space="preserve"> zdravotná starostlivosť vrátane liečebnej rehabilitácie bez diskriminácie na základe zdravotného znevýhodnenia</w:t>
      </w:r>
      <w:r w:rsidR="0013774A" w:rsidRPr="001910BD">
        <w:rPr>
          <w:rStyle w:val="Odkaznapoznmkupodiarou"/>
          <w:rFonts w:ascii="Times New Roman" w:eastAsia="Calibri" w:hAnsi="Times New Roman" w:cs="Times New Roman"/>
          <w:szCs w:val="24"/>
        </w:rPr>
        <w:footnoteReference w:id="9"/>
      </w:r>
      <w:r w:rsidR="0013774A" w:rsidRPr="001910BD">
        <w:rPr>
          <w:rFonts w:ascii="Times New Roman" w:eastAsia="Calibri" w:hAnsi="Times New Roman" w:cs="Times New Roman"/>
          <w:szCs w:val="24"/>
        </w:rPr>
        <w:t>.</w:t>
      </w:r>
    </w:p>
    <w:p w14:paraId="1195536D" w14:textId="77777777" w:rsidR="001910BD" w:rsidRDefault="001910BD" w:rsidP="001910BD">
      <w:pPr>
        <w:pStyle w:val="Nadpis2"/>
        <w:spacing w:before="0" w:after="0"/>
        <w:rPr>
          <w:sz w:val="24"/>
        </w:rPr>
      </w:pPr>
      <w:bookmarkStart w:id="19" w:name="_44sinio" w:colFirst="0" w:colLast="0"/>
      <w:bookmarkStart w:id="20" w:name="_Toc148040868"/>
      <w:bookmarkEnd w:id="19"/>
    </w:p>
    <w:p w14:paraId="67952546" w14:textId="5052BFCF" w:rsidR="00F80C37" w:rsidRPr="001910BD" w:rsidRDefault="00965ADE" w:rsidP="001910BD">
      <w:pPr>
        <w:pStyle w:val="Nadpis2"/>
        <w:spacing w:before="0" w:after="0"/>
        <w:rPr>
          <w:sz w:val="24"/>
        </w:rPr>
      </w:pPr>
      <w:r w:rsidRPr="001910BD">
        <w:rPr>
          <w:sz w:val="24"/>
        </w:rPr>
        <w:t>Sekundárna preventívna starostlivosť u osôb s PAS</w:t>
      </w:r>
      <w:bookmarkEnd w:id="20"/>
    </w:p>
    <w:p w14:paraId="5FC3D18F" w14:textId="2DAAF2B6" w:rsidR="00F80C37" w:rsidRPr="001910BD" w:rsidRDefault="00F80C37" w:rsidP="001910BD">
      <w:p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b/>
          <w:szCs w:val="24"/>
        </w:rPr>
        <w:t>Sekundárna prevencia je</w:t>
      </w:r>
      <w:r w:rsidRPr="001910BD">
        <w:rPr>
          <w:rFonts w:ascii="Times New Roman" w:eastAsia="Calibri" w:hAnsi="Times New Roman" w:cs="Times New Roman"/>
          <w:b/>
          <w:color w:val="FF0000"/>
          <w:szCs w:val="24"/>
        </w:rPr>
        <w:t xml:space="preserve"> </w:t>
      </w:r>
      <w:r w:rsidRPr="001910BD">
        <w:rPr>
          <w:rFonts w:ascii="Times New Roman" w:eastAsia="Calibri" w:hAnsi="Times New Roman" w:cs="Times New Roman"/>
          <w:szCs w:val="24"/>
        </w:rPr>
        <w:t>selektívna prevencia v populácii, ktorá sa vykonáva individuálne, skupinovo alebo hromadne u osôb alebo v skupinách osôb, u ktorých bolo identifikované riziko ochorenia/poruchy. Patrí sem aktívne vyhľadávanie ochorenia/poruchy vo všeobecnej ako aj v rizikovej populácii a včasná diagnostika s cieľom včasnej intervencie nielen v zdravotníctve, ale aj naprieč rezortmi.</w:t>
      </w:r>
    </w:p>
    <w:p w14:paraId="1F9C99F3" w14:textId="77777777" w:rsidR="00333FBA" w:rsidRPr="001910BD" w:rsidRDefault="00333FBA" w:rsidP="001910BD">
      <w:pPr>
        <w:spacing w:after="0" w:line="276" w:lineRule="auto"/>
        <w:jc w:val="both"/>
        <w:rPr>
          <w:rFonts w:ascii="Times New Roman" w:eastAsia="Calibri" w:hAnsi="Times New Roman" w:cs="Times New Roman"/>
          <w:szCs w:val="24"/>
        </w:rPr>
      </w:pPr>
      <w:bookmarkStart w:id="21" w:name="_Hlk147592384"/>
      <w:bookmarkStart w:id="22" w:name="_Hlk147592958"/>
    </w:p>
    <w:p w14:paraId="764B40B3" w14:textId="4307DC56" w:rsidR="00F80C37" w:rsidRPr="001910BD" w:rsidRDefault="008453FE" w:rsidP="001910BD">
      <w:p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Sekundárna prevencia</w:t>
      </w:r>
      <w:r w:rsidR="00F80C37" w:rsidRPr="001910BD">
        <w:rPr>
          <w:rFonts w:ascii="Times New Roman" w:eastAsia="Calibri" w:hAnsi="Times New Roman" w:cs="Times New Roman"/>
          <w:szCs w:val="24"/>
        </w:rPr>
        <w:t xml:space="preserve"> </w:t>
      </w:r>
      <w:r w:rsidR="00F80C37" w:rsidRPr="001910BD">
        <w:rPr>
          <w:rFonts w:ascii="Times New Roman" w:eastAsia="Calibri" w:hAnsi="Times New Roman" w:cs="Times New Roman"/>
          <w:b/>
          <w:bCs/>
          <w:szCs w:val="24"/>
        </w:rPr>
        <w:t xml:space="preserve">sa </w:t>
      </w:r>
      <w:r w:rsidR="00C85A7C" w:rsidRPr="001910BD">
        <w:rPr>
          <w:rFonts w:ascii="Times New Roman" w:eastAsia="Calibri" w:hAnsi="Times New Roman" w:cs="Times New Roman"/>
          <w:b/>
          <w:bCs/>
          <w:szCs w:val="24"/>
        </w:rPr>
        <w:t>vykonáva</w:t>
      </w:r>
      <w:r w:rsidR="006B4D38" w:rsidRPr="001910BD">
        <w:rPr>
          <w:rFonts w:ascii="Times New Roman" w:eastAsia="Calibri" w:hAnsi="Times New Roman" w:cs="Times New Roman"/>
          <w:b/>
          <w:bCs/>
          <w:szCs w:val="24"/>
        </w:rPr>
        <w:t xml:space="preserve"> v prípade</w:t>
      </w:r>
      <w:r w:rsidR="00F80C37" w:rsidRPr="001910BD">
        <w:rPr>
          <w:rFonts w:ascii="Times New Roman" w:eastAsia="Calibri" w:hAnsi="Times New Roman" w:cs="Times New Roman"/>
          <w:b/>
          <w:bCs/>
          <w:szCs w:val="24"/>
        </w:rPr>
        <w:t xml:space="preserve">, </w:t>
      </w:r>
      <w:r w:rsidR="006B4D38" w:rsidRPr="001910BD">
        <w:rPr>
          <w:rFonts w:ascii="Times New Roman" w:eastAsia="Calibri" w:hAnsi="Times New Roman" w:cs="Times New Roman"/>
          <w:b/>
          <w:bCs/>
          <w:szCs w:val="24"/>
        </w:rPr>
        <w:t>ak</w:t>
      </w:r>
      <w:r w:rsidR="00F80C37" w:rsidRPr="001910BD">
        <w:rPr>
          <w:rFonts w:ascii="Times New Roman" w:eastAsia="Calibri" w:hAnsi="Times New Roman" w:cs="Times New Roman"/>
          <w:b/>
          <w:bCs/>
          <w:szCs w:val="24"/>
        </w:rPr>
        <w:t xml:space="preserve"> </w:t>
      </w:r>
      <w:r w:rsidR="00C85A7C" w:rsidRPr="001910BD">
        <w:rPr>
          <w:rFonts w:ascii="Times New Roman" w:eastAsia="Calibri" w:hAnsi="Times New Roman" w:cs="Times New Roman"/>
          <w:b/>
          <w:bCs/>
          <w:szCs w:val="24"/>
        </w:rPr>
        <w:t>jednotlivcom</w:t>
      </w:r>
      <w:r w:rsidR="00F80C37" w:rsidRPr="001910BD">
        <w:rPr>
          <w:rFonts w:ascii="Times New Roman" w:eastAsia="Calibri" w:hAnsi="Times New Roman" w:cs="Times New Roman"/>
          <w:b/>
          <w:bCs/>
          <w:szCs w:val="24"/>
        </w:rPr>
        <w:t xml:space="preserve"> nepostačuj</w:t>
      </w:r>
      <w:r w:rsidR="00C85A7C" w:rsidRPr="001910BD">
        <w:rPr>
          <w:rFonts w:ascii="Times New Roman" w:eastAsia="Calibri" w:hAnsi="Times New Roman" w:cs="Times New Roman"/>
          <w:b/>
          <w:bCs/>
          <w:szCs w:val="24"/>
        </w:rPr>
        <w:t>ú</w:t>
      </w:r>
      <w:r w:rsidR="00F80C37" w:rsidRPr="001910BD">
        <w:rPr>
          <w:rFonts w:ascii="Times New Roman" w:eastAsia="Calibri" w:hAnsi="Times New Roman" w:cs="Times New Roman"/>
          <w:b/>
          <w:bCs/>
          <w:szCs w:val="24"/>
        </w:rPr>
        <w:t xml:space="preserve"> </w:t>
      </w:r>
      <w:r w:rsidR="00C85A7C" w:rsidRPr="001910BD">
        <w:rPr>
          <w:rFonts w:ascii="Times New Roman" w:eastAsia="Calibri" w:hAnsi="Times New Roman" w:cs="Times New Roman"/>
          <w:b/>
          <w:bCs/>
          <w:szCs w:val="24"/>
        </w:rPr>
        <w:t>svojpomocné individuálne či skupinové aktivity</w:t>
      </w:r>
      <w:r w:rsidR="00E36FAB" w:rsidRPr="001910BD">
        <w:rPr>
          <w:rFonts w:ascii="Times New Roman" w:eastAsia="Calibri" w:hAnsi="Times New Roman" w:cs="Times New Roman"/>
          <w:b/>
          <w:bCs/>
          <w:szCs w:val="24"/>
        </w:rPr>
        <w:t xml:space="preserve">, </w:t>
      </w:r>
      <w:r w:rsidR="00F80C37" w:rsidRPr="001910BD">
        <w:rPr>
          <w:rFonts w:ascii="Times New Roman" w:eastAsia="Calibri" w:hAnsi="Times New Roman" w:cs="Times New Roman"/>
          <w:b/>
          <w:bCs/>
          <w:szCs w:val="24"/>
        </w:rPr>
        <w:t>podpora</w:t>
      </w:r>
      <w:r w:rsidR="00F80C37" w:rsidRPr="001910BD">
        <w:rPr>
          <w:rFonts w:ascii="Times New Roman" w:eastAsia="Calibri" w:hAnsi="Times New Roman" w:cs="Times New Roman"/>
          <w:szCs w:val="24"/>
        </w:rPr>
        <w:t xml:space="preserve"> (v komunite, v školských zariadeniach, v zariadeniach sociálnych služieb)</w:t>
      </w:r>
      <w:r w:rsidR="00E36FAB" w:rsidRPr="001910BD">
        <w:rPr>
          <w:rFonts w:ascii="Times New Roman" w:eastAsia="Calibri" w:hAnsi="Times New Roman" w:cs="Times New Roman"/>
          <w:szCs w:val="24"/>
        </w:rPr>
        <w:t xml:space="preserve"> </w:t>
      </w:r>
      <w:r w:rsidR="00E36FAB" w:rsidRPr="001910BD">
        <w:rPr>
          <w:rFonts w:ascii="Times New Roman" w:eastAsia="Calibri" w:hAnsi="Times New Roman" w:cs="Times New Roman"/>
          <w:b/>
          <w:bCs/>
          <w:szCs w:val="24"/>
        </w:rPr>
        <w:t>a</w:t>
      </w:r>
      <w:r w:rsidR="005519B2" w:rsidRPr="001910BD">
        <w:rPr>
          <w:rFonts w:ascii="Times New Roman" w:eastAsia="Calibri" w:hAnsi="Times New Roman" w:cs="Times New Roman"/>
          <w:b/>
          <w:bCs/>
          <w:szCs w:val="24"/>
        </w:rPr>
        <w:t> </w:t>
      </w:r>
      <w:r w:rsidR="00F80C37" w:rsidRPr="001910BD">
        <w:rPr>
          <w:rFonts w:ascii="Times New Roman" w:eastAsia="Calibri" w:hAnsi="Times New Roman" w:cs="Times New Roman"/>
          <w:b/>
          <w:bCs/>
          <w:szCs w:val="24"/>
        </w:rPr>
        <w:t xml:space="preserve">je </w:t>
      </w:r>
      <w:r w:rsidR="00E36FAB" w:rsidRPr="001910BD">
        <w:rPr>
          <w:rFonts w:ascii="Times New Roman" w:eastAsia="Calibri" w:hAnsi="Times New Roman" w:cs="Times New Roman"/>
          <w:b/>
          <w:bCs/>
          <w:szCs w:val="24"/>
        </w:rPr>
        <w:t>nevyhnutná</w:t>
      </w:r>
      <w:r w:rsidR="00C85A7C" w:rsidRPr="001910BD">
        <w:rPr>
          <w:rFonts w:ascii="Times New Roman" w:eastAsia="Calibri" w:hAnsi="Times New Roman" w:cs="Times New Roman"/>
          <w:b/>
          <w:bCs/>
          <w:szCs w:val="24"/>
        </w:rPr>
        <w:t xml:space="preserve"> </w:t>
      </w:r>
      <w:r w:rsidR="00784563" w:rsidRPr="001910BD">
        <w:rPr>
          <w:rFonts w:ascii="Times New Roman" w:eastAsia="Calibri" w:hAnsi="Times New Roman" w:cs="Times New Roman"/>
          <w:b/>
          <w:bCs/>
          <w:szCs w:val="24"/>
        </w:rPr>
        <w:t>spolu</w:t>
      </w:r>
      <w:r w:rsidR="00C85A7C" w:rsidRPr="001910BD">
        <w:rPr>
          <w:rFonts w:ascii="Times New Roman" w:eastAsia="Calibri" w:hAnsi="Times New Roman" w:cs="Times New Roman"/>
          <w:b/>
          <w:bCs/>
          <w:szCs w:val="24"/>
        </w:rPr>
        <w:t>účasť zdravotného systému</w:t>
      </w:r>
      <w:r w:rsidR="00F80C37" w:rsidRPr="001910BD">
        <w:rPr>
          <w:rFonts w:ascii="Times New Roman" w:eastAsia="Calibri" w:hAnsi="Times New Roman" w:cs="Times New Roman"/>
          <w:szCs w:val="24"/>
        </w:rPr>
        <w:t xml:space="preserve">. </w:t>
      </w:r>
      <w:r w:rsidR="00784563" w:rsidRPr="001910BD">
        <w:rPr>
          <w:rFonts w:ascii="Times New Roman" w:eastAsia="Calibri" w:hAnsi="Times New Roman" w:cs="Times New Roman"/>
          <w:szCs w:val="24"/>
        </w:rPr>
        <w:t xml:space="preserve">Môže to byť </w:t>
      </w:r>
      <w:r w:rsidR="00F80C37" w:rsidRPr="001910BD">
        <w:rPr>
          <w:rFonts w:ascii="Times New Roman" w:eastAsia="Calibri" w:hAnsi="Times New Roman" w:cs="Times New Roman"/>
          <w:szCs w:val="24"/>
        </w:rPr>
        <w:t xml:space="preserve">z dôvodu, že </w:t>
      </w:r>
      <w:r w:rsidR="00784563" w:rsidRPr="001910BD">
        <w:rPr>
          <w:rFonts w:ascii="Times New Roman" w:eastAsia="Calibri" w:hAnsi="Times New Roman" w:cs="Times New Roman"/>
          <w:szCs w:val="24"/>
        </w:rPr>
        <w:t xml:space="preserve">je </w:t>
      </w:r>
      <w:r w:rsidR="00F80C37" w:rsidRPr="001910BD">
        <w:rPr>
          <w:rFonts w:ascii="Times New Roman" w:eastAsia="Calibri" w:hAnsi="Times New Roman" w:cs="Times New Roman"/>
          <w:szCs w:val="24"/>
        </w:rPr>
        <w:t>potrebné vylúčiť alebo potvrdiť prítomnosť poruchy, zabezpečiť potrebnú liečbu alebo získať form</w:t>
      </w:r>
      <w:r w:rsidR="006B4D38" w:rsidRPr="001910BD">
        <w:rPr>
          <w:rFonts w:ascii="Times New Roman" w:eastAsia="Calibri" w:hAnsi="Times New Roman" w:cs="Times New Roman"/>
          <w:szCs w:val="24"/>
        </w:rPr>
        <w:t>álne</w:t>
      </w:r>
      <w:r w:rsidR="00F80C37" w:rsidRPr="001910BD">
        <w:rPr>
          <w:rFonts w:ascii="Times New Roman" w:eastAsia="Calibri" w:hAnsi="Times New Roman" w:cs="Times New Roman"/>
          <w:szCs w:val="24"/>
        </w:rPr>
        <w:t xml:space="preserve"> stanovenie diagnózy </w:t>
      </w:r>
      <w:r w:rsidR="0023152E" w:rsidRPr="001910BD">
        <w:rPr>
          <w:rFonts w:ascii="Times New Roman" w:eastAsia="Calibri" w:hAnsi="Times New Roman" w:cs="Times New Roman"/>
          <w:szCs w:val="24"/>
        </w:rPr>
        <w:t>na</w:t>
      </w:r>
      <w:r w:rsidR="00F80C37" w:rsidRPr="001910BD">
        <w:rPr>
          <w:rFonts w:ascii="Times New Roman" w:eastAsia="Calibri" w:hAnsi="Times New Roman" w:cs="Times New Roman"/>
          <w:szCs w:val="24"/>
        </w:rPr>
        <w:t xml:space="preserve"> účely ďalšej podpory</w:t>
      </w:r>
      <w:r w:rsidR="006B4D38" w:rsidRPr="001910BD">
        <w:rPr>
          <w:rFonts w:ascii="Times New Roman" w:eastAsia="Calibri" w:hAnsi="Times New Roman" w:cs="Times New Roman"/>
          <w:szCs w:val="24"/>
        </w:rPr>
        <w:t>.</w:t>
      </w:r>
    </w:p>
    <w:bookmarkEnd w:id="21"/>
    <w:p w14:paraId="3F6353C3" w14:textId="77777777" w:rsidR="00333FBA" w:rsidRPr="001910BD" w:rsidRDefault="00333FBA" w:rsidP="001910BD">
      <w:pPr>
        <w:spacing w:after="0" w:line="276" w:lineRule="auto"/>
        <w:jc w:val="both"/>
        <w:rPr>
          <w:rFonts w:ascii="Times New Roman" w:eastAsia="Calibri" w:hAnsi="Times New Roman" w:cs="Times New Roman"/>
          <w:szCs w:val="24"/>
        </w:rPr>
      </w:pPr>
    </w:p>
    <w:p w14:paraId="3FFE067E" w14:textId="0DDF022E" w:rsidR="00F80C37" w:rsidRPr="001910BD" w:rsidRDefault="00F80C37" w:rsidP="001910BD">
      <w:p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 xml:space="preserve">V oblasti sekundárnej preventívnej starostlivosti o osoby s PAS je úlohou odborníkov </w:t>
      </w:r>
      <w:r w:rsidR="00D75E32" w:rsidRPr="001910BD">
        <w:rPr>
          <w:rFonts w:ascii="Times New Roman" w:eastAsia="Calibri" w:hAnsi="Times New Roman" w:cs="Times New Roman"/>
          <w:szCs w:val="24"/>
        </w:rPr>
        <w:t xml:space="preserve">zabezpečiť </w:t>
      </w:r>
      <w:r w:rsidRPr="001910BD">
        <w:rPr>
          <w:rFonts w:ascii="Times New Roman" w:eastAsia="Calibri" w:hAnsi="Times New Roman" w:cs="Times New Roman"/>
          <w:szCs w:val="24"/>
        </w:rPr>
        <w:t xml:space="preserve">čo </w:t>
      </w:r>
      <w:r w:rsidRPr="001910BD">
        <w:rPr>
          <w:rFonts w:ascii="Times New Roman" w:eastAsia="Calibri" w:hAnsi="Times New Roman" w:cs="Times New Roman"/>
          <w:b/>
          <w:bCs/>
          <w:szCs w:val="24"/>
        </w:rPr>
        <w:t xml:space="preserve">najskorší záchyt PAS </w:t>
      </w:r>
      <w:r w:rsidRPr="001910BD">
        <w:rPr>
          <w:rFonts w:ascii="Times New Roman" w:eastAsia="Calibri" w:hAnsi="Times New Roman" w:cs="Times New Roman"/>
          <w:szCs w:val="24"/>
        </w:rPr>
        <w:t>pomocou skríning</w:t>
      </w:r>
      <w:r w:rsidR="006B4D38" w:rsidRPr="001910BD">
        <w:rPr>
          <w:rFonts w:ascii="Times New Roman" w:eastAsia="Calibri" w:hAnsi="Times New Roman" w:cs="Times New Roman"/>
          <w:szCs w:val="24"/>
        </w:rPr>
        <w:t>u</w:t>
      </w:r>
      <w:r w:rsidR="00784563" w:rsidRPr="001910BD">
        <w:rPr>
          <w:rFonts w:ascii="Times New Roman" w:eastAsia="Calibri" w:hAnsi="Times New Roman" w:cs="Times New Roman"/>
          <w:szCs w:val="24"/>
        </w:rPr>
        <w:t xml:space="preserve"> a </w:t>
      </w:r>
      <w:r w:rsidRPr="001910BD">
        <w:rPr>
          <w:rFonts w:ascii="Times New Roman" w:eastAsia="Calibri" w:hAnsi="Times New Roman" w:cs="Times New Roman"/>
          <w:szCs w:val="24"/>
        </w:rPr>
        <w:t>včasn</w:t>
      </w:r>
      <w:r w:rsidR="00784563" w:rsidRPr="001910BD">
        <w:rPr>
          <w:rFonts w:ascii="Times New Roman" w:eastAsia="Calibri" w:hAnsi="Times New Roman" w:cs="Times New Roman"/>
          <w:szCs w:val="24"/>
        </w:rPr>
        <w:t>ej</w:t>
      </w:r>
      <w:r w:rsidRPr="001910BD">
        <w:rPr>
          <w:rFonts w:ascii="Times New Roman" w:eastAsia="Calibri" w:hAnsi="Times New Roman" w:cs="Times New Roman"/>
          <w:szCs w:val="24"/>
        </w:rPr>
        <w:t xml:space="preserve"> diagnostik</w:t>
      </w:r>
      <w:r w:rsidR="00784563" w:rsidRPr="001910BD">
        <w:rPr>
          <w:rFonts w:ascii="Times New Roman" w:eastAsia="Calibri" w:hAnsi="Times New Roman" w:cs="Times New Roman"/>
          <w:szCs w:val="24"/>
        </w:rPr>
        <w:t>y s</w:t>
      </w:r>
      <w:r w:rsidR="00D75E32" w:rsidRPr="001910BD">
        <w:rPr>
          <w:rFonts w:ascii="Times New Roman" w:eastAsia="Calibri" w:hAnsi="Times New Roman" w:cs="Times New Roman"/>
          <w:szCs w:val="24"/>
        </w:rPr>
        <w:t xml:space="preserve"> následn</w:t>
      </w:r>
      <w:r w:rsidR="006B4D38" w:rsidRPr="001910BD">
        <w:rPr>
          <w:rFonts w:ascii="Times New Roman" w:eastAsia="Calibri" w:hAnsi="Times New Roman" w:cs="Times New Roman"/>
          <w:szCs w:val="24"/>
        </w:rPr>
        <w:t>ou</w:t>
      </w:r>
      <w:r w:rsidR="00784563" w:rsidRPr="001910BD">
        <w:rPr>
          <w:rFonts w:ascii="Times New Roman" w:eastAsia="Calibri" w:hAnsi="Times New Roman" w:cs="Times New Roman"/>
          <w:szCs w:val="24"/>
        </w:rPr>
        <w:t xml:space="preserve"> </w:t>
      </w:r>
      <w:r w:rsidRPr="001910BD">
        <w:rPr>
          <w:rFonts w:ascii="Times New Roman" w:eastAsia="Calibri" w:hAnsi="Times New Roman" w:cs="Times New Roman"/>
          <w:szCs w:val="24"/>
        </w:rPr>
        <w:t>včasn</w:t>
      </w:r>
      <w:r w:rsidR="0072375E" w:rsidRPr="001910BD">
        <w:rPr>
          <w:rFonts w:ascii="Times New Roman" w:eastAsia="Calibri" w:hAnsi="Times New Roman" w:cs="Times New Roman"/>
          <w:szCs w:val="24"/>
        </w:rPr>
        <w:t xml:space="preserve">ou </w:t>
      </w:r>
      <w:r w:rsidRPr="001910BD">
        <w:rPr>
          <w:rFonts w:ascii="Times New Roman" w:eastAsia="Calibri" w:hAnsi="Times New Roman" w:cs="Times New Roman"/>
          <w:szCs w:val="24"/>
        </w:rPr>
        <w:t>a účinn</w:t>
      </w:r>
      <w:r w:rsidR="0072375E" w:rsidRPr="001910BD">
        <w:rPr>
          <w:rFonts w:ascii="Times New Roman" w:eastAsia="Calibri" w:hAnsi="Times New Roman" w:cs="Times New Roman"/>
          <w:szCs w:val="24"/>
        </w:rPr>
        <w:t>ou</w:t>
      </w:r>
      <w:r w:rsidRPr="001910BD">
        <w:rPr>
          <w:rFonts w:ascii="Times New Roman" w:eastAsia="Calibri" w:hAnsi="Times New Roman" w:cs="Times New Roman"/>
          <w:szCs w:val="24"/>
        </w:rPr>
        <w:t xml:space="preserve"> intervenci</w:t>
      </w:r>
      <w:r w:rsidR="0072375E" w:rsidRPr="001910BD">
        <w:rPr>
          <w:rFonts w:ascii="Times New Roman" w:eastAsia="Calibri" w:hAnsi="Times New Roman" w:cs="Times New Roman"/>
          <w:szCs w:val="24"/>
        </w:rPr>
        <w:t>ou</w:t>
      </w:r>
      <w:r w:rsidR="00205EEB" w:rsidRPr="001910BD">
        <w:rPr>
          <w:rFonts w:ascii="Times New Roman" w:eastAsia="Calibri" w:hAnsi="Times New Roman" w:cs="Times New Roman"/>
          <w:szCs w:val="24"/>
        </w:rPr>
        <w:t>.</w:t>
      </w:r>
    </w:p>
    <w:bookmarkEnd w:id="22"/>
    <w:p w14:paraId="51C816D0" w14:textId="77777777" w:rsidR="00333FBA" w:rsidRPr="001910BD" w:rsidRDefault="00333FBA" w:rsidP="001910BD">
      <w:pPr>
        <w:spacing w:after="0" w:line="276" w:lineRule="auto"/>
        <w:jc w:val="both"/>
        <w:rPr>
          <w:rFonts w:ascii="Times New Roman" w:eastAsia="Calibri" w:hAnsi="Times New Roman" w:cs="Times New Roman"/>
          <w:b/>
          <w:szCs w:val="24"/>
        </w:rPr>
      </w:pPr>
    </w:p>
    <w:p w14:paraId="0F4BE62B" w14:textId="1024282E" w:rsidR="00F80C37" w:rsidRPr="001910BD" w:rsidRDefault="00AB358F" w:rsidP="001910BD">
      <w:p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b/>
          <w:szCs w:val="24"/>
        </w:rPr>
        <w:t>Aj o</w:t>
      </w:r>
      <w:r w:rsidR="00F80C37" w:rsidRPr="001910BD">
        <w:rPr>
          <w:rFonts w:ascii="Times New Roman" w:eastAsia="Calibri" w:hAnsi="Times New Roman" w:cs="Times New Roman"/>
          <w:b/>
          <w:szCs w:val="24"/>
        </w:rPr>
        <w:t>dborníci</w:t>
      </w:r>
      <w:r w:rsidRPr="001910BD">
        <w:rPr>
          <w:rFonts w:ascii="Times New Roman" w:eastAsia="Calibri" w:hAnsi="Times New Roman" w:cs="Times New Roman"/>
          <w:b/>
          <w:szCs w:val="24"/>
        </w:rPr>
        <w:t xml:space="preserve"> </w:t>
      </w:r>
      <w:r w:rsidR="00F80C37" w:rsidRPr="001910BD">
        <w:rPr>
          <w:rFonts w:ascii="Times New Roman" w:eastAsia="Calibri" w:hAnsi="Times New Roman" w:cs="Times New Roman"/>
          <w:b/>
          <w:szCs w:val="24"/>
        </w:rPr>
        <w:t>v rezortoch mimo zdravotníctva</w:t>
      </w:r>
      <w:r w:rsidR="00261F1C" w:rsidRPr="001910BD">
        <w:rPr>
          <w:rFonts w:ascii="Times New Roman" w:eastAsia="Calibri" w:hAnsi="Times New Roman" w:cs="Times New Roman"/>
          <w:b/>
          <w:szCs w:val="24"/>
        </w:rPr>
        <w:t xml:space="preserve"> (</w:t>
      </w:r>
      <w:r w:rsidR="00261F1C" w:rsidRPr="001910BD">
        <w:rPr>
          <w:rFonts w:ascii="Times New Roman" w:eastAsia="Calibri" w:hAnsi="Times New Roman" w:cs="Times New Roman"/>
          <w:bCs/>
          <w:szCs w:val="24"/>
        </w:rPr>
        <w:t>najmä v školskom a sociálnom</w:t>
      </w:r>
      <w:r w:rsidR="00261F1C" w:rsidRPr="001910BD">
        <w:rPr>
          <w:rFonts w:ascii="Times New Roman" w:eastAsia="Calibri" w:hAnsi="Times New Roman" w:cs="Times New Roman"/>
          <w:b/>
          <w:szCs w:val="24"/>
        </w:rPr>
        <w:t>)</w:t>
      </w:r>
      <w:r w:rsidR="00F80C37" w:rsidRPr="001910BD">
        <w:rPr>
          <w:rFonts w:ascii="Times New Roman" w:eastAsia="Calibri" w:hAnsi="Times New Roman" w:cs="Times New Roman"/>
          <w:b/>
          <w:szCs w:val="24"/>
        </w:rPr>
        <w:t xml:space="preserve"> majú kompetenciu vykonať skríning poruchy PAS a spravidla aj prvotné diagnostické úkony</w:t>
      </w:r>
      <w:r w:rsidR="00F80C37" w:rsidRPr="001910BD">
        <w:rPr>
          <w:rFonts w:ascii="Times New Roman" w:eastAsia="Calibri" w:hAnsi="Times New Roman" w:cs="Times New Roman"/>
          <w:szCs w:val="24"/>
        </w:rPr>
        <w:t xml:space="preserve"> v</w:t>
      </w:r>
      <w:r w:rsidR="00211382" w:rsidRPr="001910BD">
        <w:rPr>
          <w:rFonts w:ascii="Times New Roman" w:eastAsia="Calibri" w:hAnsi="Times New Roman" w:cs="Times New Roman"/>
          <w:szCs w:val="24"/>
        </w:rPr>
        <w:t> </w:t>
      </w:r>
      <w:r w:rsidR="00F80C37" w:rsidRPr="001910BD">
        <w:rPr>
          <w:rFonts w:ascii="Times New Roman" w:eastAsia="Calibri" w:hAnsi="Times New Roman" w:cs="Times New Roman"/>
          <w:szCs w:val="24"/>
        </w:rPr>
        <w:t>rozsahu výkonu svojho povolania a</w:t>
      </w:r>
      <w:r w:rsidR="00261F1C" w:rsidRPr="001910BD">
        <w:rPr>
          <w:rFonts w:ascii="Times New Roman" w:eastAsia="Calibri" w:hAnsi="Times New Roman" w:cs="Times New Roman"/>
          <w:szCs w:val="24"/>
        </w:rPr>
        <w:t> </w:t>
      </w:r>
      <w:r w:rsidR="00F80C37" w:rsidRPr="001910BD">
        <w:rPr>
          <w:rFonts w:ascii="Times New Roman" w:eastAsia="Calibri" w:hAnsi="Times New Roman" w:cs="Times New Roman"/>
          <w:szCs w:val="24"/>
        </w:rPr>
        <w:t>vzdelania</w:t>
      </w:r>
      <w:r w:rsidR="00261F1C" w:rsidRPr="001910BD">
        <w:rPr>
          <w:rFonts w:ascii="Times New Roman" w:eastAsia="Calibri" w:hAnsi="Times New Roman" w:cs="Times New Roman"/>
          <w:szCs w:val="24"/>
        </w:rPr>
        <w:t xml:space="preserve">, ako </w:t>
      </w:r>
      <w:r w:rsidR="00261F1C" w:rsidRPr="001910BD">
        <w:rPr>
          <w:rFonts w:ascii="Times New Roman" w:eastAsia="Calibri" w:hAnsi="Times New Roman" w:cs="Times New Roman"/>
          <w:b/>
          <w:bCs/>
          <w:szCs w:val="24"/>
        </w:rPr>
        <w:t xml:space="preserve">uvádzajú </w:t>
      </w:r>
      <w:r w:rsidR="000E2811" w:rsidRPr="001910BD">
        <w:rPr>
          <w:rFonts w:ascii="Times New Roman" w:eastAsia="Calibri" w:hAnsi="Times New Roman" w:cs="Times New Roman"/>
          <w:b/>
          <w:bCs/>
          <w:szCs w:val="24"/>
        </w:rPr>
        <w:t xml:space="preserve">aktuálne platné </w:t>
      </w:r>
      <w:r w:rsidR="00205EEB" w:rsidRPr="001910BD">
        <w:rPr>
          <w:rFonts w:ascii="Times New Roman" w:eastAsia="Calibri" w:hAnsi="Times New Roman" w:cs="Times New Roman"/>
          <w:b/>
          <w:bCs/>
          <w:szCs w:val="24"/>
        </w:rPr>
        <w:t>ŠOP</w:t>
      </w:r>
      <w:r w:rsidR="00984FC5" w:rsidRPr="001910BD">
        <w:rPr>
          <w:rFonts w:ascii="Times New Roman" w:eastAsia="Calibri" w:hAnsi="Times New Roman" w:cs="Times New Roman"/>
          <w:b/>
          <w:bCs/>
          <w:szCs w:val="24"/>
        </w:rPr>
        <w:t xml:space="preserve"> PAS</w:t>
      </w:r>
      <w:r w:rsidR="00261F1C" w:rsidRPr="001910BD">
        <w:rPr>
          <w:rFonts w:ascii="Times New Roman" w:eastAsia="Calibri" w:hAnsi="Times New Roman" w:cs="Times New Roman"/>
          <w:b/>
          <w:bCs/>
          <w:szCs w:val="24"/>
        </w:rPr>
        <w:t xml:space="preserve"> </w:t>
      </w:r>
      <w:r w:rsidR="00144F15" w:rsidRPr="001910BD">
        <w:rPr>
          <w:rFonts w:ascii="Times New Roman" w:eastAsia="Calibri" w:hAnsi="Times New Roman" w:cs="Times New Roman"/>
          <w:b/>
          <w:bCs/>
          <w:szCs w:val="24"/>
        </w:rPr>
        <w:t xml:space="preserve">– </w:t>
      </w:r>
      <w:r w:rsidR="00261F1C" w:rsidRPr="001910BD">
        <w:rPr>
          <w:rFonts w:ascii="Times New Roman" w:eastAsia="Calibri" w:hAnsi="Times New Roman" w:cs="Times New Roman"/>
          <w:b/>
          <w:bCs/>
          <w:szCs w:val="24"/>
        </w:rPr>
        <w:t>Diagnostika</w:t>
      </w:r>
      <w:r w:rsidR="00261F1C" w:rsidRPr="001910BD">
        <w:rPr>
          <w:rFonts w:ascii="Times New Roman" w:eastAsia="Calibri" w:hAnsi="Times New Roman" w:cs="Times New Roman"/>
          <w:szCs w:val="24"/>
        </w:rPr>
        <w:t>.</w:t>
      </w:r>
      <w:r w:rsidR="00F80C37" w:rsidRPr="001910BD">
        <w:rPr>
          <w:rFonts w:ascii="Times New Roman" w:eastAsia="Calibri" w:hAnsi="Times New Roman" w:cs="Times New Roman"/>
          <w:szCs w:val="24"/>
        </w:rPr>
        <w:t xml:space="preserve"> V ich kompetencii je </w:t>
      </w:r>
      <w:r w:rsidR="00F80C37" w:rsidRPr="001910BD">
        <w:rPr>
          <w:rFonts w:ascii="Times New Roman" w:eastAsia="Calibri" w:hAnsi="Times New Roman" w:cs="Times New Roman"/>
          <w:b/>
          <w:szCs w:val="24"/>
        </w:rPr>
        <w:t>poslať osobu s PAS do systému zdravotnej starostlivosti</w:t>
      </w:r>
      <w:r w:rsidR="00F80C37" w:rsidRPr="001910BD">
        <w:rPr>
          <w:rFonts w:ascii="Times New Roman" w:eastAsia="Calibri" w:hAnsi="Times New Roman" w:cs="Times New Roman"/>
          <w:szCs w:val="24"/>
        </w:rPr>
        <w:t xml:space="preserve">, optimálne aj </w:t>
      </w:r>
      <w:r w:rsidR="00F80C37" w:rsidRPr="001910BD">
        <w:rPr>
          <w:rFonts w:ascii="Times New Roman" w:eastAsia="Calibri" w:hAnsi="Times New Roman" w:cs="Times New Roman"/>
          <w:b/>
          <w:szCs w:val="24"/>
        </w:rPr>
        <w:t>s informatívnou správou</w:t>
      </w:r>
      <w:r w:rsidR="00F80C37" w:rsidRPr="001910BD">
        <w:rPr>
          <w:rFonts w:ascii="Times New Roman" w:eastAsia="Calibri" w:hAnsi="Times New Roman" w:cs="Times New Roman"/>
          <w:szCs w:val="24"/>
        </w:rPr>
        <w:t xml:space="preserve"> o</w:t>
      </w:r>
      <w:r w:rsidR="00DC0628">
        <w:rPr>
          <w:rFonts w:ascii="Times New Roman" w:eastAsia="Calibri" w:hAnsi="Times New Roman" w:cs="Times New Roman"/>
          <w:szCs w:val="24"/>
        </w:rPr>
        <w:t> </w:t>
      </w:r>
      <w:r w:rsidR="00F80C37" w:rsidRPr="001910BD">
        <w:rPr>
          <w:rFonts w:ascii="Times New Roman" w:eastAsia="Calibri" w:hAnsi="Times New Roman" w:cs="Times New Roman"/>
          <w:szCs w:val="24"/>
        </w:rPr>
        <w:t xml:space="preserve"> vykonaných pozorovaniach a použitých diagnostických a intervenčných metódach (vrátane štandardizovaných testovacích metód a</w:t>
      </w:r>
      <w:r w:rsidR="007F5F06" w:rsidRPr="001910BD">
        <w:rPr>
          <w:rFonts w:ascii="Times New Roman" w:eastAsia="Calibri" w:hAnsi="Times New Roman" w:cs="Times New Roman"/>
          <w:szCs w:val="24"/>
        </w:rPr>
        <w:t> </w:t>
      </w:r>
      <w:r w:rsidR="00F80C37" w:rsidRPr="001910BD">
        <w:rPr>
          <w:rFonts w:ascii="Times New Roman" w:eastAsia="Calibri" w:hAnsi="Times New Roman" w:cs="Times New Roman"/>
          <w:szCs w:val="24"/>
        </w:rPr>
        <w:t>posudzovacích škál)</w:t>
      </w:r>
      <w:r w:rsidR="00261F1C" w:rsidRPr="001910BD">
        <w:rPr>
          <w:rFonts w:ascii="Times New Roman" w:eastAsia="Calibri" w:hAnsi="Times New Roman" w:cs="Times New Roman"/>
          <w:szCs w:val="24"/>
        </w:rPr>
        <w:t>.</w:t>
      </w:r>
      <w:r w:rsidR="007E397E" w:rsidRPr="001910BD">
        <w:rPr>
          <w:rFonts w:ascii="Times New Roman" w:eastAsia="Calibri" w:hAnsi="Times New Roman" w:cs="Times New Roman"/>
          <w:szCs w:val="24"/>
        </w:rPr>
        <w:t xml:space="preserve"> Tieto správy (</w:t>
      </w:r>
      <w:r w:rsidR="00F80C37" w:rsidRPr="001910BD">
        <w:rPr>
          <w:rFonts w:ascii="Times New Roman" w:eastAsia="Calibri" w:hAnsi="Times New Roman" w:cs="Times New Roman"/>
          <w:szCs w:val="24"/>
        </w:rPr>
        <w:t xml:space="preserve">ak s ich sprístupnením </w:t>
      </w:r>
      <w:r w:rsidR="00E36FAB" w:rsidRPr="001910BD">
        <w:rPr>
          <w:rFonts w:ascii="Times New Roman" w:eastAsia="Calibri" w:hAnsi="Times New Roman" w:cs="Times New Roman"/>
          <w:szCs w:val="24"/>
        </w:rPr>
        <w:t xml:space="preserve">súhlasí rodič / </w:t>
      </w:r>
      <w:r w:rsidR="00F80C37" w:rsidRPr="001910BD">
        <w:rPr>
          <w:rFonts w:ascii="Times New Roman" w:eastAsia="Calibri" w:hAnsi="Times New Roman" w:cs="Times New Roman"/>
          <w:szCs w:val="24"/>
        </w:rPr>
        <w:t>zákonn</w:t>
      </w:r>
      <w:r w:rsidR="00D75E32" w:rsidRPr="001910BD">
        <w:rPr>
          <w:rFonts w:ascii="Times New Roman" w:eastAsia="Calibri" w:hAnsi="Times New Roman" w:cs="Times New Roman"/>
          <w:szCs w:val="24"/>
        </w:rPr>
        <w:t>ý</w:t>
      </w:r>
      <w:r w:rsidR="00F80C37" w:rsidRPr="001910BD">
        <w:rPr>
          <w:rFonts w:ascii="Times New Roman" w:eastAsia="Calibri" w:hAnsi="Times New Roman" w:cs="Times New Roman"/>
          <w:szCs w:val="24"/>
        </w:rPr>
        <w:t xml:space="preserve"> zástupc</w:t>
      </w:r>
      <w:r w:rsidR="00D75E32" w:rsidRPr="001910BD">
        <w:rPr>
          <w:rFonts w:ascii="Times New Roman" w:eastAsia="Calibri" w:hAnsi="Times New Roman" w:cs="Times New Roman"/>
          <w:szCs w:val="24"/>
        </w:rPr>
        <w:t>a</w:t>
      </w:r>
      <w:r w:rsidR="00F80C37" w:rsidRPr="001910BD">
        <w:rPr>
          <w:rFonts w:ascii="Times New Roman" w:eastAsia="Calibri" w:hAnsi="Times New Roman" w:cs="Times New Roman"/>
          <w:szCs w:val="24"/>
        </w:rPr>
        <w:t xml:space="preserve"> alebo dospelá osoba</w:t>
      </w:r>
      <w:r w:rsidR="00E36FAB" w:rsidRPr="001910BD">
        <w:rPr>
          <w:rFonts w:ascii="Times New Roman" w:eastAsia="Calibri" w:hAnsi="Times New Roman" w:cs="Times New Roman"/>
          <w:szCs w:val="24"/>
        </w:rPr>
        <w:t xml:space="preserve"> s PAS</w:t>
      </w:r>
      <w:r w:rsidR="00F80C37" w:rsidRPr="001910BD">
        <w:rPr>
          <w:rFonts w:ascii="Times New Roman" w:eastAsia="Calibri" w:hAnsi="Times New Roman" w:cs="Times New Roman"/>
          <w:szCs w:val="24"/>
        </w:rPr>
        <w:t xml:space="preserve"> spôsobilá dať súhlas) plnia dôležitú úlohu v prvej orientácii pri klinickom vyšetrení, ktoré spravidla vykonajú </w:t>
      </w:r>
      <w:r w:rsidR="00F80C37" w:rsidRPr="001910BD">
        <w:rPr>
          <w:rFonts w:ascii="Times New Roman" w:eastAsia="Calibri" w:hAnsi="Times New Roman" w:cs="Times New Roman"/>
          <w:b/>
          <w:szCs w:val="24"/>
        </w:rPr>
        <w:t>zdravotnícki pracovníci prvého kontaktu (VLDaD/VLD, klinický psychológ alebo detský psychiater</w:t>
      </w:r>
      <w:r w:rsidR="00CD3C72" w:rsidRPr="001910BD">
        <w:rPr>
          <w:rFonts w:ascii="Times New Roman" w:eastAsia="Calibri" w:hAnsi="Times New Roman" w:cs="Times New Roman"/>
          <w:b/>
          <w:szCs w:val="24"/>
        </w:rPr>
        <w:t xml:space="preserve"> </w:t>
      </w:r>
      <w:r w:rsidR="00F80C37" w:rsidRPr="001910BD">
        <w:rPr>
          <w:rFonts w:ascii="Times New Roman" w:eastAsia="Calibri" w:hAnsi="Times New Roman" w:cs="Times New Roman"/>
          <w:b/>
          <w:szCs w:val="24"/>
        </w:rPr>
        <w:t>/ psychiater</w:t>
      </w:r>
      <w:r w:rsidR="00F80C37" w:rsidRPr="001910BD">
        <w:rPr>
          <w:rFonts w:ascii="Times New Roman" w:eastAsia="Calibri" w:hAnsi="Times New Roman" w:cs="Times New Roman"/>
          <w:szCs w:val="24"/>
        </w:rPr>
        <w:t>)</w:t>
      </w:r>
      <w:r w:rsidRPr="001910BD">
        <w:rPr>
          <w:rFonts w:ascii="Times New Roman" w:eastAsia="Calibri" w:hAnsi="Times New Roman" w:cs="Times New Roman"/>
          <w:szCs w:val="24"/>
        </w:rPr>
        <w:t xml:space="preserve">, ku ktorým </w:t>
      </w:r>
      <w:r w:rsidR="00F80C37" w:rsidRPr="001910BD">
        <w:rPr>
          <w:rFonts w:ascii="Times New Roman" w:eastAsia="Calibri" w:hAnsi="Times New Roman" w:cs="Times New Roman"/>
          <w:szCs w:val="24"/>
        </w:rPr>
        <w:t xml:space="preserve">je možné osobu s podozrením na PAS </w:t>
      </w:r>
      <w:r w:rsidR="00F80C37" w:rsidRPr="001910BD">
        <w:rPr>
          <w:rFonts w:ascii="Times New Roman" w:eastAsia="Calibri" w:hAnsi="Times New Roman" w:cs="Times New Roman"/>
          <w:b/>
          <w:szCs w:val="24"/>
        </w:rPr>
        <w:t>odoslať aj bez výmenného lístka</w:t>
      </w:r>
      <w:r w:rsidR="00F80C37" w:rsidRPr="001910BD">
        <w:rPr>
          <w:rFonts w:ascii="Times New Roman" w:eastAsia="Calibri" w:hAnsi="Times New Roman" w:cs="Times New Roman"/>
          <w:szCs w:val="24"/>
        </w:rPr>
        <w:t xml:space="preserve">. </w:t>
      </w:r>
      <w:r w:rsidR="00D75E32" w:rsidRPr="001910BD">
        <w:rPr>
          <w:rFonts w:ascii="Times New Roman" w:eastAsia="Calibri" w:hAnsi="Times New Roman" w:cs="Times New Roman"/>
          <w:szCs w:val="24"/>
        </w:rPr>
        <w:t>U</w:t>
      </w:r>
      <w:r w:rsidR="00F80C37" w:rsidRPr="001910BD">
        <w:rPr>
          <w:rFonts w:ascii="Times New Roman" w:eastAsia="Calibri" w:hAnsi="Times New Roman" w:cs="Times New Roman"/>
          <w:szCs w:val="24"/>
        </w:rPr>
        <w:t xml:space="preserve"> detí sa vždy odporúča takúto správu </w:t>
      </w:r>
      <w:r w:rsidR="001C0D60" w:rsidRPr="001910BD">
        <w:rPr>
          <w:rFonts w:ascii="Times New Roman" w:eastAsia="Calibri" w:hAnsi="Times New Roman" w:cs="Times New Roman"/>
          <w:szCs w:val="24"/>
        </w:rPr>
        <w:t>(</w:t>
      </w:r>
      <w:r w:rsidR="00F80C37" w:rsidRPr="001910BD">
        <w:rPr>
          <w:rFonts w:ascii="Times New Roman" w:eastAsia="Calibri" w:hAnsi="Times New Roman" w:cs="Times New Roman"/>
          <w:szCs w:val="24"/>
        </w:rPr>
        <w:t>spolu s informáciou o ďalšom odporúčaní</w:t>
      </w:r>
      <w:r w:rsidR="001C0D60" w:rsidRPr="001910BD">
        <w:rPr>
          <w:rFonts w:ascii="Times New Roman" w:eastAsia="Calibri" w:hAnsi="Times New Roman" w:cs="Times New Roman"/>
          <w:szCs w:val="24"/>
        </w:rPr>
        <w:t>)</w:t>
      </w:r>
      <w:r w:rsidR="00F80C37" w:rsidRPr="001910BD">
        <w:rPr>
          <w:rFonts w:ascii="Times New Roman" w:eastAsia="Calibri" w:hAnsi="Times New Roman" w:cs="Times New Roman"/>
          <w:szCs w:val="24"/>
        </w:rPr>
        <w:t xml:space="preserve"> poskytnúť aj VLDaD, ktorý ako jediný zdravotnícky pracovník, má pravidelný kontakt s pacientom a vie zabezpečiť jeho komplexný klinický manažment.</w:t>
      </w:r>
    </w:p>
    <w:p w14:paraId="1D9AC5A4" w14:textId="77777777" w:rsidR="00333FBA" w:rsidRPr="001910BD" w:rsidRDefault="00333FBA" w:rsidP="001910BD">
      <w:pPr>
        <w:tabs>
          <w:tab w:val="left" w:pos="8220"/>
        </w:tabs>
        <w:spacing w:after="0" w:line="276" w:lineRule="auto"/>
        <w:jc w:val="both"/>
        <w:rPr>
          <w:rFonts w:ascii="Times New Roman" w:eastAsia="Calibri" w:hAnsi="Times New Roman" w:cs="Times New Roman"/>
          <w:szCs w:val="24"/>
        </w:rPr>
      </w:pPr>
    </w:p>
    <w:p w14:paraId="3F0C7C9E" w14:textId="11CC8A9A" w:rsidR="00D75E32" w:rsidRPr="001910BD" w:rsidRDefault="00F80C37" w:rsidP="001910BD">
      <w:pPr>
        <w:tabs>
          <w:tab w:val="left" w:pos="8220"/>
        </w:tabs>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 xml:space="preserve">Je dôležité pripomenúť, že autizmus </w:t>
      </w:r>
      <w:r w:rsidR="00D75E32" w:rsidRPr="001910BD">
        <w:rPr>
          <w:rFonts w:ascii="Times New Roman" w:eastAsia="Calibri" w:hAnsi="Times New Roman" w:cs="Times New Roman"/>
          <w:szCs w:val="24"/>
        </w:rPr>
        <w:t xml:space="preserve">nie </w:t>
      </w:r>
      <w:r w:rsidRPr="001910BD">
        <w:rPr>
          <w:rFonts w:ascii="Times New Roman" w:eastAsia="Calibri" w:hAnsi="Times New Roman" w:cs="Times New Roman"/>
          <w:szCs w:val="24"/>
        </w:rPr>
        <w:t>je možné spozorovať podľa vonkajších</w:t>
      </w:r>
      <w:r w:rsidR="00D75E32" w:rsidRPr="001910BD">
        <w:rPr>
          <w:rFonts w:ascii="Times New Roman" w:eastAsia="Calibri" w:hAnsi="Times New Roman" w:cs="Times New Roman"/>
          <w:szCs w:val="24"/>
        </w:rPr>
        <w:t xml:space="preserve"> fyzických</w:t>
      </w:r>
      <w:r w:rsidR="004B3FC7" w:rsidRPr="001910BD">
        <w:rPr>
          <w:rFonts w:ascii="Times New Roman" w:eastAsia="Calibri" w:hAnsi="Times New Roman" w:cs="Times New Roman"/>
          <w:szCs w:val="24"/>
        </w:rPr>
        <w:t xml:space="preserve"> </w:t>
      </w:r>
      <w:r w:rsidRPr="001910BD">
        <w:rPr>
          <w:rFonts w:ascii="Times New Roman" w:eastAsia="Calibri" w:hAnsi="Times New Roman" w:cs="Times New Roman"/>
          <w:szCs w:val="24"/>
        </w:rPr>
        <w:t>znakov</w:t>
      </w:r>
      <w:r w:rsidR="00D75E32" w:rsidRPr="001910BD">
        <w:rPr>
          <w:rFonts w:ascii="Times New Roman" w:hAnsi="Times New Roman" w:cs="Times New Roman"/>
          <w:sz w:val="20"/>
        </w:rPr>
        <w:t xml:space="preserve"> </w:t>
      </w:r>
      <w:r w:rsidR="00D75E32" w:rsidRPr="001910BD">
        <w:rPr>
          <w:rFonts w:ascii="Times New Roman" w:eastAsia="Calibri" w:hAnsi="Times New Roman" w:cs="Times New Roman"/>
          <w:szCs w:val="24"/>
        </w:rPr>
        <w:t>na</w:t>
      </w:r>
      <w:r w:rsidR="00DC0628">
        <w:rPr>
          <w:rFonts w:ascii="Times New Roman" w:eastAsia="Calibri" w:hAnsi="Times New Roman" w:cs="Times New Roman"/>
          <w:szCs w:val="24"/>
        </w:rPr>
        <w:t> </w:t>
      </w:r>
      <w:r w:rsidR="00D75E32" w:rsidRPr="001910BD">
        <w:rPr>
          <w:rFonts w:ascii="Times New Roman" w:eastAsia="Calibri" w:hAnsi="Times New Roman" w:cs="Times New Roman"/>
          <w:szCs w:val="24"/>
        </w:rPr>
        <w:t xml:space="preserve"> dieťati alebo na dospelej osobe. Na to, aby bolo vyslovené podozrenie na PAS, je</w:t>
      </w:r>
      <w:r w:rsidR="004B3FC7" w:rsidRPr="001910BD">
        <w:rPr>
          <w:rFonts w:ascii="Times New Roman" w:eastAsia="Calibri" w:hAnsi="Times New Roman" w:cs="Times New Roman"/>
          <w:szCs w:val="24"/>
        </w:rPr>
        <w:t xml:space="preserve"> </w:t>
      </w:r>
      <w:r w:rsidR="00D75E32" w:rsidRPr="001910BD">
        <w:rPr>
          <w:rFonts w:ascii="Times New Roman" w:eastAsia="Calibri" w:hAnsi="Times New Roman" w:cs="Times New Roman"/>
          <w:szCs w:val="24"/>
        </w:rPr>
        <w:t xml:space="preserve">potrebné podrobné pozorovanie a analýza správania (podrobnejšie </w:t>
      </w:r>
      <w:r w:rsidR="00E53554" w:rsidRPr="001910BD">
        <w:rPr>
          <w:rFonts w:ascii="Times New Roman" w:eastAsia="Calibri" w:hAnsi="Times New Roman" w:cs="Times New Roman"/>
          <w:szCs w:val="24"/>
        </w:rPr>
        <w:t>v</w:t>
      </w:r>
      <w:r w:rsidR="00D75E32" w:rsidRPr="001910BD">
        <w:rPr>
          <w:rFonts w:ascii="Times New Roman" w:eastAsia="Calibri" w:hAnsi="Times New Roman" w:cs="Times New Roman"/>
          <w:szCs w:val="24"/>
        </w:rPr>
        <w:t xml:space="preserve"> kapitol</w:t>
      </w:r>
      <w:r w:rsidR="00E53554" w:rsidRPr="001910BD">
        <w:rPr>
          <w:rFonts w:ascii="Times New Roman" w:eastAsia="Calibri" w:hAnsi="Times New Roman" w:cs="Times New Roman"/>
          <w:szCs w:val="24"/>
        </w:rPr>
        <w:t>e</w:t>
      </w:r>
      <w:r w:rsidR="00D75E32" w:rsidRPr="001910BD">
        <w:rPr>
          <w:rFonts w:ascii="Times New Roman" w:eastAsia="Calibri" w:hAnsi="Times New Roman" w:cs="Times New Roman"/>
          <w:szCs w:val="24"/>
        </w:rPr>
        <w:t xml:space="preserve"> „</w:t>
      </w:r>
      <w:hyperlink w:anchor="_Identifikácia_a_klasifikácia" w:history="1">
        <w:r w:rsidR="00D75E32" w:rsidRPr="001910BD">
          <w:rPr>
            <w:rStyle w:val="Hypertextovprepojenie"/>
            <w:rFonts w:ascii="Times New Roman" w:eastAsia="Calibri" w:hAnsi="Times New Roman" w:cs="Times New Roman"/>
            <w:color w:val="auto"/>
            <w:szCs w:val="24"/>
          </w:rPr>
          <w:t>Identifikácia a klasifikácia PAS</w:t>
        </w:r>
      </w:hyperlink>
      <w:r w:rsidR="00D75E32" w:rsidRPr="001910BD">
        <w:rPr>
          <w:rFonts w:ascii="Times New Roman" w:eastAsia="Calibri" w:hAnsi="Times New Roman" w:cs="Times New Roman"/>
          <w:szCs w:val="24"/>
        </w:rPr>
        <w:t>“).</w:t>
      </w:r>
      <w:r w:rsidRPr="001910BD">
        <w:rPr>
          <w:rFonts w:ascii="Times New Roman" w:eastAsia="Calibri" w:hAnsi="Times New Roman" w:cs="Times New Roman"/>
          <w:szCs w:val="24"/>
        </w:rPr>
        <w:t xml:space="preserve"> Výskumy ukazujú, že väčšina rodičov</w:t>
      </w:r>
      <w:r w:rsidR="00A40789" w:rsidRPr="001910BD">
        <w:rPr>
          <w:rFonts w:ascii="Times New Roman" w:eastAsia="Calibri" w:hAnsi="Times New Roman" w:cs="Times New Roman"/>
          <w:szCs w:val="24"/>
        </w:rPr>
        <w:t xml:space="preserve"> / zákonných zástupcov</w:t>
      </w:r>
      <w:r w:rsidRPr="001910BD">
        <w:rPr>
          <w:rFonts w:ascii="Times New Roman" w:eastAsia="Calibri" w:hAnsi="Times New Roman" w:cs="Times New Roman"/>
          <w:szCs w:val="24"/>
        </w:rPr>
        <w:t xml:space="preserve"> detí s PAS retrospektívne hodnotí odlišnosti vo</w:t>
      </w:r>
      <w:r w:rsidR="00DC0628">
        <w:rPr>
          <w:rFonts w:ascii="Times New Roman" w:eastAsia="Calibri" w:hAnsi="Times New Roman" w:cs="Times New Roman"/>
          <w:szCs w:val="24"/>
        </w:rPr>
        <w:t> </w:t>
      </w:r>
      <w:r w:rsidRPr="001910BD">
        <w:rPr>
          <w:rFonts w:ascii="Times New Roman" w:eastAsia="Calibri" w:hAnsi="Times New Roman" w:cs="Times New Roman"/>
          <w:szCs w:val="24"/>
        </w:rPr>
        <w:t xml:space="preserve"> vývine svojho dieťaťa už veľmi skoro, približne vo veku 1. roka (Ozonoff, 2010).</w:t>
      </w:r>
    </w:p>
    <w:p w14:paraId="2A3B9125" w14:textId="77777777" w:rsidR="00333FBA" w:rsidRPr="001910BD" w:rsidRDefault="00333FBA" w:rsidP="001910BD">
      <w:pPr>
        <w:tabs>
          <w:tab w:val="left" w:pos="8220"/>
        </w:tabs>
        <w:spacing w:after="0" w:line="276" w:lineRule="auto"/>
        <w:jc w:val="both"/>
        <w:rPr>
          <w:rFonts w:ascii="Times New Roman" w:eastAsia="Calibri" w:hAnsi="Times New Roman" w:cs="Times New Roman"/>
          <w:szCs w:val="24"/>
        </w:rPr>
      </w:pPr>
    </w:p>
    <w:p w14:paraId="6DC9C3A7" w14:textId="4B5C2D1D" w:rsidR="00F80C37" w:rsidRPr="001910BD" w:rsidRDefault="00F80C37" w:rsidP="001910BD">
      <w:pPr>
        <w:tabs>
          <w:tab w:val="left" w:pos="8220"/>
        </w:tabs>
        <w:spacing w:after="0" w:line="276" w:lineRule="auto"/>
        <w:jc w:val="both"/>
        <w:rPr>
          <w:rFonts w:ascii="Times New Roman" w:eastAsia="Calibri" w:hAnsi="Times New Roman" w:cs="Times New Roman"/>
          <w:b/>
          <w:szCs w:val="24"/>
        </w:rPr>
      </w:pPr>
      <w:r w:rsidRPr="001910BD">
        <w:rPr>
          <w:rFonts w:ascii="Times New Roman" w:eastAsia="Calibri" w:hAnsi="Times New Roman" w:cs="Times New Roman"/>
          <w:szCs w:val="24"/>
        </w:rPr>
        <w:t>Neštandardné správanie dieťaťa/dospelého si môže všimnúť jeho bezprostredné okolie (rodičia, partneri, rodinní príslušníci), sociálne prostredie, v ktorom sa dieťa/do</w:t>
      </w:r>
      <w:r w:rsidR="007E397E" w:rsidRPr="001910BD">
        <w:rPr>
          <w:rFonts w:ascii="Times New Roman" w:eastAsia="Calibri" w:hAnsi="Times New Roman" w:cs="Times New Roman"/>
          <w:szCs w:val="24"/>
        </w:rPr>
        <w:t xml:space="preserve">spelý pohybuje (učitelia v MŠ, </w:t>
      </w:r>
      <w:r w:rsidRPr="001910BD">
        <w:rPr>
          <w:rFonts w:ascii="Times New Roman" w:eastAsia="Calibri" w:hAnsi="Times New Roman" w:cs="Times New Roman"/>
          <w:szCs w:val="24"/>
        </w:rPr>
        <w:t>ZŠ,</w:t>
      </w:r>
      <w:r w:rsidR="007E397E" w:rsidRPr="001910BD">
        <w:rPr>
          <w:rFonts w:ascii="Times New Roman" w:eastAsia="Calibri" w:hAnsi="Times New Roman" w:cs="Times New Roman"/>
          <w:szCs w:val="24"/>
        </w:rPr>
        <w:t xml:space="preserve"> ŠS,</w:t>
      </w:r>
      <w:r w:rsidRPr="001910BD">
        <w:rPr>
          <w:rFonts w:ascii="Times New Roman" w:eastAsia="Calibri" w:hAnsi="Times New Roman" w:cs="Times New Roman"/>
          <w:szCs w:val="24"/>
        </w:rPr>
        <w:t xml:space="preserve"> pracovisko), alebo odborníci v</w:t>
      </w:r>
      <w:r w:rsidR="000C419D" w:rsidRPr="001910BD">
        <w:rPr>
          <w:rFonts w:ascii="Times New Roman" w:eastAsia="Calibri" w:hAnsi="Times New Roman" w:cs="Times New Roman"/>
          <w:szCs w:val="24"/>
        </w:rPr>
        <w:t xml:space="preserve"> rezorte MZ SR </w:t>
      </w:r>
      <w:r w:rsidRPr="001910BD">
        <w:rPr>
          <w:rFonts w:ascii="Times New Roman" w:eastAsia="Calibri" w:hAnsi="Times New Roman" w:cs="Times New Roman"/>
          <w:szCs w:val="24"/>
        </w:rPr>
        <w:t xml:space="preserve">(VLDaD/VLD), </w:t>
      </w:r>
      <w:r w:rsidR="000C419D" w:rsidRPr="001910BD">
        <w:rPr>
          <w:rFonts w:ascii="Times New Roman" w:eastAsia="Calibri" w:hAnsi="Times New Roman" w:cs="Times New Roman"/>
          <w:szCs w:val="24"/>
        </w:rPr>
        <w:t>MPSVaR SR</w:t>
      </w:r>
      <w:r w:rsidR="007E397E" w:rsidRPr="001910BD">
        <w:rPr>
          <w:rFonts w:ascii="Times New Roman" w:eastAsia="Calibri" w:hAnsi="Times New Roman" w:cs="Times New Roman"/>
          <w:szCs w:val="24"/>
        </w:rPr>
        <w:t xml:space="preserve"> (CVI) a</w:t>
      </w:r>
      <w:r w:rsidR="000C419D" w:rsidRPr="001910BD">
        <w:rPr>
          <w:rFonts w:ascii="Times New Roman" w:eastAsia="Calibri" w:hAnsi="Times New Roman" w:cs="Times New Roman"/>
          <w:szCs w:val="24"/>
        </w:rPr>
        <w:t> MŠVVaŠ SR</w:t>
      </w:r>
      <w:r w:rsidRPr="001910BD">
        <w:rPr>
          <w:rFonts w:ascii="Times New Roman" w:eastAsia="Calibri" w:hAnsi="Times New Roman" w:cs="Times New Roman"/>
          <w:szCs w:val="24"/>
        </w:rPr>
        <w:t xml:space="preserve"> (CPP/ŠCPP)</w:t>
      </w:r>
      <w:r w:rsidR="000C419D" w:rsidRPr="001910BD">
        <w:rPr>
          <w:rFonts w:ascii="Times New Roman" w:eastAsia="Calibri" w:hAnsi="Times New Roman" w:cs="Times New Roman"/>
          <w:szCs w:val="24"/>
        </w:rPr>
        <w:t>, a preto p</w:t>
      </w:r>
      <w:r w:rsidRPr="001910BD">
        <w:rPr>
          <w:rFonts w:ascii="Times New Roman" w:eastAsia="Calibri" w:hAnsi="Times New Roman" w:cs="Times New Roman"/>
          <w:szCs w:val="24"/>
        </w:rPr>
        <w:t>ovažujeme</w:t>
      </w:r>
      <w:r w:rsidR="000C419D" w:rsidRPr="001910BD">
        <w:rPr>
          <w:rFonts w:ascii="Times New Roman" w:eastAsia="Calibri" w:hAnsi="Times New Roman" w:cs="Times New Roman"/>
          <w:szCs w:val="24"/>
        </w:rPr>
        <w:t xml:space="preserve"> </w:t>
      </w:r>
      <w:r w:rsidRPr="001910BD">
        <w:rPr>
          <w:rFonts w:ascii="Times New Roman" w:eastAsia="Calibri" w:hAnsi="Times New Roman" w:cs="Times New Roman"/>
          <w:szCs w:val="24"/>
        </w:rPr>
        <w:t>za</w:t>
      </w:r>
      <w:r w:rsidRPr="001910BD">
        <w:rPr>
          <w:rFonts w:ascii="Times New Roman" w:eastAsia="Calibri" w:hAnsi="Times New Roman" w:cs="Times New Roman"/>
          <w:b/>
          <w:szCs w:val="24"/>
        </w:rPr>
        <w:t xml:space="preserve"> dôležité aplikovať preventívne postupy </w:t>
      </w:r>
      <w:r w:rsidR="000C419D" w:rsidRPr="001910BD">
        <w:rPr>
          <w:rFonts w:ascii="Times New Roman" w:eastAsia="Calibri" w:hAnsi="Times New Roman" w:cs="Times New Roman"/>
          <w:b/>
          <w:szCs w:val="24"/>
        </w:rPr>
        <w:t>vo všetkých uvedených rezortoch</w:t>
      </w:r>
      <w:r w:rsidRPr="001910BD">
        <w:rPr>
          <w:rFonts w:ascii="Times New Roman" w:eastAsia="Calibri" w:hAnsi="Times New Roman" w:cs="Times New Roman"/>
          <w:b/>
          <w:szCs w:val="24"/>
        </w:rPr>
        <w:t>, v ktorých starostlivosti sa osoba s</w:t>
      </w:r>
      <w:r w:rsidR="007F5F06" w:rsidRPr="001910BD">
        <w:rPr>
          <w:rFonts w:ascii="Times New Roman" w:eastAsia="Calibri" w:hAnsi="Times New Roman" w:cs="Times New Roman"/>
          <w:b/>
          <w:szCs w:val="24"/>
        </w:rPr>
        <w:t> </w:t>
      </w:r>
      <w:r w:rsidRPr="001910BD">
        <w:rPr>
          <w:rFonts w:ascii="Times New Roman" w:eastAsia="Calibri" w:hAnsi="Times New Roman" w:cs="Times New Roman"/>
          <w:b/>
          <w:szCs w:val="24"/>
        </w:rPr>
        <w:t>PAS môže ocitnúť skôr.</w:t>
      </w:r>
    </w:p>
    <w:p w14:paraId="5ADFE6B2" w14:textId="77777777" w:rsidR="00333FBA" w:rsidRPr="001910BD" w:rsidRDefault="00333FBA" w:rsidP="001910BD">
      <w:pPr>
        <w:tabs>
          <w:tab w:val="left" w:pos="8220"/>
        </w:tabs>
        <w:spacing w:after="0" w:line="276" w:lineRule="auto"/>
        <w:jc w:val="both"/>
        <w:rPr>
          <w:rFonts w:ascii="Times New Roman" w:eastAsia="Calibri" w:hAnsi="Times New Roman" w:cs="Times New Roman"/>
          <w:bCs/>
          <w:szCs w:val="24"/>
        </w:rPr>
      </w:pPr>
    </w:p>
    <w:p w14:paraId="46C93442" w14:textId="038ED02F" w:rsidR="00D75E32" w:rsidRPr="001910BD" w:rsidRDefault="00D75E32" w:rsidP="001910BD">
      <w:pPr>
        <w:tabs>
          <w:tab w:val="left" w:pos="8220"/>
        </w:tabs>
        <w:spacing w:after="0" w:line="276" w:lineRule="auto"/>
        <w:jc w:val="both"/>
        <w:rPr>
          <w:rFonts w:ascii="Times New Roman" w:eastAsia="Calibri" w:hAnsi="Times New Roman" w:cs="Times New Roman"/>
          <w:bCs/>
          <w:szCs w:val="24"/>
        </w:rPr>
      </w:pPr>
      <w:r w:rsidRPr="001910BD">
        <w:rPr>
          <w:rFonts w:ascii="Times New Roman" w:eastAsia="Calibri" w:hAnsi="Times New Roman" w:cs="Times New Roman"/>
          <w:bCs/>
          <w:szCs w:val="24"/>
        </w:rPr>
        <w:t>Pre názorné ukážky autistického správania bola vyvinutá psychoedukačná aplikácia ASDetect</w:t>
      </w:r>
      <w:r w:rsidR="00BB29F4" w:rsidRPr="001910BD">
        <w:rPr>
          <w:rFonts w:ascii="Times New Roman" w:eastAsia="Calibri" w:hAnsi="Times New Roman" w:cs="Times New Roman"/>
          <w:bCs/>
          <w:szCs w:val="24"/>
        </w:rPr>
        <w:t>. Rodič</w:t>
      </w:r>
      <w:r w:rsidR="00A40789" w:rsidRPr="001910BD">
        <w:rPr>
          <w:rFonts w:ascii="Times New Roman" w:eastAsia="Calibri" w:hAnsi="Times New Roman" w:cs="Times New Roman"/>
          <w:bCs/>
          <w:szCs w:val="24"/>
        </w:rPr>
        <w:t xml:space="preserve"> / zákonný zástupca</w:t>
      </w:r>
      <w:r w:rsidR="00BB29F4" w:rsidRPr="001910BD">
        <w:rPr>
          <w:rFonts w:ascii="Times New Roman" w:eastAsia="Calibri" w:hAnsi="Times New Roman" w:cs="Times New Roman"/>
          <w:bCs/>
          <w:szCs w:val="24"/>
        </w:rPr>
        <w:t xml:space="preserve"> tu nájde videá zobrazujúce zdravé deti a deti s PAS pri rovnakých činnostiach (vo</w:t>
      </w:r>
      <w:r w:rsidR="00DC0628">
        <w:rPr>
          <w:rFonts w:ascii="Times New Roman" w:eastAsia="Calibri" w:hAnsi="Times New Roman" w:cs="Times New Roman"/>
          <w:bCs/>
          <w:szCs w:val="24"/>
        </w:rPr>
        <w:t> </w:t>
      </w:r>
      <w:r w:rsidR="00BB29F4" w:rsidRPr="001910BD">
        <w:rPr>
          <w:rFonts w:ascii="Times New Roman" w:eastAsia="Calibri" w:hAnsi="Times New Roman" w:cs="Times New Roman"/>
          <w:bCs/>
          <w:szCs w:val="24"/>
        </w:rPr>
        <w:t xml:space="preserve"> veku približne do 36 mesiacov). Aplikácia tiež ponúka rodičom </w:t>
      </w:r>
      <w:r w:rsidR="00A40789" w:rsidRPr="001910BD">
        <w:rPr>
          <w:rFonts w:ascii="Times New Roman" w:eastAsia="Calibri" w:hAnsi="Times New Roman" w:cs="Times New Roman"/>
          <w:bCs/>
          <w:szCs w:val="24"/>
        </w:rPr>
        <w:t xml:space="preserve">/ zákonným zástupcom </w:t>
      </w:r>
      <w:r w:rsidR="00BB29F4" w:rsidRPr="001910BD">
        <w:rPr>
          <w:rFonts w:ascii="Times New Roman" w:eastAsia="Calibri" w:hAnsi="Times New Roman" w:cs="Times New Roman"/>
          <w:bCs/>
          <w:szCs w:val="24"/>
        </w:rPr>
        <w:t>informácie o zdravom a rizikovom vývine. Ak rodič</w:t>
      </w:r>
      <w:r w:rsidR="00A40789" w:rsidRPr="001910BD">
        <w:rPr>
          <w:rFonts w:ascii="Times New Roman" w:eastAsia="Calibri" w:hAnsi="Times New Roman" w:cs="Times New Roman"/>
          <w:bCs/>
          <w:szCs w:val="24"/>
        </w:rPr>
        <w:t xml:space="preserve"> / zákonný zástupca </w:t>
      </w:r>
      <w:r w:rsidR="00BB29F4" w:rsidRPr="001910BD">
        <w:rPr>
          <w:rFonts w:ascii="Times New Roman" w:eastAsia="Calibri" w:hAnsi="Times New Roman" w:cs="Times New Roman"/>
          <w:bCs/>
          <w:szCs w:val="24"/>
        </w:rPr>
        <w:t xml:space="preserve">identifikuje niektoré prejavy PAS, aplikácia ho vyzve, aby absolvoval </w:t>
      </w:r>
      <w:r w:rsidR="00261F1C" w:rsidRPr="001910BD">
        <w:rPr>
          <w:rFonts w:ascii="Times New Roman" w:eastAsia="Calibri" w:hAnsi="Times New Roman" w:cs="Times New Roman"/>
          <w:bCs/>
          <w:szCs w:val="24"/>
        </w:rPr>
        <w:t xml:space="preserve">s dieťaťom </w:t>
      </w:r>
      <w:r w:rsidR="00BB29F4" w:rsidRPr="001910BD">
        <w:rPr>
          <w:rFonts w:ascii="Times New Roman" w:eastAsia="Calibri" w:hAnsi="Times New Roman" w:cs="Times New Roman"/>
          <w:bCs/>
          <w:szCs w:val="24"/>
        </w:rPr>
        <w:t>skríning PAS</w:t>
      </w:r>
      <w:r w:rsidR="00261F1C" w:rsidRPr="001910BD">
        <w:rPr>
          <w:rFonts w:ascii="Times New Roman" w:eastAsia="Calibri" w:hAnsi="Times New Roman" w:cs="Times New Roman"/>
          <w:bCs/>
          <w:szCs w:val="24"/>
        </w:rPr>
        <w:t xml:space="preserve"> pomocou M-CHAT-R/F</w:t>
      </w:r>
      <w:r w:rsidR="00BB29F4" w:rsidRPr="001910BD">
        <w:rPr>
          <w:rFonts w:ascii="Times New Roman" w:eastAsia="Calibri" w:hAnsi="Times New Roman" w:cs="Times New Roman"/>
          <w:bCs/>
          <w:szCs w:val="24"/>
        </w:rPr>
        <w:t xml:space="preserve">. </w:t>
      </w:r>
      <w:r w:rsidR="00BB29F4" w:rsidRPr="001910BD">
        <w:rPr>
          <w:rFonts w:ascii="Times New Roman" w:eastAsia="Calibri" w:hAnsi="Times New Roman" w:cs="Times New Roman"/>
          <w:b/>
          <w:szCs w:val="24"/>
        </w:rPr>
        <w:t xml:space="preserve">Aplikácia samotná </w:t>
      </w:r>
      <w:r w:rsidR="00261F1C" w:rsidRPr="001910BD">
        <w:rPr>
          <w:rFonts w:ascii="Times New Roman" w:eastAsia="Calibri" w:hAnsi="Times New Roman" w:cs="Times New Roman"/>
          <w:b/>
          <w:szCs w:val="24"/>
        </w:rPr>
        <w:t>nenahrádza skríning PAS</w:t>
      </w:r>
      <w:r w:rsidR="00BB29F4" w:rsidRPr="001910BD">
        <w:rPr>
          <w:rFonts w:ascii="Times New Roman" w:eastAsia="Calibri" w:hAnsi="Times New Roman" w:cs="Times New Roman"/>
          <w:b/>
          <w:szCs w:val="24"/>
        </w:rPr>
        <w:t xml:space="preserve"> a na tento účel nebola štandardizovaná.</w:t>
      </w:r>
      <w:r w:rsidR="00A40789" w:rsidRPr="001910BD">
        <w:rPr>
          <w:rFonts w:ascii="Times New Roman" w:eastAsia="Calibri" w:hAnsi="Times New Roman" w:cs="Times New Roman"/>
          <w:bCs/>
          <w:szCs w:val="24"/>
        </w:rPr>
        <w:t xml:space="preserve"> </w:t>
      </w:r>
      <w:r w:rsidR="00261F1C" w:rsidRPr="001910BD">
        <w:rPr>
          <w:rFonts w:ascii="Times New Roman" w:eastAsia="Calibri" w:hAnsi="Times New Roman" w:cs="Times New Roman"/>
          <w:bCs/>
          <w:szCs w:val="24"/>
        </w:rPr>
        <w:t>Ide o doplnkovú formu identifikácie autistických symptómov u malých detí.</w:t>
      </w:r>
    </w:p>
    <w:p w14:paraId="0C125A31" w14:textId="77777777" w:rsidR="00333FBA" w:rsidRPr="001910BD" w:rsidRDefault="00333FBA" w:rsidP="001910BD">
      <w:pPr>
        <w:spacing w:after="0" w:line="276" w:lineRule="auto"/>
        <w:jc w:val="both"/>
        <w:rPr>
          <w:rFonts w:ascii="Times New Roman" w:eastAsia="Calibri" w:hAnsi="Times New Roman" w:cs="Times New Roman"/>
          <w:szCs w:val="24"/>
        </w:rPr>
      </w:pPr>
    </w:p>
    <w:p w14:paraId="7063DB2C" w14:textId="2085B321" w:rsidR="00F80C37" w:rsidRPr="001910BD" w:rsidRDefault="00F80C37" w:rsidP="001910BD">
      <w:p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V</w:t>
      </w:r>
      <w:r w:rsidR="001C3985" w:rsidRPr="001910BD">
        <w:rPr>
          <w:rFonts w:ascii="Times New Roman" w:eastAsia="Calibri" w:hAnsi="Times New Roman" w:cs="Times New Roman"/>
          <w:szCs w:val="24"/>
        </w:rPr>
        <w:t> P</w:t>
      </w:r>
      <w:r w:rsidRPr="001910BD">
        <w:rPr>
          <w:rFonts w:ascii="Times New Roman" w:eastAsia="Calibri" w:hAnsi="Times New Roman" w:cs="Times New Roman"/>
          <w:szCs w:val="24"/>
        </w:rPr>
        <w:t>ríloh</w:t>
      </w:r>
      <w:r w:rsidR="001C3985" w:rsidRPr="001910BD">
        <w:rPr>
          <w:rFonts w:ascii="Times New Roman" w:eastAsia="Calibri" w:hAnsi="Times New Roman" w:cs="Times New Roman"/>
          <w:szCs w:val="24"/>
        </w:rPr>
        <w:t xml:space="preserve">e </w:t>
      </w:r>
      <w:r w:rsidR="00E00FD2" w:rsidRPr="001910BD">
        <w:rPr>
          <w:rFonts w:ascii="Times New Roman" w:eastAsia="Calibri" w:hAnsi="Times New Roman" w:cs="Times New Roman"/>
          <w:szCs w:val="24"/>
        </w:rPr>
        <w:t>5</w:t>
      </w:r>
      <w:r w:rsidR="00457914" w:rsidRPr="001910BD">
        <w:rPr>
          <w:rFonts w:ascii="Times New Roman" w:eastAsia="Calibri" w:hAnsi="Times New Roman" w:cs="Times New Roman"/>
          <w:szCs w:val="24"/>
        </w:rPr>
        <w:t xml:space="preserve"> až </w:t>
      </w:r>
      <w:r w:rsidR="001C3985" w:rsidRPr="001910BD">
        <w:rPr>
          <w:rFonts w:ascii="Times New Roman" w:eastAsia="Calibri" w:hAnsi="Times New Roman" w:cs="Times New Roman"/>
          <w:szCs w:val="24"/>
        </w:rPr>
        <w:t>v </w:t>
      </w:r>
      <w:r w:rsidR="005E7708" w:rsidRPr="001910BD">
        <w:rPr>
          <w:rFonts w:ascii="Times New Roman" w:eastAsia="Calibri" w:hAnsi="Times New Roman" w:cs="Times New Roman"/>
          <w:szCs w:val="24"/>
        </w:rPr>
        <w:t>P</w:t>
      </w:r>
      <w:r w:rsidR="001C3985" w:rsidRPr="001910BD">
        <w:rPr>
          <w:rFonts w:ascii="Times New Roman" w:eastAsia="Calibri" w:hAnsi="Times New Roman" w:cs="Times New Roman"/>
          <w:szCs w:val="24"/>
        </w:rPr>
        <w:t xml:space="preserve">rílohe </w:t>
      </w:r>
      <w:r w:rsidR="00E00FD2" w:rsidRPr="001910BD">
        <w:rPr>
          <w:rFonts w:ascii="Times New Roman" w:eastAsia="Calibri" w:hAnsi="Times New Roman" w:cs="Times New Roman"/>
          <w:szCs w:val="24"/>
        </w:rPr>
        <w:t>9</w:t>
      </w:r>
      <w:r w:rsidRPr="001910BD">
        <w:rPr>
          <w:rFonts w:ascii="Times New Roman" w:eastAsia="Calibri" w:hAnsi="Times New Roman" w:cs="Times New Roman"/>
          <w:szCs w:val="24"/>
        </w:rPr>
        <w:t xml:space="preserve"> tohto dokumentu sa nachádza opis znakov neštandardného správania dieťaťa/dospelého vyskytujúceho sa pri PAS</w:t>
      </w:r>
      <w:r w:rsidR="001C0D60" w:rsidRPr="001910BD">
        <w:rPr>
          <w:rFonts w:ascii="Times New Roman" w:eastAsia="Calibri" w:hAnsi="Times New Roman" w:cs="Times New Roman"/>
          <w:szCs w:val="24"/>
        </w:rPr>
        <w:t xml:space="preserve">, </w:t>
      </w:r>
      <w:r w:rsidR="00BB29F4" w:rsidRPr="001910BD">
        <w:rPr>
          <w:rFonts w:ascii="Times New Roman" w:eastAsia="Calibri" w:hAnsi="Times New Roman" w:cs="Times New Roman"/>
          <w:szCs w:val="24"/>
        </w:rPr>
        <w:t xml:space="preserve">upravené podľa </w:t>
      </w:r>
      <w:r w:rsidR="001C0D60" w:rsidRPr="001910BD">
        <w:rPr>
          <w:rFonts w:ascii="Times New Roman" w:eastAsia="Calibri" w:hAnsi="Times New Roman" w:cs="Times New Roman"/>
          <w:szCs w:val="24"/>
        </w:rPr>
        <w:t xml:space="preserve">National Institute for Health and Care Excellence </w:t>
      </w:r>
      <w:r w:rsidR="00ED62C9" w:rsidRPr="001910BD">
        <w:rPr>
          <w:rFonts w:ascii="Times New Roman" w:eastAsia="Calibri" w:hAnsi="Times New Roman" w:cs="Times New Roman"/>
          <w:szCs w:val="24"/>
        </w:rPr>
        <w:t>(ďalej len „</w:t>
      </w:r>
      <w:r w:rsidR="00BB29F4" w:rsidRPr="001910BD">
        <w:rPr>
          <w:rFonts w:ascii="Times New Roman" w:eastAsia="Calibri" w:hAnsi="Times New Roman" w:cs="Times New Roman"/>
          <w:szCs w:val="24"/>
        </w:rPr>
        <w:t>NICE</w:t>
      </w:r>
      <w:r w:rsidR="00ED62C9" w:rsidRPr="001910BD">
        <w:rPr>
          <w:rFonts w:ascii="Times New Roman" w:eastAsia="Calibri" w:hAnsi="Times New Roman" w:cs="Times New Roman"/>
          <w:szCs w:val="24"/>
        </w:rPr>
        <w:t>“)</w:t>
      </w:r>
      <w:r w:rsidR="00BB29F4" w:rsidRPr="001910BD">
        <w:rPr>
          <w:rFonts w:ascii="Times New Roman" w:eastAsia="Calibri" w:hAnsi="Times New Roman" w:cs="Times New Roman"/>
          <w:szCs w:val="24"/>
        </w:rPr>
        <w:t xml:space="preserve"> a</w:t>
      </w:r>
      <w:r w:rsidR="001C0D60" w:rsidRPr="001910BD">
        <w:rPr>
          <w:rFonts w:ascii="Times New Roman" w:eastAsia="Calibri" w:hAnsi="Times New Roman" w:cs="Times New Roman"/>
          <w:szCs w:val="24"/>
        </w:rPr>
        <w:t> </w:t>
      </w:r>
      <w:r w:rsidR="00ED62C9" w:rsidRPr="001910BD">
        <w:rPr>
          <w:rFonts w:ascii="Times New Roman" w:eastAsia="Calibri" w:hAnsi="Times New Roman" w:cs="Times New Roman"/>
          <w:szCs w:val="24"/>
        </w:rPr>
        <w:t>American Psychological Association (ďalej len „</w:t>
      </w:r>
      <w:r w:rsidR="00BB29F4" w:rsidRPr="001910BD">
        <w:rPr>
          <w:rFonts w:ascii="Times New Roman" w:eastAsia="Calibri" w:hAnsi="Times New Roman" w:cs="Times New Roman"/>
          <w:szCs w:val="24"/>
        </w:rPr>
        <w:t>APA</w:t>
      </w:r>
      <w:r w:rsidR="00ED62C9" w:rsidRPr="001910BD">
        <w:rPr>
          <w:rFonts w:ascii="Times New Roman" w:eastAsia="Calibri" w:hAnsi="Times New Roman" w:cs="Times New Roman"/>
          <w:szCs w:val="24"/>
        </w:rPr>
        <w:t>“</w:t>
      </w:r>
      <w:r w:rsidR="00BB29F4" w:rsidRPr="001910BD">
        <w:rPr>
          <w:rFonts w:ascii="Times New Roman" w:eastAsia="Calibri" w:hAnsi="Times New Roman" w:cs="Times New Roman"/>
          <w:szCs w:val="24"/>
        </w:rPr>
        <w:t xml:space="preserve">). </w:t>
      </w:r>
      <w:r w:rsidRPr="001910BD">
        <w:rPr>
          <w:rFonts w:ascii="Times New Roman" w:eastAsia="Calibri" w:hAnsi="Times New Roman" w:cs="Times New Roman"/>
          <w:szCs w:val="24"/>
        </w:rPr>
        <w:t>Keďže ide o</w:t>
      </w:r>
      <w:r w:rsidR="00DC0628">
        <w:rPr>
          <w:rFonts w:ascii="Times New Roman" w:eastAsia="Calibri" w:hAnsi="Times New Roman" w:cs="Times New Roman"/>
          <w:szCs w:val="24"/>
        </w:rPr>
        <w:t> </w:t>
      </w:r>
      <w:r w:rsidRPr="001910BD">
        <w:rPr>
          <w:rFonts w:ascii="Times New Roman" w:eastAsia="Calibri" w:hAnsi="Times New Roman" w:cs="Times New Roman"/>
          <w:szCs w:val="24"/>
        </w:rPr>
        <w:t xml:space="preserve"> extrémne heterogénnu prezentáciu klinického obrazu, text si nedáva za cieľ popísať podrobne všetky prejavy pri PAS, slúži ako stručný prehľad príkladov správania v jednotlivých vekových kategóriách.</w:t>
      </w:r>
      <w:r w:rsidR="005519B2" w:rsidRPr="001910BD">
        <w:rPr>
          <w:rFonts w:ascii="Times New Roman" w:eastAsia="Calibri" w:hAnsi="Times New Roman" w:cs="Times New Roman"/>
          <w:szCs w:val="24"/>
        </w:rPr>
        <w:t xml:space="preserve"> </w:t>
      </w:r>
      <w:r w:rsidRPr="001910BD">
        <w:rPr>
          <w:rFonts w:ascii="Times New Roman" w:eastAsia="Calibri" w:hAnsi="Times New Roman" w:cs="Times New Roman"/>
          <w:szCs w:val="24"/>
        </w:rPr>
        <w:t>Každé dieťa</w:t>
      </w:r>
      <w:r w:rsidR="00457914" w:rsidRPr="001910BD">
        <w:rPr>
          <w:rFonts w:ascii="Times New Roman" w:eastAsia="Calibri" w:hAnsi="Times New Roman" w:cs="Times New Roman"/>
          <w:szCs w:val="24"/>
        </w:rPr>
        <w:t>/</w:t>
      </w:r>
      <w:r w:rsidRPr="001910BD">
        <w:rPr>
          <w:rFonts w:ascii="Times New Roman" w:eastAsia="Calibri" w:hAnsi="Times New Roman" w:cs="Times New Roman"/>
          <w:szCs w:val="24"/>
        </w:rPr>
        <w:t>dospelý s PAS je individuálnou osobnosťou a vyskytuje sa u nej rôzna kombinácia symptómov, pričom niektoré príznaky prítomné sú, iné nie.</w:t>
      </w:r>
    </w:p>
    <w:p w14:paraId="73523B39" w14:textId="77777777" w:rsidR="00333FBA" w:rsidRPr="001910BD" w:rsidRDefault="00333FBA" w:rsidP="001910BD">
      <w:pPr>
        <w:spacing w:after="0" w:line="276" w:lineRule="auto"/>
        <w:jc w:val="both"/>
        <w:rPr>
          <w:rFonts w:ascii="Times New Roman" w:eastAsia="Calibri" w:hAnsi="Times New Roman" w:cs="Times New Roman"/>
          <w:szCs w:val="24"/>
        </w:rPr>
      </w:pPr>
    </w:p>
    <w:p w14:paraId="591BB54B" w14:textId="77777777" w:rsidR="001910BD" w:rsidRDefault="00F80C37" w:rsidP="001910BD">
      <w:pPr>
        <w:spacing w:after="0" w:line="276" w:lineRule="auto"/>
        <w:jc w:val="both"/>
        <w:rPr>
          <w:rFonts w:ascii="Times New Roman" w:eastAsia="Calibri" w:hAnsi="Times New Roman" w:cs="Times New Roman"/>
          <w:b/>
          <w:szCs w:val="24"/>
        </w:rPr>
      </w:pPr>
      <w:r w:rsidRPr="001910BD">
        <w:rPr>
          <w:rFonts w:ascii="Times New Roman" w:eastAsia="Calibri" w:hAnsi="Times New Roman" w:cs="Times New Roman"/>
          <w:szCs w:val="24"/>
        </w:rPr>
        <w:t>NICE odpor</w:t>
      </w:r>
      <w:r w:rsidR="00BB29F4" w:rsidRPr="001910BD">
        <w:rPr>
          <w:rFonts w:ascii="Times New Roman" w:eastAsia="Calibri" w:hAnsi="Times New Roman" w:cs="Times New Roman"/>
          <w:szCs w:val="24"/>
        </w:rPr>
        <w:t>úča</w:t>
      </w:r>
      <w:r w:rsidRPr="001910BD">
        <w:rPr>
          <w:rFonts w:ascii="Times New Roman" w:eastAsia="Calibri" w:hAnsi="Times New Roman" w:cs="Times New Roman"/>
          <w:szCs w:val="24"/>
        </w:rPr>
        <w:t xml:space="preserve"> sledovanie rizikových skupín osôb, u ktorých sa vo zvýšenej miere vyskytuje autizmus</w:t>
      </w:r>
      <w:r w:rsidR="00ED62C9" w:rsidRPr="001910BD">
        <w:rPr>
          <w:rFonts w:ascii="Times New Roman" w:eastAsia="Calibri" w:hAnsi="Times New Roman" w:cs="Times New Roman"/>
          <w:szCs w:val="24"/>
        </w:rPr>
        <w:t xml:space="preserve"> (NICE, 2017)</w:t>
      </w:r>
      <w:r w:rsidR="00ED62C9" w:rsidRPr="001910BD">
        <w:rPr>
          <w:rFonts w:ascii="Times New Roman" w:eastAsia="Calibri" w:hAnsi="Times New Roman" w:cs="Times New Roman"/>
          <w:szCs w:val="24"/>
          <w:vertAlign w:val="superscript"/>
        </w:rPr>
        <w:footnoteReference w:id="10"/>
      </w:r>
      <w:r w:rsidRPr="001910BD">
        <w:rPr>
          <w:rFonts w:ascii="Times New Roman" w:eastAsia="Calibri" w:hAnsi="Times New Roman" w:cs="Times New Roman"/>
          <w:szCs w:val="24"/>
        </w:rPr>
        <w:t xml:space="preserve">. Preto pokladáme za </w:t>
      </w:r>
      <w:r w:rsidRPr="001910BD">
        <w:rPr>
          <w:rFonts w:ascii="Times New Roman" w:eastAsia="Calibri" w:hAnsi="Times New Roman" w:cs="Times New Roman"/>
          <w:b/>
          <w:szCs w:val="24"/>
        </w:rPr>
        <w:t xml:space="preserve">veľmi dôležité </w:t>
      </w:r>
      <w:r w:rsidR="00BB29F4" w:rsidRPr="001910BD">
        <w:rPr>
          <w:rFonts w:ascii="Times New Roman" w:eastAsia="Calibri" w:hAnsi="Times New Roman" w:cs="Times New Roman"/>
          <w:b/>
          <w:szCs w:val="24"/>
        </w:rPr>
        <w:t>ich dôkladné pozorovanie</w:t>
      </w:r>
      <w:r w:rsidRPr="001910BD">
        <w:rPr>
          <w:rFonts w:ascii="Times New Roman" w:eastAsia="Calibri" w:hAnsi="Times New Roman" w:cs="Times New Roman"/>
          <w:b/>
          <w:szCs w:val="24"/>
        </w:rPr>
        <w:t xml:space="preserve"> a včasný skríning</w:t>
      </w:r>
      <w:r w:rsidR="00BB29F4" w:rsidRPr="001910BD">
        <w:rPr>
          <w:rFonts w:ascii="Times New Roman" w:eastAsia="Calibri" w:hAnsi="Times New Roman" w:cs="Times New Roman"/>
          <w:b/>
          <w:szCs w:val="24"/>
        </w:rPr>
        <w:t xml:space="preserve"> PAS.</w:t>
      </w:r>
      <w:r w:rsidRPr="001910BD">
        <w:rPr>
          <w:rFonts w:ascii="Times New Roman" w:eastAsia="Calibri" w:hAnsi="Times New Roman" w:cs="Times New Roman"/>
          <w:b/>
          <w:szCs w:val="24"/>
        </w:rPr>
        <w:t xml:space="preserve"> </w:t>
      </w:r>
    </w:p>
    <w:p w14:paraId="2E2B73F1" w14:textId="77777777" w:rsidR="001910BD" w:rsidRDefault="001910BD" w:rsidP="001910BD">
      <w:pPr>
        <w:spacing w:after="0" w:line="276" w:lineRule="auto"/>
        <w:jc w:val="both"/>
        <w:rPr>
          <w:rFonts w:ascii="Times New Roman" w:eastAsia="Calibri" w:hAnsi="Times New Roman" w:cs="Times New Roman"/>
          <w:b/>
          <w:szCs w:val="24"/>
        </w:rPr>
      </w:pPr>
    </w:p>
    <w:p w14:paraId="41DC0A6A" w14:textId="2006565A" w:rsidR="00F80C37" w:rsidRPr="001910BD" w:rsidRDefault="00BB29F4" w:rsidP="001910BD">
      <w:p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b/>
          <w:szCs w:val="24"/>
        </w:rPr>
        <w:t xml:space="preserve">Medzi </w:t>
      </w:r>
      <w:r w:rsidR="00F80C37" w:rsidRPr="001910BD">
        <w:rPr>
          <w:rFonts w:ascii="Times New Roman" w:eastAsia="Calibri" w:hAnsi="Times New Roman" w:cs="Times New Roman"/>
          <w:b/>
          <w:szCs w:val="24"/>
        </w:rPr>
        <w:t>rizikov</w:t>
      </w:r>
      <w:r w:rsidRPr="001910BD">
        <w:rPr>
          <w:rFonts w:ascii="Times New Roman" w:eastAsia="Calibri" w:hAnsi="Times New Roman" w:cs="Times New Roman"/>
          <w:b/>
          <w:szCs w:val="24"/>
        </w:rPr>
        <w:t>é</w:t>
      </w:r>
      <w:r w:rsidR="00F80C37" w:rsidRPr="001910BD">
        <w:rPr>
          <w:rFonts w:ascii="Times New Roman" w:eastAsia="Calibri" w:hAnsi="Times New Roman" w:cs="Times New Roman"/>
          <w:b/>
          <w:szCs w:val="24"/>
        </w:rPr>
        <w:t xml:space="preserve"> skup</w:t>
      </w:r>
      <w:r w:rsidRPr="001910BD">
        <w:rPr>
          <w:rFonts w:ascii="Times New Roman" w:eastAsia="Calibri" w:hAnsi="Times New Roman" w:cs="Times New Roman"/>
          <w:b/>
          <w:szCs w:val="24"/>
        </w:rPr>
        <w:t>iny osôb patria</w:t>
      </w:r>
      <w:r w:rsidR="00F80C37" w:rsidRPr="001910BD">
        <w:rPr>
          <w:rFonts w:ascii="Times New Roman" w:eastAsia="Calibri" w:hAnsi="Times New Roman" w:cs="Times New Roman"/>
          <w:szCs w:val="24"/>
        </w:rPr>
        <w:t>:</w:t>
      </w:r>
    </w:p>
    <w:p w14:paraId="31885FD9" w14:textId="77777777" w:rsidR="00F80C37" w:rsidRPr="001910BD" w:rsidRDefault="00F80C37" w:rsidP="001910BD">
      <w:pPr>
        <w:numPr>
          <w:ilvl w:val="0"/>
          <w:numId w:val="36"/>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súrodenci detí s PAS,</w:t>
      </w:r>
    </w:p>
    <w:p w14:paraId="57D1CB6B" w14:textId="3CD156D1" w:rsidR="00F80C37" w:rsidRPr="001910BD" w:rsidRDefault="00F80C37" w:rsidP="001910BD">
      <w:pPr>
        <w:numPr>
          <w:ilvl w:val="0"/>
          <w:numId w:val="36"/>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deti s vrodenými výv</w:t>
      </w:r>
      <w:r w:rsidR="00116E80" w:rsidRPr="001910BD">
        <w:rPr>
          <w:rFonts w:ascii="Times New Roman" w:eastAsia="Calibri" w:hAnsi="Times New Roman" w:cs="Times New Roman"/>
          <w:szCs w:val="24"/>
        </w:rPr>
        <w:t xml:space="preserve">inovými </w:t>
      </w:r>
      <w:r w:rsidR="00BB29F4" w:rsidRPr="001910BD">
        <w:rPr>
          <w:rFonts w:ascii="Times New Roman" w:eastAsia="Calibri" w:hAnsi="Times New Roman" w:cs="Times New Roman"/>
          <w:szCs w:val="24"/>
        </w:rPr>
        <w:t>poruchami centrálneho nervového systému</w:t>
      </w:r>
      <w:r w:rsidRPr="001910BD">
        <w:rPr>
          <w:rFonts w:ascii="Times New Roman" w:eastAsia="Calibri" w:hAnsi="Times New Roman" w:cs="Times New Roman"/>
          <w:szCs w:val="24"/>
        </w:rPr>
        <w:t>, vrátane detskej mozgovej obrny,</w:t>
      </w:r>
    </w:p>
    <w:p w14:paraId="26759B91" w14:textId="65FA38C7" w:rsidR="00F80C37" w:rsidRPr="001910BD" w:rsidRDefault="008453FE" w:rsidP="001910BD">
      <w:pPr>
        <w:numPr>
          <w:ilvl w:val="0"/>
          <w:numId w:val="36"/>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predčasne narodené deti (</w:t>
      </w:r>
      <w:r w:rsidR="00F80C37" w:rsidRPr="001910BD">
        <w:rPr>
          <w:rFonts w:ascii="Times New Roman" w:eastAsia="Calibri" w:hAnsi="Times New Roman" w:cs="Times New Roman"/>
          <w:szCs w:val="24"/>
        </w:rPr>
        <w:t>gestačný vek menej ako 35 týždňov</w:t>
      </w:r>
      <w:r w:rsidRPr="001910BD">
        <w:rPr>
          <w:rFonts w:ascii="Times New Roman" w:eastAsia="Calibri" w:hAnsi="Times New Roman" w:cs="Times New Roman"/>
          <w:szCs w:val="24"/>
        </w:rPr>
        <w:t>),</w:t>
      </w:r>
    </w:p>
    <w:p w14:paraId="08DDDF66" w14:textId="77777777" w:rsidR="00F80C37" w:rsidRPr="001910BD" w:rsidRDefault="00F80C37" w:rsidP="001910BD">
      <w:pPr>
        <w:numPr>
          <w:ilvl w:val="0"/>
          <w:numId w:val="36"/>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deti rodičov s psychickými poruchami ako sú napr. afektívne poruchy, psychózy,</w:t>
      </w:r>
    </w:p>
    <w:p w14:paraId="42CFF7BD" w14:textId="097AA21D" w:rsidR="00F80C37" w:rsidRPr="001910BD" w:rsidRDefault="008E371F" w:rsidP="001910BD">
      <w:pPr>
        <w:numPr>
          <w:ilvl w:val="0"/>
          <w:numId w:val="36"/>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de</w:t>
      </w:r>
      <w:r w:rsidR="008453FE" w:rsidRPr="001910BD">
        <w:rPr>
          <w:rFonts w:ascii="Times New Roman" w:eastAsia="Calibri" w:hAnsi="Times New Roman" w:cs="Times New Roman"/>
          <w:szCs w:val="24"/>
        </w:rPr>
        <w:t>ti matiek užívajúcich kyselinu v</w:t>
      </w:r>
      <w:r w:rsidRPr="001910BD">
        <w:rPr>
          <w:rFonts w:ascii="Times New Roman" w:eastAsia="Calibri" w:hAnsi="Times New Roman" w:cs="Times New Roman"/>
          <w:szCs w:val="24"/>
        </w:rPr>
        <w:t>alproovú počas tehotenstva</w:t>
      </w:r>
      <w:r w:rsidR="00F80C37" w:rsidRPr="001910BD">
        <w:rPr>
          <w:rFonts w:ascii="Times New Roman" w:eastAsia="Calibri" w:hAnsi="Times New Roman" w:cs="Times New Roman"/>
          <w:szCs w:val="24"/>
        </w:rPr>
        <w:t>,</w:t>
      </w:r>
    </w:p>
    <w:p w14:paraId="3F5FE387" w14:textId="77777777" w:rsidR="00F80C37" w:rsidRPr="001910BD" w:rsidRDefault="00F80C37" w:rsidP="001910BD">
      <w:pPr>
        <w:numPr>
          <w:ilvl w:val="0"/>
          <w:numId w:val="36"/>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deti, u ktorých boli diagnostikované poruchy učenia, poruchy intelektu alebo ADHD,</w:t>
      </w:r>
    </w:p>
    <w:p w14:paraId="5CA89206" w14:textId="77777777" w:rsidR="00F80C37" w:rsidRPr="001910BD" w:rsidRDefault="00F80C37" w:rsidP="001910BD">
      <w:pPr>
        <w:numPr>
          <w:ilvl w:val="0"/>
          <w:numId w:val="36"/>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deti s diagnózou neonatálnej encefalopatie, epileptickej encefalopatie, vrátane infantilných spazmov,</w:t>
      </w:r>
    </w:p>
    <w:p w14:paraId="49F6E42B" w14:textId="46B39FAA" w:rsidR="00F80C37" w:rsidRPr="001910BD" w:rsidRDefault="00BB29F4" w:rsidP="001910BD">
      <w:pPr>
        <w:numPr>
          <w:ilvl w:val="0"/>
          <w:numId w:val="36"/>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 xml:space="preserve">deti narodené s </w:t>
      </w:r>
      <w:r w:rsidR="00F80C37" w:rsidRPr="001910BD">
        <w:rPr>
          <w:rFonts w:ascii="Times New Roman" w:eastAsia="Calibri" w:hAnsi="Times New Roman" w:cs="Times New Roman"/>
          <w:szCs w:val="24"/>
        </w:rPr>
        <w:t>genetick</w:t>
      </w:r>
      <w:r w:rsidRPr="001910BD">
        <w:rPr>
          <w:rFonts w:ascii="Times New Roman" w:eastAsia="Calibri" w:hAnsi="Times New Roman" w:cs="Times New Roman"/>
          <w:szCs w:val="24"/>
        </w:rPr>
        <w:t>ým</w:t>
      </w:r>
      <w:r w:rsidR="00F80C37" w:rsidRPr="001910BD">
        <w:rPr>
          <w:rFonts w:ascii="Times New Roman" w:eastAsia="Calibri" w:hAnsi="Times New Roman" w:cs="Times New Roman"/>
          <w:szCs w:val="24"/>
        </w:rPr>
        <w:t xml:space="preserve"> syndróm</w:t>
      </w:r>
      <w:r w:rsidRPr="001910BD">
        <w:rPr>
          <w:rFonts w:ascii="Times New Roman" w:eastAsia="Calibri" w:hAnsi="Times New Roman" w:cs="Times New Roman"/>
          <w:szCs w:val="24"/>
        </w:rPr>
        <w:t>om</w:t>
      </w:r>
      <w:r w:rsidR="00F80C37" w:rsidRPr="001910BD">
        <w:rPr>
          <w:rFonts w:ascii="Times New Roman" w:eastAsia="Calibri" w:hAnsi="Times New Roman" w:cs="Times New Roman"/>
          <w:szCs w:val="24"/>
        </w:rPr>
        <w:t xml:space="preserve"> – Syndróm fragilného X chromozómu, Downov syndróm, Tuberózna skleróza, svalová dystrofia, neurofibromatóza,</w:t>
      </w:r>
    </w:p>
    <w:p w14:paraId="0ACABF46" w14:textId="558BC395" w:rsidR="008E371F" w:rsidRPr="001910BD" w:rsidRDefault="00F80C37" w:rsidP="001910BD">
      <w:pPr>
        <w:numPr>
          <w:ilvl w:val="0"/>
          <w:numId w:val="36"/>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deti matiek, u ktorých boli aktivované imunitné procesy počas tehotenstva (napr. infekčné ochorenie, vysoká hladina stresu, faktory životného prostredia ako sú toxíny, pesticídy, alebo znečistenie ovzdušia (APA</w:t>
      </w:r>
      <w:r w:rsidR="007D14DF" w:rsidRPr="001910BD">
        <w:rPr>
          <w:rFonts w:ascii="Times New Roman" w:eastAsia="Calibri" w:hAnsi="Times New Roman" w:cs="Times New Roman"/>
          <w:szCs w:val="24"/>
        </w:rPr>
        <w:t>b</w:t>
      </w:r>
      <w:r w:rsidRPr="001910BD">
        <w:rPr>
          <w:rFonts w:ascii="Times New Roman" w:eastAsia="Calibri" w:hAnsi="Times New Roman" w:cs="Times New Roman"/>
          <w:szCs w:val="24"/>
        </w:rPr>
        <w:t>, 2023).</w:t>
      </w:r>
    </w:p>
    <w:p w14:paraId="424B425C" w14:textId="77777777" w:rsidR="00333FBA" w:rsidRPr="001910BD" w:rsidRDefault="00333FBA" w:rsidP="001910BD">
      <w:pPr>
        <w:pStyle w:val="Nadpis2"/>
        <w:spacing w:before="0" w:after="0"/>
        <w:rPr>
          <w:sz w:val="24"/>
        </w:rPr>
      </w:pPr>
      <w:bookmarkStart w:id="23" w:name="_Toc148040869"/>
    </w:p>
    <w:p w14:paraId="127CDB90" w14:textId="5B4D5F3B" w:rsidR="00F80C37" w:rsidRPr="001910BD" w:rsidRDefault="0060074B" w:rsidP="001910BD">
      <w:pPr>
        <w:pStyle w:val="Nadpis2"/>
        <w:spacing w:before="0" w:after="0"/>
        <w:rPr>
          <w:sz w:val="24"/>
        </w:rPr>
      </w:pPr>
      <w:r w:rsidRPr="001910BD">
        <w:rPr>
          <w:sz w:val="24"/>
        </w:rPr>
        <w:t xml:space="preserve">Postup pri podozrení na </w:t>
      </w:r>
      <w:r w:rsidR="00350F2E" w:rsidRPr="001910BD">
        <w:rPr>
          <w:sz w:val="24"/>
        </w:rPr>
        <w:t>PAS</w:t>
      </w:r>
      <w:bookmarkEnd w:id="23"/>
    </w:p>
    <w:p w14:paraId="5AFFDDFB" w14:textId="12D0DFB0" w:rsidR="00F80C37" w:rsidRPr="001910BD" w:rsidRDefault="00F80C37" w:rsidP="001910BD">
      <w:pPr>
        <w:spacing w:after="0" w:line="276" w:lineRule="auto"/>
        <w:jc w:val="both"/>
        <w:rPr>
          <w:rFonts w:ascii="Times New Roman" w:eastAsia="Calibri" w:hAnsi="Times New Roman" w:cs="Times New Roman"/>
          <w:bCs/>
          <w:szCs w:val="24"/>
        </w:rPr>
      </w:pPr>
      <w:r w:rsidRPr="001910BD">
        <w:rPr>
          <w:rFonts w:ascii="Times New Roman" w:eastAsia="Calibri" w:hAnsi="Times New Roman" w:cs="Times New Roman"/>
          <w:bCs/>
          <w:szCs w:val="24"/>
        </w:rPr>
        <w:t xml:space="preserve">Nasledujúci text uvádza </w:t>
      </w:r>
      <w:r w:rsidRPr="001910BD">
        <w:rPr>
          <w:rFonts w:ascii="Times New Roman" w:eastAsia="Calibri" w:hAnsi="Times New Roman" w:cs="Times New Roman"/>
          <w:b/>
          <w:bCs/>
          <w:szCs w:val="24"/>
        </w:rPr>
        <w:t>postupy</w:t>
      </w:r>
      <w:r w:rsidRPr="001910BD">
        <w:rPr>
          <w:rFonts w:ascii="Times New Roman" w:eastAsia="Calibri" w:hAnsi="Times New Roman" w:cs="Times New Roman"/>
          <w:bCs/>
          <w:szCs w:val="24"/>
        </w:rPr>
        <w:t xml:space="preserve"> pri zistení neobvyklých prejavov v správaní dieťaťa/dospelého a ukazuje </w:t>
      </w:r>
      <w:r w:rsidRPr="001910BD">
        <w:rPr>
          <w:rFonts w:ascii="Times New Roman" w:eastAsia="Calibri" w:hAnsi="Times New Roman" w:cs="Times New Roman"/>
          <w:b/>
          <w:bCs/>
          <w:szCs w:val="24"/>
        </w:rPr>
        <w:t>cestu</w:t>
      </w:r>
      <w:r w:rsidRPr="001910BD">
        <w:rPr>
          <w:rFonts w:ascii="Times New Roman" w:eastAsia="Calibri" w:hAnsi="Times New Roman" w:cs="Times New Roman"/>
          <w:bCs/>
          <w:szCs w:val="24"/>
        </w:rPr>
        <w:t>, aby bola pacientovi poskytnutá včasná a kvalitná potrebná starostlivosť</w:t>
      </w:r>
      <w:r w:rsidR="00215779" w:rsidRPr="001910BD">
        <w:rPr>
          <w:rFonts w:ascii="Times New Roman" w:eastAsia="Calibri" w:hAnsi="Times New Roman" w:cs="Times New Roman"/>
          <w:bCs/>
          <w:szCs w:val="24"/>
        </w:rPr>
        <w:t>:</w:t>
      </w:r>
    </w:p>
    <w:p w14:paraId="376508FB" w14:textId="031CBEF2" w:rsidR="00F80C37" w:rsidRPr="001910BD" w:rsidRDefault="00A7435A" w:rsidP="001910BD">
      <w:pPr>
        <w:pStyle w:val="Odsekzoznamu"/>
        <w:numPr>
          <w:ilvl w:val="0"/>
          <w:numId w:val="72"/>
        </w:numPr>
        <w:spacing w:after="0" w:line="276" w:lineRule="auto"/>
        <w:jc w:val="both"/>
        <w:rPr>
          <w:rFonts w:ascii="Times New Roman" w:eastAsia="Calibri" w:hAnsi="Times New Roman" w:cs="Times New Roman"/>
          <w:b/>
          <w:szCs w:val="24"/>
        </w:rPr>
      </w:pPr>
      <w:r w:rsidRPr="001910BD">
        <w:rPr>
          <w:rFonts w:ascii="Times New Roman" w:eastAsia="Calibri" w:hAnsi="Times New Roman" w:cs="Times New Roman"/>
          <w:b/>
          <w:szCs w:val="24"/>
        </w:rPr>
        <w:t>Vykonanie skríningu na PAS</w:t>
      </w:r>
    </w:p>
    <w:p w14:paraId="3A165103" w14:textId="6DD52705" w:rsidR="00F80C37" w:rsidRPr="001910BD" w:rsidRDefault="00A7435A" w:rsidP="001910BD">
      <w:pPr>
        <w:pStyle w:val="Odsekzoznamu"/>
        <w:numPr>
          <w:ilvl w:val="0"/>
          <w:numId w:val="72"/>
        </w:numPr>
        <w:spacing w:after="0" w:line="276" w:lineRule="auto"/>
        <w:jc w:val="both"/>
        <w:rPr>
          <w:rFonts w:ascii="Times New Roman" w:eastAsia="Calibri" w:hAnsi="Times New Roman" w:cs="Times New Roman"/>
          <w:b/>
          <w:szCs w:val="24"/>
        </w:rPr>
      </w:pPr>
      <w:r w:rsidRPr="001910BD">
        <w:rPr>
          <w:rFonts w:ascii="Times New Roman" w:eastAsia="Calibri" w:hAnsi="Times New Roman" w:cs="Times New Roman"/>
          <w:b/>
          <w:szCs w:val="24"/>
        </w:rPr>
        <w:t>Zabezpečenie potrebnej zdravotnej starostlivosti</w:t>
      </w:r>
    </w:p>
    <w:p w14:paraId="052EB30A" w14:textId="3C483639" w:rsidR="00F80C37" w:rsidRPr="001910BD" w:rsidRDefault="00A7435A" w:rsidP="001910BD">
      <w:pPr>
        <w:pStyle w:val="Odsekzoznamu"/>
        <w:numPr>
          <w:ilvl w:val="0"/>
          <w:numId w:val="72"/>
        </w:numPr>
        <w:spacing w:after="0" w:line="276" w:lineRule="auto"/>
        <w:jc w:val="both"/>
        <w:rPr>
          <w:rFonts w:ascii="Times New Roman" w:eastAsia="Calibri" w:hAnsi="Times New Roman" w:cs="Times New Roman"/>
          <w:b/>
          <w:szCs w:val="24"/>
        </w:rPr>
      </w:pPr>
      <w:r w:rsidRPr="001910BD">
        <w:rPr>
          <w:rFonts w:ascii="Times New Roman" w:eastAsia="Calibri" w:hAnsi="Times New Roman" w:cs="Times New Roman"/>
          <w:b/>
          <w:szCs w:val="24"/>
        </w:rPr>
        <w:t>Zabezpečenie včasnej intervencie</w:t>
      </w:r>
    </w:p>
    <w:p w14:paraId="3057F4F0" w14:textId="77777777" w:rsidR="00333FBA" w:rsidRPr="001910BD" w:rsidRDefault="00333FBA" w:rsidP="001910BD">
      <w:pPr>
        <w:pStyle w:val="Nadpis3"/>
        <w:spacing w:before="0"/>
        <w:rPr>
          <w:sz w:val="20"/>
          <w:szCs w:val="22"/>
          <w:highlight w:val="white"/>
        </w:rPr>
      </w:pPr>
      <w:bookmarkStart w:id="24" w:name="_Toc148040870"/>
    </w:p>
    <w:p w14:paraId="2915FAAC" w14:textId="6C8E7629" w:rsidR="00F80C37" w:rsidRPr="001910BD" w:rsidRDefault="00A7435A" w:rsidP="001910BD">
      <w:pPr>
        <w:pStyle w:val="Nadpis3"/>
        <w:spacing w:before="0"/>
        <w:rPr>
          <w:sz w:val="24"/>
        </w:rPr>
      </w:pPr>
      <w:r w:rsidRPr="001910BD">
        <w:rPr>
          <w:sz w:val="24"/>
          <w:highlight w:val="white"/>
        </w:rPr>
        <w:t xml:space="preserve">Vykonanie skríningu na </w:t>
      </w:r>
      <w:r w:rsidRPr="001910BD">
        <w:rPr>
          <w:sz w:val="24"/>
        </w:rPr>
        <w:t>PAS</w:t>
      </w:r>
      <w:bookmarkEnd w:id="24"/>
    </w:p>
    <w:p w14:paraId="4B3E55ED" w14:textId="510D3F96" w:rsidR="00F80C37" w:rsidRPr="001910BD" w:rsidRDefault="00F80C37" w:rsidP="001910BD">
      <w:pPr>
        <w:numPr>
          <w:ilvl w:val="0"/>
          <w:numId w:val="34"/>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b/>
          <w:szCs w:val="24"/>
        </w:rPr>
        <w:t xml:space="preserve">Administrovať skríningový dotazník: </w:t>
      </w:r>
      <w:r w:rsidRPr="001910BD">
        <w:rPr>
          <w:rFonts w:ascii="Times New Roman" w:eastAsia="Calibri" w:hAnsi="Times New Roman" w:cs="Times New Roman"/>
          <w:szCs w:val="24"/>
        </w:rPr>
        <w:t>M-CHAT</w:t>
      </w:r>
      <w:r w:rsidR="00C31EBF" w:rsidRPr="001910BD">
        <w:rPr>
          <w:rFonts w:ascii="Times New Roman" w:eastAsia="Calibri" w:hAnsi="Times New Roman" w:cs="Times New Roman"/>
          <w:szCs w:val="24"/>
        </w:rPr>
        <w:t>-</w:t>
      </w:r>
      <w:r w:rsidRPr="001910BD">
        <w:rPr>
          <w:rFonts w:ascii="Times New Roman" w:eastAsia="Calibri" w:hAnsi="Times New Roman" w:cs="Times New Roman"/>
          <w:szCs w:val="24"/>
        </w:rPr>
        <w:t>R</w:t>
      </w:r>
      <w:r w:rsidR="008453FE" w:rsidRPr="001910BD">
        <w:rPr>
          <w:rFonts w:ascii="Times New Roman" w:eastAsia="Calibri" w:hAnsi="Times New Roman" w:cs="Times New Roman"/>
          <w:szCs w:val="24"/>
        </w:rPr>
        <w:t>/F</w:t>
      </w:r>
      <w:r w:rsidRPr="001910BD">
        <w:rPr>
          <w:rFonts w:ascii="Times New Roman" w:eastAsia="Calibri" w:hAnsi="Times New Roman" w:cs="Times New Roman"/>
          <w:szCs w:val="24"/>
        </w:rPr>
        <w:t xml:space="preserve"> (u detí) alebo iný dostupný skríningový nástroj</w:t>
      </w:r>
      <w:r w:rsidR="00A242D9" w:rsidRPr="001910BD">
        <w:rPr>
          <w:rFonts w:ascii="Times New Roman" w:eastAsia="Calibri" w:hAnsi="Times New Roman" w:cs="Times New Roman"/>
          <w:szCs w:val="24"/>
        </w:rPr>
        <w:t xml:space="preserve"> (Príloha 1</w:t>
      </w:r>
      <w:r w:rsidR="00E53554" w:rsidRPr="001910BD">
        <w:rPr>
          <w:rFonts w:ascii="Times New Roman" w:eastAsia="Calibri" w:hAnsi="Times New Roman" w:cs="Times New Roman"/>
          <w:szCs w:val="24"/>
        </w:rPr>
        <w:t>)</w:t>
      </w:r>
      <w:r w:rsidRPr="001910BD">
        <w:rPr>
          <w:rFonts w:ascii="Times New Roman" w:eastAsia="Calibri" w:hAnsi="Times New Roman" w:cs="Times New Roman"/>
          <w:szCs w:val="24"/>
        </w:rPr>
        <w:t>.</w:t>
      </w:r>
    </w:p>
    <w:p w14:paraId="4CFF12A5" w14:textId="4767BB12" w:rsidR="00457914" w:rsidRPr="001910BD" w:rsidRDefault="00F80C37" w:rsidP="001910BD">
      <w:pPr>
        <w:numPr>
          <w:ilvl w:val="0"/>
          <w:numId w:val="34"/>
        </w:numPr>
        <w:spacing w:after="0" w:line="276" w:lineRule="auto"/>
        <w:jc w:val="both"/>
        <w:rPr>
          <w:rFonts w:ascii="Times New Roman" w:eastAsia="Calibri" w:hAnsi="Times New Roman" w:cs="Times New Roman"/>
          <w:bCs/>
          <w:szCs w:val="24"/>
          <w:highlight w:val="white"/>
        </w:rPr>
      </w:pPr>
      <w:r w:rsidRPr="001910BD">
        <w:rPr>
          <w:rFonts w:ascii="Times New Roman" w:eastAsia="Calibri" w:hAnsi="Times New Roman" w:cs="Times New Roman"/>
          <w:b/>
          <w:szCs w:val="24"/>
        </w:rPr>
        <w:t>Skríning M-CHAT</w:t>
      </w:r>
      <w:r w:rsidR="00C31EBF" w:rsidRPr="001910BD">
        <w:rPr>
          <w:rFonts w:ascii="Times New Roman" w:eastAsia="Calibri" w:hAnsi="Times New Roman" w:cs="Times New Roman"/>
          <w:b/>
          <w:szCs w:val="24"/>
        </w:rPr>
        <w:t>-</w:t>
      </w:r>
      <w:r w:rsidRPr="001910BD">
        <w:rPr>
          <w:rFonts w:ascii="Times New Roman" w:eastAsia="Calibri" w:hAnsi="Times New Roman" w:cs="Times New Roman"/>
          <w:b/>
          <w:szCs w:val="24"/>
        </w:rPr>
        <w:t xml:space="preserve">R/F je možné </w:t>
      </w:r>
      <w:r w:rsidRPr="001910BD">
        <w:rPr>
          <w:rFonts w:ascii="Times New Roman" w:eastAsia="Calibri" w:hAnsi="Times New Roman" w:cs="Times New Roman"/>
          <w:b/>
          <w:szCs w:val="24"/>
          <w:highlight w:val="white"/>
        </w:rPr>
        <w:t xml:space="preserve">administrovať </w:t>
      </w:r>
      <w:r w:rsidRPr="001910BD">
        <w:rPr>
          <w:rFonts w:ascii="Times New Roman" w:eastAsia="Calibri" w:hAnsi="Times New Roman" w:cs="Times New Roman"/>
          <w:b/>
          <w:szCs w:val="24"/>
        </w:rPr>
        <w:t>deťom vo veku od 16 do 30 mesiacov.</w:t>
      </w:r>
      <w:r w:rsidR="005519B2" w:rsidRPr="001910BD">
        <w:rPr>
          <w:rFonts w:ascii="Times New Roman" w:eastAsia="Calibri" w:hAnsi="Times New Roman" w:cs="Times New Roman"/>
          <w:bCs/>
          <w:szCs w:val="24"/>
        </w:rPr>
        <w:t xml:space="preserve"> </w:t>
      </w:r>
      <w:r w:rsidRPr="001910BD">
        <w:rPr>
          <w:rFonts w:ascii="Times New Roman" w:eastAsia="Calibri" w:hAnsi="Times New Roman" w:cs="Times New Roman"/>
          <w:szCs w:val="24"/>
          <w:highlight w:val="white"/>
        </w:rPr>
        <w:t>Dotazník je dostupný online ako dokument pre vytlačenie a</w:t>
      </w:r>
      <w:r w:rsidR="005519B2" w:rsidRPr="001910BD">
        <w:rPr>
          <w:rFonts w:ascii="Times New Roman" w:eastAsia="Calibri" w:hAnsi="Times New Roman" w:cs="Times New Roman"/>
          <w:szCs w:val="24"/>
          <w:highlight w:val="white"/>
        </w:rPr>
        <w:t xml:space="preserve"> </w:t>
      </w:r>
      <w:r w:rsidRPr="001910BD">
        <w:rPr>
          <w:rFonts w:ascii="Times New Roman" w:eastAsia="Calibri" w:hAnsi="Times New Roman" w:cs="Times New Roman"/>
          <w:szCs w:val="24"/>
          <w:highlight w:val="white"/>
        </w:rPr>
        <w:t xml:space="preserve">papierovú administráciu </w:t>
      </w:r>
      <w:r w:rsidRPr="001910BD">
        <w:rPr>
          <w:rFonts w:ascii="Times New Roman" w:eastAsia="Calibri" w:hAnsi="Times New Roman" w:cs="Times New Roman"/>
          <w:szCs w:val="24"/>
        </w:rPr>
        <w:t xml:space="preserve">na stránke MZ SR a existuje aj vo forme aplikácie </w:t>
      </w:r>
      <w:r w:rsidRPr="001910BD">
        <w:rPr>
          <w:rFonts w:ascii="Times New Roman" w:eastAsia="Calibri" w:hAnsi="Times New Roman" w:cs="Times New Roman"/>
          <w:b/>
          <w:szCs w:val="24"/>
        </w:rPr>
        <w:t xml:space="preserve">s automatickým vyhodnotením na </w:t>
      </w:r>
      <w:r w:rsidRPr="001910BD">
        <w:rPr>
          <w:rFonts w:ascii="Times New Roman" w:eastAsia="Calibri" w:hAnsi="Times New Roman" w:cs="Times New Roman"/>
          <w:b/>
          <w:szCs w:val="24"/>
          <w:highlight w:val="white"/>
        </w:rPr>
        <w:t xml:space="preserve">webovej stránke </w:t>
      </w:r>
      <w:hyperlink r:id="rId9" w:history="1">
        <w:r w:rsidR="00303E32" w:rsidRPr="001910BD">
          <w:rPr>
            <w:rStyle w:val="Hypertextovprepojenie"/>
            <w:rFonts w:ascii="Times New Roman" w:eastAsia="Calibri" w:hAnsi="Times New Roman" w:cs="Times New Roman"/>
            <w:b/>
            <w:szCs w:val="24"/>
            <w:highlight w:val="white"/>
          </w:rPr>
          <w:t>www.acva.sk</w:t>
        </w:r>
      </w:hyperlink>
      <w:r w:rsidR="00303E32" w:rsidRPr="001910BD">
        <w:rPr>
          <w:rStyle w:val="Hypertextovprepojenie"/>
          <w:rFonts w:ascii="Times New Roman" w:eastAsia="Calibri" w:hAnsi="Times New Roman" w:cs="Times New Roman"/>
          <w:b/>
          <w:szCs w:val="24"/>
          <w:highlight w:val="white"/>
        </w:rPr>
        <w:t xml:space="preserve"> </w:t>
      </w:r>
      <w:r w:rsidR="00303E32" w:rsidRPr="001910BD">
        <w:rPr>
          <w:rStyle w:val="Hypertextovprepojenie"/>
          <w:rFonts w:ascii="Times New Roman" w:eastAsia="Calibri" w:hAnsi="Times New Roman" w:cs="Times New Roman"/>
          <w:bCs/>
          <w:color w:val="auto"/>
          <w:szCs w:val="24"/>
          <w:highlight w:val="white"/>
          <w:u w:val="none"/>
        </w:rPr>
        <w:t xml:space="preserve">dotazník je dostupný aj na </w:t>
      </w:r>
      <w:r w:rsidR="00303E32" w:rsidRPr="001910BD">
        <w:rPr>
          <w:rStyle w:val="Hypertextovprepojenie"/>
          <w:rFonts w:ascii="Times New Roman" w:eastAsia="Calibri" w:hAnsi="Times New Roman" w:cs="Times New Roman"/>
          <w:bCs/>
          <w:color w:val="auto"/>
          <w:szCs w:val="24"/>
          <w:u w:val="none"/>
        </w:rPr>
        <w:t xml:space="preserve">stránke </w:t>
      </w:r>
      <w:hyperlink r:id="rId10" w:history="1">
        <w:r w:rsidR="00303E32" w:rsidRPr="001910BD">
          <w:rPr>
            <w:rStyle w:val="Hypertextovprepojenie"/>
            <w:rFonts w:ascii="Times New Roman" w:eastAsia="Calibri" w:hAnsi="Times New Roman" w:cs="Times New Roman"/>
            <w:b/>
            <w:szCs w:val="24"/>
            <w:highlight w:val="white"/>
          </w:rPr>
          <w:t>www.zdraviedietata.sk</w:t>
        </w:r>
      </w:hyperlink>
      <w:r w:rsidR="001C3985" w:rsidRPr="001910BD">
        <w:rPr>
          <w:rStyle w:val="Hypertextovprepojenie"/>
          <w:rFonts w:ascii="Times New Roman" w:eastAsia="Calibri" w:hAnsi="Times New Roman" w:cs="Times New Roman"/>
          <w:b/>
          <w:szCs w:val="24"/>
          <w:highlight w:val="white"/>
        </w:rPr>
        <w:t xml:space="preserve"> </w:t>
      </w:r>
      <w:r w:rsidR="001C3985" w:rsidRPr="001910BD">
        <w:rPr>
          <w:rStyle w:val="Hypertextovprepojenie"/>
          <w:rFonts w:ascii="Times New Roman" w:eastAsia="Calibri" w:hAnsi="Times New Roman" w:cs="Times New Roman"/>
          <w:bCs/>
          <w:color w:val="auto"/>
          <w:szCs w:val="24"/>
          <w:highlight w:val="white"/>
          <w:u w:val="none"/>
        </w:rPr>
        <w:t>bez automatického vyhodnotenia.</w:t>
      </w:r>
    </w:p>
    <w:p w14:paraId="1A10309D" w14:textId="50B05559" w:rsidR="00F80C37" w:rsidRPr="001910BD" w:rsidRDefault="00F80C37" w:rsidP="001910BD">
      <w:pPr>
        <w:numPr>
          <w:ilvl w:val="0"/>
          <w:numId w:val="34"/>
        </w:numPr>
        <w:spacing w:after="0" w:line="276" w:lineRule="auto"/>
        <w:jc w:val="both"/>
        <w:rPr>
          <w:rFonts w:ascii="Times New Roman" w:eastAsia="Calibri" w:hAnsi="Times New Roman" w:cs="Times New Roman"/>
          <w:szCs w:val="24"/>
          <w:highlight w:val="white"/>
        </w:rPr>
      </w:pPr>
      <w:r w:rsidRPr="001910BD">
        <w:rPr>
          <w:rFonts w:ascii="Times New Roman" w:eastAsia="Calibri" w:hAnsi="Times New Roman" w:cs="Times New Roman"/>
          <w:szCs w:val="24"/>
          <w:highlight w:val="white"/>
        </w:rPr>
        <w:t xml:space="preserve">Výsledné skóre v </w:t>
      </w:r>
      <w:r w:rsidRPr="001910BD">
        <w:rPr>
          <w:rFonts w:ascii="Times New Roman" w:eastAsia="Calibri" w:hAnsi="Times New Roman" w:cs="Times New Roman"/>
          <w:szCs w:val="24"/>
        </w:rPr>
        <w:t xml:space="preserve">dotazníku </w:t>
      </w:r>
      <w:r w:rsidR="00E74529" w:rsidRPr="001910BD">
        <w:rPr>
          <w:rFonts w:ascii="Times New Roman" w:eastAsia="Calibri" w:hAnsi="Times New Roman" w:cs="Times New Roman"/>
          <w:b/>
          <w:szCs w:val="24"/>
        </w:rPr>
        <w:t>M-CHAT</w:t>
      </w:r>
      <w:r w:rsidR="00C31EBF" w:rsidRPr="001910BD">
        <w:rPr>
          <w:rFonts w:ascii="Times New Roman" w:eastAsia="Calibri" w:hAnsi="Times New Roman" w:cs="Times New Roman"/>
          <w:b/>
          <w:szCs w:val="24"/>
        </w:rPr>
        <w:t>-</w:t>
      </w:r>
      <w:r w:rsidR="00E74529" w:rsidRPr="001910BD">
        <w:rPr>
          <w:rFonts w:ascii="Times New Roman" w:eastAsia="Calibri" w:hAnsi="Times New Roman" w:cs="Times New Roman"/>
          <w:b/>
          <w:szCs w:val="24"/>
        </w:rPr>
        <w:t xml:space="preserve">R/F </w:t>
      </w:r>
      <w:r w:rsidRPr="001910BD">
        <w:rPr>
          <w:rFonts w:ascii="Times New Roman" w:eastAsia="Calibri" w:hAnsi="Times New Roman" w:cs="Times New Roman"/>
          <w:szCs w:val="24"/>
          <w:highlight w:val="white"/>
        </w:rPr>
        <w:t>zaradí dieťa do vysokorizikovej alebo</w:t>
      </w:r>
      <w:r w:rsidR="005519B2" w:rsidRPr="001910BD">
        <w:rPr>
          <w:rFonts w:ascii="Times New Roman" w:eastAsia="Calibri" w:hAnsi="Times New Roman" w:cs="Times New Roman"/>
          <w:szCs w:val="24"/>
          <w:highlight w:val="white"/>
        </w:rPr>
        <w:t xml:space="preserve"> </w:t>
      </w:r>
      <w:r w:rsidRPr="001910BD">
        <w:rPr>
          <w:rFonts w:ascii="Times New Roman" w:eastAsia="Calibri" w:hAnsi="Times New Roman" w:cs="Times New Roman"/>
          <w:szCs w:val="24"/>
          <w:highlight w:val="white"/>
        </w:rPr>
        <w:t>nízkorizikovej skupiny alebo do skupiny detí so stredným rizikom.</w:t>
      </w:r>
    </w:p>
    <w:p w14:paraId="24B82F76" w14:textId="77777777" w:rsidR="00333FBA" w:rsidRPr="001910BD" w:rsidRDefault="00333FBA" w:rsidP="001910BD">
      <w:pPr>
        <w:pStyle w:val="Nadpis3"/>
        <w:spacing w:before="0"/>
        <w:rPr>
          <w:sz w:val="22"/>
          <w:szCs w:val="24"/>
          <w:highlight w:val="white"/>
        </w:rPr>
      </w:pPr>
      <w:bookmarkStart w:id="25" w:name="_Toc148040871"/>
    </w:p>
    <w:p w14:paraId="133627D1" w14:textId="54D5AF70" w:rsidR="00F80C37" w:rsidRPr="001910BD" w:rsidRDefault="00A7435A" w:rsidP="001910BD">
      <w:pPr>
        <w:pStyle w:val="Nadpis3"/>
        <w:spacing w:before="0"/>
        <w:rPr>
          <w:sz w:val="24"/>
          <w:highlight w:val="white"/>
        </w:rPr>
      </w:pPr>
      <w:r w:rsidRPr="001910BD">
        <w:rPr>
          <w:sz w:val="24"/>
          <w:highlight w:val="white"/>
        </w:rPr>
        <w:t>Zabezpečenie potrebnej zdravotnej starostlivosti</w:t>
      </w:r>
      <w:bookmarkEnd w:id="25"/>
    </w:p>
    <w:p w14:paraId="2C7494D9" w14:textId="10DE947F" w:rsidR="00E60D96" w:rsidRPr="001910BD" w:rsidRDefault="00F80C37" w:rsidP="001910BD">
      <w:pPr>
        <w:pStyle w:val="Odsekzoznamu"/>
        <w:numPr>
          <w:ilvl w:val="0"/>
          <w:numId w:val="34"/>
        </w:numPr>
        <w:spacing w:after="0"/>
        <w:jc w:val="both"/>
        <w:rPr>
          <w:rFonts w:ascii="Times New Roman" w:eastAsia="Calibri" w:hAnsi="Times New Roman" w:cs="Times New Roman"/>
          <w:szCs w:val="24"/>
        </w:rPr>
      </w:pPr>
      <w:bookmarkStart w:id="26" w:name="_Hlk147596024"/>
      <w:r w:rsidRPr="001910BD">
        <w:rPr>
          <w:rFonts w:ascii="Times New Roman" w:eastAsia="Calibri" w:hAnsi="Times New Roman" w:cs="Times New Roman"/>
          <w:b/>
          <w:szCs w:val="24"/>
        </w:rPr>
        <w:t>Pri pozitívnom skríningu</w:t>
      </w:r>
      <w:r w:rsidR="00215779" w:rsidRPr="001910BD">
        <w:rPr>
          <w:rFonts w:ascii="Times New Roman" w:eastAsia="Calibri" w:hAnsi="Times New Roman" w:cs="Times New Roman"/>
          <w:b/>
          <w:szCs w:val="24"/>
        </w:rPr>
        <w:t xml:space="preserve"> u dieťaťa</w:t>
      </w:r>
      <w:r w:rsidRPr="001910BD">
        <w:rPr>
          <w:rFonts w:ascii="Times New Roman" w:eastAsia="Calibri" w:hAnsi="Times New Roman" w:cs="Times New Roman"/>
          <w:b/>
          <w:szCs w:val="24"/>
        </w:rPr>
        <w:t>,</w:t>
      </w:r>
      <w:r w:rsidRPr="001910BD">
        <w:rPr>
          <w:rFonts w:ascii="Times New Roman" w:eastAsia="Calibri" w:hAnsi="Times New Roman" w:cs="Times New Roman"/>
          <w:szCs w:val="24"/>
        </w:rPr>
        <w:t xml:space="preserve"> pretrvávajúcich obavách rodiča</w:t>
      </w:r>
      <w:r w:rsidR="00A40789" w:rsidRPr="001910BD">
        <w:rPr>
          <w:rFonts w:ascii="Times New Roman" w:eastAsia="Calibri" w:hAnsi="Times New Roman" w:cs="Times New Roman"/>
          <w:szCs w:val="24"/>
        </w:rPr>
        <w:t xml:space="preserve"> / zákonného zástupcu</w:t>
      </w:r>
      <w:r w:rsidRPr="001910BD">
        <w:rPr>
          <w:rFonts w:ascii="Times New Roman" w:eastAsia="Calibri" w:hAnsi="Times New Roman" w:cs="Times New Roman"/>
          <w:szCs w:val="24"/>
        </w:rPr>
        <w:t xml:space="preserve"> alebo </w:t>
      </w:r>
      <w:r w:rsidR="007E397E" w:rsidRPr="001910BD">
        <w:rPr>
          <w:rFonts w:ascii="Times New Roman" w:eastAsia="Calibri" w:hAnsi="Times New Roman" w:cs="Times New Roman"/>
          <w:szCs w:val="24"/>
        </w:rPr>
        <w:t>podozrení</w:t>
      </w:r>
      <w:r w:rsidRPr="001910BD">
        <w:rPr>
          <w:rFonts w:ascii="Times New Roman" w:eastAsia="Calibri" w:hAnsi="Times New Roman" w:cs="Times New Roman"/>
          <w:szCs w:val="24"/>
        </w:rPr>
        <w:t xml:space="preserve">, že môže ísť o PAS, je potrebné dieťa </w:t>
      </w:r>
      <w:r w:rsidRPr="001910BD">
        <w:rPr>
          <w:rFonts w:ascii="Times New Roman" w:eastAsia="Calibri" w:hAnsi="Times New Roman" w:cs="Times New Roman"/>
          <w:b/>
          <w:szCs w:val="24"/>
        </w:rPr>
        <w:t>bezodkladne odoslať</w:t>
      </w:r>
      <w:r w:rsidR="00E60D96" w:rsidRPr="001910BD">
        <w:rPr>
          <w:rFonts w:ascii="Times New Roman" w:eastAsia="Calibri" w:hAnsi="Times New Roman" w:cs="Times New Roman"/>
          <w:b/>
          <w:szCs w:val="24"/>
        </w:rPr>
        <w:t xml:space="preserve"> </w:t>
      </w:r>
      <w:r w:rsidR="00E60D96" w:rsidRPr="001910BD">
        <w:rPr>
          <w:rFonts w:ascii="Times New Roman" w:eastAsia="Calibri" w:hAnsi="Times New Roman" w:cs="Times New Roman"/>
          <w:b/>
          <w:bCs/>
          <w:szCs w:val="24"/>
        </w:rPr>
        <w:t>(bez výmenného lístka)</w:t>
      </w:r>
      <w:r w:rsidRPr="001910BD">
        <w:rPr>
          <w:rFonts w:ascii="Times New Roman" w:eastAsia="Calibri" w:hAnsi="Times New Roman" w:cs="Times New Roman"/>
          <w:b/>
          <w:szCs w:val="24"/>
        </w:rPr>
        <w:t xml:space="preserve"> do zdravotníckeho zariadenia</w:t>
      </w:r>
      <w:r w:rsidR="00E60D96" w:rsidRPr="001910BD">
        <w:rPr>
          <w:rFonts w:ascii="Times New Roman" w:eastAsia="Calibri" w:hAnsi="Times New Roman" w:cs="Times New Roman"/>
          <w:b/>
          <w:szCs w:val="24"/>
        </w:rPr>
        <w:t xml:space="preserve"> </w:t>
      </w:r>
      <w:r w:rsidRPr="001910BD">
        <w:rPr>
          <w:rFonts w:ascii="Times New Roman" w:eastAsia="Calibri" w:hAnsi="Times New Roman" w:cs="Times New Roman"/>
          <w:szCs w:val="24"/>
        </w:rPr>
        <w:t xml:space="preserve">ambulantnej zdravotnej starostlivosti tzv. </w:t>
      </w:r>
      <w:r w:rsidRPr="001910BD">
        <w:rPr>
          <w:rFonts w:ascii="Times New Roman" w:eastAsia="Calibri" w:hAnsi="Times New Roman" w:cs="Times New Roman"/>
          <w:b/>
          <w:szCs w:val="24"/>
        </w:rPr>
        <w:t>prvého kontaktu</w:t>
      </w:r>
      <w:r w:rsidR="00457914" w:rsidRPr="001910BD">
        <w:rPr>
          <w:rFonts w:ascii="Times New Roman" w:eastAsia="Calibri" w:hAnsi="Times New Roman" w:cs="Times New Roman"/>
          <w:b/>
          <w:bCs/>
          <w:szCs w:val="24"/>
        </w:rPr>
        <w:t xml:space="preserve">, </w:t>
      </w:r>
      <w:r w:rsidR="00E60D96" w:rsidRPr="001910BD">
        <w:rPr>
          <w:rFonts w:ascii="Times New Roman" w:eastAsia="Calibri" w:hAnsi="Times New Roman" w:cs="Times New Roman"/>
          <w:szCs w:val="24"/>
        </w:rPr>
        <w:t xml:space="preserve">najmä </w:t>
      </w:r>
      <w:r w:rsidRPr="001910BD">
        <w:rPr>
          <w:rFonts w:ascii="Times New Roman" w:eastAsia="Calibri" w:hAnsi="Times New Roman" w:cs="Times New Roman"/>
          <w:b/>
          <w:szCs w:val="24"/>
        </w:rPr>
        <w:t xml:space="preserve">VLDaD, </w:t>
      </w:r>
      <w:r w:rsidRPr="001910BD">
        <w:rPr>
          <w:rFonts w:ascii="Times New Roman" w:eastAsia="Calibri" w:hAnsi="Times New Roman" w:cs="Times New Roman"/>
          <w:szCs w:val="24"/>
        </w:rPr>
        <w:t>ktor</w:t>
      </w:r>
      <w:r w:rsidR="00E60D96" w:rsidRPr="001910BD">
        <w:rPr>
          <w:rFonts w:ascii="Times New Roman" w:eastAsia="Calibri" w:hAnsi="Times New Roman" w:cs="Times New Roman"/>
          <w:szCs w:val="24"/>
        </w:rPr>
        <w:t>ý by</w:t>
      </w:r>
      <w:r w:rsidRPr="001910BD">
        <w:rPr>
          <w:rFonts w:ascii="Times New Roman" w:eastAsia="Calibri" w:hAnsi="Times New Roman" w:cs="Times New Roman"/>
          <w:szCs w:val="24"/>
        </w:rPr>
        <w:t xml:space="preserve"> </w:t>
      </w:r>
      <w:r w:rsidR="00E60D96" w:rsidRPr="001910BD">
        <w:rPr>
          <w:rFonts w:ascii="Times New Roman" w:eastAsia="Calibri" w:hAnsi="Times New Roman" w:cs="Times New Roman"/>
          <w:szCs w:val="24"/>
        </w:rPr>
        <w:t>mal iniciovať diagnostický proces podľa</w:t>
      </w:r>
      <w:r w:rsidR="00215779" w:rsidRPr="001910BD">
        <w:rPr>
          <w:rFonts w:ascii="Times New Roman" w:eastAsia="Calibri" w:hAnsi="Times New Roman" w:cs="Times New Roman"/>
          <w:szCs w:val="24"/>
        </w:rPr>
        <w:t xml:space="preserve"> aktuálne platnej</w:t>
      </w:r>
      <w:r w:rsidR="00E60D96" w:rsidRPr="001910BD">
        <w:rPr>
          <w:rFonts w:ascii="Times New Roman" w:eastAsia="Calibri" w:hAnsi="Times New Roman" w:cs="Times New Roman"/>
          <w:szCs w:val="24"/>
        </w:rPr>
        <w:t xml:space="preserve"> </w:t>
      </w:r>
      <w:r w:rsidR="005F25E4" w:rsidRPr="001910BD">
        <w:rPr>
          <w:rFonts w:ascii="Times New Roman" w:eastAsia="Calibri" w:hAnsi="Times New Roman" w:cs="Times New Roman"/>
          <w:szCs w:val="24"/>
        </w:rPr>
        <w:t>ŠOP</w:t>
      </w:r>
      <w:r w:rsidR="00E60D96" w:rsidRPr="001910BD">
        <w:rPr>
          <w:rFonts w:ascii="Times New Roman" w:eastAsia="Calibri" w:hAnsi="Times New Roman" w:cs="Times New Roman"/>
          <w:szCs w:val="24"/>
        </w:rPr>
        <w:t xml:space="preserve"> </w:t>
      </w:r>
      <w:r w:rsidR="00984FC5" w:rsidRPr="001910BD">
        <w:rPr>
          <w:rFonts w:ascii="Times New Roman" w:eastAsia="Calibri" w:hAnsi="Times New Roman" w:cs="Times New Roman"/>
          <w:szCs w:val="24"/>
        </w:rPr>
        <w:t xml:space="preserve">PAS </w:t>
      </w:r>
      <w:r w:rsidR="00144F15" w:rsidRPr="001910BD">
        <w:rPr>
          <w:rFonts w:ascii="Times New Roman" w:eastAsia="Calibri" w:hAnsi="Times New Roman" w:cs="Times New Roman"/>
          <w:szCs w:val="24"/>
        </w:rPr>
        <w:t>–</w:t>
      </w:r>
      <w:r w:rsidR="00984FC5" w:rsidRPr="001910BD">
        <w:rPr>
          <w:rFonts w:ascii="Times New Roman" w:eastAsia="Calibri" w:hAnsi="Times New Roman" w:cs="Times New Roman"/>
          <w:szCs w:val="24"/>
        </w:rPr>
        <w:t xml:space="preserve"> </w:t>
      </w:r>
      <w:r w:rsidR="00E60D96" w:rsidRPr="001910BD">
        <w:rPr>
          <w:rFonts w:ascii="Times New Roman" w:eastAsia="Calibri" w:hAnsi="Times New Roman" w:cs="Times New Roman"/>
          <w:szCs w:val="24"/>
        </w:rPr>
        <w:t>Diagnostika.</w:t>
      </w:r>
      <w:r w:rsidR="00373160" w:rsidRPr="001910BD">
        <w:rPr>
          <w:rFonts w:ascii="Times New Roman" w:eastAsia="Calibri" w:hAnsi="Times New Roman" w:cs="Times New Roman"/>
          <w:szCs w:val="24"/>
        </w:rPr>
        <w:t xml:space="preserve"> </w:t>
      </w:r>
      <w:r w:rsidR="00E60D96" w:rsidRPr="001910BD">
        <w:rPr>
          <w:rFonts w:ascii="Times New Roman" w:eastAsia="Calibri" w:hAnsi="Times New Roman" w:cs="Times New Roman"/>
          <w:szCs w:val="24"/>
        </w:rPr>
        <w:t>V</w:t>
      </w:r>
      <w:r w:rsidR="004B3FC7" w:rsidRPr="001910BD">
        <w:rPr>
          <w:rFonts w:ascii="Times New Roman" w:eastAsia="Calibri" w:hAnsi="Times New Roman" w:cs="Times New Roman"/>
          <w:szCs w:val="24"/>
        </w:rPr>
        <w:t xml:space="preserve"> </w:t>
      </w:r>
      <w:r w:rsidR="00E60D96" w:rsidRPr="001910BD">
        <w:rPr>
          <w:rFonts w:ascii="Times New Roman" w:eastAsia="Calibri" w:hAnsi="Times New Roman" w:cs="Times New Roman"/>
          <w:szCs w:val="24"/>
        </w:rPr>
        <w:t>opodstatnených prípadoch je možné odoslať dieť</w:t>
      </w:r>
      <w:r w:rsidR="00215779" w:rsidRPr="001910BD">
        <w:rPr>
          <w:rFonts w:ascii="Times New Roman" w:eastAsia="Calibri" w:hAnsi="Times New Roman" w:cs="Times New Roman"/>
          <w:szCs w:val="24"/>
        </w:rPr>
        <w:t>a</w:t>
      </w:r>
      <w:r w:rsidR="00E60D96" w:rsidRPr="001910BD">
        <w:rPr>
          <w:rFonts w:ascii="Times New Roman" w:eastAsia="Calibri" w:hAnsi="Times New Roman" w:cs="Times New Roman"/>
          <w:szCs w:val="24"/>
        </w:rPr>
        <w:t xml:space="preserve"> aj priamo do ZZ špecializovanej ambulantnej ZS v</w:t>
      </w:r>
      <w:r w:rsidR="007F5F06" w:rsidRPr="001910BD">
        <w:rPr>
          <w:rFonts w:ascii="Times New Roman" w:eastAsia="Calibri" w:hAnsi="Times New Roman" w:cs="Times New Roman"/>
          <w:szCs w:val="24"/>
        </w:rPr>
        <w:t> </w:t>
      </w:r>
      <w:r w:rsidR="00E60D96" w:rsidRPr="001910BD">
        <w:rPr>
          <w:rFonts w:ascii="Times New Roman" w:eastAsia="Calibri" w:hAnsi="Times New Roman" w:cs="Times New Roman"/>
          <w:szCs w:val="24"/>
        </w:rPr>
        <w:t>špecializačných odboroch klinická psychológia, detská psychiatria.</w:t>
      </w:r>
    </w:p>
    <w:p w14:paraId="7D2DF553" w14:textId="6F29521A" w:rsidR="00215779" w:rsidRPr="001910BD" w:rsidRDefault="00215779" w:rsidP="001910BD">
      <w:pPr>
        <w:pStyle w:val="Odsekzoznamu"/>
        <w:numPr>
          <w:ilvl w:val="0"/>
          <w:numId w:val="34"/>
        </w:numPr>
        <w:spacing w:after="0"/>
        <w:jc w:val="both"/>
        <w:rPr>
          <w:rFonts w:ascii="Times New Roman" w:eastAsia="Calibri" w:hAnsi="Times New Roman" w:cs="Times New Roman"/>
          <w:bCs/>
          <w:szCs w:val="24"/>
        </w:rPr>
      </w:pPr>
      <w:r w:rsidRPr="001910BD">
        <w:rPr>
          <w:rFonts w:ascii="Times New Roman" w:eastAsia="Calibri" w:hAnsi="Times New Roman" w:cs="Times New Roman"/>
          <w:b/>
          <w:szCs w:val="24"/>
        </w:rPr>
        <w:t xml:space="preserve">Pri podozrení na PAS u dospelých osôb </w:t>
      </w:r>
      <w:r w:rsidRPr="001910BD">
        <w:rPr>
          <w:rFonts w:ascii="Times New Roman" w:eastAsia="Calibri" w:hAnsi="Times New Roman" w:cs="Times New Roman"/>
          <w:bCs/>
          <w:szCs w:val="24"/>
        </w:rPr>
        <w:t xml:space="preserve">je vhodné kontaktovať VLD, prípadne klinického psychológa alebo psychiatra, </w:t>
      </w:r>
      <w:r w:rsidR="000B316F" w:rsidRPr="001910BD">
        <w:rPr>
          <w:rFonts w:ascii="Times New Roman" w:eastAsia="Calibri" w:hAnsi="Times New Roman" w:cs="Times New Roman"/>
          <w:bCs/>
          <w:szCs w:val="24"/>
        </w:rPr>
        <w:t xml:space="preserve">ktorí </w:t>
      </w:r>
      <w:r w:rsidRPr="001910BD">
        <w:rPr>
          <w:rFonts w:ascii="Times New Roman" w:eastAsia="Calibri" w:hAnsi="Times New Roman" w:cs="Times New Roman"/>
          <w:bCs/>
          <w:szCs w:val="24"/>
        </w:rPr>
        <w:t>by mali postupovať podľa aktuálne platnej ŠOP</w:t>
      </w:r>
      <w:r w:rsidR="00984FC5" w:rsidRPr="001910BD">
        <w:rPr>
          <w:rFonts w:ascii="Times New Roman" w:eastAsia="Calibri" w:hAnsi="Times New Roman" w:cs="Times New Roman"/>
          <w:bCs/>
          <w:szCs w:val="24"/>
        </w:rPr>
        <w:t xml:space="preserve"> PAS</w:t>
      </w:r>
      <w:r w:rsidRPr="001910BD">
        <w:rPr>
          <w:rFonts w:ascii="Times New Roman" w:eastAsia="Calibri" w:hAnsi="Times New Roman" w:cs="Times New Roman"/>
          <w:bCs/>
          <w:szCs w:val="24"/>
        </w:rPr>
        <w:t xml:space="preserve"> – Diagnostika.</w:t>
      </w:r>
    </w:p>
    <w:bookmarkEnd w:id="26"/>
    <w:p w14:paraId="5023D6AE" w14:textId="77777777" w:rsidR="00333FBA" w:rsidRPr="001910BD" w:rsidRDefault="00333FBA" w:rsidP="001910BD">
      <w:pPr>
        <w:spacing w:after="0" w:line="276" w:lineRule="auto"/>
        <w:jc w:val="both"/>
        <w:rPr>
          <w:rFonts w:ascii="Times New Roman" w:eastAsia="Calibri" w:hAnsi="Times New Roman" w:cs="Times New Roman"/>
          <w:szCs w:val="24"/>
          <w:highlight w:val="white"/>
        </w:rPr>
      </w:pPr>
    </w:p>
    <w:p w14:paraId="2B1F3CFD" w14:textId="2E460B14" w:rsidR="00F80C37" w:rsidRPr="001910BD" w:rsidRDefault="00F80C37" w:rsidP="001910BD">
      <w:pPr>
        <w:spacing w:after="0" w:line="276" w:lineRule="auto"/>
        <w:jc w:val="both"/>
        <w:rPr>
          <w:rFonts w:ascii="Times New Roman" w:eastAsia="Calibri" w:hAnsi="Times New Roman" w:cs="Times New Roman"/>
          <w:szCs w:val="24"/>
          <w:highlight w:val="white"/>
        </w:rPr>
      </w:pPr>
      <w:r w:rsidRPr="001910BD">
        <w:rPr>
          <w:rFonts w:ascii="Times New Roman" w:eastAsia="Calibri" w:hAnsi="Times New Roman" w:cs="Times New Roman"/>
          <w:szCs w:val="24"/>
          <w:highlight w:val="white"/>
        </w:rPr>
        <w:t xml:space="preserve">Na rozdiel od odborníkov mimo rezort </w:t>
      </w:r>
      <w:r w:rsidR="000D53D6" w:rsidRPr="001910BD">
        <w:rPr>
          <w:rFonts w:ascii="Times New Roman" w:eastAsia="Calibri" w:hAnsi="Times New Roman" w:cs="Times New Roman"/>
          <w:szCs w:val="24"/>
          <w:highlight w:val="white"/>
        </w:rPr>
        <w:t>MZ SR</w:t>
      </w:r>
      <w:r w:rsidRPr="001910BD">
        <w:rPr>
          <w:rFonts w:ascii="Times New Roman" w:eastAsia="Calibri" w:hAnsi="Times New Roman" w:cs="Times New Roman"/>
          <w:szCs w:val="24"/>
          <w:highlight w:val="white"/>
        </w:rPr>
        <w:t xml:space="preserve">, </w:t>
      </w:r>
      <w:r w:rsidR="00E60D96" w:rsidRPr="001910BD">
        <w:rPr>
          <w:rFonts w:ascii="Times New Roman" w:eastAsia="Calibri" w:hAnsi="Times New Roman" w:cs="Times New Roman"/>
          <w:szCs w:val="24"/>
          <w:highlight w:val="white"/>
        </w:rPr>
        <w:t xml:space="preserve">títo odborníci </w:t>
      </w:r>
      <w:r w:rsidRPr="001910BD">
        <w:rPr>
          <w:rFonts w:ascii="Times New Roman" w:eastAsia="Calibri" w:hAnsi="Times New Roman" w:cs="Times New Roman"/>
          <w:szCs w:val="24"/>
          <w:highlight w:val="white"/>
        </w:rPr>
        <w:t>môžu:</w:t>
      </w:r>
    </w:p>
    <w:p w14:paraId="68738ACD" w14:textId="77777777" w:rsidR="00F80C37" w:rsidRPr="001910BD" w:rsidRDefault="00F80C37" w:rsidP="001910BD">
      <w:pPr>
        <w:numPr>
          <w:ilvl w:val="0"/>
          <w:numId w:val="39"/>
        </w:numPr>
        <w:spacing w:after="0" w:line="276" w:lineRule="auto"/>
        <w:jc w:val="both"/>
        <w:rPr>
          <w:rFonts w:ascii="Times New Roman" w:eastAsia="Calibri" w:hAnsi="Times New Roman" w:cs="Times New Roman"/>
          <w:szCs w:val="24"/>
          <w:highlight w:val="white"/>
        </w:rPr>
      </w:pPr>
      <w:r w:rsidRPr="001910BD">
        <w:rPr>
          <w:rFonts w:ascii="Times New Roman" w:eastAsia="Calibri" w:hAnsi="Times New Roman" w:cs="Times New Roman"/>
          <w:b/>
          <w:szCs w:val="24"/>
          <w:highlight w:val="white"/>
        </w:rPr>
        <w:t>vykonať diagnostické úkony</w:t>
      </w:r>
      <w:r w:rsidRPr="001910BD">
        <w:rPr>
          <w:rFonts w:ascii="Times New Roman" w:eastAsia="Calibri" w:hAnsi="Times New Roman" w:cs="Times New Roman"/>
          <w:szCs w:val="24"/>
          <w:highlight w:val="white"/>
        </w:rPr>
        <w:t xml:space="preserve"> v rozsahu špecializovaných alebo certifikovaných pracovných činností svojho odboru,</w:t>
      </w:r>
    </w:p>
    <w:p w14:paraId="33A0D2F5" w14:textId="17C7166B" w:rsidR="00F80C37" w:rsidRPr="001910BD" w:rsidRDefault="00F80C37" w:rsidP="001910BD">
      <w:pPr>
        <w:numPr>
          <w:ilvl w:val="0"/>
          <w:numId w:val="39"/>
        </w:numPr>
        <w:spacing w:after="0" w:line="276" w:lineRule="auto"/>
        <w:jc w:val="both"/>
        <w:rPr>
          <w:rFonts w:ascii="Times New Roman" w:eastAsia="Calibri" w:hAnsi="Times New Roman" w:cs="Times New Roman"/>
          <w:szCs w:val="24"/>
          <w:highlight w:val="white"/>
        </w:rPr>
      </w:pPr>
      <w:r w:rsidRPr="001910BD">
        <w:rPr>
          <w:rFonts w:ascii="Times New Roman" w:eastAsia="Calibri" w:hAnsi="Times New Roman" w:cs="Times New Roman"/>
          <w:b/>
          <w:szCs w:val="24"/>
          <w:highlight w:val="white"/>
        </w:rPr>
        <w:t>odoslať pacienta na ďalšie špecializované vyšetrenia</w:t>
      </w:r>
      <w:r w:rsidRPr="001910BD">
        <w:rPr>
          <w:rFonts w:ascii="Times New Roman" w:eastAsia="Calibri" w:hAnsi="Times New Roman" w:cs="Times New Roman"/>
          <w:szCs w:val="24"/>
          <w:highlight w:val="white"/>
        </w:rPr>
        <w:t xml:space="preserve"> (ak je to regionálne možné a dostupné; najvhodnejšie je hneď na začiatku odporúčať špecializované pracovisko zaoberajúce sa špecializovanou diagnostikou PAS),</w:t>
      </w:r>
    </w:p>
    <w:p w14:paraId="3BC9DDD7" w14:textId="77777777" w:rsidR="00F80C37" w:rsidRPr="001910BD" w:rsidRDefault="00F80C37" w:rsidP="001910BD">
      <w:pPr>
        <w:numPr>
          <w:ilvl w:val="0"/>
          <w:numId w:val="39"/>
        </w:numPr>
        <w:spacing w:after="0" w:line="276" w:lineRule="auto"/>
        <w:jc w:val="both"/>
        <w:rPr>
          <w:rFonts w:ascii="Times New Roman" w:eastAsia="Calibri" w:hAnsi="Times New Roman" w:cs="Times New Roman"/>
          <w:szCs w:val="24"/>
          <w:highlight w:val="white"/>
        </w:rPr>
      </w:pPr>
      <w:r w:rsidRPr="001910BD">
        <w:rPr>
          <w:rFonts w:ascii="Times New Roman" w:eastAsia="Calibri" w:hAnsi="Times New Roman" w:cs="Times New Roman"/>
          <w:szCs w:val="24"/>
          <w:highlight w:val="white"/>
        </w:rPr>
        <w:t xml:space="preserve">bezodkladne </w:t>
      </w:r>
      <w:r w:rsidRPr="001910BD">
        <w:rPr>
          <w:rFonts w:ascii="Times New Roman" w:eastAsia="Calibri" w:hAnsi="Times New Roman" w:cs="Times New Roman"/>
          <w:b/>
          <w:bCs/>
          <w:szCs w:val="24"/>
          <w:highlight w:val="white"/>
        </w:rPr>
        <w:t>stano</w:t>
      </w:r>
      <w:r w:rsidRPr="001910BD">
        <w:rPr>
          <w:rFonts w:ascii="Times New Roman" w:eastAsia="Calibri" w:hAnsi="Times New Roman" w:cs="Times New Roman"/>
          <w:b/>
          <w:szCs w:val="24"/>
          <w:highlight w:val="white"/>
        </w:rPr>
        <w:t xml:space="preserve">viť </w:t>
      </w:r>
      <w:r w:rsidRPr="001910BD">
        <w:rPr>
          <w:rFonts w:ascii="Times New Roman" w:hAnsi="Times New Roman" w:cs="Times New Roman"/>
          <w:sz w:val="20"/>
          <w:highlight w:val="white"/>
        </w:rPr>
        <w:t>potrebnú</w:t>
      </w:r>
      <w:r w:rsidRPr="001910BD">
        <w:rPr>
          <w:rFonts w:ascii="Times New Roman" w:eastAsia="Calibri" w:hAnsi="Times New Roman" w:cs="Times New Roman"/>
          <w:b/>
          <w:szCs w:val="24"/>
          <w:highlight w:val="white"/>
        </w:rPr>
        <w:t xml:space="preserve"> liečebnú intervenciu</w:t>
      </w:r>
      <w:r w:rsidRPr="001910BD">
        <w:rPr>
          <w:rFonts w:ascii="Times New Roman" w:eastAsia="Calibri" w:hAnsi="Times New Roman" w:cs="Times New Roman"/>
          <w:szCs w:val="24"/>
          <w:highlight w:val="white"/>
        </w:rPr>
        <w:t>,</w:t>
      </w:r>
    </w:p>
    <w:p w14:paraId="4A505CF8" w14:textId="4BB3CD9A" w:rsidR="00F80C37" w:rsidRPr="001910BD" w:rsidRDefault="00F80C37" w:rsidP="001910BD">
      <w:pPr>
        <w:numPr>
          <w:ilvl w:val="0"/>
          <w:numId w:val="39"/>
        </w:numPr>
        <w:spacing w:after="0" w:line="276" w:lineRule="auto"/>
        <w:jc w:val="both"/>
        <w:rPr>
          <w:rFonts w:ascii="Times New Roman" w:eastAsia="Calibri" w:hAnsi="Times New Roman" w:cs="Times New Roman"/>
          <w:szCs w:val="24"/>
          <w:highlight w:val="white"/>
        </w:rPr>
      </w:pPr>
      <w:r w:rsidRPr="001910BD">
        <w:rPr>
          <w:rFonts w:ascii="Times New Roman" w:eastAsia="Calibri" w:hAnsi="Times New Roman" w:cs="Times New Roman"/>
          <w:b/>
          <w:szCs w:val="24"/>
          <w:highlight w:val="white"/>
        </w:rPr>
        <w:t>vydať potrebné potvrdenia</w:t>
      </w:r>
      <w:r w:rsidRPr="001910BD">
        <w:rPr>
          <w:rFonts w:ascii="Times New Roman" w:eastAsia="Calibri" w:hAnsi="Times New Roman" w:cs="Times New Roman"/>
          <w:szCs w:val="24"/>
          <w:highlight w:val="white"/>
        </w:rPr>
        <w:t xml:space="preserve"> o zdravotnom stave.</w:t>
      </w:r>
    </w:p>
    <w:p w14:paraId="080B6419" w14:textId="5F66EA58" w:rsidR="00F80C37" w:rsidRPr="001910BD" w:rsidRDefault="00F80C37" w:rsidP="001910BD">
      <w:pPr>
        <w:numPr>
          <w:ilvl w:val="0"/>
          <w:numId w:val="34"/>
        </w:numPr>
        <w:spacing w:after="0" w:line="276" w:lineRule="auto"/>
        <w:jc w:val="both"/>
        <w:rPr>
          <w:rFonts w:ascii="Times New Roman" w:eastAsia="Calibri" w:hAnsi="Times New Roman" w:cs="Times New Roman"/>
          <w:bCs/>
          <w:szCs w:val="24"/>
          <w:highlight w:val="white"/>
        </w:rPr>
      </w:pPr>
      <w:r w:rsidRPr="001910BD">
        <w:rPr>
          <w:rFonts w:ascii="Times New Roman" w:eastAsia="Calibri" w:hAnsi="Times New Roman" w:cs="Times New Roman"/>
          <w:szCs w:val="24"/>
          <w:highlight w:val="white"/>
        </w:rPr>
        <w:t xml:space="preserve">Pri odosielaní osoby do systému ZS je optimálne </w:t>
      </w:r>
      <w:r w:rsidRPr="001910BD">
        <w:rPr>
          <w:rFonts w:ascii="Times New Roman" w:eastAsia="Calibri" w:hAnsi="Times New Roman" w:cs="Times New Roman"/>
          <w:b/>
          <w:szCs w:val="24"/>
          <w:highlight w:val="white"/>
        </w:rPr>
        <w:t>priložiť informatívnu správu</w:t>
      </w:r>
      <w:r w:rsidRPr="001910BD">
        <w:rPr>
          <w:rFonts w:ascii="Times New Roman" w:eastAsia="Calibri" w:hAnsi="Times New Roman" w:cs="Times New Roman"/>
          <w:szCs w:val="24"/>
          <w:highlight w:val="white"/>
        </w:rPr>
        <w:t xml:space="preserve"> napísanú v</w:t>
      </w:r>
      <w:r w:rsidR="00DC0628">
        <w:rPr>
          <w:rFonts w:ascii="Times New Roman" w:eastAsia="Calibri" w:hAnsi="Times New Roman" w:cs="Times New Roman"/>
          <w:szCs w:val="24"/>
          <w:highlight w:val="white"/>
        </w:rPr>
        <w:t> </w:t>
      </w:r>
      <w:r w:rsidRPr="001910BD">
        <w:rPr>
          <w:rFonts w:ascii="Times New Roman" w:eastAsia="Calibri" w:hAnsi="Times New Roman" w:cs="Times New Roman"/>
          <w:szCs w:val="24"/>
          <w:highlight w:val="white"/>
        </w:rPr>
        <w:t xml:space="preserve"> rozsahu výkonu svojho povolania a vzdelania, s podrobným uvedením aké diagnostické a</w:t>
      </w:r>
      <w:r w:rsidR="00DC0628">
        <w:rPr>
          <w:rFonts w:ascii="Times New Roman" w:eastAsia="Calibri" w:hAnsi="Times New Roman" w:cs="Times New Roman"/>
          <w:szCs w:val="24"/>
          <w:highlight w:val="white"/>
        </w:rPr>
        <w:t> </w:t>
      </w:r>
      <w:r w:rsidRPr="001910BD">
        <w:rPr>
          <w:rFonts w:ascii="Times New Roman" w:eastAsia="Calibri" w:hAnsi="Times New Roman" w:cs="Times New Roman"/>
          <w:szCs w:val="24"/>
          <w:highlight w:val="white"/>
        </w:rPr>
        <w:t xml:space="preserve"> intervenčné úkony boli u dieťaťa/dospelého vykonané, ako aj všetky významné okolnosti súvisiace s pozorovaním správania osoby s PAS. Informatívnu správu </w:t>
      </w:r>
      <w:r w:rsidR="00ED62C9" w:rsidRPr="001910BD">
        <w:rPr>
          <w:rFonts w:ascii="Times New Roman" w:eastAsia="Calibri" w:hAnsi="Times New Roman" w:cs="Times New Roman"/>
          <w:szCs w:val="24"/>
          <w:highlight w:val="white"/>
        </w:rPr>
        <w:t>(</w:t>
      </w:r>
      <w:r w:rsidRPr="001910BD">
        <w:rPr>
          <w:rFonts w:ascii="Times New Roman" w:eastAsia="Calibri" w:hAnsi="Times New Roman" w:cs="Times New Roman"/>
          <w:szCs w:val="24"/>
          <w:highlight w:val="white"/>
        </w:rPr>
        <w:t>v prípade súhlasu zákonného zástupcu</w:t>
      </w:r>
      <w:r w:rsidR="00ED62C9" w:rsidRPr="001910BD">
        <w:rPr>
          <w:rFonts w:ascii="Times New Roman" w:eastAsia="Calibri" w:hAnsi="Times New Roman" w:cs="Times New Roman"/>
          <w:szCs w:val="24"/>
          <w:highlight w:val="white"/>
        </w:rPr>
        <w:t xml:space="preserve"> / rodiča</w:t>
      </w:r>
      <w:r w:rsidRPr="001910BD">
        <w:rPr>
          <w:rFonts w:ascii="Times New Roman" w:eastAsia="Calibri" w:hAnsi="Times New Roman" w:cs="Times New Roman"/>
          <w:szCs w:val="24"/>
          <w:highlight w:val="white"/>
        </w:rPr>
        <w:t xml:space="preserve"> alebo dospelej osoby s</w:t>
      </w:r>
      <w:r w:rsidR="007F5F06" w:rsidRPr="001910BD">
        <w:rPr>
          <w:rFonts w:ascii="Times New Roman" w:eastAsia="Calibri" w:hAnsi="Times New Roman" w:cs="Times New Roman"/>
          <w:szCs w:val="24"/>
          <w:highlight w:val="white"/>
        </w:rPr>
        <w:t> </w:t>
      </w:r>
      <w:r w:rsidRPr="001910BD">
        <w:rPr>
          <w:rFonts w:ascii="Times New Roman" w:eastAsia="Calibri" w:hAnsi="Times New Roman" w:cs="Times New Roman"/>
          <w:szCs w:val="24"/>
          <w:highlight w:val="white"/>
        </w:rPr>
        <w:t>podozrením na PAS</w:t>
      </w:r>
      <w:r w:rsidR="00ED62C9" w:rsidRPr="001910BD">
        <w:rPr>
          <w:rFonts w:ascii="Times New Roman" w:eastAsia="Calibri" w:hAnsi="Times New Roman" w:cs="Times New Roman"/>
          <w:szCs w:val="24"/>
          <w:highlight w:val="white"/>
        </w:rPr>
        <w:t>) je</w:t>
      </w:r>
      <w:r w:rsidRPr="001910BD">
        <w:rPr>
          <w:rFonts w:ascii="Times New Roman" w:eastAsia="Calibri" w:hAnsi="Times New Roman" w:cs="Times New Roman"/>
          <w:szCs w:val="24"/>
          <w:highlight w:val="white"/>
        </w:rPr>
        <w:t xml:space="preserve"> </w:t>
      </w:r>
      <w:r w:rsidRPr="001910BD">
        <w:rPr>
          <w:rFonts w:ascii="Times New Roman" w:eastAsia="Calibri" w:hAnsi="Times New Roman" w:cs="Times New Roman"/>
          <w:b/>
          <w:szCs w:val="24"/>
          <w:highlight w:val="white"/>
        </w:rPr>
        <w:t xml:space="preserve">vždy žiaduce doručiť aj príslušnému </w:t>
      </w:r>
      <w:bookmarkStart w:id="27" w:name="_Hlk144976321"/>
      <w:r w:rsidRPr="001910BD">
        <w:rPr>
          <w:rFonts w:ascii="Times New Roman" w:eastAsia="Calibri" w:hAnsi="Times New Roman" w:cs="Times New Roman"/>
          <w:b/>
          <w:szCs w:val="24"/>
          <w:highlight w:val="white"/>
        </w:rPr>
        <w:t>VLDaD/VLD</w:t>
      </w:r>
      <w:bookmarkEnd w:id="27"/>
      <w:r w:rsidRPr="001910BD">
        <w:rPr>
          <w:rFonts w:ascii="Times New Roman" w:eastAsia="Calibri" w:hAnsi="Times New Roman" w:cs="Times New Roman"/>
          <w:bCs/>
          <w:szCs w:val="24"/>
          <w:highlight w:val="white"/>
        </w:rPr>
        <w:t>.</w:t>
      </w:r>
    </w:p>
    <w:p w14:paraId="380BC9EE" w14:textId="77777777" w:rsidR="00F80C37" w:rsidRPr="001910BD" w:rsidRDefault="00F80C37" w:rsidP="001910BD">
      <w:pPr>
        <w:spacing w:after="0" w:line="276" w:lineRule="auto"/>
        <w:ind w:left="720"/>
        <w:jc w:val="both"/>
        <w:rPr>
          <w:rFonts w:ascii="Times New Roman" w:eastAsia="Calibri" w:hAnsi="Times New Roman" w:cs="Times New Roman"/>
          <w:bCs/>
          <w:szCs w:val="24"/>
          <w:highlight w:val="white"/>
        </w:rPr>
      </w:pPr>
    </w:p>
    <w:p w14:paraId="756D334D" w14:textId="148D10FD" w:rsidR="008453FE" w:rsidRPr="001910BD" w:rsidRDefault="008453FE" w:rsidP="001910BD">
      <w:pPr>
        <w:keepNext/>
        <w:spacing w:after="0" w:line="276" w:lineRule="auto"/>
        <w:rPr>
          <w:rFonts w:ascii="Times New Roman" w:eastAsia="Calibri" w:hAnsi="Times New Roman" w:cs="Times New Roman"/>
          <w:b/>
          <w:color w:val="00B0F0"/>
          <w:szCs w:val="24"/>
          <w:highlight w:val="white"/>
        </w:rPr>
      </w:pPr>
      <w:r w:rsidRPr="001910BD">
        <w:rPr>
          <w:rFonts w:ascii="Times New Roman" w:eastAsia="Calibri" w:hAnsi="Times New Roman" w:cs="Times New Roman"/>
          <w:b/>
          <w:color w:val="00B0F0"/>
          <w:szCs w:val="24"/>
          <w:highlight w:val="white"/>
        </w:rPr>
        <w:t>Odosielanie do zdravotníckych zariadení špecializovanej starostlivosti</w:t>
      </w:r>
    </w:p>
    <w:p w14:paraId="3FF7E74F" w14:textId="5C873731" w:rsidR="00E60D96" w:rsidRPr="001910BD" w:rsidRDefault="00E60D96" w:rsidP="001910BD">
      <w:pPr>
        <w:keepNext/>
        <w:spacing w:after="0" w:line="276" w:lineRule="auto"/>
        <w:jc w:val="both"/>
        <w:rPr>
          <w:rFonts w:ascii="Times New Roman" w:eastAsia="Calibri" w:hAnsi="Times New Roman" w:cs="Times New Roman"/>
          <w:b/>
          <w:color w:val="2E74B5" w:themeColor="accent5" w:themeShade="BF"/>
          <w:szCs w:val="24"/>
        </w:rPr>
      </w:pPr>
      <w:r w:rsidRPr="001910BD">
        <w:rPr>
          <w:rFonts w:ascii="Times New Roman" w:eastAsia="Calibri" w:hAnsi="Times New Roman" w:cs="Times New Roman"/>
          <w:b/>
          <w:color w:val="2E74B5" w:themeColor="accent5" w:themeShade="BF"/>
          <w:szCs w:val="24"/>
        </w:rPr>
        <w:t>Odosielanie k VLDaD/VLD</w:t>
      </w:r>
    </w:p>
    <w:p w14:paraId="0DAD57A1" w14:textId="0127A2F3" w:rsidR="004F0F6D" w:rsidRPr="001910BD" w:rsidRDefault="00F70746" w:rsidP="001910BD">
      <w:pPr>
        <w:pStyle w:val="Odsekzoznamu"/>
        <w:numPr>
          <w:ilvl w:val="0"/>
          <w:numId w:val="64"/>
        </w:numPr>
        <w:spacing w:after="0" w:line="276" w:lineRule="auto"/>
        <w:jc w:val="both"/>
        <w:rPr>
          <w:rFonts w:ascii="Times New Roman" w:eastAsia="Calibri" w:hAnsi="Times New Roman" w:cs="Times New Roman"/>
          <w:bCs/>
          <w:szCs w:val="24"/>
        </w:rPr>
      </w:pPr>
      <w:bookmarkStart w:id="28" w:name="_Hlk147596748"/>
      <w:r w:rsidRPr="001910BD">
        <w:rPr>
          <w:rFonts w:ascii="Times New Roman" w:eastAsia="Calibri" w:hAnsi="Times New Roman" w:cs="Times New Roman"/>
          <w:bCs/>
          <w:szCs w:val="24"/>
        </w:rPr>
        <w:t>j</w:t>
      </w:r>
      <w:r w:rsidR="004F0F6D" w:rsidRPr="001910BD">
        <w:rPr>
          <w:rFonts w:ascii="Times New Roman" w:eastAsia="Calibri" w:hAnsi="Times New Roman" w:cs="Times New Roman"/>
          <w:bCs/>
          <w:szCs w:val="24"/>
        </w:rPr>
        <w:t xml:space="preserve">e možné </w:t>
      </w:r>
      <w:r w:rsidR="004F0F6D" w:rsidRPr="001910BD">
        <w:rPr>
          <w:rFonts w:ascii="Times New Roman" w:eastAsia="Calibri" w:hAnsi="Times New Roman" w:cs="Times New Roman"/>
          <w:b/>
          <w:szCs w:val="24"/>
        </w:rPr>
        <w:t>bez výmenného lístka</w:t>
      </w:r>
    </w:p>
    <w:p w14:paraId="4D029392" w14:textId="709CDFA7" w:rsidR="00E14B4A" w:rsidRPr="001910BD" w:rsidRDefault="00E60D96" w:rsidP="001910BD">
      <w:pPr>
        <w:pStyle w:val="Odsekzoznamu"/>
        <w:numPr>
          <w:ilvl w:val="0"/>
          <w:numId w:val="64"/>
        </w:numPr>
        <w:spacing w:after="0" w:line="276" w:lineRule="auto"/>
        <w:jc w:val="both"/>
        <w:rPr>
          <w:rFonts w:ascii="Times New Roman" w:eastAsia="Calibri" w:hAnsi="Times New Roman" w:cs="Times New Roman"/>
          <w:bCs/>
          <w:szCs w:val="24"/>
        </w:rPr>
      </w:pPr>
      <w:r w:rsidRPr="001910BD">
        <w:rPr>
          <w:rFonts w:ascii="Times New Roman" w:eastAsia="Calibri" w:hAnsi="Times New Roman" w:cs="Times New Roman"/>
          <w:bCs/>
          <w:szCs w:val="24"/>
        </w:rPr>
        <w:t xml:space="preserve">k VLDaD do 18 rokov + 364 dní </w:t>
      </w:r>
      <w:bookmarkStart w:id="29" w:name="_Hlk147597311"/>
      <w:r w:rsidRPr="001910BD">
        <w:rPr>
          <w:rFonts w:ascii="Times New Roman" w:eastAsia="Calibri" w:hAnsi="Times New Roman" w:cs="Times New Roman"/>
          <w:bCs/>
          <w:szCs w:val="24"/>
        </w:rPr>
        <w:t>(event. do 26 rokov +</w:t>
      </w:r>
      <w:r w:rsidR="00E14B4A" w:rsidRPr="001910BD">
        <w:rPr>
          <w:rFonts w:ascii="Times New Roman" w:eastAsia="Calibri" w:hAnsi="Times New Roman" w:cs="Times New Roman"/>
          <w:bCs/>
          <w:szCs w:val="24"/>
        </w:rPr>
        <w:t xml:space="preserve"> </w:t>
      </w:r>
      <w:r w:rsidRPr="001910BD">
        <w:rPr>
          <w:rFonts w:ascii="Times New Roman" w:eastAsia="Calibri" w:hAnsi="Times New Roman" w:cs="Times New Roman"/>
          <w:bCs/>
          <w:szCs w:val="24"/>
        </w:rPr>
        <w:t>364 dní</w:t>
      </w:r>
      <w:r w:rsidR="00E14B4A" w:rsidRPr="001910BD">
        <w:rPr>
          <w:rFonts w:ascii="Times New Roman" w:eastAsia="Calibri" w:hAnsi="Times New Roman" w:cs="Times New Roman"/>
          <w:bCs/>
          <w:szCs w:val="24"/>
        </w:rPr>
        <w:t>)</w:t>
      </w:r>
    </w:p>
    <w:bookmarkEnd w:id="29"/>
    <w:p w14:paraId="1BA1C50F" w14:textId="4D3CEB73" w:rsidR="00EF158D" w:rsidRPr="001910BD" w:rsidRDefault="00E60D96" w:rsidP="001910BD">
      <w:pPr>
        <w:pStyle w:val="Odsekzoznamu"/>
        <w:numPr>
          <w:ilvl w:val="0"/>
          <w:numId w:val="64"/>
        </w:numPr>
        <w:spacing w:after="0" w:line="276" w:lineRule="auto"/>
        <w:jc w:val="both"/>
        <w:rPr>
          <w:rFonts w:ascii="Times New Roman" w:eastAsia="Calibri" w:hAnsi="Times New Roman" w:cs="Times New Roman"/>
          <w:bCs/>
          <w:szCs w:val="24"/>
        </w:rPr>
      </w:pPr>
      <w:r w:rsidRPr="001910BD">
        <w:rPr>
          <w:rFonts w:ascii="Times New Roman" w:eastAsia="Calibri" w:hAnsi="Times New Roman" w:cs="Times New Roman"/>
          <w:bCs/>
          <w:szCs w:val="24"/>
        </w:rPr>
        <w:t>k VLD od 18 rokov,</w:t>
      </w:r>
      <w:r w:rsidR="00E14B4A" w:rsidRPr="001910BD">
        <w:rPr>
          <w:rFonts w:ascii="Times New Roman" w:hAnsi="Times New Roman" w:cs="Times New Roman"/>
          <w:sz w:val="20"/>
        </w:rPr>
        <w:t xml:space="preserve"> </w:t>
      </w:r>
      <w:r w:rsidR="00E14B4A" w:rsidRPr="001910BD">
        <w:rPr>
          <w:rFonts w:ascii="Times New Roman" w:eastAsia="Calibri" w:hAnsi="Times New Roman" w:cs="Times New Roman"/>
          <w:bCs/>
          <w:szCs w:val="24"/>
        </w:rPr>
        <w:t>(event. o</w:t>
      </w:r>
      <w:r w:rsidR="00373160" w:rsidRPr="001910BD">
        <w:rPr>
          <w:rFonts w:ascii="Times New Roman" w:eastAsia="Calibri" w:hAnsi="Times New Roman" w:cs="Times New Roman"/>
          <w:bCs/>
          <w:szCs w:val="24"/>
        </w:rPr>
        <w:t>d</w:t>
      </w:r>
      <w:r w:rsidR="00E14B4A" w:rsidRPr="001910BD">
        <w:rPr>
          <w:rFonts w:ascii="Times New Roman" w:eastAsia="Calibri" w:hAnsi="Times New Roman" w:cs="Times New Roman"/>
          <w:bCs/>
          <w:szCs w:val="24"/>
        </w:rPr>
        <w:t xml:space="preserve"> 26 rokov + 364 dní)</w:t>
      </w:r>
    </w:p>
    <w:p w14:paraId="332FA86A" w14:textId="2C322AD4" w:rsidR="00E60D96" w:rsidRPr="001910BD" w:rsidRDefault="005F25E4" w:rsidP="001910BD">
      <w:pPr>
        <w:pStyle w:val="Odsekzoznamu"/>
        <w:numPr>
          <w:ilvl w:val="0"/>
          <w:numId w:val="64"/>
        </w:numPr>
        <w:spacing w:after="0" w:line="276" w:lineRule="auto"/>
        <w:jc w:val="both"/>
        <w:rPr>
          <w:rFonts w:ascii="Times New Roman" w:eastAsia="Calibri" w:hAnsi="Times New Roman" w:cs="Times New Roman"/>
          <w:bCs/>
          <w:szCs w:val="24"/>
        </w:rPr>
      </w:pPr>
      <w:r w:rsidRPr="001910BD">
        <w:rPr>
          <w:rFonts w:ascii="Times New Roman" w:eastAsia="Calibri" w:hAnsi="Times New Roman" w:cs="Times New Roman"/>
          <w:bCs/>
          <w:szCs w:val="24"/>
        </w:rPr>
        <w:t xml:space="preserve">je dôležité </w:t>
      </w:r>
      <w:r w:rsidR="00E60D96" w:rsidRPr="001910BD">
        <w:rPr>
          <w:rFonts w:ascii="Times New Roman" w:eastAsia="Calibri" w:hAnsi="Times New Roman" w:cs="Times New Roman"/>
          <w:bCs/>
          <w:szCs w:val="24"/>
        </w:rPr>
        <w:t xml:space="preserve">z dôvodu, že je jediný zdravotnícky pracovník, ktorý </w:t>
      </w:r>
      <w:r w:rsidR="00E60D96" w:rsidRPr="001910BD">
        <w:rPr>
          <w:rFonts w:ascii="Times New Roman" w:eastAsia="Calibri" w:hAnsi="Times New Roman" w:cs="Times New Roman"/>
          <w:b/>
          <w:szCs w:val="24"/>
        </w:rPr>
        <w:t>kontinuálne sleduje zdravotný stav</w:t>
      </w:r>
      <w:r w:rsidR="00E14B4A" w:rsidRPr="001910BD">
        <w:rPr>
          <w:rFonts w:ascii="Times New Roman" w:eastAsia="Calibri" w:hAnsi="Times New Roman" w:cs="Times New Roman"/>
          <w:b/>
          <w:szCs w:val="24"/>
        </w:rPr>
        <w:t xml:space="preserve"> osoby s PAS</w:t>
      </w:r>
      <w:r w:rsidR="00E60D96" w:rsidRPr="001910BD">
        <w:rPr>
          <w:rFonts w:ascii="Times New Roman" w:eastAsia="Calibri" w:hAnsi="Times New Roman" w:cs="Times New Roman"/>
          <w:b/>
          <w:szCs w:val="24"/>
        </w:rPr>
        <w:t>, vykonáva preventívne prehliadky jej zdravotného stavu a je kľúčový pre komplexný manažment</w:t>
      </w:r>
      <w:r w:rsidR="00E60D96" w:rsidRPr="001910BD">
        <w:rPr>
          <w:rFonts w:ascii="Times New Roman" w:eastAsia="Calibri" w:hAnsi="Times New Roman" w:cs="Times New Roman"/>
          <w:bCs/>
          <w:szCs w:val="24"/>
        </w:rPr>
        <w:t>,</w:t>
      </w:r>
    </w:p>
    <w:p w14:paraId="4402CDBC" w14:textId="1C190D75" w:rsidR="008453FE" w:rsidRPr="001910BD" w:rsidRDefault="00E60D96" w:rsidP="001910BD">
      <w:pPr>
        <w:pStyle w:val="Odsekzoznamu"/>
        <w:numPr>
          <w:ilvl w:val="0"/>
          <w:numId w:val="64"/>
        </w:numPr>
        <w:spacing w:after="0" w:line="276" w:lineRule="auto"/>
        <w:jc w:val="both"/>
        <w:rPr>
          <w:rFonts w:ascii="Times New Roman" w:eastAsia="Calibri" w:hAnsi="Times New Roman" w:cs="Times New Roman"/>
          <w:bCs/>
          <w:szCs w:val="24"/>
        </w:rPr>
      </w:pPr>
      <w:r w:rsidRPr="001910BD">
        <w:rPr>
          <w:rFonts w:ascii="Times New Roman" w:eastAsia="Calibri" w:hAnsi="Times New Roman" w:cs="Times New Roman"/>
          <w:bCs/>
          <w:szCs w:val="24"/>
        </w:rPr>
        <w:t xml:space="preserve">je potrebné kvôli </w:t>
      </w:r>
      <w:r w:rsidR="00984FC5" w:rsidRPr="001910BD">
        <w:rPr>
          <w:rFonts w:ascii="Times New Roman" w:eastAsia="Calibri" w:hAnsi="Times New Roman" w:cs="Times New Roman"/>
          <w:bCs/>
          <w:szCs w:val="24"/>
        </w:rPr>
        <w:t>poskytnutiu informácií</w:t>
      </w:r>
      <w:r w:rsidRPr="001910BD">
        <w:rPr>
          <w:rFonts w:ascii="Times New Roman" w:eastAsia="Calibri" w:hAnsi="Times New Roman" w:cs="Times New Roman"/>
          <w:bCs/>
          <w:szCs w:val="24"/>
        </w:rPr>
        <w:t xml:space="preserve"> o prenatálnej, perinatálnej a</w:t>
      </w:r>
      <w:r w:rsidR="007F5F06" w:rsidRPr="001910BD">
        <w:rPr>
          <w:rFonts w:ascii="Times New Roman" w:eastAsia="Calibri" w:hAnsi="Times New Roman" w:cs="Times New Roman"/>
          <w:bCs/>
          <w:szCs w:val="24"/>
        </w:rPr>
        <w:t> </w:t>
      </w:r>
      <w:r w:rsidRPr="001910BD">
        <w:rPr>
          <w:rFonts w:ascii="Times New Roman" w:eastAsia="Calibri" w:hAnsi="Times New Roman" w:cs="Times New Roman"/>
          <w:bCs/>
          <w:szCs w:val="24"/>
        </w:rPr>
        <w:t>rodinnej anamnéze, minulom a súčasnom zdravotnom stave a o doteraz absolvovaných vyšetreniach v ŠAS,</w:t>
      </w:r>
    </w:p>
    <w:p w14:paraId="45BDF866" w14:textId="2E4B9DFD" w:rsidR="00D36E48" w:rsidRPr="001910BD" w:rsidRDefault="002E0B52" w:rsidP="001910BD">
      <w:pPr>
        <w:spacing w:after="0" w:line="276" w:lineRule="auto"/>
        <w:jc w:val="both"/>
        <w:rPr>
          <w:rFonts w:ascii="Times New Roman" w:eastAsia="Calibri" w:hAnsi="Times New Roman" w:cs="Times New Roman"/>
          <w:bCs/>
          <w:szCs w:val="24"/>
        </w:rPr>
      </w:pPr>
      <w:r w:rsidRPr="001910BD">
        <w:rPr>
          <w:rFonts w:ascii="Times New Roman" w:eastAsia="Calibri" w:hAnsi="Times New Roman" w:cs="Times New Roman"/>
          <w:bCs/>
          <w:szCs w:val="24"/>
        </w:rPr>
        <w:t>VLDaD/VLD</w:t>
      </w:r>
      <w:r w:rsidR="007703FC" w:rsidRPr="001910BD">
        <w:rPr>
          <w:rFonts w:ascii="Times New Roman" w:eastAsia="Calibri" w:hAnsi="Times New Roman" w:cs="Times New Roman"/>
          <w:bCs/>
          <w:szCs w:val="24"/>
        </w:rPr>
        <w:t xml:space="preserve"> má kompetenciu</w:t>
      </w:r>
      <w:r w:rsidR="00D36E48" w:rsidRPr="001910BD">
        <w:rPr>
          <w:rFonts w:ascii="Times New Roman" w:eastAsia="Calibri" w:hAnsi="Times New Roman" w:cs="Times New Roman"/>
          <w:bCs/>
          <w:szCs w:val="24"/>
        </w:rPr>
        <w:t>:</w:t>
      </w:r>
    </w:p>
    <w:p w14:paraId="38882BD0" w14:textId="1A901F9C" w:rsidR="002E0B52" w:rsidRPr="001910BD" w:rsidRDefault="002E0B52" w:rsidP="001910BD">
      <w:pPr>
        <w:pStyle w:val="Odsekzoznamu"/>
        <w:numPr>
          <w:ilvl w:val="0"/>
          <w:numId w:val="64"/>
        </w:numPr>
        <w:spacing w:after="0" w:line="276" w:lineRule="auto"/>
        <w:jc w:val="both"/>
        <w:rPr>
          <w:rFonts w:ascii="Times New Roman" w:eastAsia="Calibri" w:hAnsi="Times New Roman" w:cs="Times New Roman"/>
          <w:bCs/>
          <w:szCs w:val="24"/>
        </w:rPr>
      </w:pPr>
      <w:r w:rsidRPr="001910BD">
        <w:rPr>
          <w:rFonts w:ascii="Times New Roman" w:eastAsia="Calibri" w:hAnsi="Times New Roman" w:cs="Times New Roman"/>
          <w:bCs/>
          <w:szCs w:val="24"/>
        </w:rPr>
        <w:t xml:space="preserve">vystaviť výmenný lístok </w:t>
      </w:r>
      <w:r w:rsidR="00ED62C9" w:rsidRPr="001910BD">
        <w:rPr>
          <w:rFonts w:ascii="Times New Roman" w:eastAsia="Calibri" w:hAnsi="Times New Roman" w:cs="Times New Roman"/>
          <w:bCs/>
          <w:szCs w:val="24"/>
        </w:rPr>
        <w:t>na</w:t>
      </w:r>
      <w:r w:rsidRPr="001910BD">
        <w:rPr>
          <w:rFonts w:ascii="Times New Roman" w:eastAsia="Calibri" w:hAnsi="Times New Roman" w:cs="Times New Roman"/>
          <w:bCs/>
          <w:szCs w:val="24"/>
        </w:rPr>
        <w:t xml:space="preserve"> ďalšie </w:t>
      </w:r>
      <w:r w:rsidRPr="001910BD">
        <w:rPr>
          <w:rFonts w:ascii="Times New Roman" w:hAnsi="Times New Roman" w:cs="Times New Roman"/>
          <w:szCs w:val="24"/>
        </w:rPr>
        <w:t>špecializované</w:t>
      </w:r>
      <w:r w:rsidRPr="001910BD">
        <w:rPr>
          <w:rFonts w:ascii="Times New Roman" w:eastAsia="Calibri" w:hAnsi="Times New Roman" w:cs="Times New Roman"/>
          <w:bCs/>
          <w:szCs w:val="24"/>
        </w:rPr>
        <w:t xml:space="preserve"> vyšetrenia, ak je to potrebné </w:t>
      </w:r>
      <w:r w:rsidR="00D36E48" w:rsidRPr="001910BD">
        <w:rPr>
          <w:rFonts w:ascii="Times New Roman" w:eastAsia="Calibri" w:hAnsi="Times New Roman" w:cs="Times New Roman"/>
          <w:bCs/>
          <w:szCs w:val="24"/>
        </w:rPr>
        <w:t>a</w:t>
      </w:r>
      <w:r w:rsidR="007F5F06" w:rsidRPr="001910BD">
        <w:rPr>
          <w:rFonts w:ascii="Times New Roman" w:eastAsia="Calibri" w:hAnsi="Times New Roman" w:cs="Times New Roman"/>
          <w:bCs/>
          <w:szCs w:val="24"/>
        </w:rPr>
        <w:t> </w:t>
      </w:r>
      <w:r w:rsidRPr="001910BD">
        <w:rPr>
          <w:rFonts w:ascii="Times New Roman" w:eastAsia="Calibri" w:hAnsi="Times New Roman" w:cs="Times New Roman"/>
          <w:b/>
          <w:szCs w:val="24"/>
        </w:rPr>
        <w:t>v</w:t>
      </w:r>
      <w:r w:rsidR="007F5F06" w:rsidRPr="001910BD">
        <w:rPr>
          <w:rFonts w:ascii="Times New Roman" w:eastAsia="Calibri" w:hAnsi="Times New Roman" w:cs="Times New Roman"/>
          <w:b/>
          <w:szCs w:val="24"/>
        </w:rPr>
        <w:t> </w:t>
      </w:r>
      <w:r w:rsidRPr="001910BD">
        <w:rPr>
          <w:rFonts w:ascii="Times New Roman" w:eastAsia="Calibri" w:hAnsi="Times New Roman" w:cs="Times New Roman"/>
          <w:b/>
          <w:szCs w:val="24"/>
        </w:rPr>
        <w:t xml:space="preserve">prípade pozitívneho skríningu na PAS by mal iniciovať diagnostický proces na PAS podľa </w:t>
      </w:r>
      <w:r w:rsidR="00F70746" w:rsidRPr="001910BD">
        <w:rPr>
          <w:rFonts w:ascii="Times New Roman" w:eastAsia="Calibri" w:hAnsi="Times New Roman" w:cs="Times New Roman"/>
          <w:b/>
          <w:szCs w:val="24"/>
        </w:rPr>
        <w:t xml:space="preserve">aktuálne platnej </w:t>
      </w:r>
      <w:r w:rsidRPr="001910BD">
        <w:rPr>
          <w:rFonts w:ascii="Times New Roman" w:eastAsia="Calibri" w:hAnsi="Times New Roman" w:cs="Times New Roman"/>
          <w:b/>
          <w:szCs w:val="24"/>
        </w:rPr>
        <w:t>Š</w:t>
      </w:r>
      <w:r w:rsidR="00D36E48" w:rsidRPr="001910BD">
        <w:rPr>
          <w:rFonts w:ascii="Times New Roman" w:eastAsia="Calibri" w:hAnsi="Times New Roman" w:cs="Times New Roman"/>
          <w:b/>
          <w:szCs w:val="24"/>
        </w:rPr>
        <w:t>O</w:t>
      </w:r>
      <w:r w:rsidRPr="001910BD">
        <w:rPr>
          <w:rFonts w:ascii="Times New Roman" w:eastAsia="Calibri" w:hAnsi="Times New Roman" w:cs="Times New Roman"/>
          <w:b/>
          <w:szCs w:val="24"/>
        </w:rPr>
        <w:t xml:space="preserve">P </w:t>
      </w:r>
      <w:r w:rsidR="00984FC5" w:rsidRPr="001910BD">
        <w:rPr>
          <w:rFonts w:ascii="Times New Roman" w:eastAsia="Calibri" w:hAnsi="Times New Roman" w:cs="Times New Roman"/>
          <w:b/>
          <w:szCs w:val="24"/>
        </w:rPr>
        <w:t xml:space="preserve">PAS </w:t>
      </w:r>
      <w:r w:rsidR="00144F15" w:rsidRPr="001910BD">
        <w:rPr>
          <w:rFonts w:ascii="Times New Roman" w:eastAsia="Calibri" w:hAnsi="Times New Roman" w:cs="Times New Roman"/>
          <w:b/>
          <w:szCs w:val="24"/>
        </w:rPr>
        <w:t>–</w:t>
      </w:r>
      <w:r w:rsidR="00984FC5" w:rsidRPr="001910BD">
        <w:rPr>
          <w:rFonts w:ascii="Times New Roman" w:eastAsia="Calibri" w:hAnsi="Times New Roman" w:cs="Times New Roman"/>
          <w:b/>
          <w:szCs w:val="24"/>
        </w:rPr>
        <w:t xml:space="preserve"> </w:t>
      </w:r>
      <w:r w:rsidRPr="001910BD">
        <w:rPr>
          <w:rFonts w:ascii="Times New Roman" w:eastAsia="Calibri" w:hAnsi="Times New Roman" w:cs="Times New Roman"/>
          <w:b/>
          <w:szCs w:val="24"/>
        </w:rPr>
        <w:t>Diagnostika</w:t>
      </w:r>
      <w:r w:rsidR="00D36E48" w:rsidRPr="001910BD">
        <w:rPr>
          <w:rFonts w:ascii="Times New Roman" w:eastAsia="Calibri" w:hAnsi="Times New Roman" w:cs="Times New Roman"/>
          <w:bCs/>
          <w:szCs w:val="24"/>
        </w:rPr>
        <w:t>,</w:t>
      </w:r>
    </w:p>
    <w:p w14:paraId="75630F2C" w14:textId="52E079BB" w:rsidR="00A312D1" w:rsidRPr="001910BD" w:rsidRDefault="00E14B4A" w:rsidP="001910BD">
      <w:pPr>
        <w:pStyle w:val="Odsekzoznamu"/>
        <w:numPr>
          <w:ilvl w:val="0"/>
          <w:numId w:val="64"/>
        </w:numPr>
        <w:spacing w:after="0"/>
        <w:jc w:val="both"/>
        <w:rPr>
          <w:rFonts w:ascii="Times New Roman" w:eastAsia="Calibri" w:hAnsi="Times New Roman" w:cs="Times New Roman"/>
          <w:bCs/>
          <w:szCs w:val="24"/>
        </w:rPr>
      </w:pPr>
      <w:r w:rsidRPr="001910BD">
        <w:rPr>
          <w:rFonts w:ascii="Times New Roman" w:eastAsia="Calibri" w:hAnsi="Times New Roman" w:cs="Times New Roman"/>
          <w:bCs/>
          <w:szCs w:val="24"/>
        </w:rPr>
        <w:t xml:space="preserve">na základe </w:t>
      </w:r>
      <w:r w:rsidR="000C419D" w:rsidRPr="001910BD">
        <w:rPr>
          <w:rFonts w:ascii="Times New Roman" w:eastAsia="Calibri" w:hAnsi="Times New Roman" w:cs="Times New Roman"/>
          <w:bCs/>
          <w:szCs w:val="24"/>
        </w:rPr>
        <w:t>aktuálnych lekárskych správ od špecialistov</w:t>
      </w:r>
      <w:r w:rsidRPr="001910BD">
        <w:rPr>
          <w:rFonts w:ascii="Times New Roman" w:eastAsia="Calibri" w:hAnsi="Times New Roman" w:cs="Times New Roman"/>
          <w:bCs/>
          <w:szCs w:val="24"/>
        </w:rPr>
        <w:t xml:space="preserve"> </w:t>
      </w:r>
      <w:r w:rsidR="00A312D1" w:rsidRPr="001910BD">
        <w:rPr>
          <w:rFonts w:ascii="Times New Roman" w:eastAsia="Calibri" w:hAnsi="Times New Roman" w:cs="Times New Roman"/>
          <w:bCs/>
          <w:szCs w:val="24"/>
        </w:rPr>
        <w:t xml:space="preserve">(nie je starších ako šesť mesiacov) </w:t>
      </w:r>
      <w:r w:rsidR="002E0B52" w:rsidRPr="001910BD">
        <w:rPr>
          <w:rFonts w:ascii="Times New Roman" w:eastAsia="Calibri" w:hAnsi="Times New Roman" w:cs="Times New Roman"/>
          <w:bCs/>
          <w:szCs w:val="24"/>
        </w:rPr>
        <w:t>napísať</w:t>
      </w:r>
      <w:r w:rsidR="00A312D1" w:rsidRPr="001910BD">
        <w:rPr>
          <w:rFonts w:ascii="Times New Roman" w:eastAsia="Calibri" w:hAnsi="Times New Roman" w:cs="Times New Roman"/>
          <w:bCs/>
          <w:szCs w:val="24"/>
        </w:rPr>
        <w:t>:</w:t>
      </w:r>
    </w:p>
    <w:p w14:paraId="3BE1A514" w14:textId="35217644" w:rsidR="00A312D1" w:rsidRPr="001910BD" w:rsidRDefault="00E14B4A" w:rsidP="001910BD">
      <w:pPr>
        <w:pStyle w:val="Odsekzoznamu"/>
        <w:numPr>
          <w:ilvl w:val="0"/>
          <w:numId w:val="73"/>
        </w:numPr>
        <w:spacing w:after="0"/>
        <w:jc w:val="both"/>
        <w:rPr>
          <w:rFonts w:ascii="Times New Roman" w:eastAsia="Calibri" w:hAnsi="Times New Roman" w:cs="Times New Roman"/>
          <w:bCs/>
          <w:szCs w:val="24"/>
        </w:rPr>
      </w:pPr>
      <w:r w:rsidRPr="001910BD">
        <w:rPr>
          <w:rFonts w:ascii="Times New Roman" w:eastAsia="Calibri" w:hAnsi="Times New Roman" w:cs="Times New Roman"/>
          <w:bCs/>
          <w:szCs w:val="24"/>
        </w:rPr>
        <w:t xml:space="preserve">súhrn </w:t>
      </w:r>
      <w:r w:rsidR="002E0B52" w:rsidRPr="001910BD">
        <w:rPr>
          <w:rFonts w:ascii="Times New Roman" w:eastAsia="Calibri" w:hAnsi="Times New Roman" w:cs="Times New Roman"/>
          <w:bCs/>
          <w:szCs w:val="24"/>
        </w:rPr>
        <w:t>lekársk</w:t>
      </w:r>
      <w:r w:rsidR="008A746E" w:rsidRPr="001910BD">
        <w:rPr>
          <w:rFonts w:ascii="Times New Roman" w:eastAsia="Calibri" w:hAnsi="Times New Roman" w:cs="Times New Roman"/>
          <w:bCs/>
          <w:szCs w:val="24"/>
        </w:rPr>
        <w:t>ych</w:t>
      </w:r>
      <w:r w:rsidR="002E0B52" w:rsidRPr="001910BD">
        <w:rPr>
          <w:rFonts w:ascii="Times New Roman" w:eastAsia="Calibri" w:hAnsi="Times New Roman" w:cs="Times New Roman"/>
          <w:bCs/>
          <w:szCs w:val="24"/>
        </w:rPr>
        <w:t xml:space="preserve"> </w:t>
      </w:r>
      <w:r w:rsidR="008A746E" w:rsidRPr="001910BD">
        <w:rPr>
          <w:rFonts w:ascii="Times New Roman" w:eastAsia="Calibri" w:hAnsi="Times New Roman" w:cs="Times New Roman"/>
          <w:bCs/>
          <w:szCs w:val="24"/>
        </w:rPr>
        <w:t>nálezov</w:t>
      </w:r>
      <w:r w:rsidR="008A0515" w:rsidRPr="001910BD">
        <w:rPr>
          <w:rFonts w:ascii="Times New Roman" w:eastAsia="Calibri" w:hAnsi="Times New Roman" w:cs="Times New Roman"/>
          <w:bCs/>
          <w:szCs w:val="24"/>
        </w:rPr>
        <w:t>, ktoré budú spísané do formulár</w:t>
      </w:r>
      <w:r w:rsidR="00FF7475" w:rsidRPr="001910BD">
        <w:rPr>
          <w:rFonts w:ascii="Times New Roman" w:eastAsia="Calibri" w:hAnsi="Times New Roman" w:cs="Times New Roman"/>
          <w:bCs/>
          <w:szCs w:val="24"/>
        </w:rPr>
        <w:t>a</w:t>
      </w:r>
      <w:r w:rsidR="00F47930" w:rsidRPr="001910BD">
        <w:rPr>
          <w:rFonts w:ascii="Times New Roman" w:eastAsia="Calibri" w:hAnsi="Times New Roman" w:cs="Times New Roman"/>
          <w:bCs/>
          <w:szCs w:val="24"/>
        </w:rPr>
        <w:t xml:space="preserve"> – </w:t>
      </w:r>
      <w:r w:rsidR="008A0515" w:rsidRPr="001910BD">
        <w:rPr>
          <w:rFonts w:ascii="Times New Roman" w:eastAsia="Calibri" w:hAnsi="Times New Roman" w:cs="Times New Roman"/>
          <w:bCs/>
          <w:szCs w:val="24"/>
        </w:rPr>
        <w:t>Lekársky nález na účely konania vo veciach kompenzácie, preukazu ŤZP a parkovacieho preukazu</w:t>
      </w:r>
      <w:r w:rsidR="00A242D9" w:rsidRPr="001910BD">
        <w:rPr>
          <w:rFonts w:ascii="Times New Roman" w:eastAsia="Calibri" w:hAnsi="Times New Roman" w:cs="Times New Roman"/>
          <w:bCs/>
          <w:szCs w:val="24"/>
        </w:rPr>
        <w:t>,</w:t>
      </w:r>
      <w:r w:rsidR="008A0515" w:rsidRPr="001910BD">
        <w:rPr>
          <w:rFonts w:ascii="Times New Roman" w:eastAsia="Calibri" w:hAnsi="Times New Roman" w:cs="Times New Roman"/>
          <w:bCs/>
          <w:szCs w:val="24"/>
        </w:rPr>
        <w:t xml:space="preserve"> formulár </w:t>
      </w:r>
      <w:r w:rsidR="00A242D9" w:rsidRPr="001910BD">
        <w:rPr>
          <w:rFonts w:ascii="Times New Roman" w:eastAsia="Calibri" w:hAnsi="Times New Roman" w:cs="Times New Roman"/>
          <w:bCs/>
          <w:szCs w:val="24"/>
        </w:rPr>
        <w:t>je možné nájsť</w:t>
      </w:r>
      <w:r w:rsidR="008A0515" w:rsidRPr="001910BD">
        <w:rPr>
          <w:rFonts w:ascii="Times New Roman" w:eastAsia="Calibri" w:hAnsi="Times New Roman" w:cs="Times New Roman"/>
          <w:bCs/>
          <w:szCs w:val="24"/>
        </w:rPr>
        <w:t xml:space="preserve"> v zákone </w:t>
      </w:r>
      <w:hyperlink r:id="rId11" w:history="1">
        <w:r w:rsidR="000C419D" w:rsidRPr="001910BD">
          <w:rPr>
            <w:rStyle w:val="Hypertextovprepojenie"/>
            <w:rFonts w:ascii="Times New Roman" w:eastAsia="Calibri" w:hAnsi="Times New Roman" w:cs="Times New Roman"/>
            <w:bCs/>
            <w:color w:val="auto"/>
            <w:szCs w:val="24"/>
          </w:rPr>
          <w:t>Vzor lekárskeho nálezu</w:t>
        </w:r>
      </w:hyperlink>
      <w:r w:rsidR="008A746E" w:rsidRPr="001910BD">
        <w:rPr>
          <w:rStyle w:val="Odkaznapoznmkupodiarou"/>
          <w:rFonts w:ascii="Times New Roman" w:eastAsia="Calibri" w:hAnsi="Times New Roman" w:cs="Times New Roman"/>
          <w:bCs/>
          <w:szCs w:val="24"/>
        </w:rPr>
        <w:footnoteReference w:id="11"/>
      </w:r>
      <w:r w:rsidR="008A0515" w:rsidRPr="001910BD">
        <w:rPr>
          <w:rFonts w:ascii="Times New Roman" w:eastAsia="Calibri" w:hAnsi="Times New Roman" w:cs="Times New Roman"/>
          <w:bCs/>
          <w:szCs w:val="24"/>
        </w:rPr>
        <w:t xml:space="preserve"> alebo na stránke </w:t>
      </w:r>
      <w:hyperlink r:id="rId12" w:history="1">
        <w:r w:rsidR="008A0515" w:rsidRPr="001910BD">
          <w:rPr>
            <w:rStyle w:val="Hypertextovprepojenie"/>
            <w:rFonts w:ascii="Times New Roman" w:eastAsia="Calibri" w:hAnsi="Times New Roman" w:cs="Times New Roman"/>
            <w:bCs/>
            <w:color w:val="auto"/>
            <w:szCs w:val="24"/>
          </w:rPr>
          <w:t>MPSVaR SR</w:t>
        </w:r>
      </w:hyperlink>
    </w:p>
    <w:p w14:paraId="79730811" w14:textId="072902BD" w:rsidR="00A312D1" w:rsidRPr="001910BD" w:rsidRDefault="00A312D1" w:rsidP="001910BD">
      <w:pPr>
        <w:pStyle w:val="Odsekzoznamu"/>
        <w:numPr>
          <w:ilvl w:val="0"/>
          <w:numId w:val="73"/>
        </w:numPr>
        <w:spacing w:after="0"/>
        <w:jc w:val="both"/>
        <w:rPr>
          <w:rFonts w:ascii="Times New Roman" w:eastAsia="Calibri" w:hAnsi="Times New Roman" w:cs="Times New Roman"/>
          <w:bCs/>
          <w:szCs w:val="24"/>
        </w:rPr>
      </w:pPr>
      <w:r w:rsidRPr="001910BD">
        <w:rPr>
          <w:rFonts w:ascii="Times New Roman" w:eastAsia="Calibri" w:hAnsi="Times New Roman" w:cs="Times New Roman"/>
          <w:bCs/>
          <w:szCs w:val="24"/>
        </w:rPr>
        <w:t>lekársky nález na účely štátnych sociálnych dávok</w:t>
      </w:r>
      <w:r w:rsidR="008A0515" w:rsidRPr="001910BD">
        <w:rPr>
          <w:rFonts w:ascii="Times New Roman" w:eastAsia="Calibri" w:hAnsi="Times New Roman" w:cs="Times New Roman"/>
          <w:bCs/>
          <w:szCs w:val="24"/>
        </w:rPr>
        <w:t xml:space="preserve"> do Žiadosti o posúdenie zdravotného stavu na účely štátnych sociálnych dávok</w:t>
      </w:r>
      <w:r w:rsidR="00F47930" w:rsidRPr="001910BD">
        <w:rPr>
          <w:rFonts w:ascii="Times New Roman" w:eastAsia="Calibri" w:hAnsi="Times New Roman" w:cs="Times New Roman"/>
          <w:bCs/>
          <w:szCs w:val="24"/>
        </w:rPr>
        <w:t xml:space="preserve"> </w:t>
      </w:r>
      <w:r w:rsidR="00A242D9" w:rsidRPr="001910BD">
        <w:rPr>
          <w:rFonts w:ascii="Times New Roman" w:eastAsia="Calibri" w:hAnsi="Times New Roman" w:cs="Times New Roman"/>
          <w:bCs/>
          <w:szCs w:val="24"/>
        </w:rPr>
        <w:t>je možné nájsť</w:t>
      </w:r>
      <w:r w:rsidR="00F47930" w:rsidRPr="001910BD">
        <w:rPr>
          <w:rFonts w:ascii="Times New Roman" w:eastAsia="Calibri" w:hAnsi="Times New Roman" w:cs="Times New Roman"/>
          <w:bCs/>
          <w:szCs w:val="24"/>
        </w:rPr>
        <w:t xml:space="preserve"> </w:t>
      </w:r>
      <w:hyperlink r:id="rId13" w:history="1">
        <w:r w:rsidR="00F47930" w:rsidRPr="001910BD">
          <w:rPr>
            <w:rStyle w:val="Hypertextovprepojenie"/>
            <w:rFonts w:ascii="Times New Roman" w:eastAsia="Calibri" w:hAnsi="Times New Roman" w:cs="Times New Roman"/>
            <w:bCs/>
            <w:color w:val="auto"/>
            <w:szCs w:val="24"/>
          </w:rPr>
          <w:t>TU</w:t>
        </w:r>
      </w:hyperlink>
    </w:p>
    <w:p w14:paraId="17BE368A" w14:textId="4F8D6BA0" w:rsidR="002E0B52" w:rsidRPr="001910BD" w:rsidRDefault="007703FC" w:rsidP="001910BD">
      <w:pPr>
        <w:pStyle w:val="Odsekzoznamu"/>
        <w:numPr>
          <w:ilvl w:val="0"/>
          <w:numId w:val="80"/>
        </w:numPr>
        <w:spacing w:after="0"/>
        <w:jc w:val="both"/>
        <w:rPr>
          <w:rFonts w:ascii="Times New Roman" w:eastAsia="Calibri" w:hAnsi="Times New Roman" w:cs="Times New Roman"/>
          <w:bCs/>
          <w:szCs w:val="24"/>
        </w:rPr>
      </w:pPr>
      <w:r w:rsidRPr="001910BD">
        <w:rPr>
          <w:rFonts w:ascii="Times New Roman" w:eastAsia="Calibri" w:hAnsi="Times New Roman" w:cs="Times New Roman"/>
          <w:bCs/>
          <w:szCs w:val="24"/>
        </w:rPr>
        <w:t xml:space="preserve">VLD má kompetenciu </w:t>
      </w:r>
      <w:r w:rsidR="00A312D1" w:rsidRPr="001910BD">
        <w:rPr>
          <w:rFonts w:ascii="Times New Roman" w:eastAsia="Calibri" w:hAnsi="Times New Roman" w:cs="Times New Roman"/>
          <w:bCs/>
          <w:szCs w:val="24"/>
        </w:rPr>
        <w:t xml:space="preserve">pre zahájenie konania o </w:t>
      </w:r>
      <w:r w:rsidR="002E0B52" w:rsidRPr="001910BD">
        <w:rPr>
          <w:rFonts w:ascii="Times New Roman" w:eastAsia="Calibri" w:hAnsi="Times New Roman" w:cs="Times New Roman"/>
          <w:bCs/>
          <w:szCs w:val="24"/>
        </w:rPr>
        <w:t>invalidn</w:t>
      </w:r>
      <w:r w:rsidR="00A312D1" w:rsidRPr="001910BD">
        <w:rPr>
          <w:rFonts w:ascii="Times New Roman" w:eastAsia="Calibri" w:hAnsi="Times New Roman" w:cs="Times New Roman"/>
          <w:bCs/>
          <w:szCs w:val="24"/>
        </w:rPr>
        <w:t>om</w:t>
      </w:r>
      <w:r w:rsidR="002E0B52" w:rsidRPr="001910BD">
        <w:rPr>
          <w:rFonts w:ascii="Times New Roman" w:eastAsia="Calibri" w:hAnsi="Times New Roman" w:cs="Times New Roman"/>
          <w:bCs/>
          <w:szCs w:val="24"/>
        </w:rPr>
        <w:t xml:space="preserve"> dôchodku</w:t>
      </w:r>
      <w:r w:rsidR="00A312D1" w:rsidRPr="001910BD">
        <w:rPr>
          <w:rFonts w:ascii="Times New Roman" w:eastAsia="Calibri" w:hAnsi="Times New Roman" w:cs="Times New Roman"/>
          <w:bCs/>
          <w:szCs w:val="24"/>
        </w:rPr>
        <w:t xml:space="preserve"> vystaviť lekársky posudok o zdravotnom stave žiadateľa o invalidný dôchodok</w:t>
      </w:r>
      <w:r w:rsidR="00EB7201" w:rsidRPr="001910BD">
        <w:rPr>
          <w:rFonts w:ascii="Times New Roman" w:eastAsia="Calibri" w:hAnsi="Times New Roman" w:cs="Times New Roman"/>
          <w:bCs/>
          <w:szCs w:val="24"/>
        </w:rPr>
        <w:t>, ako aj pre zahájenie konania n</w:t>
      </w:r>
      <w:r w:rsidR="002E0B52" w:rsidRPr="001910BD">
        <w:rPr>
          <w:rFonts w:ascii="Times New Roman" w:eastAsia="Calibri" w:hAnsi="Times New Roman" w:cs="Times New Roman"/>
          <w:bCs/>
          <w:szCs w:val="24"/>
        </w:rPr>
        <w:t>a obmedzeni</w:t>
      </w:r>
      <w:r w:rsidR="00EB7201" w:rsidRPr="001910BD">
        <w:rPr>
          <w:rFonts w:ascii="Times New Roman" w:eastAsia="Calibri" w:hAnsi="Times New Roman" w:cs="Times New Roman"/>
          <w:bCs/>
          <w:szCs w:val="24"/>
        </w:rPr>
        <w:t>e</w:t>
      </w:r>
      <w:r w:rsidR="002E0B52" w:rsidRPr="001910BD">
        <w:rPr>
          <w:rFonts w:ascii="Times New Roman" w:eastAsia="Calibri" w:hAnsi="Times New Roman" w:cs="Times New Roman"/>
          <w:bCs/>
          <w:szCs w:val="24"/>
        </w:rPr>
        <w:t xml:space="preserve"> spôsobilosti na právne úkony</w:t>
      </w:r>
      <w:r w:rsidR="00EB7201" w:rsidRPr="001910BD">
        <w:rPr>
          <w:rFonts w:ascii="Times New Roman" w:eastAsia="Calibri" w:hAnsi="Times New Roman" w:cs="Times New Roman"/>
          <w:bCs/>
          <w:szCs w:val="24"/>
        </w:rPr>
        <w:t>.</w:t>
      </w:r>
    </w:p>
    <w:bookmarkEnd w:id="28"/>
    <w:p w14:paraId="4CC1C69A" w14:textId="090F939A" w:rsidR="00E60D96" w:rsidRPr="001910BD" w:rsidRDefault="002E0B52" w:rsidP="001910BD">
      <w:pPr>
        <w:keepNext/>
        <w:spacing w:after="0" w:line="276" w:lineRule="auto"/>
        <w:jc w:val="both"/>
        <w:rPr>
          <w:rFonts w:ascii="Times New Roman" w:eastAsia="Calibri" w:hAnsi="Times New Roman" w:cs="Times New Roman"/>
          <w:b/>
          <w:color w:val="00B0F0"/>
          <w:szCs w:val="24"/>
        </w:rPr>
      </w:pPr>
      <w:r w:rsidRPr="001910BD">
        <w:rPr>
          <w:rFonts w:ascii="Times New Roman" w:eastAsia="Calibri" w:hAnsi="Times New Roman" w:cs="Times New Roman"/>
          <w:b/>
          <w:color w:val="00B0F0"/>
          <w:szCs w:val="24"/>
        </w:rPr>
        <w:t xml:space="preserve">Odosielanie do zdravotníckych zariadení k odborníkom v rámci </w:t>
      </w:r>
      <w:r w:rsidR="00077703" w:rsidRPr="001910BD">
        <w:rPr>
          <w:rFonts w:ascii="Times New Roman" w:eastAsia="Calibri" w:hAnsi="Times New Roman" w:cs="Times New Roman"/>
          <w:b/>
          <w:color w:val="00B0F0"/>
          <w:szCs w:val="24"/>
        </w:rPr>
        <w:t>ŠZS</w:t>
      </w:r>
    </w:p>
    <w:p w14:paraId="77296786" w14:textId="46E7C1CE" w:rsidR="00F80C37" w:rsidRPr="001910BD" w:rsidRDefault="00F80C37" w:rsidP="001910BD">
      <w:pPr>
        <w:keepNext/>
        <w:spacing w:after="0" w:line="276" w:lineRule="auto"/>
        <w:jc w:val="both"/>
        <w:rPr>
          <w:rFonts w:ascii="Times New Roman" w:eastAsia="Calibri" w:hAnsi="Times New Roman" w:cs="Times New Roman"/>
          <w:color w:val="0070C0"/>
          <w:szCs w:val="24"/>
          <w:highlight w:val="white"/>
        </w:rPr>
      </w:pPr>
      <w:bookmarkStart w:id="30" w:name="_Hlk147597753"/>
      <w:r w:rsidRPr="001910BD">
        <w:rPr>
          <w:rFonts w:ascii="Times New Roman" w:eastAsia="Calibri" w:hAnsi="Times New Roman" w:cs="Times New Roman"/>
          <w:b/>
          <w:color w:val="0070C0"/>
          <w:szCs w:val="24"/>
          <w:highlight w:val="white"/>
        </w:rPr>
        <w:t>Odosielanie ku klinickému psychológovi</w:t>
      </w:r>
      <w:r w:rsidRPr="001910BD">
        <w:rPr>
          <w:rFonts w:ascii="Times New Roman" w:eastAsia="Calibri" w:hAnsi="Times New Roman" w:cs="Times New Roman"/>
          <w:color w:val="0070C0"/>
          <w:szCs w:val="24"/>
          <w:highlight w:val="white"/>
        </w:rPr>
        <w:t>:</w:t>
      </w:r>
    </w:p>
    <w:p w14:paraId="0A757865" w14:textId="77777777" w:rsidR="00F80C37" w:rsidRPr="001910BD" w:rsidRDefault="00F80C37" w:rsidP="001910BD">
      <w:pPr>
        <w:numPr>
          <w:ilvl w:val="0"/>
          <w:numId w:val="40"/>
        </w:numPr>
        <w:spacing w:after="0" w:line="276" w:lineRule="auto"/>
        <w:jc w:val="both"/>
        <w:rPr>
          <w:rFonts w:ascii="Times New Roman" w:eastAsia="Calibri" w:hAnsi="Times New Roman" w:cs="Times New Roman"/>
          <w:bCs/>
          <w:szCs w:val="24"/>
          <w:highlight w:val="white"/>
        </w:rPr>
      </w:pPr>
      <w:r w:rsidRPr="001910BD">
        <w:rPr>
          <w:rFonts w:ascii="Times New Roman" w:eastAsia="Calibri" w:hAnsi="Times New Roman" w:cs="Times New Roman"/>
          <w:szCs w:val="24"/>
          <w:highlight w:val="white"/>
        </w:rPr>
        <w:t xml:space="preserve">je možné </w:t>
      </w:r>
      <w:r w:rsidRPr="001910BD">
        <w:rPr>
          <w:rFonts w:ascii="Times New Roman" w:eastAsia="Calibri" w:hAnsi="Times New Roman" w:cs="Times New Roman"/>
          <w:b/>
          <w:szCs w:val="24"/>
          <w:highlight w:val="white"/>
        </w:rPr>
        <w:t>aj bez výmenného lístka</w:t>
      </w:r>
      <w:r w:rsidRPr="001910BD">
        <w:rPr>
          <w:rFonts w:ascii="Times New Roman" w:eastAsia="Calibri" w:hAnsi="Times New Roman" w:cs="Times New Roman"/>
          <w:bCs/>
          <w:szCs w:val="24"/>
          <w:highlight w:val="white"/>
        </w:rPr>
        <w:t>,</w:t>
      </w:r>
    </w:p>
    <w:p w14:paraId="031F4C8B" w14:textId="77777777" w:rsidR="002E0B52" w:rsidRPr="001910BD" w:rsidRDefault="002E0B52" w:rsidP="001910BD">
      <w:pPr>
        <w:spacing w:after="0" w:line="276" w:lineRule="auto"/>
        <w:jc w:val="both"/>
        <w:rPr>
          <w:rFonts w:ascii="Times New Roman" w:eastAsia="Calibri" w:hAnsi="Times New Roman" w:cs="Times New Roman"/>
          <w:b/>
          <w:bCs/>
          <w:szCs w:val="24"/>
          <w:highlight w:val="white"/>
        </w:rPr>
      </w:pPr>
      <w:r w:rsidRPr="001910BD">
        <w:rPr>
          <w:rFonts w:ascii="Times New Roman" w:eastAsia="Calibri" w:hAnsi="Times New Roman" w:cs="Times New Roman"/>
          <w:b/>
          <w:bCs/>
          <w:szCs w:val="24"/>
          <w:highlight w:val="white"/>
        </w:rPr>
        <w:t>Klinický psychológ:</w:t>
      </w:r>
    </w:p>
    <w:p w14:paraId="0B9F5221" w14:textId="61C8EA70" w:rsidR="00F80C37" w:rsidRPr="001910BD" w:rsidRDefault="00F80C37" w:rsidP="001910BD">
      <w:pPr>
        <w:numPr>
          <w:ilvl w:val="0"/>
          <w:numId w:val="40"/>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highlight w:val="white"/>
        </w:rPr>
        <w:t>vykonáva klinické psychodiagnostické vyšetrenie, pri ktorom používa rôzne klinické a</w:t>
      </w:r>
      <w:r w:rsidR="007F5F06" w:rsidRPr="001910BD">
        <w:rPr>
          <w:rFonts w:ascii="Times New Roman" w:eastAsia="Calibri" w:hAnsi="Times New Roman" w:cs="Times New Roman"/>
          <w:szCs w:val="24"/>
          <w:highlight w:val="white"/>
        </w:rPr>
        <w:t> </w:t>
      </w:r>
      <w:r w:rsidRPr="001910BD">
        <w:rPr>
          <w:rFonts w:ascii="Times New Roman" w:eastAsia="Calibri" w:hAnsi="Times New Roman" w:cs="Times New Roman"/>
          <w:szCs w:val="24"/>
          <w:highlight w:val="white"/>
        </w:rPr>
        <w:t>testov</w:t>
      </w:r>
      <w:r w:rsidR="00C33F66" w:rsidRPr="001910BD">
        <w:rPr>
          <w:rFonts w:ascii="Times New Roman" w:eastAsia="Calibri" w:hAnsi="Times New Roman" w:cs="Times New Roman"/>
          <w:szCs w:val="24"/>
          <w:highlight w:val="white"/>
        </w:rPr>
        <w:t>acie</w:t>
      </w:r>
      <w:r w:rsidRPr="001910BD">
        <w:rPr>
          <w:rFonts w:ascii="Times New Roman" w:eastAsia="Calibri" w:hAnsi="Times New Roman" w:cs="Times New Roman"/>
          <w:szCs w:val="24"/>
          <w:highlight w:val="white"/>
        </w:rPr>
        <w:t xml:space="preserve"> metódy, vďaka ktorým vie nielen opísať a vysvetliť, ale aj </w:t>
      </w:r>
      <w:r w:rsidRPr="001910BD">
        <w:rPr>
          <w:rFonts w:ascii="Times New Roman" w:eastAsia="Calibri" w:hAnsi="Times New Roman" w:cs="Times New Roman"/>
          <w:b/>
          <w:szCs w:val="24"/>
          <w:highlight w:val="white"/>
        </w:rPr>
        <w:t xml:space="preserve">kvantifikovať </w:t>
      </w:r>
      <w:r w:rsidRPr="001910BD">
        <w:rPr>
          <w:rFonts w:ascii="Times New Roman" w:eastAsia="Calibri" w:hAnsi="Times New Roman" w:cs="Times New Roman"/>
          <w:b/>
          <w:szCs w:val="24"/>
        </w:rPr>
        <w:t>odchýlku od normy v psychických funkciách jednotlivca</w:t>
      </w:r>
      <w:r w:rsidRPr="001910BD">
        <w:rPr>
          <w:rFonts w:ascii="Times New Roman" w:eastAsia="Calibri" w:hAnsi="Times New Roman" w:cs="Times New Roman"/>
          <w:szCs w:val="24"/>
        </w:rPr>
        <w:t>,</w:t>
      </w:r>
    </w:p>
    <w:p w14:paraId="45849FE0" w14:textId="3F8024B2" w:rsidR="002E0B52" w:rsidRPr="001910BD" w:rsidRDefault="007D5DF0" w:rsidP="001910BD">
      <w:pPr>
        <w:numPr>
          <w:ilvl w:val="0"/>
          <w:numId w:val="40"/>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má kompetenciu</w:t>
      </w:r>
      <w:r w:rsidR="002E0B52" w:rsidRPr="001910BD">
        <w:rPr>
          <w:rFonts w:ascii="Times New Roman" w:eastAsia="Calibri" w:hAnsi="Times New Roman" w:cs="Times New Roman"/>
          <w:szCs w:val="24"/>
        </w:rPr>
        <w:t xml:space="preserve"> </w:t>
      </w:r>
      <w:r w:rsidR="00984FC5" w:rsidRPr="001910BD">
        <w:rPr>
          <w:rFonts w:ascii="Times New Roman" w:eastAsia="Calibri" w:hAnsi="Times New Roman" w:cs="Times New Roman"/>
          <w:szCs w:val="24"/>
        </w:rPr>
        <w:t xml:space="preserve">zhodnotiť </w:t>
      </w:r>
      <w:r w:rsidR="002E0B52" w:rsidRPr="001910BD">
        <w:rPr>
          <w:rFonts w:ascii="Times New Roman" w:eastAsia="Calibri" w:hAnsi="Times New Roman" w:cs="Times New Roman"/>
          <w:szCs w:val="24"/>
        </w:rPr>
        <w:t>klinick</w:t>
      </w:r>
      <w:r w:rsidR="001C2D11" w:rsidRPr="001910BD">
        <w:rPr>
          <w:rFonts w:ascii="Times New Roman" w:eastAsia="Calibri" w:hAnsi="Times New Roman" w:cs="Times New Roman"/>
          <w:szCs w:val="24"/>
        </w:rPr>
        <w:t>é</w:t>
      </w:r>
      <w:r w:rsidR="002E0B52" w:rsidRPr="001910BD">
        <w:rPr>
          <w:rFonts w:ascii="Times New Roman" w:eastAsia="Calibri" w:hAnsi="Times New Roman" w:cs="Times New Roman"/>
          <w:szCs w:val="24"/>
        </w:rPr>
        <w:t xml:space="preserve"> prejav</w:t>
      </w:r>
      <w:r w:rsidR="001C2D11" w:rsidRPr="001910BD">
        <w:rPr>
          <w:rFonts w:ascii="Times New Roman" w:eastAsia="Calibri" w:hAnsi="Times New Roman" w:cs="Times New Roman"/>
          <w:szCs w:val="24"/>
        </w:rPr>
        <w:t>y</w:t>
      </w:r>
      <w:r w:rsidR="002E0B52" w:rsidRPr="001910BD">
        <w:rPr>
          <w:rFonts w:ascii="Times New Roman" w:eastAsia="Calibri" w:hAnsi="Times New Roman" w:cs="Times New Roman"/>
          <w:szCs w:val="24"/>
        </w:rPr>
        <w:t xml:space="preserve"> charakteristick</w:t>
      </w:r>
      <w:r w:rsidR="00EB7C0C" w:rsidRPr="001910BD">
        <w:rPr>
          <w:rFonts w:ascii="Times New Roman" w:eastAsia="Calibri" w:hAnsi="Times New Roman" w:cs="Times New Roman"/>
          <w:szCs w:val="24"/>
        </w:rPr>
        <w:t>é</w:t>
      </w:r>
      <w:r w:rsidR="002E0B52" w:rsidRPr="001910BD">
        <w:rPr>
          <w:rFonts w:ascii="Times New Roman" w:eastAsia="Calibri" w:hAnsi="Times New Roman" w:cs="Times New Roman"/>
          <w:szCs w:val="24"/>
        </w:rPr>
        <w:t xml:space="preserve"> pre PAS pri priamom pozorovaní správania dieťaťa/dospelého (vysoko odporúčaná j</w:t>
      </w:r>
      <w:r w:rsidR="00984FC5" w:rsidRPr="001910BD">
        <w:rPr>
          <w:rFonts w:ascii="Times New Roman" w:eastAsia="Calibri" w:hAnsi="Times New Roman" w:cs="Times New Roman"/>
          <w:szCs w:val="24"/>
        </w:rPr>
        <w:t xml:space="preserve">e </w:t>
      </w:r>
      <w:r w:rsidR="002E0B52" w:rsidRPr="001910BD">
        <w:rPr>
          <w:rFonts w:ascii="Times New Roman" w:eastAsia="Calibri" w:hAnsi="Times New Roman" w:cs="Times New Roman"/>
          <w:szCs w:val="24"/>
        </w:rPr>
        <w:t>metóda ADOS-2) a</w:t>
      </w:r>
      <w:r w:rsidR="007F5F06" w:rsidRPr="001910BD">
        <w:rPr>
          <w:rFonts w:ascii="Times New Roman" w:eastAsia="Calibri" w:hAnsi="Times New Roman" w:cs="Times New Roman"/>
          <w:szCs w:val="24"/>
        </w:rPr>
        <w:t> </w:t>
      </w:r>
      <w:r w:rsidR="002E0B52" w:rsidRPr="001910BD">
        <w:rPr>
          <w:rFonts w:ascii="Times New Roman" w:eastAsia="Calibri" w:hAnsi="Times New Roman" w:cs="Times New Roman"/>
          <w:szCs w:val="24"/>
        </w:rPr>
        <w:t>zhodnot</w:t>
      </w:r>
      <w:r w:rsidR="00984FC5" w:rsidRPr="001910BD">
        <w:rPr>
          <w:rFonts w:ascii="Times New Roman" w:eastAsia="Calibri" w:hAnsi="Times New Roman" w:cs="Times New Roman"/>
          <w:szCs w:val="24"/>
        </w:rPr>
        <w:t>iť</w:t>
      </w:r>
      <w:r w:rsidR="002E0B52" w:rsidRPr="001910BD">
        <w:rPr>
          <w:rFonts w:ascii="Times New Roman" w:eastAsia="Calibri" w:hAnsi="Times New Roman" w:cs="Times New Roman"/>
          <w:szCs w:val="24"/>
        </w:rPr>
        <w:t xml:space="preserve"> ich prítomnosť vo vývinovej histórii (napr. metódou ADI-R), alebo odporučí ich vykonanie v inom zariadení špecializujúcom sa na PAS,</w:t>
      </w:r>
    </w:p>
    <w:p w14:paraId="7A1E60A0" w14:textId="6215860A" w:rsidR="00F80C37" w:rsidRPr="001910BD" w:rsidRDefault="00F80C37" w:rsidP="001910BD">
      <w:pPr>
        <w:numPr>
          <w:ilvl w:val="0"/>
          <w:numId w:val="40"/>
        </w:numPr>
        <w:spacing w:after="0" w:line="276" w:lineRule="auto"/>
        <w:jc w:val="both"/>
        <w:rPr>
          <w:rFonts w:ascii="Times New Roman" w:eastAsia="Calibri" w:hAnsi="Times New Roman" w:cs="Times New Roman"/>
          <w:szCs w:val="24"/>
          <w:highlight w:val="white"/>
        </w:rPr>
      </w:pPr>
      <w:r w:rsidRPr="001910BD">
        <w:rPr>
          <w:rFonts w:ascii="Times New Roman" w:eastAsia="Calibri" w:hAnsi="Times New Roman" w:cs="Times New Roman"/>
          <w:szCs w:val="24"/>
          <w:highlight w:val="white"/>
        </w:rPr>
        <w:t xml:space="preserve">v diferenciálnej diagnostike PAS je </w:t>
      </w:r>
      <w:r w:rsidR="002E0B52" w:rsidRPr="001910BD">
        <w:rPr>
          <w:rFonts w:ascii="Times New Roman" w:eastAsia="Calibri" w:hAnsi="Times New Roman" w:cs="Times New Roman"/>
          <w:szCs w:val="24"/>
          <w:highlight w:val="white"/>
        </w:rPr>
        <w:t xml:space="preserve">klinický </w:t>
      </w:r>
      <w:r w:rsidR="00E14B4A" w:rsidRPr="001910BD">
        <w:rPr>
          <w:rFonts w:ascii="Times New Roman" w:eastAsia="Calibri" w:hAnsi="Times New Roman" w:cs="Times New Roman"/>
          <w:szCs w:val="24"/>
          <w:highlight w:val="white"/>
        </w:rPr>
        <w:t xml:space="preserve">psychológ </w:t>
      </w:r>
      <w:r w:rsidRPr="001910BD">
        <w:rPr>
          <w:rFonts w:ascii="Times New Roman" w:eastAsia="Calibri" w:hAnsi="Times New Roman" w:cs="Times New Roman"/>
          <w:szCs w:val="24"/>
          <w:highlight w:val="white"/>
        </w:rPr>
        <w:t xml:space="preserve">dôležitý pre </w:t>
      </w:r>
      <w:r w:rsidRPr="001910BD">
        <w:rPr>
          <w:rFonts w:ascii="Times New Roman" w:eastAsia="Calibri" w:hAnsi="Times New Roman" w:cs="Times New Roman"/>
          <w:bCs/>
          <w:szCs w:val="24"/>
          <w:highlight w:val="white"/>
        </w:rPr>
        <w:t>zhodnotenie</w:t>
      </w:r>
      <w:r w:rsidRPr="001910BD">
        <w:rPr>
          <w:rFonts w:ascii="Times New Roman" w:eastAsia="Calibri" w:hAnsi="Times New Roman" w:cs="Times New Roman"/>
          <w:b/>
          <w:szCs w:val="24"/>
          <w:highlight w:val="white"/>
        </w:rPr>
        <w:t xml:space="preserve"> intelektových schopností</w:t>
      </w:r>
      <w:r w:rsidRPr="001910BD">
        <w:rPr>
          <w:rFonts w:ascii="Times New Roman" w:eastAsia="Calibri" w:hAnsi="Times New Roman" w:cs="Times New Roman"/>
          <w:szCs w:val="24"/>
          <w:highlight w:val="white"/>
        </w:rPr>
        <w:t xml:space="preserve"> (mentálneho veku / vývinovej úrovne u detí), </w:t>
      </w:r>
      <w:r w:rsidRPr="001910BD">
        <w:rPr>
          <w:rFonts w:ascii="Times New Roman" w:eastAsia="Calibri" w:hAnsi="Times New Roman" w:cs="Times New Roman"/>
          <w:b/>
          <w:szCs w:val="24"/>
          <w:highlight w:val="white"/>
        </w:rPr>
        <w:t>adaptačných schopností</w:t>
      </w:r>
      <w:r w:rsidRPr="001910BD">
        <w:rPr>
          <w:rFonts w:ascii="Times New Roman" w:eastAsia="Calibri" w:hAnsi="Times New Roman" w:cs="Times New Roman"/>
          <w:szCs w:val="24"/>
          <w:highlight w:val="white"/>
        </w:rPr>
        <w:t xml:space="preserve">, </w:t>
      </w:r>
      <w:r w:rsidRPr="001910BD">
        <w:rPr>
          <w:rFonts w:ascii="Times New Roman" w:eastAsia="Calibri" w:hAnsi="Times New Roman" w:cs="Times New Roman"/>
          <w:b/>
          <w:szCs w:val="24"/>
          <w:highlight w:val="white"/>
        </w:rPr>
        <w:t>exekutívnych funkcií</w:t>
      </w:r>
      <w:r w:rsidRPr="001910BD">
        <w:rPr>
          <w:rFonts w:ascii="Times New Roman" w:eastAsia="Calibri" w:hAnsi="Times New Roman" w:cs="Times New Roman"/>
          <w:szCs w:val="24"/>
          <w:highlight w:val="white"/>
        </w:rPr>
        <w:t xml:space="preserve"> a iných psychických funkcií </w:t>
      </w:r>
      <w:r w:rsidR="007D5DF0" w:rsidRPr="001910BD">
        <w:rPr>
          <w:rFonts w:ascii="Times New Roman" w:eastAsia="Calibri" w:hAnsi="Times New Roman" w:cs="Times New Roman"/>
          <w:szCs w:val="24"/>
          <w:highlight w:val="white"/>
        </w:rPr>
        <w:t>a</w:t>
      </w:r>
      <w:r w:rsidRPr="001910BD">
        <w:rPr>
          <w:rFonts w:ascii="Times New Roman" w:eastAsia="Calibri" w:hAnsi="Times New Roman" w:cs="Times New Roman"/>
          <w:szCs w:val="24"/>
          <w:highlight w:val="white"/>
        </w:rPr>
        <w:t xml:space="preserve"> </w:t>
      </w:r>
      <w:r w:rsidRPr="001910BD">
        <w:rPr>
          <w:rFonts w:ascii="Times New Roman" w:eastAsia="Calibri" w:hAnsi="Times New Roman" w:cs="Times New Roman"/>
          <w:b/>
          <w:szCs w:val="24"/>
          <w:highlight w:val="white"/>
        </w:rPr>
        <w:t xml:space="preserve">osobnostných </w:t>
      </w:r>
      <w:r w:rsidR="00E14B4A" w:rsidRPr="001910BD">
        <w:rPr>
          <w:rFonts w:ascii="Times New Roman" w:eastAsia="Calibri" w:hAnsi="Times New Roman" w:cs="Times New Roman"/>
          <w:b/>
          <w:szCs w:val="24"/>
          <w:highlight w:val="white"/>
        </w:rPr>
        <w:t>čŕt</w:t>
      </w:r>
      <w:r w:rsidRPr="001910BD">
        <w:rPr>
          <w:rFonts w:ascii="Times New Roman" w:eastAsia="Calibri" w:hAnsi="Times New Roman" w:cs="Times New Roman"/>
          <w:szCs w:val="24"/>
          <w:highlight w:val="white"/>
        </w:rPr>
        <w:t xml:space="preserve"> a</w:t>
      </w:r>
      <w:r w:rsidR="00E14B4A" w:rsidRPr="001910BD">
        <w:rPr>
          <w:rFonts w:ascii="Times New Roman" w:eastAsia="Calibri" w:hAnsi="Times New Roman" w:cs="Times New Roman"/>
          <w:szCs w:val="24"/>
          <w:highlight w:val="white"/>
        </w:rPr>
        <w:t xml:space="preserve"> tiež </w:t>
      </w:r>
      <w:r w:rsidRPr="001910BD">
        <w:rPr>
          <w:rFonts w:ascii="Times New Roman" w:eastAsia="Calibri" w:hAnsi="Times New Roman" w:cs="Times New Roman"/>
          <w:szCs w:val="24"/>
          <w:highlight w:val="white"/>
        </w:rPr>
        <w:t>pre</w:t>
      </w:r>
      <w:r w:rsidR="00DC0628">
        <w:rPr>
          <w:rFonts w:ascii="Times New Roman" w:eastAsia="Calibri" w:hAnsi="Times New Roman" w:cs="Times New Roman"/>
          <w:szCs w:val="24"/>
          <w:highlight w:val="white"/>
        </w:rPr>
        <w:t> </w:t>
      </w:r>
      <w:r w:rsidRPr="001910BD">
        <w:rPr>
          <w:rFonts w:ascii="Times New Roman" w:eastAsia="Calibri" w:hAnsi="Times New Roman" w:cs="Times New Roman"/>
          <w:szCs w:val="24"/>
          <w:highlight w:val="white"/>
        </w:rPr>
        <w:t xml:space="preserve"> </w:t>
      </w:r>
      <w:r w:rsidRPr="001910BD">
        <w:rPr>
          <w:rFonts w:ascii="Times New Roman" w:eastAsia="Calibri" w:hAnsi="Times New Roman" w:cs="Times New Roman"/>
          <w:b/>
          <w:szCs w:val="24"/>
          <w:highlight w:val="white"/>
        </w:rPr>
        <w:t>potvrdenie</w:t>
      </w:r>
      <w:r w:rsidR="00E14B4A" w:rsidRPr="001910BD">
        <w:rPr>
          <w:rFonts w:ascii="Times New Roman" w:eastAsia="Calibri" w:hAnsi="Times New Roman" w:cs="Times New Roman"/>
          <w:b/>
          <w:szCs w:val="24"/>
          <w:highlight w:val="white"/>
        </w:rPr>
        <w:t>/</w:t>
      </w:r>
      <w:r w:rsidRPr="001910BD">
        <w:rPr>
          <w:rFonts w:ascii="Times New Roman" w:eastAsia="Calibri" w:hAnsi="Times New Roman" w:cs="Times New Roman"/>
          <w:b/>
          <w:szCs w:val="24"/>
          <w:highlight w:val="white"/>
        </w:rPr>
        <w:t>vylúčenie príznakov súvisiacich s psychickou poruchou</w:t>
      </w:r>
      <w:r w:rsidRPr="001910BD">
        <w:rPr>
          <w:rFonts w:ascii="Times New Roman" w:eastAsia="Calibri" w:hAnsi="Times New Roman" w:cs="Times New Roman"/>
          <w:szCs w:val="24"/>
          <w:highlight w:val="white"/>
        </w:rPr>
        <w:t xml:space="preserve"> (aj inou ako PAS) voči diagnostickým kritériám platného klasifikačného systému,</w:t>
      </w:r>
    </w:p>
    <w:p w14:paraId="7A6DD381" w14:textId="77777777" w:rsidR="00F80C37" w:rsidRPr="001910BD" w:rsidRDefault="00F80C37" w:rsidP="001910BD">
      <w:pPr>
        <w:numPr>
          <w:ilvl w:val="0"/>
          <w:numId w:val="40"/>
        </w:numPr>
        <w:spacing w:after="0" w:line="276" w:lineRule="auto"/>
        <w:jc w:val="both"/>
        <w:rPr>
          <w:rFonts w:ascii="Times New Roman" w:eastAsia="Calibri" w:hAnsi="Times New Roman" w:cs="Times New Roman"/>
          <w:szCs w:val="24"/>
          <w:highlight w:val="white"/>
        </w:rPr>
      </w:pPr>
      <w:r w:rsidRPr="001910BD">
        <w:rPr>
          <w:rFonts w:ascii="Times New Roman" w:eastAsia="Calibri" w:hAnsi="Times New Roman" w:cs="Times New Roman"/>
          <w:szCs w:val="24"/>
          <w:highlight w:val="white"/>
        </w:rPr>
        <w:t xml:space="preserve">vykonáva </w:t>
      </w:r>
      <w:r w:rsidRPr="001910BD">
        <w:rPr>
          <w:rFonts w:ascii="Times New Roman" w:eastAsia="Calibri" w:hAnsi="Times New Roman" w:cs="Times New Roman"/>
          <w:b/>
          <w:szCs w:val="24"/>
          <w:highlight w:val="white"/>
        </w:rPr>
        <w:t xml:space="preserve">klinicko-psychologické intervencie a klinické poradenstvo </w:t>
      </w:r>
      <w:r w:rsidRPr="001910BD">
        <w:rPr>
          <w:rFonts w:ascii="Times New Roman" w:eastAsia="Calibri" w:hAnsi="Times New Roman" w:cs="Times New Roman"/>
          <w:szCs w:val="24"/>
          <w:highlight w:val="white"/>
        </w:rPr>
        <w:t>pre pacientov, ich blízke osoby, odborníkov a inštitúcie starajúce sa o osoby s PAS,</w:t>
      </w:r>
    </w:p>
    <w:p w14:paraId="017746EC" w14:textId="11D10C64" w:rsidR="00E14B4A" w:rsidRPr="001910BD" w:rsidRDefault="00C33F66" w:rsidP="001910BD">
      <w:pPr>
        <w:pStyle w:val="Odsekzoznamu"/>
        <w:numPr>
          <w:ilvl w:val="0"/>
          <w:numId w:val="40"/>
        </w:numPr>
        <w:spacing w:after="0" w:line="276" w:lineRule="auto"/>
        <w:jc w:val="both"/>
        <w:rPr>
          <w:rFonts w:ascii="Times New Roman" w:eastAsia="Calibri" w:hAnsi="Times New Roman" w:cs="Times New Roman"/>
          <w:szCs w:val="24"/>
          <w:highlight w:val="white"/>
        </w:rPr>
      </w:pPr>
      <w:r w:rsidRPr="001910BD">
        <w:rPr>
          <w:rFonts w:ascii="Times New Roman" w:eastAsia="Calibri" w:hAnsi="Times New Roman" w:cs="Times New Roman"/>
          <w:szCs w:val="24"/>
          <w:highlight w:val="white"/>
        </w:rPr>
        <w:t xml:space="preserve">má kompetenciu vystaviť výmenný lístok </w:t>
      </w:r>
      <w:r w:rsidR="00ED62C9" w:rsidRPr="001910BD">
        <w:rPr>
          <w:rFonts w:ascii="Times New Roman" w:eastAsia="Calibri" w:hAnsi="Times New Roman" w:cs="Times New Roman"/>
          <w:szCs w:val="24"/>
          <w:highlight w:val="white"/>
        </w:rPr>
        <w:t>na</w:t>
      </w:r>
      <w:r w:rsidRPr="001910BD">
        <w:rPr>
          <w:rFonts w:ascii="Times New Roman" w:eastAsia="Calibri" w:hAnsi="Times New Roman" w:cs="Times New Roman"/>
          <w:szCs w:val="24"/>
          <w:highlight w:val="white"/>
        </w:rPr>
        <w:t xml:space="preserve"> </w:t>
      </w:r>
      <w:r w:rsidRPr="001910BD">
        <w:rPr>
          <w:rFonts w:ascii="Times New Roman" w:eastAsia="Calibri" w:hAnsi="Times New Roman" w:cs="Times New Roman"/>
          <w:b/>
          <w:szCs w:val="24"/>
          <w:highlight w:val="white"/>
        </w:rPr>
        <w:t>ďalšie špecializované vyšetrenia</w:t>
      </w:r>
      <w:r w:rsidRPr="001910BD">
        <w:rPr>
          <w:rFonts w:ascii="Times New Roman" w:eastAsia="Calibri" w:hAnsi="Times New Roman" w:cs="Times New Roman"/>
          <w:szCs w:val="24"/>
          <w:highlight w:val="white"/>
        </w:rPr>
        <w:t>, ak je to potrebné</w:t>
      </w:r>
      <w:r w:rsidR="00ED62C9" w:rsidRPr="001910BD">
        <w:rPr>
          <w:rFonts w:ascii="Times New Roman" w:eastAsia="Calibri" w:hAnsi="Times New Roman" w:cs="Times New Roman"/>
          <w:szCs w:val="24"/>
        </w:rPr>
        <w:t>.</w:t>
      </w:r>
    </w:p>
    <w:p w14:paraId="5982D4DE" w14:textId="77777777" w:rsidR="00373160" w:rsidRPr="001910BD" w:rsidRDefault="00373160" w:rsidP="001910BD">
      <w:pPr>
        <w:pStyle w:val="Odsekzoznamu"/>
        <w:spacing w:after="0" w:line="276" w:lineRule="auto"/>
        <w:jc w:val="both"/>
        <w:rPr>
          <w:rFonts w:ascii="Times New Roman" w:eastAsia="Calibri" w:hAnsi="Times New Roman" w:cs="Times New Roman"/>
          <w:szCs w:val="24"/>
          <w:highlight w:val="white"/>
        </w:rPr>
      </w:pPr>
    </w:p>
    <w:p w14:paraId="44027CA9" w14:textId="77777777" w:rsidR="00F80C37" w:rsidRPr="001910BD" w:rsidRDefault="00F80C37" w:rsidP="001910BD">
      <w:pPr>
        <w:spacing w:after="0" w:line="276" w:lineRule="auto"/>
        <w:jc w:val="both"/>
        <w:rPr>
          <w:rFonts w:ascii="Times New Roman" w:eastAsia="Calibri" w:hAnsi="Times New Roman" w:cs="Times New Roman"/>
          <w:b/>
          <w:color w:val="0070C0"/>
          <w:szCs w:val="24"/>
          <w:highlight w:val="white"/>
        </w:rPr>
      </w:pPr>
      <w:bookmarkStart w:id="31" w:name="_Hlk147598269"/>
      <w:bookmarkEnd w:id="30"/>
      <w:r w:rsidRPr="001910BD">
        <w:rPr>
          <w:rFonts w:ascii="Times New Roman" w:eastAsia="Calibri" w:hAnsi="Times New Roman" w:cs="Times New Roman"/>
          <w:b/>
          <w:color w:val="0070C0"/>
          <w:szCs w:val="24"/>
          <w:highlight w:val="white"/>
        </w:rPr>
        <w:t>Odosielanie ku klinickému logopédovi:</w:t>
      </w:r>
    </w:p>
    <w:p w14:paraId="2E753497" w14:textId="1355DBBB" w:rsidR="00F80C37" w:rsidRPr="001910BD" w:rsidRDefault="00F80C37" w:rsidP="001910BD">
      <w:pPr>
        <w:numPr>
          <w:ilvl w:val="0"/>
          <w:numId w:val="34"/>
        </w:numPr>
        <w:spacing w:after="0" w:line="276" w:lineRule="auto"/>
        <w:contextualSpacing/>
        <w:jc w:val="both"/>
        <w:rPr>
          <w:rFonts w:ascii="Times New Roman" w:eastAsia="Calibri" w:hAnsi="Times New Roman" w:cs="Times New Roman"/>
          <w:szCs w:val="24"/>
          <w:highlight w:val="white"/>
        </w:rPr>
      </w:pPr>
      <w:r w:rsidRPr="001910BD">
        <w:rPr>
          <w:rFonts w:ascii="Times New Roman" w:eastAsia="Calibri" w:hAnsi="Times New Roman" w:cs="Times New Roman"/>
          <w:szCs w:val="24"/>
          <w:highlight w:val="white"/>
        </w:rPr>
        <w:t xml:space="preserve">je potrebné </w:t>
      </w:r>
      <w:r w:rsidRPr="001910BD">
        <w:rPr>
          <w:rFonts w:ascii="Times New Roman" w:eastAsia="Calibri" w:hAnsi="Times New Roman" w:cs="Times New Roman"/>
          <w:b/>
          <w:szCs w:val="24"/>
          <w:highlight w:val="white"/>
        </w:rPr>
        <w:t>vždy pri deťoch</w:t>
      </w:r>
      <w:r w:rsidR="00ED62C9" w:rsidRPr="001910BD">
        <w:rPr>
          <w:rFonts w:ascii="Times New Roman" w:eastAsia="Calibri" w:hAnsi="Times New Roman" w:cs="Times New Roman"/>
          <w:b/>
          <w:szCs w:val="24"/>
          <w:highlight w:val="white"/>
        </w:rPr>
        <w:t xml:space="preserve"> </w:t>
      </w:r>
      <w:r w:rsidRPr="001910BD">
        <w:rPr>
          <w:rFonts w:ascii="Times New Roman" w:eastAsia="Calibri" w:hAnsi="Times New Roman" w:cs="Times New Roman"/>
          <w:b/>
          <w:szCs w:val="24"/>
          <w:highlight w:val="white"/>
        </w:rPr>
        <w:t xml:space="preserve">s oneskorením vývinu </w:t>
      </w:r>
      <w:r w:rsidR="00C33F66" w:rsidRPr="001910BD">
        <w:rPr>
          <w:rFonts w:ascii="Times New Roman" w:eastAsia="Calibri" w:hAnsi="Times New Roman" w:cs="Times New Roman"/>
          <w:b/>
          <w:szCs w:val="24"/>
          <w:highlight w:val="white"/>
        </w:rPr>
        <w:t>reči</w:t>
      </w:r>
      <w:r w:rsidRPr="001910BD">
        <w:rPr>
          <w:rFonts w:ascii="Times New Roman" w:eastAsia="Calibri" w:hAnsi="Times New Roman" w:cs="Times New Roman"/>
          <w:b/>
          <w:szCs w:val="24"/>
          <w:highlight w:val="white"/>
        </w:rPr>
        <w:t xml:space="preserve"> a</w:t>
      </w:r>
      <w:r w:rsidR="00C33F66" w:rsidRPr="001910BD">
        <w:rPr>
          <w:rFonts w:ascii="Times New Roman" w:eastAsia="Calibri" w:hAnsi="Times New Roman" w:cs="Times New Roman"/>
          <w:b/>
          <w:szCs w:val="24"/>
          <w:highlight w:val="white"/>
        </w:rPr>
        <w:t xml:space="preserve"> pri </w:t>
      </w:r>
      <w:r w:rsidRPr="001910BD">
        <w:rPr>
          <w:rFonts w:ascii="Times New Roman" w:eastAsia="Calibri" w:hAnsi="Times New Roman" w:cs="Times New Roman"/>
          <w:b/>
          <w:szCs w:val="24"/>
          <w:highlight w:val="white"/>
        </w:rPr>
        <w:t>nefyziologickom vývine v</w:t>
      </w:r>
      <w:r w:rsidR="00DC0628">
        <w:rPr>
          <w:rFonts w:ascii="Times New Roman" w:eastAsia="Calibri" w:hAnsi="Times New Roman" w:cs="Times New Roman"/>
          <w:b/>
          <w:szCs w:val="24"/>
          <w:highlight w:val="white"/>
        </w:rPr>
        <w:t> </w:t>
      </w:r>
      <w:r w:rsidRPr="001910BD">
        <w:rPr>
          <w:rFonts w:ascii="Times New Roman" w:eastAsia="Calibri" w:hAnsi="Times New Roman" w:cs="Times New Roman"/>
          <w:b/>
          <w:szCs w:val="24"/>
          <w:highlight w:val="white"/>
        </w:rPr>
        <w:t xml:space="preserve"> oblasti </w:t>
      </w:r>
      <w:r w:rsidR="00C33F66" w:rsidRPr="001910BD">
        <w:rPr>
          <w:rFonts w:ascii="Times New Roman" w:eastAsia="Calibri" w:hAnsi="Times New Roman" w:cs="Times New Roman"/>
          <w:b/>
          <w:szCs w:val="24"/>
        </w:rPr>
        <w:t>komunikácie a jazykových schopností</w:t>
      </w:r>
      <w:r w:rsidRPr="001910BD">
        <w:rPr>
          <w:rFonts w:ascii="Times New Roman" w:eastAsia="Calibri" w:hAnsi="Times New Roman" w:cs="Times New Roman"/>
          <w:bCs/>
          <w:szCs w:val="24"/>
          <w:highlight w:val="white"/>
        </w:rPr>
        <w:t>,</w:t>
      </w:r>
    </w:p>
    <w:p w14:paraId="616F4C7C" w14:textId="0CF1F682" w:rsidR="00F80C37" w:rsidRPr="001910BD" w:rsidRDefault="00F80C37" w:rsidP="001910BD">
      <w:pPr>
        <w:numPr>
          <w:ilvl w:val="0"/>
          <w:numId w:val="34"/>
        </w:numPr>
        <w:spacing w:after="0" w:line="276" w:lineRule="auto"/>
        <w:contextualSpacing/>
        <w:jc w:val="both"/>
        <w:rPr>
          <w:rFonts w:ascii="Times New Roman" w:eastAsia="Calibri" w:hAnsi="Times New Roman" w:cs="Times New Roman"/>
          <w:szCs w:val="24"/>
          <w:highlight w:val="white"/>
        </w:rPr>
      </w:pPr>
      <w:r w:rsidRPr="001910BD">
        <w:rPr>
          <w:rFonts w:ascii="Times New Roman" w:eastAsia="Calibri" w:hAnsi="Times New Roman" w:cs="Times New Roman"/>
          <w:bCs/>
          <w:szCs w:val="24"/>
          <w:highlight w:val="white"/>
        </w:rPr>
        <w:t xml:space="preserve">je </w:t>
      </w:r>
      <w:r w:rsidR="00C33F66" w:rsidRPr="001910BD">
        <w:rPr>
          <w:rFonts w:ascii="Times New Roman" w:eastAsia="Calibri" w:hAnsi="Times New Roman" w:cs="Times New Roman"/>
          <w:bCs/>
          <w:szCs w:val="24"/>
          <w:highlight w:val="white"/>
        </w:rPr>
        <w:t xml:space="preserve">možné len s </w:t>
      </w:r>
      <w:r w:rsidRPr="001910BD">
        <w:rPr>
          <w:rFonts w:ascii="Times New Roman" w:eastAsia="Calibri" w:hAnsi="Times New Roman" w:cs="Times New Roman"/>
          <w:b/>
          <w:bCs/>
          <w:szCs w:val="24"/>
          <w:highlight w:val="white"/>
        </w:rPr>
        <w:t>výmenný</w:t>
      </w:r>
      <w:r w:rsidR="00C33F66" w:rsidRPr="001910BD">
        <w:rPr>
          <w:rFonts w:ascii="Times New Roman" w:eastAsia="Calibri" w:hAnsi="Times New Roman" w:cs="Times New Roman"/>
          <w:b/>
          <w:bCs/>
          <w:szCs w:val="24"/>
          <w:highlight w:val="white"/>
        </w:rPr>
        <w:t>m</w:t>
      </w:r>
      <w:r w:rsidRPr="001910BD">
        <w:rPr>
          <w:rFonts w:ascii="Times New Roman" w:eastAsia="Calibri" w:hAnsi="Times New Roman" w:cs="Times New Roman"/>
          <w:b/>
          <w:bCs/>
          <w:szCs w:val="24"/>
          <w:highlight w:val="white"/>
        </w:rPr>
        <w:t xml:space="preserve"> lístk</w:t>
      </w:r>
      <w:r w:rsidR="00C33F66" w:rsidRPr="001910BD">
        <w:rPr>
          <w:rFonts w:ascii="Times New Roman" w:eastAsia="Calibri" w:hAnsi="Times New Roman" w:cs="Times New Roman"/>
          <w:b/>
          <w:bCs/>
          <w:szCs w:val="24"/>
          <w:highlight w:val="white"/>
        </w:rPr>
        <w:t>om</w:t>
      </w:r>
      <w:r w:rsidRPr="001910BD">
        <w:rPr>
          <w:rFonts w:ascii="Times New Roman" w:eastAsia="Calibri" w:hAnsi="Times New Roman" w:cs="Times New Roman"/>
          <w:b/>
          <w:bCs/>
          <w:szCs w:val="24"/>
          <w:highlight w:val="white"/>
        </w:rPr>
        <w:t xml:space="preserve"> od VLDaD</w:t>
      </w:r>
      <w:r w:rsidRPr="001910BD">
        <w:rPr>
          <w:rFonts w:ascii="Times New Roman" w:eastAsia="Calibri" w:hAnsi="Times New Roman" w:cs="Times New Roman"/>
          <w:szCs w:val="24"/>
          <w:highlight w:val="white"/>
        </w:rPr>
        <w:t xml:space="preserve"> alebo </w:t>
      </w:r>
      <w:r w:rsidRPr="001910BD">
        <w:rPr>
          <w:rFonts w:ascii="Times New Roman" w:eastAsia="Calibri" w:hAnsi="Times New Roman" w:cs="Times New Roman"/>
          <w:b/>
          <w:bCs/>
          <w:szCs w:val="24"/>
          <w:highlight w:val="white"/>
        </w:rPr>
        <w:t>od špecialistu v systéme ŠAS</w:t>
      </w:r>
      <w:r w:rsidRPr="001910BD">
        <w:rPr>
          <w:rFonts w:ascii="Times New Roman" w:eastAsia="Calibri" w:hAnsi="Times New Roman" w:cs="Times New Roman"/>
          <w:szCs w:val="24"/>
          <w:highlight w:val="white"/>
        </w:rPr>
        <w:t xml:space="preserve"> alebo v</w:t>
      </w:r>
      <w:r w:rsidR="00DC0628">
        <w:rPr>
          <w:rFonts w:ascii="Times New Roman" w:eastAsia="Calibri" w:hAnsi="Times New Roman" w:cs="Times New Roman"/>
          <w:szCs w:val="24"/>
          <w:highlight w:val="white"/>
        </w:rPr>
        <w:t> </w:t>
      </w:r>
      <w:r w:rsidRPr="001910BD">
        <w:rPr>
          <w:rFonts w:ascii="Times New Roman" w:eastAsia="Calibri" w:hAnsi="Times New Roman" w:cs="Times New Roman"/>
          <w:szCs w:val="24"/>
          <w:highlight w:val="white"/>
        </w:rPr>
        <w:t xml:space="preserve"> systéme </w:t>
      </w:r>
      <w:r w:rsidR="00C33F66" w:rsidRPr="001910BD">
        <w:rPr>
          <w:rFonts w:ascii="Times New Roman" w:eastAsia="Calibri" w:hAnsi="Times New Roman" w:cs="Times New Roman"/>
          <w:szCs w:val="24"/>
          <w:highlight w:val="white"/>
        </w:rPr>
        <w:t>ÚZS</w:t>
      </w:r>
      <w:r w:rsidRPr="001910BD">
        <w:rPr>
          <w:rFonts w:ascii="Times New Roman" w:eastAsia="Calibri" w:hAnsi="Times New Roman" w:cs="Times New Roman"/>
          <w:szCs w:val="24"/>
          <w:highlight w:val="white"/>
        </w:rPr>
        <w:t>,</w:t>
      </w:r>
    </w:p>
    <w:p w14:paraId="57BD1F37" w14:textId="6FF20E1B" w:rsidR="000C189F" w:rsidRPr="001910BD" w:rsidRDefault="000C189F" w:rsidP="001910BD">
      <w:pPr>
        <w:numPr>
          <w:ilvl w:val="0"/>
          <w:numId w:val="34"/>
        </w:numPr>
        <w:spacing w:after="0" w:line="276" w:lineRule="auto"/>
        <w:jc w:val="both"/>
        <w:rPr>
          <w:rFonts w:ascii="Times New Roman" w:eastAsia="Calibri" w:hAnsi="Times New Roman" w:cs="Times New Roman"/>
          <w:bCs/>
          <w:szCs w:val="24"/>
          <w:highlight w:val="white"/>
        </w:rPr>
      </w:pPr>
      <w:r w:rsidRPr="001910BD">
        <w:rPr>
          <w:rFonts w:ascii="Times New Roman" w:eastAsia="Calibri" w:hAnsi="Times New Roman" w:cs="Times New Roman"/>
          <w:b/>
          <w:szCs w:val="24"/>
          <w:highlight w:val="white"/>
        </w:rPr>
        <w:t>vykonáva klinicko-logopedické vyšetrenie spravidla od veku 8 mesiacov</w:t>
      </w:r>
      <w:r w:rsidRPr="001910BD">
        <w:rPr>
          <w:rFonts w:ascii="Times New Roman" w:eastAsia="Calibri" w:hAnsi="Times New Roman" w:cs="Times New Roman"/>
          <w:szCs w:val="24"/>
          <w:highlight w:val="white"/>
        </w:rPr>
        <w:t xml:space="preserve"> (alebo neskôr) so</w:t>
      </w:r>
      <w:r w:rsidR="00DC0628">
        <w:rPr>
          <w:rFonts w:ascii="Times New Roman" w:eastAsia="Calibri" w:hAnsi="Times New Roman" w:cs="Times New Roman"/>
          <w:szCs w:val="24"/>
          <w:highlight w:val="white"/>
        </w:rPr>
        <w:t> </w:t>
      </w:r>
      <w:r w:rsidRPr="001910BD">
        <w:rPr>
          <w:rFonts w:ascii="Times New Roman" w:eastAsia="Calibri" w:hAnsi="Times New Roman" w:cs="Times New Roman"/>
          <w:szCs w:val="24"/>
          <w:highlight w:val="white"/>
        </w:rPr>
        <w:t xml:space="preserve"> zámerom komplexnej diagnostiky jazykových schopností, diferenciálnej diagnostiky oneskoreného vývinu reči alebo vývinovej jazykovej poruchy ako samostatnej klinickej jednotky, prípadne ako symptomatický prejav pri PAS,</w:t>
      </w:r>
    </w:p>
    <w:p w14:paraId="28B2358D" w14:textId="3A3DBDD4" w:rsidR="000C189F" w:rsidRPr="001910BD" w:rsidRDefault="000C189F" w:rsidP="001910BD">
      <w:pPr>
        <w:numPr>
          <w:ilvl w:val="0"/>
          <w:numId w:val="34"/>
        </w:numPr>
        <w:spacing w:after="0" w:line="276" w:lineRule="auto"/>
        <w:contextualSpacing/>
        <w:jc w:val="both"/>
        <w:rPr>
          <w:rFonts w:ascii="Times New Roman" w:eastAsia="Calibri" w:hAnsi="Times New Roman" w:cs="Times New Roman"/>
          <w:szCs w:val="24"/>
        </w:rPr>
      </w:pPr>
      <w:r w:rsidRPr="001910BD">
        <w:rPr>
          <w:rFonts w:ascii="Times New Roman" w:eastAsia="Calibri" w:hAnsi="Times New Roman" w:cs="Times New Roman"/>
          <w:szCs w:val="24"/>
        </w:rPr>
        <w:t xml:space="preserve">vykonáva alebo </w:t>
      </w:r>
      <w:r w:rsidRPr="001910BD">
        <w:rPr>
          <w:rFonts w:ascii="Times New Roman" w:eastAsia="Calibri" w:hAnsi="Times New Roman" w:cs="Times New Roman"/>
          <w:b/>
          <w:szCs w:val="24"/>
        </w:rPr>
        <w:t>indikuje potrebné logopedické intervencie</w:t>
      </w:r>
      <w:r w:rsidRPr="001910BD">
        <w:rPr>
          <w:rFonts w:ascii="Times New Roman" w:eastAsia="Calibri" w:hAnsi="Times New Roman" w:cs="Times New Roman"/>
          <w:bCs/>
          <w:szCs w:val="24"/>
        </w:rPr>
        <w:t>,</w:t>
      </w:r>
    </w:p>
    <w:p w14:paraId="19023A62" w14:textId="574696B9" w:rsidR="008C235D" w:rsidRPr="001910BD" w:rsidRDefault="006D7DBA" w:rsidP="001910BD">
      <w:pPr>
        <w:pStyle w:val="Odsekzoznamu"/>
        <w:numPr>
          <w:ilvl w:val="0"/>
          <w:numId w:val="34"/>
        </w:numPr>
        <w:spacing w:after="0"/>
        <w:jc w:val="both"/>
        <w:rPr>
          <w:rFonts w:ascii="Times New Roman" w:eastAsia="Calibri" w:hAnsi="Times New Roman" w:cs="Times New Roman"/>
          <w:szCs w:val="24"/>
        </w:rPr>
      </w:pPr>
      <w:bookmarkStart w:id="32" w:name="_Hlk147738468"/>
      <w:r w:rsidRPr="001910BD">
        <w:rPr>
          <w:rFonts w:ascii="Times New Roman" w:eastAsia="Calibri" w:hAnsi="Times New Roman" w:cs="Times New Roman"/>
          <w:szCs w:val="24"/>
        </w:rPr>
        <w:t>v rámci svojich k</w:t>
      </w:r>
      <w:r w:rsidR="001C2D11" w:rsidRPr="001910BD">
        <w:rPr>
          <w:rFonts w:ascii="Times New Roman" w:eastAsia="Calibri" w:hAnsi="Times New Roman" w:cs="Times New Roman"/>
          <w:szCs w:val="24"/>
        </w:rPr>
        <w:t>ompetenci</w:t>
      </w:r>
      <w:r w:rsidRPr="001910BD">
        <w:rPr>
          <w:rFonts w:ascii="Times New Roman" w:eastAsia="Calibri" w:hAnsi="Times New Roman" w:cs="Times New Roman"/>
          <w:szCs w:val="24"/>
        </w:rPr>
        <w:t>í</w:t>
      </w:r>
      <w:r w:rsidRPr="001910BD">
        <w:rPr>
          <w:rStyle w:val="Odkaznapoznmkupodiarou"/>
          <w:rFonts w:ascii="Times New Roman" w:eastAsia="Calibri" w:hAnsi="Times New Roman" w:cs="Times New Roman"/>
          <w:szCs w:val="24"/>
        </w:rPr>
        <w:footnoteReference w:id="12"/>
      </w:r>
      <w:r w:rsidR="001C2D11" w:rsidRPr="001910BD">
        <w:rPr>
          <w:rFonts w:ascii="Times New Roman" w:eastAsia="Calibri" w:hAnsi="Times New Roman" w:cs="Times New Roman"/>
          <w:szCs w:val="24"/>
        </w:rPr>
        <w:t xml:space="preserve"> zhodno</w:t>
      </w:r>
      <w:r w:rsidRPr="001910BD">
        <w:rPr>
          <w:rFonts w:ascii="Times New Roman" w:eastAsia="Calibri" w:hAnsi="Times New Roman" w:cs="Times New Roman"/>
          <w:szCs w:val="24"/>
        </w:rPr>
        <w:t>cuje</w:t>
      </w:r>
      <w:r w:rsidR="008C235D" w:rsidRPr="001910BD">
        <w:rPr>
          <w:rFonts w:ascii="Times New Roman" w:eastAsia="Calibri" w:hAnsi="Times New Roman" w:cs="Times New Roman"/>
          <w:szCs w:val="24"/>
        </w:rPr>
        <w:t xml:space="preserve"> prítomnosť autistických prejavov formou priameho pozorovania správania dieťaťa/dospelého vysoko odporúčanou štandardizovanou metódou ADOS-2 (ak má na to dostatočné vzdelanie a prax) a ich prítomnosť vo vývinovej histórii (napr. metódou ADI-R), alebo odporúča ich vykonanie v inom zariadení špecializujúcom sa na PAS,</w:t>
      </w:r>
    </w:p>
    <w:bookmarkEnd w:id="32"/>
    <w:p w14:paraId="4EFEA341" w14:textId="64A11D40" w:rsidR="000C189F" w:rsidRPr="001910BD" w:rsidRDefault="000C189F" w:rsidP="001910BD">
      <w:pPr>
        <w:numPr>
          <w:ilvl w:val="0"/>
          <w:numId w:val="34"/>
        </w:numPr>
        <w:spacing w:after="0" w:line="276" w:lineRule="auto"/>
        <w:contextualSpacing/>
        <w:jc w:val="both"/>
        <w:rPr>
          <w:rFonts w:ascii="Times New Roman" w:eastAsia="Calibri" w:hAnsi="Times New Roman" w:cs="Times New Roman"/>
          <w:szCs w:val="24"/>
          <w:highlight w:val="white"/>
        </w:rPr>
      </w:pPr>
      <w:r w:rsidRPr="001910BD">
        <w:rPr>
          <w:rFonts w:ascii="Times New Roman" w:eastAsia="Calibri" w:hAnsi="Times New Roman" w:cs="Times New Roman"/>
          <w:szCs w:val="24"/>
          <w:highlight w:val="white"/>
        </w:rPr>
        <w:t xml:space="preserve">klinický logopéd má kompetenciu vystaviť výmenný lístok na </w:t>
      </w:r>
      <w:r w:rsidRPr="001910BD">
        <w:rPr>
          <w:rFonts w:ascii="Times New Roman" w:eastAsia="Calibri" w:hAnsi="Times New Roman" w:cs="Times New Roman"/>
          <w:b/>
          <w:szCs w:val="24"/>
          <w:highlight w:val="white"/>
        </w:rPr>
        <w:t>následné špecializované vyšetrenia</w:t>
      </w:r>
      <w:r w:rsidRPr="001910BD">
        <w:rPr>
          <w:rFonts w:ascii="Times New Roman" w:eastAsia="Calibri" w:hAnsi="Times New Roman" w:cs="Times New Roman"/>
          <w:szCs w:val="24"/>
          <w:highlight w:val="white"/>
        </w:rPr>
        <w:t>,</w:t>
      </w:r>
    </w:p>
    <w:p w14:paraId="0FEDCD5C" w14:textId="5A5D94E0" w:rsidR="00F80C37" w:rsidRPr="001910BD" w:rsidRDefault="00F80C37" w:rsidP="001910BD">
      <w:pPr>
        <w:numPr>
          <w:ilvl w:val="0"/>
          <w:numId w:val="34"/>
        </w:numPr>
        <w:spacing w:after="0" w:line="276" w:lineRule="auto"/>
        <w:jc w:val="both"/>
        <w:rPr>
          <w:rFonts w:ascii="Times New Roman" w:eastAsia="Calibri" w:hAnsi="Times New Roman" w:cs="Times New Roman"/>
          <w:bCs/>
          <w:szCs w:val="24"/>
          <w:highlight w:val="white"/>
        </w:rPr>
      </w:pPr>
      <w:r w:rsidRPr="001910BD">
        <w:rPr>
          <w:rFonts w:ascii="Times New Roman" w:eastAsia="Calibri" w:hAnsi="Times New Roman" w:cs="Times New Roman"/>
          <w:b/>
          <w:szCs w:val="24"/>
          <w:highlight w:val="white"/>
        </w:rPr>
        <w:t xml:space="preserve">pri podozrení na čiastočnú alebo úplnú stratu sluchu </w:t>
      </w:r>
      <w:r w:rsidRPr="001910BD">
        <w:rPr>
          <w:rFonts w:ascii="Times New Roman" w:eastAsia="Calibri" w:hAnsi="Times New Roman" w:cs="Times New Roman"/>
          <w:szCs w:val="24"/>
          <w:highlight w:val="white"/>
        </w:rPr>
        <w:t>odošle klinický logopéd, VLDaD/VLD alebo iný špecialista dieťa/dospelého na</w:t>
      </w:r>
      <w:r w:rsidRPr="001910BD">
        <w:rPr>
          <w:rFonts w:ascii="Times New Roman" w:eastAsia="Calibri" w:hAnsi="Times New Roman" w:cs="Times New Roman"/>
          <w:b/>
          <w:szCs w:val="24"/>
          <w:highlight w:val="white"/>
        </w:rPr>
        <w:t xml:space="preserve"> ORL (ušno-nosno-krčné) a</w:t>
      </w:r>
      <w:r w:rsidR="007F5F06" w:rsidRPr="001910BD">
        <w:rPr>
          <w:rFonts w:ascii="Times New Roman" w:eastAsia="Calibri" w:hAnsi="Times New Roman" w:cs="Times New Roman"/>
          <w:b/>
          <w:szCs w:val="24"/>
          <w:highlight w:val="white"/>
        </w:rPr>
        <w:t> </w:t>
      </w:r>
      <w:r w:rsidRPr="001910BD">
        <w:rPr>
          <w:rFonts w:ascii="Times New Roman" w:eastAsia="Calibri" w:hAnsi="Times New Roman" w:cs="Times New Roman"/>
          <w:b/>
          <w:szCs w:val="24"/>
          <w:highlight w:val="white"/>
        </w:rPr>
        <w:t>foniatrické vyšetrenie</w:t>
      </w:r>
      <w:r w:rsidR="000C189F" w:rsidRPr="001910BD">
        <w:rPr>
          <w:rFonts w:ascii="Times New Roman" w:eastAsia="Calibri" w:hAnsi="Times New Roman" w:cs="Times New Roman"/>
          <w:bCs/>
          <w:szCs w:val="24"/>
          <w:highlight w:val="white"/>
        </w:rPr>
        <w:t>.</w:t>
      </w:r>
    </w:p>
    <w:bookmarkEnd w:id="31"/>
    <w:p w14:paraId="201108A1" w14:textId="77777777" w:rsidR="00457914" w:rsidRPr="001910BD" w:rsidRDefault="00457914" w:rsidP="001910BD">
      <w:pPr>
        <w:spacing w:after="0" w:line="276" w:lineRule="auto"/>
        <w:ind w:left="720"/>
        <w:jc w:val="both"/>
        <w:rPr>
          <w:rFonts w:ascii="Times New Roman" w:eastAsia="Calibri" w:hAnsi="Times New Roman" w:cs="Times New Roman"/>
          <w:bCs/>
          <w:szCs w:val="24"/>
          <w:highlight w:val="white"/>
        </w:rPr>
      </w:pPr>
    </w:p>
    <w:p w14:paraId="30EBEC87" w14:textId="77777777" w:rsidR="00F80C37" w:rsidRPr="001910BD" w:rsidRDefault="00F80C37" w:rsidP="001910BD">
      <w:pPr>
        <w:spacing w:after="0" w:line="276" w:lineRule="auto"/>
        <w:jc w:val="both"/>
        <w:rPr>
          <w:rFonts w:ascii="Times New Roman" w:eastAsia="Calibri" w:hAnsi="Times New Roman" w:cs="Times New Roman"/>
          <w:b/>
          <w:color w:val="0070C0"/>
          <w:szCs w:val="24"/>
        </w:rPr>
      </w:pPr>
      <w:bookmarkStart w:id="33" w:name="_Hlk147598520"/>
      <w:r w:rsidRPr="001910BD">
        <w:rPr>
          <w:rFonts w:ascii="Times New Roman" w:eastAsia="Calibri" w:hAnsi="Times New Roman" w:cs="Times New Roman"/>
          <w:b/>
          <w:color w:val="0070C0"/>
          <w:szCs w:val="24"/>
        </w:rPr>
        <w:t>Odosielanie k liečebnému pedagógovi v zdravotníctve:</w:t>
      </w:r>
    </w:p>
    <w:p w14:paraId="65DDCC67" w14:textId="7710A29D" w:rsidR="00F80C37" w:rsidRPr="001910BD" w:rsidRDefault="00F80C37" w:rsidP="001910BD">
      <w:pPr>
        <w:numPr>
          <w:ilvl w:val="1"/>
          <w:numId w:val="41"/>
        </w:numPr>
        <w:spacing w:after="0" w:line="276" w:lineRule="auto"/>
        <w:ind w:left="709" w:hanging="425"/>
        <w:contextualSpacing/>
        <w:jc w:val="both"/>
        <w:rPr>
          <w:rFonts w:ascii="Times New Roman" w:eastAsia="Calibri" w:hAnsi="Times New Roman" w:cs="Times New Roman"/>
          <w:szCs w:val="24"/>
        </w:rPr>
      </w:pPr>
      <w:r w:rsidRPr="001910BD">
        <w:rPr>
          <w:rFonts w:ascii="Times New Roman" w:eastAsia="Calibri" w:hAnsi="Times New Roman" w:cs="Times New Roman"/>
          <w:szCs w:val="24"/>
        </w:rPr>
        <w:t xml:space="preserve">je </w:t>
      </w:r>
      <w:r w:rsidR="000C189F" w:rsidRPr="001910BD">
        <w:rPr>
          <w:rFonts w:ascii="Times New Roman" w:eastAsia="Calibri" w:hAnsi="Times New Roman" w:cs="Times New Roman"/>
          <w:szCs w:val="24"/>
        </w:rPr>
        <w:t xml:space="preserve">možné len s </w:t>
      </w:r>
      <w:r w:rsidRPr="001910BD">
        <w:rPr>
          <w:rFonts w:ascii="Times New Roman" w:eastAsia="Calibri" w:hAnsi="Times New Roman" w:cs="Times New Roman"/>
          <w:b/>
          <w:szCs w:val="24"/>
        </w:rPr>
        <w:t>výmenný</w:t>
      </w:r>
      <w:r w:rsidR="000C189F" w:rsidRPr="001910BD">
        <w:rPr>
          <w:rFonts w:ascii="Times New Roman" w:eastAsia="Calibri" w:hAnsi="Times New Roman" w:cs="Times New Roman"/>
          <w:b/>
          <w:szCs w:val="24"/>
        </w:rPr>
        <w:t>m</w:t>
      </w:r>
      <w:r w:rsidRPr="001910BD">
        <w:rPr>
          <w:rFonts w:ascii="Times New Roman" w:eastAsia="Calibri" w:hAnsi="Times New Roman" w:cs="Times New Roman"/>
          <w:b/>
          <w:szCs w:val="24"/>
        </w:rPr>
        <w:t xml:space="preserve"> lístk</w:t>
      </w:r>
      <w:r w:rsidR="000C189F" w:rsidRPr="001910BD">
        <w:rPr>
          <w:rFonts w:ascii="Times New Roman" w:eastAsia="Calibri" w:hAnsi="Times New Roman" w:cs="Times New Roman"/>
          <w:b/>
          <w:szCs w:val="24"/>
        </w:rPr>
        <w:t>om</w:t>
      </w:r>
      <w:r w:rsidRPr="001910BD">
        <w:rPr>
          <w:rFonts w:ascii="Times New Roman" w:eastAsia="Calibri" w:hAnsi="Times New Roman" w:cs="Times New Roman"/>
          <w:b/>
          <w:szCs w:val="24"/>
        </w:rPr>
        <w:t xml:space="preserve"> </w:t>
      </w:r>
      <w:r w:rsidRPr="001910BD">
        <w:rPr>
          <w:rFonts w:ascii="Times New Roman" w:eastAsia="Calibri" w:hAnsi="Times New Roman" w:cs="Times New Roman"/>
          <w:szCs w:val="24"/>
        </w:rPr>
        <w:t xml:space="preserve">od VLDaD/VLD alebo od špecialistu v systéme ŠAS alebo v </w:t>
      </w:r>
      <w:r w:rsidR="000C189F" w:rsidRPr="001910BD">
        <w:rPr>
          <w:rFonts w:ascii="Times New Roman" w:eastAsia="Calibri" w:hAnsi="Times New Roman" w:cs="Times New Roman"/>
          <w:szCs w:val="24"/>
        </w:rPr>
        <w:t>ÚZS</w:t>
      </w:r>
      <w:r w:rsidRPr="001910BD">
        <w:rPr>
          <w:rFonts w:ascii="Times New Roman" w:eastAsia="Calibri" w:hAnsi="Times New Roman" w:cs="Times New Roman"/>
          <w:szCs w:val="24"/>
        </w:rPr>
        <w:t>,</w:t>
      </w:r>
    </w:p>
    <w:p w14:paraId="7F381638" w14:textId="77777777" w:rsidR="00DC0628" w:rsidRDefault="00DC0628" w:rsidP="001910BD">
      <w:pPr>
        <w:spacing w:after="0" w:line="276" w:lineRule="auto"/>
        <w:contextualSpacing/>
        <w:jc w:val="both"/>
        <w:rPr>
          <w:rFonts w:ascii="Times New Roman" w:eastAsia="Calibri" w:hAnsi="Times New Roman" w:cs="Times New Roman"/>
          <w:b/>
          <w:bCs/>
          <w:szCs w:val="24"/>
        </w:rPr>
      </w:pPr>
    </w:p>
    <w:p w14:paraId="08F77F7C" w14:textId="454B924B" w:rsidR="00F80C37" w:rsidRPr="001910BD" w:rsidRDefault="000C189F" w:rsidP="001910BD">
      <w:pPr>
        <w:spacing w:after="0" w:line="276" w:lineRule="auto"/>
        <w:contextualSpacing/>
        <w:jc w:val="both"/>
        <w:rPr>
          <w:rFonts w:ascii="Times New Roman" w:eastAsia="Calibri" w:hAnsi="Times New Roman" w:cs="Times New Roman"/>
          <w:b/>
          <w:bCs/>
          <w:szCs w:val="24"/>
        </w:rPr>
      </w:pPr>
      <w:r w:rsidRPr="001910BD">
        <w:rPr>
          <w:rFonts w:ascii="Times New Roman" w:eastAsia="Calibri" w:hAnsi="Times New Roman" w:cs="Times New Roman"/>
          <w:b/>
          <w:bCs/>
          <w:szCs w:val="24"/>
        </w:rPr>
        <w:t xml:space="preserve">Liečebný pedagóg </w:t>
      </w:r>
      <w:r w:rsidR="00ED62C9" w:rsidRPr="001910BD">
        <w:rPr>
          <w:rFonts w:ascii="Times New Roman" w:eastAsia="Calibri" w:hAnsi="Times New Roman" w:cs="Times New Roman"/>
          <w:b/>
          <w:bCs/>
          <w:szCs w:val="24"/>
        </w:rPr>
        <w:t>sa</w:t>
      </w:r>
      <w:r w:rsidR="00F80C37" w:rsidRPr="001910BD">
        <w:rPr>
          <w:rFonts w:ascii="Times New Roman" w:eastAsia="Calibri" w:hAnsi="Times New Roman" w:cs="Times New Roman"/>
          <w:b/>
          <w:bCs/>
          <w:szCs w:val="24"/>
        </w:rPr>
        <w:t xml:space="preserve"> </w:t>
      </w:r>
      <w:r w:rsidRPr="001910BD">
        <w:rPr>
          <w:rFonts w:ascii="Times New Roman" w:eastAsia="Calibri" w:hAnsi="Times New Roman" w:cs="Times New Roman"/>
          <w:b/>
          <w:bCs/>
          <w:szCs w:val="24"/>
        </w:rPr>
        <w:t>požad</w:t>
      </w:r>
      <w:r w:rsidR="00ED62C9" w:rsidRPr="001910BD">
        <w:rPr>
          <w:rFonts w:ascii="Times New Roman" w:eastAsia="Calibri" w:hAnsi="Times New Roman" w:cs="Times New Roman"/>
          <w:b/>
          <w:bCs/>
          <w:szCs w:val="24"/>
        </w:rPr>
        <w:t>uje</w:t>
      </w:r>
      <w:r w:rsidR="00F80C37" w:rsidRPr="001910BD">
        <w:rPr>
          <w:rFonts w:ascii="Times New Roman" w:eastAsia="Calibri" w:hAnsi="Times New Roman" w:cs="Times New Roman"/>
          <w:b/>
          <w:bCs/>
          <w:szCs w:val="24"/>
        </w:rPr>
        <w:t xml:space="preserve"> pri</w:t>
      </w:r>
      <w:r w:rsidRPr="001910BD">
        <w:rPr>
          <w:rFonts w:ascii="Times New Roman" w:eastAsia="Calibri" w:hAnsi="Times New Roman" w:cs="Times New Roman"/>
          <w:b/>
          <w:bCs/>
          <w:szCs w:val="24"/>
        </w:rPr>
        <w:t>:</w:t>
      </w:r>
    </w:p>
    <w:p w14:paraId="19E27963" w14:textId="0C23C6E5" w:rsidR="00F80C37" w:rsidRPr="001910BD" w:rsidRDefault="00F80C37" w:rsidP="001910BD">
      <w:pPr>
        <w:spacing w:after="0" w:line="276" w:lineRule="auto"/>
        <w:ind w:left="709"/>
        <w:contextualSpacing/>
        <w:jc w:val="both"/>
        <w:rPr>
          <w:rFonts w:ascii="Times New Roman" w:eastAsia="Calibri" w:hAnsi="Times New Roman" w:cs="Times New Roman"/>
          <w:bCs/>
          <w:szCs w:val="24"/>
        </w:rPr>
      </w:pPr>
      <w:r w:rsidRPr="001910BD">
        <w:rPr>
          <w:rFonts w:ascii="Times New Roman" w:eastAsia="Calibri" w:hAnsi="Times New Roman" w:cs="Times New Roman"/>
          <w:b/>
          <w:szCs w:val="24"/>
        </w:rPr>
        <w:t>a) vývinových ťažkostiach</w:t>
      </w:r>
      <w:r w:rsidRPr="001910BD">
        <w:rPr>
          <w:rFonts w:ascii="Times New Roman" w:eastAsia="Calibri" w:hAnsi="Times New Roman" w:cs="Times New Roman"/>
          <w:szCs w:val="24"/>
        </w:rPr>
        <w:t xml:space="preserve"> (pri odchýlkach v dosahovaní typických vývinových ukazovateľov v oblasti kognície, komunikácie, motoriky a regulácie správania zachytených pri poskytovaní zdravotnej starostlivosti, napr. pri preventívnych prehliadkach u</w:t>
      </w:r>
      <w:r w:rsidR="00ED62C9" w:rsidRPr="001910BD">
        <w:rPr>
          <w:rFonts w:ascii="Times New Roman" w:eastAsia="Calibri" w:hAnsi="Times New Roman" w:cs="Times New Roman"/>
          <w:szCs w:val="24"/>
        </w:rPr>
        <w:t> VLDaD)</w:t>
      </w:r>
      <w:r w:rsidRPr="001910BD">
        <w:rPr>
          <w:rFonts w:ascii="Times New Roman" w:eastAsia="Calibri" w:hAnsi="Times New Roman" w:cs="Times New Roman"/>
          <w:szCs w:val="24"/>
        </w:rPr>
        <w:t>,</w:t>
      </w:r>
    </w:p>
    <w:p w14:paraId="20578D6E" w14:textId="4EA7957B" w:rsidR="00F80C37" w:rsidRPr="001910BD" w:rsidRDefault="00F80C37" w:rsidP="001910BD">
      <w:pPr>
        <w:spacing w:after="0" w:line="276" w:lineRule="auto"/>
        <w:ind w:left="709"/>
        <w:contextualSpacing/>
        <w:jc w:val="both"/>
        <w:rPr>
          <w:rFonts w:ascii="Times New Roman" w:eastAsia="Calibri" w:hAnsi="Times New Roman" w:cs="Times New Roman"/>
          <w:szCs w:val="24"/>
        </w:rPr>
      </w:pPr>
      <w:r w:rsidRPr="001910BD">
        <w:rPr>
          <w:rFonts w:ascii="Times New Roman" w:eastAsia="Calibri" w:hAnsi="Times New Roman" w:cs="Times New Roman"/>
          <w:b/>
          <w:szCs w:val="24"/>
        </w:rPr>
        <w:t>b) pri nepriaznivých podmienkach vývinu dieťaťa</w:t>
      </w:r>
      <w:r w:rsidRPr="001910BD">
        <w:rPr>
          <w:rFonts w:ascii="Times New Roman" w:eastAsia="Calibri" w:hAnsi="Times New Roman" w:cs="Times New Roman"/>
          <w:szCs w:val="24"/>
        </w:rPr>
        <w:t xml:space="preserve">, zahŕňajúcich zdravotný stav dieťaťa, obmedzené možnosti rodiča poskytovať vhodné </w:t>
      </w:r>
      <w:r w:rsidR="00ED62C9" w:rsidRPr="001910BD">
        <w:rPr>
          <w:rFonts w:ascii="Times New Roman" w:eastAsia="Calibri" w:hAnsi="Times New Roman" w:cs="Times New Roman"/>
          <w:szCs w:val="24"/>
        </w:rPr>
        <w:t xml:space="preserve">prostredie </w:t>
      </w:r>
      <w:r w:rsidRPr="001910BD">
        <w:rPr>
          <w:rFonts w:ascii="Times New Roman" w:eastAsia="Calibri" w:hAnsi="Times New Roman" w:cs="Times New Roman"/>
          <w:szCs w:val="24"/>
        </w:rPr>
        <w:t xml:space="preserve">podporujúce </w:t>
      </w:r>
      <w:r w:rsidR="00ED62C9" w:rsidRPr="001910BD">
        <w:rPr>
          <w:rFonts w:ascii="Times New Roman" w:eastAsia="Calibri" w:hAnsi="Times New Roman" w:cs="Times New Roman"/>
          <w:szCs w:val="24"/>
        </w:rPr>
        <w:t>vývin</w:t>
      </w:r>
      <w:r w:rsidRPr="001910BD">
        <w:rPr>
          <w:rFonts w:ascii="Times New Roman" w:eastAsia="Calibri" w:hAnsi="Times New Roman" w:cs="Times New Roman"/>
          <w:szCs w:val="24"/>
        </w:rPr>
        <w:t xml:space="preserve"> a ďalšie rizikové faktory brániace plnému rozvoju vývinového potenciálu dieťaťa,</w:t>
      </w:r>
    </w:p>
    <w:p w14:paraId="42187B31" w14:textId="77777777" w:rsidR="001910BD" w:rsidRDefault="001910BD" w:rsidP="001910BD">
      <w:pPr>
        <w:spacing w:after="0" w:line="276" w:lineRule="auto"/>
        <w:contextualSpacing/>
        <w:jc w:val="both"/>
        <w:rPr>
          <w:rFonts w:ascii="Times New Roman" w:eastAsia="Calibri" w:hAnsi="Times New Roman" w:cs="Times New Roman"/>
          <w:szCs w:val="24"/>
        </w:rPr>
      </w:pPr>
    </w:p>
    <w:p w14:paraId="1970F944" w14:textId="7BC4A5C5" w:rsidR="0097269A" w:rsidRPr="001910BD" w:rsidRDefault="00F13474" w:rsidP="001910BD">
      <w:pPr>
        <w:spacing w:after="0" w:line="276" w:lineRule="auto"/>
        <w:contextualSpacing/>
        <w:jc w:val="both"/>
        <w:rPr>
          <w:rFonts w:ascii="Times New Roman" w:eastAsia="Calibri" w:hAnsi="Times New Roman" w:cs="Times New Roman"/>
          <w:szCs w:val="24"/>
        </w:rPr>
      </w:pPr>
      <w:r w:rsidRPr="001910BD">
        <w:rPr>
          <w:rFonts w:ascii="Times New Roman" w:eastAsia="Calibri" w:hAnsi="Times New Roman" w:cs="Times New Roman"/>
          <w:szCs w:val="24"/>
        </w:rPr>
        <w:t>L</w:t>
      </w:r>
      <w:r w:rsidR="0097269A" w:rsidRPr="001910BD">
        <w:rPr>
          <w:rFonts w:ascii="Times New Roman" w:eastAsia="Calibri" w:hAnsi="Times New Roman" w:cs="Times New Roman"/>
          <w:szCs w:val="24"/>
        </w:rPr>
        <w:t>iečebný pedagóg:</w:t>
      </w:r>
    </w:p>
    <w:p w14:paraId="59D96CDB" w14:textId="4F8AC33E" w:rsidR="00F80C37" w:rsidRPr="001910BD" w:rsidRDefault="00F80C37" w:rsidP="001910BD">
      <w:pPr>
        <w:pStyle w:val="Odsekzoznamu"/>
        <w:numPr>
          <w:ilvl w:val="1"/>
          <w:numId w:val="41"/>
        </w:numPr>
        <w:spacing w:after="0" w:line="276" w:lineRule="auto"/>
        <w:ind w:left="709"/>
        <w:jc w:val="both"/>
        <w:rPr>
          <w:rFonts w:ascii="Times New Roman" w:eastAsia="Calibri" w:hAnsi="Times New Roman" w:cs="Times New Roman"/>
          <w:szCs w:val="24"/>
        </w:rPr>
      </w:pPr>
      <w:r w:rsidRPr="001910BD">
        <w:rPr>
          <w:rFonts w:ascii="Times New Roman" w:eastAsia="Calibri" w:hAnsi="Times New Roman" w:cs="Times New Roman"/>
          <w:szCs w:val="24"/>
        </w:rPr>
        <w:t>vykonáva vyšetrenie</w:t>
      </w:r>
      <w:r w:rsidRPr="001910BD">
        <w:rPr>
          <w:rFonts w:ascii="Times New Roman" w:eastAsia="Calibri" w:hAnsi="Times New Roman" w:cs="Times New Roman"/>
          <w:b/>
          <w:szCs w:val="24"/>
        </w:rPr>
        <w:t xml:space="preserve"> vývinovej funkčnosti </w:t>
      </w:r>
      <w:r w:rsidRPr="001910BD">
        <w:rPr>
          <w:rFonts w:ascii="Times New Roman" w:eastAsia="Calibri" w:hAnsi="Times New Roman" w:cs="Times New Roman"/>
          <w:szCs w:val="24"/>
        </w:rPr>
        <w:t>so zámerom identifikovať potreby dieťaťa a jeho rodiny pre maximálne možný rozvoj vývinového potenciálu</w:t>
      </w:r>
      <w:r w:rsidR="00ED62C9" w:rsidRPr="001910BD">
        <w:rPr>
          <w:rFonts w:ascii="Times New Roman" w:eastAsia="Calibri" w:hAnsi="Times New Roman" w:cs="Times New Roman"/>
          <w:szCs w:val="24"/>
        </w:rPr>
        <w:t xml:space="preserve"> dieťaťa</w:t>
      </w:r>
      <w:r w:rsidRPr="001910BD">
        <w:rPr>
          <w:rFonts w:ascii="Times New Roman" w:eastAsia="Calibri" w:hAnsi="Times New Roman" w:cs="Times New Roman"/>
          <w:szCs w:val="24"/>
        </w:rPr>
        <w:t>,</w:t>
      </w:r>
    </w:p>
    <w:p w14:paraId="1D903D80" w14:textId="539207CC" w:rsidR="000C189F" w:rsidRPr="001910BD" w:rsidRDefault="00F80C37" w:rsidP="001910BD">
      <w:pPr>
        <w:pStyle w:val="Odsekzoznamu"/>
        <w:numPr>
          <w:ilvl w:val="1"/>
          <w:numId w:val="41"/>
        </w:numPr>
        <w:spacing w:after="0" w:line="276" w:lineRule="auto"/>
        <w:ind w:left="709"/>
        <w:jc w:val="both"/>
        <w:rPr>
          <w:rFonts w:ascii="Times New Roman" w:eastAsia="Calibri" w:hAnsi="Times New Roman" w:cs="Times New Roman"/>
          <w:bCs/>
          <w:szCs w:val="24"/>
        </w:rPr>
      </w:pPr>
      <w:r w:rsidRPr="001910BD">
        <w:rPr>
          <w:rFonts w:ascii="Times New Roman" w:eastAsia="Calibri" w:hAnsi="Times New Roman" w:cs="Times New Roman"/>
          <w:szCs w:val="24"/>
        </w:rPr>
        <w:t>hodnotí štandardizovanými a klinickými metódami</w:t>
      </w:r>
      <w:r w:rsidRPr="001910BD">
        <w:rPr>
          <w:rFonts w:ascii="Times New Roman" w:eastAsia="Calibri" w:hAnsi="Times New Roman" w:cs="Times New Roman"/>
          <w:b/>
          <w:szCs w:val="24"/>
        </w:rPr>
        <w:t xml:space="preserve"> priebeh vývinovej funkčnosti dieťaťa</w:t>
      </w:r>
      <w:r w:rsidRPr="001910BD">
        <w:rPr>
          <w:rFonts w:ascii="Times New Roman" w:eastAsia="Calibri" w:hAnsi="Times New Roman" w:cs="Times New Roman"/>
          <w:szCs w:val="24"/>
        </w:rPr>
        <w:t xml:space="preserve"> a</w:t>
      </w:r>
      <w:r w:rsidRPr="001910BD">
        <w:rPr>
          <w:rFonts w:ascii="Times New Roman" w:eastAsia="Calibri" w:hAnsi="Times New Roman" w:cs="Times New Roman"/>
          <w:b/>
          <w:szCs w:val="24"/>
        </w:rPr>
        <w:t xml:space="preserve"> potreby pre ďalší vývin dieťaťa v spolupráci s</w:t>
      </w:r>
      <w:r w:rsidR="00A40789" w:rsidRPr="001910BD">
        <w:rPr>
          <w:rFonts w:ascii="Times New Roman" w:eastAsia="Calibri" w:hAnsi="Times New Roman" w:cs="Times New Roman"/>
          <w:b/>
          <w:szCs w:val="24"/>
        </w:rPr>
        <w:t> </w:t>
      </w:r>
      <w:r w:rsidRPr="001910BD">
        <w:rPr>
          <w:rFonts w:ascii="Times New Roman" w:eastAsia="Calibri" w:hAnsi="Times New Roman" w:cs="Times New Roman"/>
          <w:b/>
          <w:szCs w:val="24"/>
        </w:rPr>
        <w:t>rodičmi</w:t>
      </w:r>
      <w:r w:rsidR="00A40789" w:rsidRPr="001910BD">
        <w:rPr>
          <w:rFonts w:ascii="Times New Roman" w:eastAsia="Calibri" w:hAnsi="Times New Roman" w:cs="Times New Roman"/>
          <w:b/>
          <w:szCs w:val="24"/>
        </w:rPr>
        <w:t xml:space="preserve"> / zákonnými zástupcami</w:t>
      </w:r>
      <w:r w:rsidRPr="001910BD">
        <w:rPr>
          <w:rFonts w:ascii="Times New Roman" w:eastAsia="Calibri" w:hAnsi="Times New Roman" w:cs="Times New Roman"/>
          <w:bCs/>
          <w:szCs w:val="24"/>
        </w:rPr>
        <w:t>,</w:t>
      </w:r>
    </w:p>
    <w:p w14:paraId="2F21F970" w14:textId="16548D10" w:rsidR="001C2D11" w:rsidRPr="001910BD" w:rsidRDefault="001C2D11" w:rsidP="001910BD">
      <w:pPr>
        <w:pStyle w:val="Odsekzoznamu"/>
        <w:numPr>
          <w:ilvl w:val="1"/>
          <w:numId w:val="41"/>
        </w:numPr>
        <w:shd w:val="clear" w:color="auto" w:fill="FFFFFF"/>
        <w:spacing w:after="0" w:line="276" w:lineRule="auto"/>
        <w:ind w:left="709"/>
        <w:jc w:val="both"/>
        <w:textAlignment w:val="baseline"/>
        <w:rPr>
          <w:rFonts w:ascii="Times New Roman" w:eastAsia="Times New Roman" w:hAnsi="Times New Roman" w:cs="Times New Roman"/>
          <w:kern w:val="0"/>
          <w:sz w:val="20"/>
          <w:lang w:eastAsia="sk-SK"/>
          <w14:ligatures w14:val="none"/>
        </w:rPr>
      </w:pPr>
      <w:r w:rsidRPr="001910BD">
        <w:rPr>
          <w:rFonts w:ascii="Times New Roman" w:eastAsia="Times New Roman" w:hAnsi="Times New Roman" w:cs="Times New Roman"/>
          <w:kern w:val="0"/>
          <w:szCs w:val="24"/>
          <w:lang w:eastAsia="sk-SK"/>
          <w14:ligatures w14:val="none"/>
        </w:rPr>
        <w:t>môže vykonať zhodnotenie prítomnosti autistických prejavov pri priamom pozorovaní správania dieťaťa/dospelého (vysoko odporúčanou štandardizovanou metódou ADOS-2) a ich prítomnosť vo vývinovej histórii (napr. metódou ADI-R), alebo odporučiť ich vykonanie v inom zariadení špecializujúcom sa na PAS,</w:t>
      </w:r>
    </w:p>
    <w:p w14:paraId="696CA45C" w14:textId="30FC3F89" w:rsidR="00F80C37" w:rsidRPr="001910BD" w:rsidRDefault="00F80C37" w:rsidP="001910BD">
      <w:pPr>
        <w:pStyle w:val="Odsekzoznamu"/>
        <w:numPr>
          <w:ilvl w:val="1"/>
          <w:numId w:val="41"/>
        </w:numPr>
        <w:spacing w:after="0" w:line="276" w:lineRule="auto"/>
        <w:ind w:left="709"/>
        <w:jc w:val="both"/>
        <w:rPr>
          <w:rFonts w:ascii="Times New Roman" w:eastAsia="Calibri" w:hAnsi="Times New Roman" w:cs="Times New Roman"/>
          <w:szCs w:val="24"/>
        </w:rPr>
      </w:pPr>
      <w:r w:rsidRPr="001910BD">
        <w:rPr>
          <w:rFonts w:ascii="Times New Roman" w:eastAsia="Calibri" w:hAnsi="Times New Roman" w:cs="Times New Roman"/>
          <w:szCs w:val="24"/>
        </w:rPr>
        <w:t>spolupracuje s poskytovateľmi zdravotnej starostlivosti ale i poskytovateľmi poradenstva a sociálnych služieb,</w:t>
      </w:r>
      <w:r w:rsidRPr="001910BD">
        <w:rPr>
          <w:rFonts w:ascii="Times New Roman" w:eastAsia="Calibri" w:hAnsi="Times New Roman" w:cs="Times New Roman"/>
          <w:b/>
          <w:szCs w:val="24"/>
        </w:rPr>
        <w:t xml:space="preserve"> odporúča ďalšiu starostlivosť o raný detský vývin </w:t>
      </w:r>
      <w:r w:rsidRPr="001910BD">
        <w:rPr>
          <w:rFonts w:ascii="Times New Roman" w:eastAsia="Calibri" w:hAnsi="Times New Roman" w:cs="Times New Roman"/>
          <w:szCs w:val="24"/>
        </w:rPr>
        <w:t>na základe identifikovaných potrieb dieťaťa a jeho rodiny.</w:t>
      </w:r>
    </w:p>
    <w:bookmarkEnd w:id="33"/>
    <w:p w14:paraId="07EA41C1" w14:textId="33AB5901" w:rsidR="00F80C37" w:rsidRPr="001910BD" w:rsidRDefault="00F80C37" w:rsidP="001910BD">
      <w:pPr>
        <w:spacing w:after="0" w:line="276" w:lineRule="auto"/>
        <w:jc w:val="both"/>
        <w:rPr>
          <w:rFonts w:ascii="Times New Roman" w:eastAsia="Calibri" w:hAnsi="Times New Roman" w:cs="Times New Roman"/>
          <w:b/>
          <w:szCs w:val="24"/>
          <w:highlight w:val="white"/>
        </w:rPr>
      </w:pPr>
    </w:p>
    <w:p w14:paraId="3CA4197E" w14:textId="77777777" w:rsidR="008453FE" w:rsidRPr="001910BD" w:rsidRDefault="008453FE" w:rsidP="001910BD">
      <w:pPr>
        <w:spacing w:after="0" w:line="276" w:lineRule="auto"/>
        <w:jc w:val="both"/>
        <w:rPr>
          <w:rFonts w:ascii="Times New Roman" w:eastAsia="Calibri" w:hAnsi="Times New Roman" w:cs="Times New Roman"/>
          <w:b/>
          <w:color w:val="0070C0"/>
          <w:szCs w:val="24"/>
        </w:rPr>
      </w:pPr>
      <w:bookmarkStart w:id="34" w:name="_Hlk147599364"/>
      <w:r w:rsidRPr="001910BD">
        <w:rPr>
          <w:rFonts w:ascii="Times New Roman" w:eastAsia="Calibri" w:hAnsi="Times New Roman" w:cs="Times New Roman"/>
          <w:b/>
          <w:color w:val="0070C0"/>
          <w:szCs w:val="24"/>
        </w:rPr>
        <w:t>Odosielanie k detskému psychiatrovi / psychiatrovi:</w:t>
      </w:r>
    </w:p>
    <w:p w14:paraId="79A40300" w14:textId="460B5DE4" w:rsidR="0097269A" w:rsidRPr="001910BD" w:rsidRDefault="008453FE" w:rsidP="001910BD">
      <w:pPr>
        <w:pStyle w:val="Odsekzoznamu"/>
        <w:numPr>
          <w:ilvl w:val="0"/>
          <w:numId w:val="87"/>
        </w:numPr>
        <w:spacing w:after="0" w:line="276" w:lineRule="auto"/>
        <w:ind w:left="709"/>
        <w:jc w:val="both"/>
        <w:rPr>
          <w:rFonts w:ascii="Times New Roman" w:eastAsia="Calibri" w:hAnsi="Times New Roman" w:cs="Times New Roman"/>
          <w:bCs/>
          <w:szCs w:val="24"/>
        </w:rPr>
      </w:pPr>
      <w:r w:rsidRPr="001910BD">
        <w:rPr>
          <w:rFonts w:ascii="Times New Roman" w:eastAsia="Calibri" w:hAnsi="Times New Roman" w:cs="Times New Roman"/>
          <w:bCs/>
          <w:szCs w:val="24"/>
        </w:rPr>
        <w:t>je možné</w:t>
      </w:r>
      <w:r w:rsidRPr="001910BD">
        <w:rPr>
          <w:rFonts w:ascii="Times New Roman" w:eastAsia="Calibri" w:hAnsi="Times New Roman" w:cs="Times New Roman"/>
          <w:b/>
          <w:szCs w:val="24"/>
        </w:rPr>
        <w:t xml:space="preserve"> aj bez výmenného lístka</w:t>
      </w:r>
      <w:r w:rsidRPr="001910BD">
        <w:rPr>
          <w:rFonts w:ascii="Times New Roman" w:eastAsia="Calibri" w:hAnsi="Times New Roman" w:cs="Times New Roman"/>
          <w:bCs/>
          <w:szCs w:val="24"/>
        </w:rPr>
        <w:t>,</w:t>
      </w:r>
    </w:p>
    <w:p w14:paraId="16B3FD75" w14:textId="77777777" w:rsidR="008453FE" w:rsidRPr="001910BD" w:rsidRDefault="008453FE" w:rsidP="001910BD">
      <w:pPr>
        <w:pStyle w:val="Odsekzoznamu"/>
        <w:numPr>
          <w:ilvl w:val="0"/>
          <w:numId w:val="87"/>
        </w:numPr>
        <w:spacing w:after="0" w:line="276" w:lineRule="auto"/>
        <w:ind w:left="709"/>
        <w:jc w:val="both"/>
        <w:rPr>
          <w:rFonts w:ascii="Times New Roman" w:eastAsia="Calibri" w:hAnsi="Times New Roman" w:cs="Times New Roman"/>
          <w:bCs/>
          <w:szCs w:val="24"/>
        </w:rPr>
      </w:pPr>
      <w:r w:rsidRPr="001910BD">
        <w:rPr>
          <w:rFonts w:ascii="Times New Roman" w:eastAsia="Calibri" w:hAnsi="Times New Roman" w:cs="Times New Roman"/>
          <w:bCs/>
          <w:szCs w:val="24"/>
        </w:rPr>
        <w:t xml:space="preserve">je </w:t>
      </w:r>
      <w:r w:rsidRPr="001910BD">
        <w:rPr>
          <w:rFonts w:ascii="Times New Roman" w:eastAsia="Calibri" w:hAnsi="Times New Roman" w:cs="Times New Roman"/>
          <w:b/>
          <w:bCs/>
          <w:szCs w:val="24"/>
        </w:rPr>
        <w:t xml:space="preserve">vždy </w:t>
      </w:r>
      <w:r w:rsidRPr="001910BD">
        <w:rPr>
          <w:rFonts w:ascii="Times New Roman" w:eastAsia="Calibri" w:hAnsi="Times New Roman" w:cs="Times New Roman"/>
          <w:bCs/>
          <w:szCs w:val="24"/>
        </w:rPr>
        <w:t>potrebné</w:t>
      </w:r>
      <w:r w:rsidRPr="001910BD">
        <w:rPr>
          <w:rFonts w:ascii="Times New Roman" w:eastAsia="Calibri" w:hAnsi="Times New Roman" w:cs="Times New Roman"/>
          <w:b/>
          <w:szCs w:val="24"/>
        </w:rPr>
        <w:t xml:space="preserve"> v rámci diferenciálnej diagnostiky PAS</w:t>
      </w:r>
      <w:r w:rsidRPr="001910BD">
        <w:rPr>
          <w:rFonts w:ascii="Times New Roman" w:eastAsia="Calibri" w:hAnsi="Times New Roman" w:cs="Times New Roman"/>
          <w:bCs/>
          <w:szCs w:val="24"/>
        </w:rPr>
        <w:t>,</w:t>
      </w:r>
    </w:p>
    <w:p w14:paraId="120F3DB6" w14:textId="34AD60DD" w:rsidR="008453FE" w:rsidRPr="001910BD" w:rsidRDefault="008453FE" w:rsidP="001910BD">
      <w:pPr>
        <w:pStyle w:val="Odsekzoznamu"/>
        <w:numPr>
          <w:ilvl w:val="0"/>
          <w:numId w:val="87"/>
        </w:numPr>
        <w:spacing w:after="0" w:line="276" w:lineRule="auto"/>
        <w:ind w:left="709"/>
        <w:jc w:val="both"/>
        <w:rPr>
          <w:rFonts w:ascii="Times New Roman" w:eastAsia="Calibri" w:hAnsi="Times New Roman" w:cs="Times New Roman"/>
          <w:szCs w:val="24"/>
        </w:rPr>
      </w:pPr>
      <w:r w:rsidRPr="001910BD">
        <w:rPr>
          <w:rFonts w:ascii="Times New Roman" w:eastAsia="Calibri" w:hAnsi="Times New Roman" w:cs="Times New Roman"/>
          <w:szCs w:val="24"/>
          <w:highlight w:val="white"/>
        </w:rPr>
        <w:t xml:space="preserve">je </w:t>
      </w:r>
      <w:r w:rsidRPr="001910BD">
        <w:rPr>
          <w:rFonts w:ascii="Times New Roman" w:eastAsia="Calibri" w:hAnsi="Times New Roman" w:cs="Times New Roman"/>
          <w:b/>
          <w:szCs w:val="24"/>
          <w:highlight w:val="white"/>
        </w:rPr>
        <w:t xml:space="preserve">optimálne až po </w:t>
      </w:r>
      <w:r w:rsidRPr="001910BD">
        <w:rPr>
          <w:rFonts w:ascii="Times New Roman" w:eastAsia="Calibri" w:hAnsi="Times New Roman" w:cs="Times New Roman"/>
          <w:b/>
          <w:szCs w:val="24"/>
        </w:rPr>
        <w:t>realizovan</w:t>
      </w:r>
      <w:r w:rsidR="000C189F" w:rsidRPr="001910BD">
        <w:rPr>
          <w:rFonts w:ascii="Times New Roman" w:eastAsia="Calibri" w:hAnsi="Times New Roman" w:cs="Times New Roman"/>
          <w:b/>
          <w:szCs w:val="24"/>
        </w:rPr>
        <w:t>í</w:t>
      </w:r>
      <w:r w:rsidRPr="001910BD">
        <w:rPr>
          <w:rFonts w:ascii="Times New Roman" w:eastAsia="Calibri" w:hAnsi="Times New Roman" w:cs="Times New Roman"/>
          <w:b/>
          <w:szCs w:val="24"/>
        </w:rPr>
        <w:t xml:space="preserve"> špecializovaných vyšetren</w:t>
      </w:r>
      <w:r w:rsidR="000C189F" w:rsidRPr="001910BD">
        <w:rPr>
          <w:rFonts w:ascii="Times New Roman" w:eastAsia="Calibri" w:hAnsi="Times New Roman" w:cs="Times New Roman"/>
          <w:b/>
          <w:szCs w:val="24"/>
        </w:rPr>
        <w:t>í</w:t>
      </w:r>
      <w:r w:rsidRPr="001910BD">
        <w:rPr>
          <w:rFonts w:ascii="Times New Roman" w:eastAsia="Calibri" w:hAnsi="Times New Roman" w:cs="Times New Roman"/>
          <w:szCs w:val="24"/>
        </w:rPr>
        <w:t xml:space="preserve"> (najmä klinicko-psychologickom, klinicko-logopedickom, liečebno-pedagogickom vyšetrení),</w:t>
      </w:r>
    </w:p>
    <w:p w14:paraId="778E8875" w14:textId="77777777" w:rsidR="001910BD" w:rsidRDefault="001910BD" w:rsidP="001910BD">
      <w:pPr>
        <w:spacing w:after="0" w:line="276" w:lineRule="auto"/>
        <w:contextualSpacing/>
        <w:jc w:val="both"/>
        <w:rPr>
          <w:rFonts w:ascii="Times New Roman" w:eastAsia="Calibri" w:hAnsi="Times New Roman" w:cs="Times New Roman"/>
          <w:b/>
          <w:bCs/>
          <w:szCs w:val="24"/>
        </w:rPr>
      </w:pPr>
    </w:p>
    <w:p w14:paraId="453F8737" w14:textId="205853AB" w:rsidR="000C189F" w:rsidRPr="001910BD" w:rsidRDefault="000C189F" w:rsidP="001910BD">
      <w:pPr>
        <w:spacing w:after="0" w:line="276" w:lineRule="auto"/>
        <w:contextualSpacing/>
        <w:jc w:val="both"/>
        <w:rPr>
          <w:rFonts w:ascii="Times New Roman" w:eastAsia="Calibri" w:hAnsi="Times New Roman" w:cs="Times New Roman"/>
          <w:b/>
          <w:bCs/>
          <w:szCs w:val="24"/>
        </w:rPr>
      </w:pPr>
      <w:r w:rsidRPr="001910BD">
        <w:rPr>
          <w:rFonts w:ascii="Times New Roman" w:eastAsia="Calibri" w:hAnsi="Times New Roman" w:cs="Times New Roman"/>
          <w:b/>
          <w:bCs/>
          <w:szCs w:val="24"/>
        </w:rPr>
        <w:t>Detský psychiater / psychiater</w:t>
      </w:r>
      <w:r w:rsidR="00ED1A05" w:rsidRPr="001910BD">
        <w:rPr>
          <w:rFonts w:ascii="Times New Roman" w:eastAsia="Calibri" w:hAnsi="Times New Roman" w:cs="Times New Roman"/>
          <w:b/>
          <w:bCs/>
          <w:szCs w:val="24"/>
        </w:rPr>
        <w:t xml:space="preserve"> má kompetenciu:</w:t>
      </w:r>
    </w:p>
    <w:p w14:paraId="581EB056" w14:textId="70701BDD" w:rsidR="00ED1A05" w:rsidRPr="001910BD" w:rsidRDefault="000C189F" w:rsidP="001910BD">
      <w:pPr>
        <w:numPr>
          <w:ilvl w:val="0"/>
          <w:numId w:val="40"/>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zhodnotiť prítomnosť autistických prejavov pri priamom pozorovaní správania dieťaťa/dospelého (vysoko odporúčanou štandardizovanou metódou ADOS-2) a ich prítomnosť vo vývinovej histórii (napr. metódou ADI-R),</w:t>
      </w:r>
      <w:r w:rsidR="001C2D11" w:rsidRPr="001910BD">
        <w:rPr>
          <w:rFonts w:ascii="Times New Roman" w:eastAsia="Calibri" w:hAnsi="Times New Roman" w:cs="Times New Roman"/>
          <w:szCs w:val="24"/>
        </w:rPr>
        <w:t xml:space="preserve"> alebo odporučí ich vykonanie v inom zariadení špecializujúcom sa na PAS,</w:t>
      </w:r>
    </w:p>
    <w:p w14:paraId="326B3546" w14:textId="7B3EA1C9" w:rsidR="00ED1A05" w:rsidRPr="001910BD" w:rsidRDefault="001C2D11" w:rsidP="001910BD">
      <w:pPr>
        <w:numPr>
          <w:ilvl w:val="0"/>
          <w:numId w:val="40"/>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potvrdiť, resp. vylúčiť PAS</w:t>
      </w:r>
      <w:r w:rsidR="00FD3312" w:rsidRPr="001910BD">
        <w:rPr>
          <w:rFonts w:ascii="Times New Roman" w:eastAsia="Calibri" w:hAnsi="Times New Roman" w:cs="Times New Roman"/>
          <w:szCs w:val="24"/>
        </w:rPr>
        <w:t xml:space="preserve"> (podľa ŠOP Diagnostika</w:t>
      </w:r>
      <w:r w:rsidR="005C3153" w:rsidRPr="001910BD">
        <w:rPr>
          <w:rFonts w:ascii="Times New Roman" w:eastAsia="Calibri" w:hAnsi="Times New Roman" w:cs="Times New Roman"/>
          <w:szCs w:val="24"/>
        </w:rPr>
        <w:t xml:space="preserve"> PAS</w:t>
      </w:r>
      <w:r w:rsidR="00FD3312" w:rsidRPr="001910BD">
        <w:rPr>
          <w:rFonts w:ascii="Times New Roman" w:eastAsia="Calibri" w:hAnsi="Times New Roman" w:cs="Times New Roman"/>
          <w:szCs w:val="24"/>
        </w:rPr>
        <w:t>)</w:t>
      </w:r>
      <w:r w:rsidRPr="001910BD">
        <w:rPr>
          <w:rFonts w:ascii="Times New Roman" w:eastAsia="Calibri" w:hAnsi="Times New Roman" w:cs="Times New Roman"/>
          <w:szCs w:val="24"/>
        </w:rPr>
        <w:t>,</w:t>
      </w:r>
    </w:p>
    <w:p w14:paraId="6613825D" w14:textId="77777777" w:rsidR="00ED1A05" w:rsidRPr="001910BD" w:rsidRDefault="00486C38" w:rsidP="001910BD">
      <w:pPr>
        <w:numPr>
          <w:ilvl w:val="0"/>
          <w:numId w:val="40"/>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posúdiť iné (aj somatické) príčiny zdravotného stavu/poruchy,</w:t>
      </w:r>
    </w:p>
    <w:p w14:paraId="25155D06" w14:textId="77777777" w:rsidR="00ED1A05" w:rsidRPr="001910BD" w:rsidRDefault="00486C38" w:rsidP="001910BD">
      <w:pPr>
        <w:numPr>
          <w:ilvl w:val="0"/>
          <w:numId w:val="40"/>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highlight w:val="white"/>
        </w:rPr>
        <w:t xml:space="preserve">vystaviť výmenný lístok pre </w:t>
      </w:r>
      <w:r w:rsidRPr="001910BD">
        <w:rPr>
          <w:rFonts w:ascii="Times New Roman" w:eastAsia="Calibri" w:hAnsi="Times New Roman" w:cs="Times New Roman"/>
          <w:b/>
          <w:szCs w:val="24"/>
          <w:highlight w:val="white"/>
        </w:rPr>
        <w:t>ďalšie špecializované vyšetrenia</w:t>
      </w:r>
      <w:r w:rsidRPr="001910BD">
        <w:rPr>
          <w:rFonts w:ascii="Times New Roman" w:eastAsia="Calibri" w:hAnsi="Times New Roman" w:cs="Times New Roman"/>
          <w:szCs w:val="24"/>
          <w:highlight w:val="white"/>
        </w:rPr>
        <w:t>, ak je to potrebné,</w:t>
      </w:r>
    </w:p>
    <w:p w14:paraId="50D1A005" w14:textId="11B9F94E" w:rsidR="00ED1A05" w:rsidRPr="001910BD" w:rsidRDefault="00486C38" w:rsidP="001910BD">
      <w:pPr>
        <w:numPr>
          <w:ilvl w:val="0"/>
          <w:numId w:val="40"/>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v</w:t>
      </w:r>
      <w:r w:rsidR="008453FE" w:rsidRPr="001910BD">
        <w:rPr>
          <w:rFonts w:ascii="Times New Roman" w:eastAsia="Calibri" w:hAnsi="Times New Roman" w:cs="Times New Roman"/>
          <w:szCs w:val="24"/>
          <w:highlight w:val="white"/>
        </w:rPr>
        <w:t>ystav</w:t>
      </w:r>
      <w:r w:rsidRPr="001910BD">
        <w:rPr>
          <w:rFonts w:ascii="Times New Roman" w:eastAsia="Calibri" w:hAnsi="Times New Roman" w:cs="Times New Roman"/>
          <w:szCs w:val="24"/>
          <w:highlight w:val="white"/>
        </w:rPr>
        <w:t>iť</w:t>
      </w:r>
      <w:r w:rsidR="008453FE" w:rsidRPr="001910BD">
        <w:rPr>
          <w:rFonts w:ascii="Times New Roman" w:eastAsia="Calibri" w:hAnsi="Times New Roman" w:cs="Times New Roman"/>
          <w:szCs w:val="24"/>
          <w:highlight w:val="white"/>
        </w:rPr>
        <w:t xml:space="preserve"> PAS</w:t>
      </w:r>
      <w:r w:rsidRPr="001910BD">
        <w:rPr>
          <w:rFonts w:ascii="Times New Roman" w:eastAsia="Calibri" w:hAnsi="Times New Roman" w:cs="Times New Roman"/>
          <w:szCs w:val="24"/>
          <w:highlight w:val="white"/>
        </w:rPr>
        <w:t xml:space="preserve"> preukaz,</w:t>
      </w:r>
    </w:p>
    <w:p w14:paraId="3274CFE8" w14:textId="6C2D787D" w:rsidR="007E397E" w:rsidRPr="001910BD" w:rsidRDefault="00486C38" w:rsidP="001910BD">
      <w:pPr>
        <w:numPr>
          <w:ilvl w:val="0"/>
          <w:numId w:val="40"/>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b/>
          <w:bCs/>
          <w:szCs w:val="24"/>
        </w:rPr>
        <w:t>napísať odbornú lekársku správu</w:t>
      </w:r>
      <w:r w:rsidRPr="001910BD">
        <w:rPr>
          <w:rFonts w:ascii="Times New Roman" w:eastAsia="Calibri" w:hAnsi="Times New Roman" w:cs="Times New Roman"/>
          <w:szCs w:val="24"/>
        </w:rPr>
        <w:t xml:space="preserve"> na účely </w:t>
      </w:r>
      <w:r w:rsidR="00EB7201" w:rsidRPr="001910BD">
        <w:rPr>
          <w:rFonts w:ascii="Times New Roman" w:eastAsia="Calibri" w:hAnsi="Times New Roman" w:cs="Times New Roman"/>
          <w:bCs/>
          <w:szCs w:val="24"/>
        </w:rPr>
        <w:t>konania vo veciach kompenzácie, preukazu a</w:t>
      </w:r>
      <w:r w:rsidR="00DC0628">
        <w:rPr>
          <w:rFonts w:ascii="Times New Roman" w:eastAsia="Calibri" w:hAnsi="Times New Roman" w:cs="Times New Roman"/>
          <w:bCs/>
          <w:szCs w:val="24"/>
        </w:rPr>
        <w:t> </w:t>
      </w:r>
      <w:r w:rsidR="00EB7201" w:rsidRPr="001910BD">
        <w:rPr>
          <w:rFonts w:ascii="Times New Roman" w:eastAsia="Calibri" w:hAnsi="Times New Roman" w:cs="Times New Roman"/>
          <w:bCs/>
          <w:szCs w:val="24"/>
        </w:rPr>
        <w:t xml:space="preserve"> parkovacieho preukazu, na účely štátnych sociálnych dávok –</w:t>
      </w:r>
      <w:r w:rsidR="00784FEC" w:rsidRPr="001910BD">
        <w:rPr>
          <w:rFonts w:ascii="Times New Roman" w:eastAsia="Calibri" w:hAnsi="Times New Roman" w:cs="Times New Roman"/>
          <w:bCs/>
          <w:szCs w:val="24"/>
        </w:rPr>
        <w:t xml:space="preserve"> </w:t>
      </w:r>
      <w:r w:rsidRPr="001910BD">
        <w:rPr>
          <w:rFonts w:ascii="Times New Roman" w:eastAsia="Calibri" w:hAnsi="Times New Roman" w:cs="Times New Roman"/>
          <w:szCs w:val="24"/>
        </w:rPr>
        <w:t>predlženého rodičovského príspevku,</w:t>
      </w:r>
      <w:r w:rsidR="00EB7201" w:rsidRPr="001910BD">
        <w:rPr>
          <w:rFonts w:ascii="Times New Roman" w:eastAsia="Calibri" w:hAnsi="Times New Roman" w:cs="Times New Roman"/>
          <w:szCs w:val="24"/>
        </w:rPr>
        <w:t xml:space="preserve"> ako aj pre zahájenie konania o</w:t>
      </w:r>
      <w:r w:rsidRPr="001910BD">
        <w:rPr>
          <w:rFonts w:ascii="Times New Roman" w:eastAsia="Calibri" w:hAnsi="Times New Roman" w:cs="Times New Roman"/>
          <w:szCs w:val="24"/>
        </w:rPr>
        <w:t xml:space="preserve"> invalidn</w:t>
      </w:r>
      <w:r w:rsidR="00EB7201" w:rsidRPr="001910BD">
        <w:rPr>
          <w:rFonts w:ascii="Times New Roman" w:eastAsia="Calibri" w:hAnsi="Times New Roman" w:cs="Times New Roman"/>
          <w:szCs w:val="24"/>
        </w:rPr>
        <w:t>om</w:t>
      </w:r>
      <w:r w:rsidRPr="001910BD">
        <w:rPr>
          <w:rFonts w:ascii="Times New Roman" w:eastAsia="Calibri" w:hAnsi="Times New Roman" w:cs="Times New Roman"/>
          <w:szCs w:val="24"/>
        </w:rPr>
        <w:t xml:space="preserve"> dôchodku</w:t>
      </w:r>
      <w:r w:rsidR="00EB7201" w:rsidRPr="001910BD">
        <w:rPr>
          <w:rFonts w:ascii="Times New Roman" w:eastAsia="Calibri" w:hAnsi="Times New Roman" w:cs="Times New Roman"/>
          <w:szCs w:val="24"/>
        </w:rPr>
        <w:t xml:space="preserve"> alebo na </w:t>
      </w:r>
      <w:r w:rsidRPr="001910BD">
        <w:rPr>
          <w:rFonts w:ascii="Times New Roman" w:eastAsia="Calibri" w:hAnsi="Times New Roman" w:cs="Times New Roman"/>
          <w:szCs w:val="24"/>
        </w:rPr>
        <w:t xml:space="preserve">obmedzenia spôsobilosti na právne úkony, </w:t>
      </w:r>
      <w:r w:rsidR="008453FE" w:rsidRPr="001910BD">
        <w:rPr>
          <w:rFonts w:ascii="Times New Roman" w:eastAsia="Calibri" w:hAnsi="Times New Roman" w:cs="Times New Roman"/>
          <w:szCs w:val="24"/>
        </w:rPr>
        <w:t>vrátane posúdenia zmenenej pracovnej schopnosti, resp. invalidity, spôsobilosti viesť motorové vozidlo a i.)</w:t>
      </w:r>
      <w:r w:rsidRPr="001910BD">
        <w:rPr>
          <w:rFonts w:ascii="Times New Roman" w:eastAsia="Calibri" w:hAnsi="Times New Roman" w:cs="Times New Roman"/>
          <w:szCs w:val="24"/>
        </w:rPr>
        <w:t>.</w:t>
      </w:r>
    </w:p>
    <w:p w14:paraId="4266AAE7" w14:textId="77777777" w:rsidR="00EB7201" w:rsidRPr="001910BD" w:rsidRDefault="00EB7201" w:rsidP="001910BD">
      <w:pPr>
        <w:spacing w:after="0" w:line="276" w:lineRule="auto"/>
        <w:jc w:val="both"/>
        <w:rPr>
          <w:rFonts w:ascii="Times New Roman" w:eastAsia="Calibri" w:hAnsi="Times New Roman" w:cs="Times New Roman"/>
          <w:szCs w:val="24"/>
          <w:highlight w:val="white"/>
        </w:rPr>
      </w:pPr>
    </w:p>
    <w:bookmarkEnd w:id="34"/>
    <w:p w14:paraId="40E944E8" w14:textId="07D3FA03" w:rsidR="00F80C37" w:rsidRPr="001910BD" w:rsidRDefault="008453FE" w:rsidP="001910BD">
      <w:pPr>
        <w:spacing w:after="0" w:line="276" w:lineRule="auto"/>
        <w:jc w:val="both"/>
        <w:rPr>
          <w:rFonts w:ascii="Times New Roman" w:eastAsia="Calibri" w:hAnsi="Times New Roman" w:cs="Times New Roman"/>
          <w:b/>
          <w:color w:val="0070C0"/>
          <w:szCs w:val="24"/>
          <w:highlight w:val="white"/>
        </w:rPr>
      </w:pPr>
      <w:r w:rsidRPr="001910BD">
        <w:rPr>
          <w:rFonts w:ascii="Times New Roman" w:eastAsia="Calibri" w:hAnsi="Times New Roman" w:cs="Times New Roman"/>
          <w:b/>
          <w:color w:val="0070C0"/>
          <w:szCs w:val="24"/>
          <w:highlight w:val="white"/>
        </w:rPr>
        <w:t>Odosielanie na ďalšie špecializované vyšetrenia:</w:t>
      </w:r>
    </w:p>
    <w:p w14:paraId="5005502C" w14:textId="75A93982" w:rsidR="00F80C37" w:rsidRPr="001910BD" w:rsidRDefault="00F80C37" w:rsidP="001910BD">
      <w:pPr>
        <w:pStyle w:val="Odsekzoznamu"/>
        <w:numPr>
          <w:ilvl w:val="0"/>
          <w:numId w:val="66"/>
        </w:numPr>
        <w:spacing w:after="0" w:line="276" w:lineRule="auto"/>
        <w:jc w:val="both"/>
        <w:rPr>
          <w:rFonts w:ascii="Times New Roman" w:eastAsia="Calibri" w:hAnsi="Times New Roman" w:cs="Times New Roman"/>
          <w:szCs w:val="24"/>
          <w:highlight w:val="white"/>
        </w:rPr>
      </w:pPr>
      <w:r w:rsidRPr="001910BD">
        <w:rPr>
          <w:rFonts w:ascii="Times New Roman" w:eastAsia="Calibri" w:hAnsi="Times New Roman" w:cs="Times New Roman"/>
          <w:szCs w:val="24"/>
          <w:highlight w:val="white"/>
        </w:rPr>
        <w:t>indikujú ich VLDaD/VLD, detský psychiater / psychiater, ostatní špecialisti v</w:t>
      </w:r>
      <w:r w:rsidR="0023152E" w:rsidRPr="001910BD">
        <w:rPr>
          <w:rFonts w:ascii="Times New Roman" w:eastAsia="Calibri" w:hAnsi="Times New Roman" w:cs="Times New Roman"/>
          <w:szCs w:val="24"/>
          <w:highlight w:val="white"/>
        </w:rPr>
        <w:t> </w:t>
      </w:r>
      <w:r w:rsidRPr="001910BD">
        <w:rPr>
          <w:rFonts w:ascii="Times New Roman" w:eastAsia="Calibri" w:hAnsi="Times New Roman" w:cs="Times New Roman"/>
          <w:szCs w:val="24"/>
          <w:highlight w:val="white"/>
        </w:rPr>
        <w:t>ŠAS</w:t>
      </w:r>
      <w:r w:rsidR="0023152E" w:rsidRPr="001910BD">
        <w:rPr>
          <w:rFonts w:ascii="Times New Roman" w:eastAsia="Calibri" w:hAnsi="Times New Roman" w:cs="Times New Roman"/>
          <w:szCs w:val="24"/>
          <w:highlight w:val="white"/>
        </w:rPr>
        <w:t>/ÚZS</w:t>
      </w:r>
      <w:r w:rsidRPr="001910BD">
        <w:rPr>
          <w:rFonts w:ascii="Times New Roman" w:eastAsia="Calibri" w:hAnsi="Times New Roman" w:cs="Times New Roman"/>
          <w:szCs w:val="24"/>
          <w:highlight w:val="white"/>
        </w:rPr>
        <w:t>,</w:t>
      </w:r>
    </w:p>
    <w:p w14:paraId="76E1844B" w14:textId="004EF861" w:rsidR="00F80C37" w:rsidRPr="001910BD" w:rsidRDefault="00F80C37" w:rsidP="001910BD">
      <w:pPr>
        <w:pStyle w:val="Odsekzoznamu"/>
        <w:numPr>
          <w:ilvl w:val="0"/>
          <w:numId w:val="66"/>
        </w:numPr>
        <w:spacing w:after="0" w:line="276" w:lineRule="auto"/>
        <w:jc w:val="both"/>
        <w:rPr>
          <w:rFonts w:ascii="Times New Roman" w:eastAsia="Calibri" w:hAnsi="Times New Roman" w:cs="Times New Roman"/>
          <w:szCs w:val="24"/>
          <w:highlight w:val="white"/>
        </w:rPr>
      </w:pPr>
      <w:r w:rsidRPr="001910BD">
        <w:rPr>
          <w:rFonts w:ascii="Times New Roman" w:eastAsia="Calibri" w:hAnsi="Times New Roman" w:cs="Times New Roman"/>
          <w:szCs w:val="24"/>
          <w:highlight w:val="white"/>
        </w:rPr>
        <w:t>s</w:t>
      </w:r>
      <w:r w:rsidR="000E4ACF" w:rsidRPr="001910BD">
        <w:rPr>
          <w:rFonts w:ascii="Times New Roman" w:eastAsia="Calibri" w:hAnsi="Times New Roman" w:cs="Times New Roman"/>
          <w:szCs w:val="24"/>
          <w:highlight w:val="white"/>
        </w:rPr>
        <w:t>a</w:t>
      </w:r>
      <w:r w:rsidRPr="001910BD">
        <w:rPr>
          <w:rFonts w:ascii="Times New Roman" w:eastAsia="Calibri" w:hAnsi="Times New Roman" w:cs="Times New Roman"/>
          <w:szCs w:val="24"/>
          <w:highlight w:val="white"/>
        </w:rPr>
        <w:t xml:space="preserve"> indik</w:t>
      </w:r>
      <w:r w:rsidR="000E4ACF" w:rsidRPr="001910BD">
        <w:rPr>
          <w:rFonts w:ascii="Times New Roman" w:eastAsia="Calibri" w:hAnsi="Times New Roman" w:cs="Times New Roman"/>
          <w:szCs w:val="24"/>
          <w:highlight w:val="white"/>
        </w:rPr>
        <w:t>ujú</w:t>
      </w:r>
      <w:r w:rsidRPr="001910BD">
        <w:rPr>
          <w:rFonts w:ascii="Times New Roman" w:eastAsia="Calibri" w:hAnsi="Times New Roman" w:cs="Times New Roman"/>
          <w:b/>
          <w:szCs w:val="24"/>
          <w:highlight w:val="white"/>
        </w:rPr>
        <w:t xml:space="preserve"> individuálne podľa toho, aké ďalšie vyšetrenia </w:t>
      </w:r>
      <w:r w:rsidRPr="001910BD">
        <w:rPr>
          <w:rFonts w:ascii="Times New Roman" w:eastAsia="Calibri" w:hAnsi="Times New Roman" w:cs="Times New Roman"/>
          <w:b/>
          <w:bCs/>
          <w:szCs w:val="24"/>
          <w:highlight w:val="white"/>
        </w:rPr>
        <w:t xml:space="preserve">sú </w:t>
      </w:r>
      <w:r w:rsidRPr="001910BD">
        <w:rPr>
          <w:rFonts w:ascii="Times New Roman" w:eastAsia="Calibri" w:hAnsi="Times New Roman" w:cs="Times New Roman"/>
          <w:b/>
          <w:szCs w:val="24"/>
          <w:highlight w:val="white"/>
        </w:rPr>
        <w:t>potrebné</w:t>
      </w:r>
      <w:r w:rsidRPr="001910BD">
        <w:rPr>
          <w:rFonts w:ascii="Times New Roman" w:eastAsia="Calibri" w:hAnsi="Times New Roman" w:cs="Times New Roman"/>
          <w:szCs w:val="24"/>
          <w:highlight w:val="white"/>
        </w:rPr>
        <w:t xml:space="preserve"> na diferenciálnu diagnostiku (napr. vylúčenie iných ochorení alebo psychických porúch) a</w:t>
      </w:r>
      <w:r w:rsidR="007F5F06" w:rsidRPr="001910BD">
        <w:rPr>
          <w:rFonts w:ascii="Times New Roman" w:eastAsia="Calibri" w:hAnsi="Times New Roman" w:cs="Times New Roman"/>
          <w:szCs w:val="24"/>
          <w:highlight w:val="white"/>
        </w:rPr>
        <w:t> </w:t>
      </w:r>
      <w:r w:rsidRPr="001910BD">
        <w:rPr>
          <w:rFonts w:ascii="Times New Roman" w:eastAsia="Calibri" w:hAnsi="Times New Roman" w:cs="Times New Roman"/>
          <w:szCs w:val="24"/>
          <w:highlight w:val="white"/>
        </w:rPr>
        <w:t>pri podozrení na</w:t>
      </w:r>
      <w:r w:rsidR="00DC0628">
        <w:rPr>
          <w:rFonts w:ascii="Times New Roman" w:eastAsia="Calibri" w:hAnsi="Times New Roman" w:cs="Times New Roman"/>
          <w:szCs w:val="24"/>
          <w:highlight w:val="white"/>
        </w:rPr>
        <w:t> </w:t>
      </w:r>
      <w:r w:rsidRPr="001910BD">
        <w:rPr>
          <w:rFonts w:ascii="Times New Roman" w:eastAsia="Calibri" w:hAnsi="Times New Roman" w:cs="Times New Roman"/>
          <w:szCs w:val="24"/>
          <w:highlight w:val="white"/>
        </w:rPr>
        <w:t xml:space="preserve"> komorbidity (ďalšie prítomné poruchy/ochorenia), ktorými sú vzhľadom </w:t>
      </w:r>
      <w:r w:rsidR="000E4ACF" w:rsidRPr="001910BD">
        <w:rPr>
          <w:rFonts w:ascii="Times New Roman" w:eastAsia="Calibri" w:hAnsi="Times New Roman" w:cs="Times New Roman"/>
          <w:szCs w:val="24"/>
          <w:highlight w:val="white"/>
        </w:rPr>
        <w:t>na</w:t>
      </w:r>
      <w:r w:rsidRPr="001910BD">
        <w:rPr>
          <w:rFonts w:ascii="Times New Roman" w:eastAsia="Calibri" w:hAnsi="Times New Roman" w:cs="Times New Roman"/>
          <w:szCs w:val="24"/>
          <w:highlight w:val="white"/>
        </w:rPr>
        <w:t xml:space="preserve"> častejš</w:t>
      </w:r>
      <w:r w:rsidR="000E4ACF" w:rsidRPr="001910BD">
        <w:rPr>
          <w:rFonts w:ascii="Times New Roman" w:eastAsia="Calibri" w:hAnsi="Times New Roman" w:cs="Times New Roman"/>
          <w:szCs w:val="24"/>
          <w:highlight w:val="white"/>
        </w:rPr>
        <w:t>í</w:t>
      </w:r>
      <w:r w:rsidRPr="001910BD">
        <w:rPr>
          <w:rFonts w:ascii="Times New Roman" w:eastAsia="Calibri" w:hAnsi="Times New Roman" w:cs="Times New Roman"/>
          <w:szCs w:val="24"/>
          <w:highlight w:val="white"/>
        </w:rPr>
        <w:t xml:space="preserve"> výskyt pri PAS najmä genetické, metabolické, neurologické, gastroenterologické, ORL, očné, imunologické vyšetrenia a zobrazovacie vyšetrenia. Tieto vyšetrenia však nie sú </w:t>
      </w:r>
      <w:r w:rsidR="0023152E" w:rsidRPr="001910BD">
        <w:rPr>
          <w:rFonts w:ascii="Times New Roman" w:eastAsia="Calibri" w:hAnsi="Times New Roman" w:cs="Times New Roman"/>
          <w:szCs w:val="24"/>
          <w:highlight w:val="white"/>
        </w:rPr>
        <w:t xml:space="preserve">podmienkou </w:t>
      </w:r>
      <w:r w:rsidR="000E4ACF" w:rsidRPr="001910BD">
        <w:rPr>
          <w:rFonts w:ascii="Times New Roman" w:eastAsia="Calibri" w:hAnsi="Times New Roman" w:cs="Times New Roman"/>
          <w:szCs w:val="24"/>
          <w:highlight w:val="white"/>
        </w:rPr>
        <w:t>na</w:t>
      </w:r>
      <w:r w:rsidR="007E397E" w:rsidRPr="001910BD">
        <w:rPr>
          <w:rFonts w:ascii="Times New Roman" w:eastAsia="Calibri" w:hAnsi="Times New Roman" w:cs="Times New Roman"/>
          <w:szCs w:val="24"/>
          <w:highlight w:val="white"/>
        </w:rPr>
        <w:t xml:space="preserve"> diagnostiku PAS</w:t>
      </w:r>
      <w:r w:rsidRPr="001910BD">
        <w:rPr>
          <w:rFonts w:ascii="Times New Roman" w:eastAsia="Calibri" w:hAnsi="Times New Roman" w:cs="Times New Roman"/>
          <w:szCs w:val="24"/>
          <w:highlight w:val="white"/>
        </w:rPr>
        <w:t xml:space="preserve"> </w:t>
      </w:r>
      <w:r w:rsidR="0023152E" w:rsidRPr="001910BD">
        <w:rPr>
          <w:rFonts w:ascii="Times New Roman" w:eastAsia="Calibri" w:hAnsi="Times New Roman" w:cs="Times New Roman"/>
          <w:szCs w:val="24"/>
          <w:highlight w:val="white"/>
        </w:rPr>
        <w:t>u všetkých osôb</w:t>
      </w:r>
      <w:r w:rsidRPr="001910BD">
        <w:rPr>
          <w:rFonts w:ascii="Times New Roman" w:eastAsia="Calibri" w:hAnsi="Times New Roman" w:cs="Times New Roman"/>
          <w:szCs w:val="24"/>
          <w:highlight w:val="white"/>
        </w:rPr>
        <w:t>.</w:t>
      </w:r>
    </w:p>
    <w:p w14:paraId="7C50919A" w14:textId="77777777" w:rsidR="001910BD" w:rsidRDefault="001910BD" w:rsidP="001910BD">
      <w:pPr>
        <w:pStyle w:val="Nadpis3"/>
        <w:spacing w:before="0"/>
        <w:rPr>
          <w:sz w:val="24"/>
          <w:highlight w:val="white"/>
        </w:rPr>
      </w:pPr>
      <w:bookmarkStart w:id="35" w:name="_Toc148040872"/>
    </w:p>
    <w:p w14:paraId="27C3D349" w14:textId="0138D503" w:rsidR="00F80C37" w:rsidRPr="001910BD" w:rsidRDefault="00077703" w:rsidP="001910BD">
      <w:pPr>
        <w:pStyle w:val="Nadpis3"/>
        <w:spacing w:before="0"/>
        <w:rPr>
          <w:sz w:val="24"/>
          <w:highlight w:val="white"/>
        </w:rPr>
      </w:pPr>
      <w:r w:rsidRPr="001910BD">
        <w:rPr>
          <w:sz w:val="24"/>
          <w:highlight w:val="white"/>
        </w:rPr>
        <w:t>Zabezpečenie včasnej intervencie</w:t>
      </w:r>
      <w:bookmarkEnd w:id="35"/>
    </w:p>
    <w:p w14:paraId="1E8D5E08" w14:textId="3B1B45AF" w:rsidR="00F80C37" w:rsidRPr="001910BD" w:rsidRDefault="00F80C37" w:rsidP="001910BD">
      <w:pPr>
        <w:pStyle w:val="Odsekzoznamu"/>
        <w:numPr>
          <w:ilvl w:val="0"/>
          <w:numId w:val="67"/>
        </w:numPr>
        <w:spacing w:after="0" w:line="276" w:lineRule="auto"/>
        <w:ind w:left="720"/>
        <w:jc w:val="both"/>
        <w:rPr>
          <w:rFonts w:ascii="Times New Roman" w:eastAsia="Calibri" w:hAnsi="Times New Roman" w:cs="Times New Roman"/>
          <w:szCs w:val="24"/>
        </w:rPr>
      </w:pPr>
      <w:r w:rsidRPr="001910BD">
        <w:rPr>
          <w:rFonts w:ascii="Times New Roman" w:eastAsia="Calibri" w:hAnsi="Times New Roman" w:cs="Times New Roman"/>
          <w:szCs w:val="24"/>
        </w:rPr>
        <w:t xml:space="preserve">dieťa s </w:t>
      </w:r>
      <w:r w:rsidR="00457914" w:rsidRPr="001910BD">
        <w:rPr>
          <w:rFonts w:ascii="Times New Roman" w:eastAsia="Calibri" w:hAnsi="Times New Roman" w:cs="Times New Roman"/>
          <w:szCs w:val="24"/>
        </w:rPr>
        <w:t>podozrením</w:t>
      </w:r>
      <w:r w:rsidRPr="001910BD">
        <w:rPr>
          <w:rFonts w:ascii="Times New Roman" w:eastAsia="Calibri" w:hAnsi="Times New Roman" w:cs="Times New Roman"/>
          <w:szCs w:val="24"/>
        </w:rPr>
        <w:t xml:space="preserve"> na PAS je potrebné </w:t>
      </w:r>
      <w:r w:rsidRPr="001910BD">
        <w:rPr>
          <w:rFonts w:ascii="Times New Roman" w:eastAsia="Calibri" w:hAnsi="Times New Roman" w:cs="Times New Roman"/>
          <w:b/>
          <w:szCs w:val="24"/>
        </w:rPr>
        <w:t xml:space="preserve">neodkladne odoslať do </w:t>
      </w:r>
      <w:r w:rsidRPr="001910BD">
        <w:rPr>
          <w:rFonts w:ascii="Times New Roman" w:eastAsia="Calibri" w:hAnsi="Times New Roman" w:cs="Times New Roman"/>
          <w:szCs w:val="24"/>
        </w:rPr>
        <w:t>regionálne dostupného</w:t>
      </w:r>
      <w:r w:rsidRPr="001910BD">
        <w:rPr>
          <w:rFonts w:ascii="Times New Roman" w:eastAsia="Calibri" w:hAnsi="Times New Roman" w:cs="Times New Roman"/>
          <w:b/>
          <w:szCs w:val="24"/>
        </w:rPr>
        <w:t xml:space="preserve"> zariadenia poskytujúceho včasnú intervenciu,</w:t>
      </w:r>
      <w:r w:rsidRPr="001910BD">
        <w:rPr>
          <w:rFonts w:ascii="Times New Roman" w:eastAsia="Calibri" w:hAnsi="Times New Roman" w:cs="Times New Roman"/>
          <w:szCs w:val="24"/>
        </w:rPr>
        <w:t xml:space="preserve"> a</w:t>
      </w:r>
      <w:r w:rsidR="005519B2" w:rsidRPr="001910BD">
        <w:rPr>
          <w:rFonts w:ascii="Times New Roman" w:eastAsia="Calibri" w:hAnsi="Times New Roman" w:cs="Times New Roman"/>
          <w:szCs w:val="24"/>
        </w:rPr>
        <w:t> </w:t>
      </w:r>
      <w:r w:rsidRPr="001910BD">
        <w:rPr>
          <w:rFonts w:ascii="Times New Roman" w:eastAsia="Calibri" w:hAnsi="Times New Roman" w:cs="Times New Roman"/>
          <w:szCs w:val="24"/>
        </w:rPr>
        <w:t>to</w:t>
      </w:r>
      <w:r w:rsidR="005519B2" w:rsidRPr="001910BD">
        <w:rPr>
          <w:rFonts w:ascii="Times New Roman" w:eastAsia="Calibri" w:hAnsi="Times New Roman" w:cs="Times New Roman"/>
          <w:szCs w:val="24"/>
        </w:rPr>
        <w:t xml:space="preserve"> </w:t>
      </w:r>
      <w:r w:rsidRPr="001910BD">
        <w:rPr>
          <w:rFonts w:ascii="Times New Roman" w:eastAsia="Calibri" w:hAnsi="Times New Roman" w:cs="Times New Roman"/>
          <w:szCs w:val="24"/>
        </w:rPr>
        <w:t>aj v prípade, že ešte nie je možné určiť definitívnu diagnózu,</w:t>
      </w:r>
    </w:p>
    <w:p w14:paraId="556943C8" w14:textId="269DEA1F" w:rsidR="00EB7201" w:rsidRPr="001910BD" w:rsidRDefault="0023152E" w:rsidP="001910BD">
      <w:pPr>
        <w:pStyle w:val="Odsekzoznamu"/>
        <w:numPr>
          <w:ilvl w:val="0"/>
          <w:numId w:val="67"/>
        </w:numPr>
        <w:spacing w:after="0"/>
        <w:ind w:left="720"/>
        <w:jc w:val="both"/>
        <w:rPr>
          <w:rFonts w:ascii="Times New Roman" w:eastAsia="Calibri" w:hAnsi="Times New Roman" w:cs="Times New Roman"/>
          <w:bCs/>
          <w:szCs w:val="24"/>
        </w:rPr>
      </w:pPr>
      <w:r w:rsidRPr="001910BD">
        <w:rPr>
          <w:rFonts w:ascii="Times New Roman" w:eastAsia="Calibri" w:hAnsi="Times New Roman" w:cs="Times New Roman"/>
          <w:b/>
          <w:szCs w:val="24"/>
        </w:rPr>
        <w:t>včasné intervencie</w:t>
      </w:r>
      <w:r w:rsidRPr="001910BD">
        <w:rPr>
          <w:rFonts w:ascii="Times New Roman" w:eastAsia="Calibri" w:hAnsi="Times New Roman" w:cs="Times New Roman"/>
          <w:bCs/>
          <w:szCs w:val="24"/>
        </w:rPr>
        <w:t xml:space="preserve"> sa vykonávajú</w:t>
      </w:r>
      <w:r w:rsidR="00EB7201" w:rsidRPr="001910BD">
        <w:rPr>
          <w:rFonts w:ascii="Times New Roman" w:eastAsia="Calibri" w:hAnsi="Times New Roman" w:cs="Times New Roman"/>
          <w:bCs/>
          <w:szCs w:val="24"/>
        </w:rPr>
        <w:t xml:space="preserve"> v zariadeniach:</w:t>
      </w:r>
    </w:p>
    <w:p w14:paraId="2E50ACD0" w14:textId="132B775D" w:rsidR="00EB7201" w:rsidRPr="001910BD" w:rsidRDefault="0023152E" w:rsidP="001910BD">
      <w:pPr>
        <w:pStyle w:val="Odsekzoznamu"/>
        <w:numPr>
          <w:ilvl w:val="0"/>
          <w:numId w:val="74"/>
        </w:numPr>
        <w:spacing w:after="0"/>
        <w:ind w:left="1440"/>
        <w:jc w:val="both"/>
        <w:rPr>
          <w:rFonts w:ascii="Times New Roman" w:eastAsia="Calibri" w:hAnsi="Times New Roman" w:cs="Times New Roman"/>
          <w:bCs/>
          <w:szCs w:val="24"/>
        </w:rPr>
      </w:pPr>
      <w:r w:rsidRPr="001910BD">
        <w:rPr>
          <w:rFonts w:ascii="Times New Roman" w:eastAsia="Calibri" w:hAnsi="Times New Roman" w:cs="Times New Roman"/>
          <w:bCs/>
          <w:szCs w:val="24"/>
        </w:rPr>
        <w:t xml:space="preserve">rezortu MPSVaR SR (poskytovatelia </w:t>
      </w:r>
      <w:r w:rsidRPr="001910BD">
        <w:rPr>
          <w:rFonts w:ascii="Times New Roman" w:eastAsia="Calibri" w:hAnsi="Times New Roman" w:cs="Times New Roman"/>
          <w:b/>
          <w:szCs w:val="24"/>
        </w:rPr>
        <w:t>sociálnej služby včasnej intervencie</w:t>
      </w:r>
      <w:r w:rsidRPr="001910BD">
        <w:rPr>
          <w:rFonts w:ascii="Times New Roman" w:eastAsia="Calibri" w:hAnsi="Times New Roman" w:cs="Times New Roman"/>
          <w:bCs/>
          <w:szCs w:val="24"/>
        </w:rPr>
        <w:t xml:space="preserve"> – na základe potvrdenia poskytovateľa zdravotnej starostlivosti)</w:t>
      </w:r>
    </w:p>
    <w:p w14:paraId="4B1F7AF5" w14:textId="6E8B021B" w:rsidR="0023152E" w:rsidRPr="001910BD" w:rsidRDefault="00EB7201" w:rsidP="001910BD">
      <w:pPr>
        <w:pStyle w:val="Odsekzoznamu"/>
        <w:numPr>
          <w:ilvl w:val="0"/>
          <w:numId w:val="74"/>
        </w:numPr>
        <w:spacing w:after="0"/>
        <w:ind w:left="1440"/>
        <w:jc w:val="both"/>
        <w:rPr>
          <w:rFonts w:ascii="Times New Roman" w:eastAsia="Calibri" w:hAnsi="Times New Roman" w:cs="Times New Roman"/>
          <w:bCs/>
          <w:szCs w:val="24"/>
        </w:rPr>
      </w:pPr>
      <w:r w:rsidRPr="001910BD">
        <w:rPr>
          <w:rFonts w:ascii="Times New Roman" w:eastAsia="Calibri" w:hAnsi="Times New Roman" w:cs="Times New Roman"/>
          <w:bCs/>
          <w:szCs w:val="24"/>
        </w:rPr>
        <w:t xml:space="preserve">rezortu </w:t>
      </w:r>
      <w:r w:rsidR="0023152E" w:rsidRPr="001910BD">
        <w:rPr>
          <w:rFonts w:ascii="Times New Roman" w:eastAsia="Calibri" w:hAnsi="Times New Roman" w:cs="Times New Roman"/>
          <w:bCs/>
          <w:szCs w:val="24"/>
        </w:rPr>
        <w:t>MŠ</w:t>
      </w:r>
      <w:r w:rsidR="005B595F" w:rsidRPr="001910BD">
        <w:rPr>
          <w:rFonts w:ascii="Times New Roman" w:eastAsia="Calibri" w:hAnsi="Times New Roman" w:cs="Times New Roman"/>
          <w:bCs/>
          <w:szCs w:val="24"/>
        </w:rPr>
        <w:t>VVaŠ</w:t>
      </w:r>
      <w:r w:rsidR="0023152E" w:rsidRPr="001910BD">
        <w:rPr>
          <w:rFonts w:ascii="Times New Roman" w:eastAsia="Calibri" w:hAnsi="Times New Roman" w:cs="Times New Roman"/>
          <w:bCs/>
          <w:szCs w:val="24"/>
        </w:rPr>
        <w:t xml:space="preserve"> SR (v </w:t>
      </w:r>
      <w:r w:rsidR="0023152E" w:rsidRPr="001910BD">
        <w:rPr>
          <w:rFonts w:ascii="Times New Roman" w:eastAsia="Calibri" w:hAnsi="Times New Roman" w:cs="Times New Roman"/>
          <w:b/>
          <w:szCs w:val="24"/>
        </w:rPr>
        <w:t>CPP</w:t>
      </w:r>
      <w:r w:rsidR="0023152E" w:rsidRPr="001910BD">
        <w:rPr>
          <w:rFonts w:ascii="Times New Roman" w:eastAsia="Calibri" w:hAnsi="Times New Roman" w:cs="Times New Roman"/>
          <w:bCs/>
          <w:szCs w:val="24"/>
        </w:rPr>
        <w:t xml:space="preserve"> – aj bez odporúčania alebo </w:t>
      </w:r>
      <w:r w:rsidR="0023152E" w:rsidRPr="001910BD">
        <w:rPr>
          <w:rFonts w:ascii="Times New Roman" w:eastAsia="Calibri" w:hAnsi="Times New Roman" w:cs="Times New Roman"/>
          <w:b/>
          <w:szCs w:val="24"/>
        </w:rPr>
        <w:t>ŠCPP</w:t>
      </w:r>
      <w:r w:rsidR="0023152E" w:rsidRPr="001910BD">
        <w:rPr>
          <w:rFonts w:ascii="Times New Roman" w:eastAsia="Calibri" w:hAnsi="Times New Roman" w:cs="Times New Roman"/>
          <w:bCs/>
          <w:szCs w:val="24"/>
        </w:rPr>
        <w:t xml:space="preserve"> – </w:t>
      </w:r>
      <w:r w:rsidR="00AC0E39" w:rsidRPr="001910BD">
        <w:rPr>
          <w:rFonts w:ascii="Times New Roman" w:eastAsia="Calibri" w:hAnsi="Times New Roman" w:cs="Times New Roman"/>
          <w:bCs/>
          <w:szCs w:val="24"/>
        </w:rPr>
        <w:t>s</w:t>
      </w:r>
      <w:r w:rsidR="007F5F06" w:rsidRPr="001910BD">
        <w:rPr>
          <w:rFonts w:ascii="Times New Roman" w:eastAsia="Calibri" w:hAnsi="Times New Roman" w:cs="Times New Roman"/>
          <w:bCs/>
          <w:szCs w:val="24"/>
        </w:rPr>
        <w:t> </w:t>
      </w:r>
      <w:r w:rsidR="00AC0E39" w:rsidRPr="001910BD">
        <w:rPr>
          <w:rFonts w:ascii="Times New Roman" w:eastAsia="Calibri" w:hAnsi="Times New Roman" w:cs="Times New Roman"/>
          <w:bCs/>
          <w:szCs w:val="24"/>
        </w:rPr>
        <w:t>odporúčaním CPP a</w:t>
      </w:r>
      <w:r w:rsidR="00DC0628">
        <w:rPr>
          <w:rFonts w:ascii="Times New Roman" w:eastAsia="Calibri" w:hAnsi="Times New Roman" w:cs="Times New Roman"/>
          <w:bCs/>
          <w:szCs w:val="24"/>
        </w:rPr>
        <w:t> </w:t>
      </w:r>
      <w:r w:rsidR="00AC0E39" w:rsidRPr="001910BD">
        <w:rPr>
          <w:rFonts w:ascii="Times New Roman" w:eastAsia="Calibri" w:hAnsi="Times New Roman" w:cs="Times New Roman"/>
          <w:bCs/>
          <w:szCs w:val="24"/>
        </w:rPr>
        <w:t xml:space="preserve"> </w:t>
      </w:r>
      <w:r w:rsidR="0023152E" w:rsidRPr="001910BD">
        <w:rPr>
          <w:rFonts w:ascii="Times New Roman" w:eastAsia="Calibri" w:hAnsi="Times New Roman" w:cs="Times New Roman"/>
          <w:bCs/>
          <w:szCs w:val="24"/>
        </w:rPr>
        <w:t>VLDaD</w:t>
      </w:r>
      <w:r w:rsidR="00E14173" w:rsidRPr="001910BD">
        <w:rPr>
          <w:rFonts w:ascii="Times New Roman" w:eastAsia="Calibri" w:hAnsi="Times New Roman" w:cs="Times New Roman"/>
          <w:bCs/>
          <w:szCs w:val="24"/>
        </w:rPr>
        <w:t xml:space="preserve"> / </w:t>
      </w:r>
      <w:r w:rsidR="00AC0E39" w:rsidRPr="001910BD">
        <w:rPr>
          <w:rFonts w:ascii="Times New Roman" w:eastAsia="Calibri" w:hAnsi="Times New Roman" w:cs="Times New Roman"/>
          <w:bCs/>
          <w:szCs w:val="24"/>
        </w:rPr>
        <w:t>neonatológa</w:t>
      </w:r>
      <w:r w:rsidR="00E14173" w:rsidRPr="001910BD">
        <w:rPr>
          <w:rFonts w:ascii="Times New Roman" w:eastAsia="Calibri" w:hAnsi="Times New Roman" w:cs="Times New Roman"/>
          <w:bCs/>
          <w:szCs w:val="24"/>
        </w:rPr>
        <w:t xml:space="preserve"> / </w:t>
      </w:r>
      <w:r w:rsidR="00AC0E39" w:rsidRPr="001910BD">
        <w:rPr>
          <w:rFonts w:ascii="Times New Roman" w:eastAsia="Calibri" w:hAnsi="Times New Roman" w:cs="Times New Roman"/>
          <w:bCs/>
          <w:szCs w:val="24"/>
        </w:rPr>
        <w:t>detského neurológa</w:t>
      </w:r>
      <w:r w:rsidR="00AC0E39" w:rsidRPr="001910BD">
        <w:rPr>
          <w:rStyle w:val="Odkaznapoznmkupodiarou"/>
          <w:rFonts w:ascii="Times New Roman" w:eastAsia="Calibri" w:hAnsi="Times New Roman" w:cs="Times New Roman"/>
          <w:bCs/>
          <w:szCs w:val="24"/>
        </w:rPr>
        <w:footnoteReference w:id="13"/>
      </w:r>
      <w:r w:rsidR="0023152E" w:rsidRPr="001910BD">
        <w:rPr>
          <w:rFonts w:ascii="Times New Roman" w:eastAsia="Calibri" w:hAnsi="Times New Roman" w:cs="Times New Roman"/>
          <w:bCs/>
          <w:szCs w:val="24"/>
        </w:rPr>
        <w:t>),</w:t>
      </w:r>
    </w:p>
    <w:p w14:paraId="7C40C250" w14:textId="591BF400" w:rsidR="00F80C37" w:rsidRPr="001910BD" w:rsidRDefault="00F80C37" w:rsidP="001910BD">
      <w:pPr>
        <w:pStyle w:val="Odsekzoznamu"/>
        <w:numPr>
          <w:ilvl w:val="0"/>
          <w:numId w:val="67"/>
        </w:numPr>
        <w:spacing w:after="0" w:line="276" w:lineRule="auto"/>
        <w:ind w:left="720"/>
        <w:jc w:val="both"/>
        <w:rPr>
          <w:rFonts w:ascii="Times New Roman" w:eastAsia="Calibri" w:hAnsi="Times New Roman" w:cs="Times New Roman"/>
          <w:bCs/>
          <w:szCs w:val="24"/>
          <w:highlight w:val="white"/>
        </w:rPr>
      </w:pPr>
      <w:r w:rsidRPr="001910BD">
        <w:rPr>
          <w:rFonts w:ascii="Times New Roman" w:eastAsia="Calibri" w:hAnsi="Times New Roman" w:cs="Times New Roman"/>
          <w:szCs w:val="24"/>
        </w:rPr>
        <w:t>včasnú intervenciu v</w:t>
      </w:r>
      <w:r w:rsidR="005B595F" w:rsidRPr="001910BD">
        <w:rPr>
          <w:rFonts w:ascii="Times New Roman" w:eastAsia="Calibri" w:hAnsi="Times New Roman" w:cs="Times New Roman"/>
          <w:szCs w:val="24"/>
        </w:rPr>
        <w:t> rezorte MZ SR</w:t>
      </w:r>
      <w:r w:rsidRPr="001910BD">
        <w:rPr>
          <w:rFonts w:ascii="Times New Roman" w:eastAsia="Calibri" w:hAnsi="Times New Roman" w:cs="Times New Roman"/>
          <w:szCs w:val="24"/>
        </w:rPr>
        <w:t xml:space="preserve"> </w:t>
      </w:r>
      <w:r w:rsidR="007E397E" w:rsidRPr="001910BD">
        <w:rPr>
          <w:rFonts w:ascii="Times New Roman" w:eastAsia="Calibri" w:hAnsi="Times New Roman" w:cs="Times New Roman"/>
          <w:szCs w:val="24"/>
        </w:rPr>
        <w:t xml:space="preserve">spravidla </w:t>
      </w:r>
      <w:r w:rsidR="005B595F" w:rsidRPr="001910BD">
        <w:rPr>
          <w:rFonts w:ascii="Times New Roman" w:eastAsia="Calibri" w:hAnsi="Times New Roman" w:cs="Times New Roman"/>
          <w:szCs w:val="24"/>
        </w:rPr>
        <w:t>zabezpečuje</w:t>
      </w:r>
      <w:r w:rsidR="007E397E" w:rsidRPr="001910BD">
        <w:rPr>
          <w:rFonts w:ascii="Times New Roman" w:eastAsia="Calibri" w:hAnsi="Times New Roman" w:cs="Times New Roman"/>
          <w:szCs w:val="24"/>
        </w:rPr>
        <w:t xml:space="preserve"> </w:t>
      </w:r>
      <w:r w:rsidRPr="001910BD">
        <w:rPr>
          <w:rFonts w:ascii="Times New Roman" w:eastAsia="Calibri" w:hAnsi="Times New Roman" w:cs="Times New Roman"/>
          <w:szCs w:val="24"/>
        </w:rPr>
        <w:t>VLDaD</w:t>
      </w:r>
      <w:r w:rsidR="005519B2" w:rsidRPr="001910BD">
        <w:rPr>
          <w:rFonts w:ascii="Times New Roman" w:eastAsia="Calibri" w:hAnsi="Times New Roman" w:cs="Times New Roman"/>
          <w:szCs w:val="24"/>
        </w:rPr>
        <w:t xml:space="preserve"> </w:t>
      </w:r>
      <w:r w:rsidRPr="001910BD">
        <w:rPr>
          <w:rFonts w:ascii="Times New Roman" w:eastAsia="Calibri" w:hAnsi="Times New Roman" w:cs="Times New Roman"/>
          <w:szCs w:val="24"/>
        </w:rPr>
        <w:t xml:space="preserve">(odosiela podľa individuálnej potreby) a vykonáva ju </w:t>
      </w:r>
      <w:r w:rsidRPr="001910BD">
        <w:rPr>
          <w:rFonts w:ascii="Times New Roman" w:eastAsia="Calibri" w:hAnsi="Times New Roman" w:cs="Times New Roman"/>
          <w:b/>
          <w:szCs w:val="24"/>
        </w:rPr>
        <w:t xml:space="preserve">klinický psychológ (bez </w:t>
      </w:r>
      <w:r w:rsidR="00457914" w:rsidRPr="001910BD">
        <w:rPr>
          <w:rFonts w:ascii="Times New Roman" w:eastAsia="Calibri" w:hAnsi="Times New Roman" w:cs="Times New Roman"/>
          <w:b/>
          <w:szCs w:val="24"/>
        </w:rPr>
        <w:t>výmenného lístka</w:t>
      </w:r>
      <w:r w:rsidRPr="001910BD">
        <w:rPr>
          <w:rFonts w:ascii="Times New Roman" w:eastAsia="Calibri" w:hAnsi="Times New Roman" w:cs="Times New Roman"/>
          <w:b/>
          <w:szCs w:val="24"/>
        </w:rPr>
        <w:t>), klinický logopéd</w:t>
      </w:r>
      <w:r w:rsidRPr="001910BD">
        <w:rPr>
          <w:rFonts w:ascii="Times New Roman" w:eastAsia="Calibri" w:hAnsi="Times New Roman" w:cs="Times New Roman"/>
          <w:b/>
          <w:szCs w:val="24"/>
          <w:highlight w:val="white"/>
        </w:rPr>
        <w:t xml:space="preserve">, liečebný pedagóg a fyzioterapeut (s </w:t>
      </w:r>
      <w:r w:rsidR="00457914" w:rsidRPr="001910BD">
        <w:rPr>
          <w:rFonts w:ascii="Times New Roman" w:eastAsia="Calibri" w:hAnsi="Times New Roman" w:cs="Times New Roman"/>
          <w:b/>
          <w:szCs w:val="24"/>
          <w:highlight w:val="white"/>
        </w:rPr>
        <w:t>výmenným lístkom</w:t>
      </w:r>
      <w:r w:rsidRPr="001910BD">
        <w:rPr>
          <w:rFonts w:ascii="Times New Roman" w:eastAsia="Calibri" w:hAnsi="Times New Roman" w:cs="Times New Roman"/>
          <w:b/>
          <w:szCs w:val="24"/>
          <w:highlight w:val="white"/>
        </w:rPr>
        <w:t>)</w:t>
      </w:r>
      <w:r w:rsidRPr="001910BD">
        <w:rPr>
          <w:rFonts w:ascii="Times New Roman" w:eastAsia="Calibri" w:hAnsi="Times New Roman" w:cs="Times New Roman"/>
          <w:bCs/>
          <w:szCs w:val="24"/>
          <w:highlight w:val="white"/>
        </w:rPr>
        <w:t>,</w:t>
      </w:r>
    </w:p>
    <w:p w14:paraId="69D96297" w14:textId="35E44118" w:rsidR="00E14173" w:rsidRPr="001910BD" w:rsidRDefault="00F80C37" w:rsidP="001910BD">
      <w:pPr>
        <w:pStyle w:val="Odsekzoznamu"/>
        <w:numPr>
          <w:ilvl w:val="0"/>
          <w:numId w:val="67"/>
        </w:numPr>
        <w:spacing w:after="0" w:line="276" w:lineRule="auto"/>
        <w:ind w:left="720"/>
        <w:jc w:val="both"/>
        <w:rPr>
          <w:rFonts w:ascii="Times New Roman" w:eastAsia="Calibri" w:hAnsi="Times New Roman" w:cs="Times New Roman"/>
          <w:szCs w:val="24"/>
          <w:highlight w:val="white"/>
        </w:rPr>
      </w:pPr>
      <w:r w:rsidRPr="001910BD">
        <w:rPr>
          <w:rFonts w:ascii="Times New Roman" w:eastAsia="Calibri" w:hAnsi="Times New Roman" w:cs="Times New Roman"/>
          <w:szCs w:val="24"/>
          <w:highlight w:val="white"/>
        </w:rPr>
        <w:t>cieľom včasn</w:t>
      </w:r>
      <w:r w:rsidR="00E14173" w:rsidRPr="001910BD">
        <w:rPr>
          <w:rFonts w:ascii="Times New Roman" w:eastAsia="Calibri" w:hAnsi="Times New Roman" w:cs="Times New Roman"/>
          <w:szCs w:val="24"/>
          <w:highlight w:val="white"/>
        </w:rPr>
        <w:t>ých</w:t>
      </w:r>
      <w:r w:rsidRPr="001910BD">
        <w:rPr>
          <w:rFonts w:ascii="Times New Roman" w:eastAsia="Calibri" w:hAnsi="Times New Roman" w:cs="Times New Roman"/>
          <w:szCs w:val="24"/>
          <w:highlight w:val="white"/>
        </w:rPr>
        <w:t xml:space="preserve"> intervenci</w:t>
      </w:r>
      <w:r w:rsidR="00E14173" w:rsidRPr="001910BD">
        <w:rPr>
          <w:rFonts w:ascii="Times New Roman" w:eastAsia="Calibri" w:hAnsi="Times New Roman" w:cs="Times New Roman"/>
          <w:szCs w:val="24"/>
          <w:highlight w:val="white"/>
        </w:rPr>
        <w:t>í</w:t>
      </w:r>
      <w:r w:rsidRPr="001910BD">
        <w:rPr>
          <w:rFonts w:ascii="Times New Roman" w:eastAsia="Calibri" w:hAnsi="Times New Roman" w:cs="Times New Roman"/>
          <w:szCs w:val="24"/>
          <w:highlight w:val="white"/>
        </w:rPr>
        <w:t xml:space="preserve"> je podpora efektívnej komunikácie, interakcie a</w:t>
      </w:r>
      <w:r w:rsidR="007F5F06" w:rsidRPr="001910BD">
        <w:rPr>
          <w:rFonts w:ascii="Times New Roman" w:eastAsia="Calibri" w:hAnsi="Times New Roman" w:cs="Times New Roman"/>
          <w:szCs w:val="24"/>
          <w:highlight w:val="white"/>
        </w:rPr>
        <w:t> </w:t>
      </w:r>
      <w:r w:rsidRPr="001910BD">
        <w:rPr>
          <w:rFonts w:ascii="Times New Roman" w:eastAsia="Calibri" w:hAnsi="Times New Roman" w:cs="Times New Roman"/>
          <w:szCs w:val="24"/>
          <w:highlight w:val="white"/>
        </w:rPr>
        <w:t>sociálnej adaptácie a redukcie nevhodného správania, ktoré obmedzuje sociálnu interakciu, znemožňuje učenie a</w:t>
      </w:r>
      <w:r w:rsidR="00DC0628">
        <w:rPr>
          <w:rFonts w:ascii="Times New Roman" w:eastAsia="Calibri" w:hAnsi="Times New Roman" w:cs="Times New Roman"/>
          <w:szCs w:val="24"/>
          <w:highlight w:val="white"/>
        </w:rPr>
        <w:t> </w:t>
      </w:r>
      <w:r w:rsidRPr="001910BD">
        <w:rPr>
          <w:rFonts w:ascii="Times New Roman" w:eastAsia="Calibri" w:hAnsi="Times New Roman" w:cs="Times New Roman"/>
          <w:szCs w:val="24"/>
          <w:highlight w:val="white"/>
        </w:rPr>
        <w:t xml:space="preserve"> ohrozuje dieťa alebo okolie s cieľom predísť prehlbovaniu negatívneho vplyvu poruchy a</w:t>
      </w:r>
      <w:r w:rsidR="00DC0628">
        <w:rPr>
          <w:rFonts w:ascii="Times New Roman" w:eastAsia="Calibri" w:hAnsi="Times New Roman" w:cs="Times New Roman"/>
          <w:szCs w:val="24"/>
          <w:highlight w:val="white"/>
        </w:rPr>
        <w:t> </w:t>
      </w:r>
      <w:r w:rsidRPr="001910BD">
        <w:rPr>
          <w:rFonts w:ascii="Times New Roman" w:eastAsia="Calibri" w:hAnsi="Times New Roman" w:cs="Times New Roman"/>
          <w:szCs w:val="24"/>
          <w:highlight w:val="white"/>
        </w:rPr>
        <w:t>s</w:t>
      </w:r>
      <w:r w:rsidR="00DC0628">
        <w:rPr>
          <w:rFonts w:ascii="Times New Roman" w:eastAsia="Calibri" w:hAnsi="Times New Roman" w:cs="Times New Roman"/>
          <w:szCs w:val="24"/>
          <w:highlight w:val="white"/>
        </w:rPr>
        <w:t> </w:t>
      </w:r>
      <w:r w:rsidRPr="001910BD">
        <w:rPr>
          <w:rFonts w:ascii="Times New Roman" w:eastAsia="Calibri" w:hAnsi="Times New Roman" w:cs="Times New Roman"/>
          <w:szCs w:val="24"/>
          <w:highlight w:val="white"/>
        </w:rPr>
        <w:t xml:space="preserve"> cieľom zaradenia dieťaťa do školského systému</w:t>
      </w:r>
      <w:r w:rsidR="00E14173" w:rsidRPr="001910BD">
        <w:rPr>
          <w:rFonts w:ascii="Times New Roman" w:eastAsia="Calibri" w:hAnsi="Times New Roman" w:cs="Times New Roman"/>
          <w:szCs w:val="24"/>
          <w:highlight w:val="white"/>
        </w:rPr>
        <w:t>,</w:t>
      </w:r>
    </w:p>
    <w:p w14:paraId="5B6B7E15" w14:textId="11C0A9DE" w:rsidR="00F80C37" w:rsidRPr="001910BD" w:rsidRDefault="008C235D" w:rsidP="001910BD">
      <w:pPr>
        <w:pStyle w:val="Odsekzoznamu"/>
        <w:numPr>
          <w:ilvl w:val="0"/>
          <w:numId w:val="67"/>
        </w:numPr>
        <w:spacing w:after="0" w:line="276" w:lineRule="auto"/>
        <w:ind w:left="720"/>
        <w:jc w:val="both"/>
        <w:rPr>
          <w:rFonts w:ascii="Times New Roman" w:eastAsia="Calibri" w:hAnsi="Times New Roman" w:cs="Times New Roman"/>
          <w:szCs w:val="24"/>
          <w:highlight w:val="white"/>
        </w:rPr>
      </w:pPr>
      <w:r w:rsidRPr="001910BD">
        <w:rPr>
          <w:rFonts w:ascii="Times New Roman" w:eastAsia="Calibri" w:hAnsi="Times New Roman" w:cs="Times New Roman"/>
          <w:szCs w:val="24"/>
        </w:rPr>
        <w:t>cieľom sociálnej služby včasnej intervencie je podporovať rodinu dieťaťa, aby sa predišlo izolácii rodiny a znižovaniu kvality života všetkých členov rodiny. Prijímateľom služby včasnej intervencie je dieťa so zdravotným znevýhodnením (od 0-7 rokov), ako aj</w:t>
      </w:r>
      <w:r w:rsidR="004B3FC7" w:rsidRPr="001910BD">
        <w:rPr>
          <w:rFonts w:ascii="Times New Roman" w:eastAsia="Calibri" w:hAnsi="Times New Roman" w:cs="Times New Roman"/>
          <w:szCs w:val="24"/>
        </w:rPr>
        <w:t xml:space="preserve"> </w:t>
      </w:r>
      <w:r w:rsidRPr="001910BD">
        <w:rPr>
          <w:rFonts w:ascii="Times New Roman" w:eastAsia="Calibri" w:hAnsi="Times New Roman" w:cs="Times New Roman"/>
          <w:szCs w:val="24"/>
        </w:rPr>
        <w:t>celá rodina tohto dieťaťa. Dieťaťu a rodine sa poskytujú konkrétne a individualizované postupy a techniky podporujúce psychomotorický vývin dieťaťa, rozvoj komunikácie, techník pomáhajúcich adaptácii dieťaťa na vonkajšie prostredie, a to podľa špecifických potrieb tohto dieťaťa</w:t>
      </w:r>
      <w:r w:rsidR="007F1C56" w:rsidRPr="001910BD">
        <w:rPr>
          <w:rStyle w:val="Odkaznapoznmkupodiarou"/>
          <w:rFonts w:ascii="Times New Roman" w:eastAsia="Calibri" w:hAnsi="Times New Roman" w:cs="Times New Roman"/>
          <w:szCs w:val="24"/>
        </w:rPr>
        <w:footnoteReference w:id="14"/>
      </w:r>
      <w:r w:rsidR="00E14173" w:rsidRPr="001910BD">
        <w:rPr>
          <w:rFonts w:ascii="Times New Roman" w:eastAsia="Calibri" w:hAnsi="Times New Roman" w:cs="Times New Roman"/>
          <w:szCs w:val="24"/>
        </w:rPr>
        <w:t>.</w:t>
      </w:r>
    </w:p>
    <w:p w14:paraId="11B58EA1" w14:textId="2DC769DA" w:rsidR="00600F61" w:rsidRPr="001910BD" w:rsidRDefault="00B66559" w:rsidP="001910BD">
      <w:pPr>
        <w:pStyle w:val="Odsekzoznamu"/>
        <w:numPr>
          <w:ilvl w:val="0"/>
          <w:numId w:val="67"/>
        </w:numPr>
        <w:spacing w:after="0" w:line="276" w:lineRule="auto"/>
        <w:ind w:left="720"/>
        <w:jc w:val="both"/>
        <w:rPr>
          <w:rFonts w:ascii="Times New Roman" w:eastAsia="Calibri" w:hAnsi="Times New Roman" w:cs="Times New Roman"/>
          <w:szCs w:val="24"/>
        </w:rPr>
      </w:pPr>
      <w:r w:rsidRPr="001910BD">
        <w:rPr>
          <w:rFonts w:ascii="Times New Roman" w:hAnsi="Times New Roman" w:cs="Times New Roman"/>
          <w:szCs w:val="24"/>
        </w:rPr>
        <w:t>v</w:t>
      </w:r>
      <w:r w:rsidR="00600F61" w:rsidRPr="001910BD">
        <w:rPr>
          <w:rFonts w:ascii="Times New Roman" w:hAnsi="Times New Roman" w:cs="Times New Roman"/>
          <w:szCs w:val="24"/>
        </w:rPr>
        <w:t>zhľadom k dôležitosti zabezpečenia plného rozvoja vývinového potenciálu dieťaťa a identifikovania jeho potrieb vytvorila</w:t>
      </w:r>
      <w:r w:rsidR="00005C07" w:rsidRPr="001910BD">
        <w:rPr>
          <w:rFonts w:ascii="Times New Roman" w:hAnsi="Times New Roman" w:cs="Times New Roman"/>
          <w:szCs w:val="24"/>
        </w:rPr>
        <w:t xml:space="preserve"> SZO</w:t>
      </w:r>
      <w:r w:rsidR="00600F61" w:rsidRPr="001910BD">
        <w:rPr>
          <w:rFonts w:ascii="Times New Roman" w:hAnsi="Times New Roman" w:cs="Times New Roman"/>
          <w:szCs w:val="24"/>
        </w:rPr>
        <w:t xml:space="preserve"> koncept Medzinárodnej funkčnosti, disability a</w:t>
      </w:r>
      <w:r w:rsidR="00DC0628">
        <w:rPr>
          <w:rFonts w:ascii="Times New Roman" w:hAnsi="Times New Roman" w:cs="Times New Roman"/>
          <w:szCs w:val="24"/>
        </w:rPr>
        <w:t> </w:t>
      </w:r>
      <w:r w:rsidR="00600F61" w:rsidRPr="001910BD">
        <w:rPr>
          <w:rFonts w:ascii="Times New Roman" w:hAnsi="Times New Roman" w:cs="Times New Roman"/>
          <w:szCs w:val="24"/>
        </w:rPr>
        <w:t xml:space="preserve"> zdravia </w:t>
      </w:r>
      <w:r w:rsidR="00005C07" w:rsidRPr="001910BD">
        <w:rPr>
          <w:rFonts w:ascii="Times New Roman" w:hAnsi="Times New Roman" w:cs="Times New Roman"/>
          <w:szCs w:val="24"/>
        </w:rPr>
        <w:t xml:space="preserve">(MKF, </w:t>
      </w:r>
      <w:r w:rsidR="00600F61" w:rsidRPr="001910BD">
        <w:rPr>
          <w:rFonts w:ascii="Times New Roman" w:hAnsi="Times New Roman" w:cs="Times New Roman"/>
          <w:szCs w:val="24"/>
        </w:rPr>
        <w:t>SZO</w:t>
      </w:r>
      <w:r w:rsidR="00005C07" w:rsidRPr="001910BD">
        <w:rPr>
          <w:rFonts w:ascii="Times New Roman" w:hAnsi="Times New Roman" w:cs="Times New Roman"/>
          <w:szCs w:val="24"/>
        </w:rPr>
        <w:t>,</w:t>
      </w:r>
      <w:r w:rsidR="00600F61" w:rsidRPr="001910BD">
        <w:rPr>
          <w:rFonts w:ascii="Times New Roman" w:hAnsi="Times New Roman" w:cs="Times New Roman"/>
          <w:szCs w:val="24"/>
        </w:rPr>
        <w:t xml:space="preserve"> 2001) pre oblasť včasných intervencií poskytovaných deťom raného veku po identifikácií vývinových ťažkostí. MKF je klasifikačným systémom, ktorý umožňuje opisovať a merať funkčné schopnosti jedinca spolu s environmentálnymi faktormi, ktoré ich ovplyvňujú. V súčasnosti sa tento systém adaptuje na použitie v slovenskej verzii. </w:t>
      </w:r>
      <w:r w:rsidR="00C473F9" w:rsidRPr="001910BD">
        <w:rPr>
          <w:rFonts w:ascii="Times New Roman" w:hAnsi="Times New Roman" w:cs="Times New Roman"/>
          <w:szCs w:val="24"/>
        </w:rPr>
        <w:t xml:space="preserve">Existujú aj konkrétne </w:t>
      </w:r>
      <w:r w:rsidR="00600F61" w:rsidRPr="001910BD">
        <w:rPr>
          <w:rFonts w:ascii="Times New Roman" w:hAnsi="Times New Roman" w:cs="Times New Roman"/>
          <w:szCs w:val="24"/>
        </w:rPr>
        <w:t>súbory kódov MKF</w:t>
      </w:r>
      <w:r w:rsidR="00C473F9" w:rsidRPr="001910BD">
        <w:rPr>
          <w:rFonts w:ascii="Times New Roman" w:hAnsi="Times New Roman" w:cs="Times New Roman"/>
          <w:szCs w:val="24"/>
        </w:rPr>
        <w:t xml:space="preserve"> pre deti s PAS</w:t>
      </w:r>
      <w:r w:rsidR="00600F61" w:rsidRPr="001910BD">
        <w:rPr>
          <w:rFonts w:ascii="Times New Roman" w:hAnsi="Times New Roman" w:cs="Times New Roman"/>
          <w:szCs w:val="24"/>
        </w:rPr>
        <w:t xml:space="preserve">, </w:t>
      </w:r>
      <w:r w:rsidR="00C473F9" w:rsidRPr="001910BD">
        <w:rPr>
          <w:rFonts w:ascii="Times New Roman" w:hAnsi="Times New Roman" w:cs="Times New Roman"/>
          <w:szCs w:val="24"/>
        </w:rPr>
        <w:t xml:space="preserve">ich </w:t>
      </w:r>
      <w:r w:rsidR="00600F61" w:rsidRPr="001910BD">
        <w:rPr>
          <w:rFonts w:ascii="Times New Roman" w:hAnsi="Times New Roman" w:cs="Times New Roman"/>
          <w:szCs w:val="24"/>
        </w:rPr>
        <w:t>originálne anglické verzie sú dostupné</w:t>
      </w:r>
      <w:r w:rsidR="004B3FC7" w:rsidRPr="001910BD">
        <w:rPr>
          <w:rFonts w:ascii="Times New Roman" w:hAnsi="Times New Roman" w:cs="Times New Roman"/>
          <w:szCs w:val="24"/>
        </w:rPr>
        <w:t xml:space="preserve"> </w:t>
      </w:r>
      <w:r w:rsidR="00600F61" w:rsidRPr="001910BD">
        <w:rPr>
          <w:rFonts w:ascii="Times New Roman" w:hAnsi="Times New Roman" w:cs="Times New Roman"/>
          <w:szCs w:val="24"/>
        </w:rPr>
        <w:t>na:</w:t>
      </w:r>
      <w:r w:rsidR="004B3FC7" w:rsidRPr="001910BD">
        <w:rPr>
          <w:rFonts w:ascii="Times New Roman" w:hAnsi="Times New Roman" w:cs="Times New Roman"/>
          <w:szCs w:val="24"/>
        </w:rPr>
        <w:t xml:space="preserve"> </w:t>
      </w:r>
      <w:hyperlink r:id="rId14" w:tgtFrame="_blank" w:history="1">
        <w:r w:rsidR="00600F61" w:rsidRPr="001910BD">
          <w:rPr>
            <w:rStyle w:val="Hypertextovprepojenie"/>
            <w:rFonts w:ascii="Times New Roman" w:hAnsi="Times New Roman" w:cs="Times New Roman"/>
            <w:szCs w:val="24"/>
          </w:rPr>
          <w:t>ICF Core Sets (icf-core-sets.org)</w:t>
        </w:r>
      </w:hyperlink>
      <w:r w:rsidR="00600F61" w:rsidRPr="001910BD">
        <w:rPr>
          <w:rFonts w:ascii="Times New Roman" w:hAnsi="Times New Roman" w:cs="Times New Roman"/>
          <w:szCs w:val="24"/>
        </w:rPr>
        <w:t>.</w:t>
      </w:r>
      <w:r w:rsidR="00600F61" w:rsidRPr="001910BD">
        <w:rPr>
          <w:rFonts w:ascii="Times New Roman" w:hAnsi="Times New Roman" w:cs="Times New Roman"/>
          <w:color w:val="FF0000"/>
          <w:szCs w:val="24"/>
        </w:rPr>
        <w:t xml:space="preserve"> </w:t>
      </w:r>
      <w:r w:rsidR="00600F61" w:rsidRPr="001910BD">
        <w:rPr>
          <w:rFonts w:ascii="Times New Roman" w:hAnsi="Times New Roman" w:cs="Times New Roman"/>
          <w:szCs w:val="24"/>
        </w:rPr>
        <w:t xml:space="preserve">Implementovanie koncepcie MKF </w:t>
      </w:r>
      <w:r w:rsidR="00C473F9" w:rsidRPr="001910BD">
        <w:rPr>
          <w:rFonts w:ascii="Times New Roman" w:hAnsi="Times New Roman" w:cs="Times New Roman"/>
          <w:szCs w:val="24"/>
        </w:rPr>
        <w:t>môže</w:t>
      </w:r>
      <w:r w:rsidR="00600F61" w:rsidRPr="001910BD">
        <w:rPr>
          <w:rFonts w:ascii="Times New Roman" w:hAnsi="Times New Roman" w:cs="Times New Roman"/>
          <w:szCs w:val="24"/>
        </w:rPr>
        <w:t xml:space="preserve"> v budúcnosti </w:t>
      </w:r>
      <w:r w:rsidR="00C473F9" w:rsidRPr="001910BD">
        <w:rPr>
          <w:rFonts w:ascii="Times New Roman" w:hAnsi="Times New Roman" w:cs="Times New Roman"/>
          <w:szCs w:val="24"/>
        </w:rPr>
        <w:t xml:space="preserve">priniesť veľké benefity pre deti s PAS </w:t>
      </w:r>
      <w:r w:rsidR="00600F61" w:rsidRPr="001910BD">
        <w:rPr>
          <w:rFonts w:ascii="Times New Roman" w:hAnsi="Times New Roman" w:cs="Times New Roman"/>
          <w:szCs w:val="24"/>
        </w:rPr>
        <w:t>a monitorovanie komplexnej starostlivosti o</w:t>
      </w:r>
      <w:r w:rsidR="007F5F06" w:rsidRPr="001910BD">
        <w:rPr>
          <w:rFonts w:ascii="Times New Roman" w:hAnsi="Times New Roman" w:cs="Times New Roman"/>
          <w:szCs w:val="24"/>
        </w:rPr>
        <w:t> </w:t>
      </w:r>
      <w:r w:rsidR="00C473F9" w:rsidRPr="001910BD">
        <w:rPr>
          <w:rFonts w:ascii="Times New Roman" w:hAnsi="Times New Roman" w:cs="Times New Roman"/>
          <w:szCs w:val="24"/>
        </w:rPr>
        <w:t>osoby</w:t>
      </w:r>
      <w:r w:rsidR="00600F61" w:rsidRPr="001910BD">
        <w:rPr>
          <w:rFonts w:ascii="Times New Roman" w:hAnsi="Times New Roman" w:cs="Times New Roman"/>
          <w:szCs w:val="24"/>
        </w:rPr>
        <w:t xml:space="preserve"> s PAS.</w:t>
      </w:r>
    </w:p>
    <w:p w14:paraId="6411FE0E" w14:textId="77777777" w:rsidR="00333FBA" w:rsidRPr="001910BD" w:rsidRDefault="00333FBA" w:rsidP="001910BD">
      <w:pPr>
        <w:pStyle w:val="Nadpis2"/>
        <w:spacing w:before="0" w:after="0"/>
        <w:rPr>
          <w:sz w:val="24"/>
          <w:highlight w:val="white"/>
        </w:rPr>
      </w:pPr>
      <w:bookmarkStart w:id="36" w:name="_Toc148040873"/>
    </w:p>
    <w:p w14:paraId="770BC90E" w14:textId="5F2330BF" w:rsidR="00F80C37" w:rsidRPr="001910BD" w:rsidRDefault="00F80C37" w:rsidP="001910BD">
      <w:pPr>
        <w:pStyle w:val="Nadpis2"/>
        <w:spacing w:before="0" w:after="0"/>
        <w:rPr>
          <w:sz w:val="24"/>
          <w:highlight w:val="white"/>
        </w:rPr>
      </w:pPr>
      <w:r w:rsidRPr="001910BD">
        <w:rPr>
          <w:sz w:val="24"/>
          <w:highlight w:val="white"/>
        </w:rPr>
        <w:t xml:space="preserve">Postupy sekundárnej prevencie </w:t>
      </w:r>
      <w:r w:rsidR="00E14173" w:rsidRPr="001910BD">
        <w:rPr>
          <w:sz w:val="24"/>
          <w:highlight w:val="white"/>
        </w:rPr>
        <w:t xml:space="preserve">v </w:t>
      </w:r>
      <w:r w:rsidRPr="001910BD">
        <w:rPr>
          <w:sz w:val="24"/>
          <w:highlight w:val="white"/>
        </w:rPr>
        <w:t>rezort</w:t>
      </w:r>
      <w:r w:rsidR="00E14173" w:rsidRPr="001910BD">
        <w:rPr>
          <w:sz w:val="24"/>
          <w:highlight w:val="white"/>
        </w:rPr>
        <w:t>e</w:t>
      </w:r>
      <w:r w:rsidRPr="001910BD">
        <w:rPr>
          <w:sz w:val="24"/>
          <w:highlight w:val="white"/>
        </w:rPr>
        <w:t xml:space="preserve"> </w:t>
      </w:r>
      <w:r w:rsidR="00077703" w:rsidRPr="001910BD">
        <w:rPr>
          <w:sz w:val="24"/>
          <w:highlight w:val="white"/>
        </w:rPr>
        <w:t>MŠVVaŠ SR</w:t>
      </w:r>
      <w:r w:rsidRPr="001910BD">
        <w:rPr>
          <w:sz w:val="24"/>
          <w:highlight w:val="white"/>
        </w:rPr>
        <w:t xml:space="preserve"> a</w:t>
      </w:r>
      <w:r w:rsidR="00077703" w:rsidRPr="001910BD">
        <w:rPr>
          <w:sz w:val="24"/>
          <w:highlight w:val="white"/>
        </w:rPr>
        <w:t> MPSVaR SR</w:t>
      </w:r>
      <w:bookmarkEnd w:id="36"/>
    </w:p>
    <w:p w14:paraId="4C523846" w14:textId="77777777" w:rsidR="00F80C37" w:rsidRPr="001910BD" w:rsidRDefault="00F80C37" w:rsidP="001910BD">
      <w:pPr>
        <w:numPr>
          <w:ilvl w:val="0"/>
          <w:numId w:val="35"/>
        </w:numPr>
        <w:spacing w:after="0" w:line="276" w:lineRule="auto"/>
        <w:jc w:val="both"/>
        <w:rPr>
          <w:rFonts w:ascii="Times New Roman" w:eastAsia="Calibri" w:hAnsi="Times New Roman" w:cs="Times New Roman"/>
          <w:szCs w:val="24"/>
          <w:highlight w:val="white"/>
        </w:rPr>
      </w:pPr>
      <w:r w:rsidRPr="001910BD">
        <w:rPr>
          <w:rFonts w:ascii="Times New Roman" w:eastAsia="Calibri" w:hAnsi="Times New Roman" w:cs="Times New Roman"/>
          <w:szCs w:val="24"/>
          <w:highlight w:val="white"/>
        </w:rPr>
        <w:t>sú dôležité v sekundárnej preventívnej zdravotnej starostlivosti, pretože:</w:t>
      </w:r>
    </w:p>
    <w:p w14:paraId="0945A60E" w14:textId="3C99252B" w:rsidR="00F80C37" w:rsidRPr="001910BD" w:rsidRDefault="00F80C37" w:rsidP="001910BD">
      <w:pPr>
        <w:numPr>
          <w:ilvl w:val="1"/>
          <w:numId w:val="52"/>
        </w:numPr>
        <w:spacing w:after="0" w:line="276" w:lineRule="auto"/>
        <w:jc w:val="both"/>
        <w:rPr>
          <w:rFonts w:ascii="Times New Roman" w:eastAsia="Calibri" w:hAnsi="Times New Roman" w:cs="Times New Roman"/>
          <w:szCs w:val="24"/>
          <w:highlight w:val="white"/>
        </w:rPr>
      </w:pPr>
      <w:r w:rsidRPr="001910BD">
        <w:rPr>
          <w:rFonts w:ascii="Times New Roman" w:eastAsia="Calibri" w:hAnsi="Times New Roman" w:cs="Times New Roman"/>
          <w:b/>
          <w:szCs w:val="24"/>
          <w:highlight w:val="white"/>
        </w:rPr>
        <w:t xml:space="preserve">majú </w:t>
      </w:r>
      <w:r w:rsidRPr="001910BD">
        <w:rPr>
          <w:rFonts w:ascii="Times New Roman" w:eastAsia="Calibri" w:hAnsi="Times New Roman" w:cs="Times New Roman"/>
          <w:b/>
          <w:szCs w:val="24"/>
        </w:rPr>
        <w:t xml:space="preserve">veľký </w:t>
      </w:r>
      <w:r w:rsidR="005B595F" w:rsidRPr="001910BD">
        <w:rPr>
          <w:rFonts w:ascii="Times New Roman" w:eastAsia="Calibri" w:hAnsi="Times New Roman" w:cs="Times New Roman"/>
          <w:b/>
          <w:szCs w:val="24"/>
        </w:rPr>
        <w:t>dosah</w:t>
      </w:r>
      <w:r w:rsidRPr="001910BD">
        <w:rPr>
          <w:rFonts w:ascii="Times New Roman" w:eastAsia="Calibri" w:hAnsi="Times New Roman" w:cs="Times New Roman"/>
          <w:b/>
          <w:szCs w:val="24"/>
        </w:rPr>
        <w:t xml:space="preserve"> na </w:t>
      </w:r>
      <w:r w:rsidRPr="001910BD">
        <w:rPr>
          <w:rFonts w:ascii="Times New Roman" w:eastAsia="Calibri" w:hAnsi="Times New Roman" w:cs="Times New Roman"/>
          <w:b/>
          <w:szCs w:val="24"/>
          <w:highlight w:val="white"/>
        </w:rPr>
        <w:t>včasný záchyt</w:t>
      </w:r>
      <w:r w:rsidRPr="001910BD">
        <w:rPr>
          <w:rFonts w:ascii="Times New Roman" w:eastAsia="Calibri" w:hAnsi="Times New Roman" w:cs="Times New Roman"/>
          <w:szCs w:val="24"/>
          <w:highlight w:val="white"/>
        </w:rPr>
        <w:t xml:space="preserve"> osôb s PAS, zabezpečenie </w:t>
      </w:r>
      <w:r w:rsidRPr="001910BD">
        <w:rPr>
          <w:rFonts w:ascii="Times New Roman" w:eastAsia="Calibri" w:hAnsi="Times New Roman" w:cs="Times New Roman"/>
          <w:b/>
          <w:szCs w:val="24"/>
          <w:highlight w:val="white"/>
        </w:rPr>
        <w:t>včasnej intervencie</w:t>
      </w:r>
      <w:r w:rsidRPr="001910BD">
        <w:rPr>
          <w:rFonts w:ascii="Times New Roman" w:eastAsia="Calibri" w:hAnsi="Times New Roman" w:cs="Times New Roman"/>
          <w:szCs w:val="24"/>
          <w:highlight w:val="white"/>
        </w:rPr>
        <w:t xml:space="preserve"> v</w:t>
      </w:r>
      <w:r w:rsidR="00DC0628">
        <w:rPr>
          <w:rFonts w:ascii="Times New Roman" w:eastAsia="Calibri" w:hAnsi="Times New Roman" w:cs="Times New Roman"/>
          <w:szCs w:val="24"/>
          <w:highlight w:val="white"/>
        </w:rPr>
        <w:t> </w:t>
      </w:r>
      <w:r w:rsidRPr="001910BD">
        <w:rPr>
          <w:rFonts w:ascii="Times New Roman" w:eastAsia="Calibri" w:hAnsi="Times New Roman" w:cs="Times New Roman"/>
          <w:szCs w:val="24"/>
          <w:highlight w:val="white"/>
        </w:rPr>
        <w:t xml:space="preserve"> prirodzenom prostredí pacienta a </w:t>
      </w:r>
      <w:r w:rsidRPr="001910BD">
        <w:rPr>
          <w:rFonts w:ascii="Times New Roman" w:eastAsia="Calibri" w:hAnsi="Times New Roman" w:cs="Times New Roman"/>
          <w:b/>
          <w:szCs w:val="24"/>
          <w:highlight w:val="white"/>
        </w:rPr>
        <w:t>zabezpečenie podpory rodine</w:t>
      </w:r>
      <w:r w:rsidRPr="001910BD">
        <w:rPr>
          <w:rFonts w:ascii="Times New Roman" w:eastAsia="Calibri" w:hAnsi="Times New Roman" w:cs="Times New Roman"/>
          <w:szCs w:val="24"/>
          <w:highlight w:val="white"/>
        </w:rPr>
        <w:t>, ktorá je v</w:t>
      </w:r>
      <w:r w:rsidR="00DC0628">
        <w:rPr>
          <w:rFonts w:ascii="Times New Roman" w:eastAsia="Calibri" w:hAnsi="Times New Roman" w:cs="Times New Roman"/>
          <w:szCs w:val="24"/>
          <w:highlight w:val="white"/>
        </w:rPr>
        <w:t> </w:t>
      </w:r>
      <w:r w:rsidRPr="001910BD">
        <w:rPr>
          <w:rFonts w:ascii="Times New Roman" w:eastAsia="Calibri" w:hAnsi="Times New Roman" w:cs="Times New Roman"/>
          <w:szCs w:val="24"/>
          <w:highlight w:val="white"/>
        </w:rPr>
        <w:t xml:space="preserve"> klinickom manažmente kľúčová pre efektívnosť intervencií,</w:t>
      </w:r>
    </w:p>
    <w:p w14:paraId="50002BA5" w14:textId="77777777" w:rsidR="00F80C37" w:rsidRPr="001910BD" w:rsidRDefault="00F80C37" w:rsidP="001910BD">
      <w:pPr>
        <w:numPr>
          <w:ilvl w:val="1"/>
          <w:numId w:val="52"/>
        </w:numPr>
        <w:spacing w:after="0" w:line="276" w:lineRule="auto"/>
        <w:jc w:val="both"/>
        <w:rPr>
          <w:rFonts w:ascii="Times New Roman" w:eastAsia="Calibri" w:hAnsi="Times New Roman" w:cs="Times New Roman"/>
          <w:szCs w:val="24"/>
          <w:highlight w:val="white"/>
        </w:rPr>
      </w:pPr>
      <w:r w:rsidRPr="001910BD">
        <w:rPr>
          <w:rFonts w:ascii="Times New Roman" w:eastAsia="Calibri" w:hAnsi="Times New Roman" w:cs="Times New Roman"/>
          <w:szCs w:val="24"/>
          <w:highlight w:val="white"/>
        </w:rPr>
        <w:t xml:space="preserve">umožňujú vykonanie potrebných včasných intervencií </w:t>
      </w:r>
      <w:r w:rsidRPr="001910BD">
        <w:rPr>
          <w:rFonts w:ascii="Times New Roman" w:eastAsia="Calibri" w:hAnsi="Times New Roman" w:cs="Times New Roman"/>
          <w:b/>
          <w:szCs w:val="24"/>
          <w:highlight w:val="white"/>
        </w:rPr>
        <w:t>už v čase, keď ešte nie je stanovená diagnóza</w:t>
      </w:r>
      <w:r w:rsidRPr="001910BD">
        <w:rPr>
          <w:rFonts w:ascii="Times New Roman" w:eastAsia="Calibri" w:hAnsi="Times New Roman" w:cs="Times New Roman"/>
          <w:szCs w:val="24"/>
          <w:highlight w:val="white"/>
        </w:rPr>
        <w:t xml:space="preserve">, čím </w:t>
      </w:r>
      <w:r w:rsidRPr="001910BD">
        <w:rPr>
          <w:rFonts w:ascii="Times New Roman" w:eastAsia="Calibri" w:hAnsi="Times New Roman" w:cs="Times New Roman"/>
          <w:b/>
          <w:szCs w:val="24"/>
          <w:highlight w:val="white"/>
        </w:rPr>
        <w:t>výrazne zlepšujú prognózu poruchy</w:t>
      </w:r>
      <w:r w:rsidRPr="001910BD">
        <w:rPr>
          <w:rFonts w:ascii="Times New Roman" w:eastAsia="Calibri" w:hAnsi="Times New Roman" w:cs="Times New Roman"/>
          <w:szCs w:val="24"/>
          <w:highlight w:val="white"/>
        </w:rPr>
        <w:t>,</w:t>
      </w:r>
    </w:p>
    <w:p w14:paraId="31973A80" w14:textId="269056C0" w:rsidR="00F80C37" w:rsidRPr="001910BD" w:rsidRDefault="00F80C37" w:rsidP="001910BD">
      <w:pPr>
        <w:numPr>
          <w:ilvl w:val="1"/>
          <w:numId w:val="52"/>
        </w:numPr>
        <w:spacing w:after="0" w:line="276" w:lineRule="auto"/>
        <w:jc w:val="both"/>
        <w:rPr>
          <w:rFonts w:ascii="Times New Roman" w:eastAsia="Calibri" w:hAnsi="Times New Roman" w:cs="Times New Roman"/>
          <w:szCs w:val="24"/>
          <w:highlight w:val="white"/>
        </w:rPr>
      </w:pPr>
      <w:r w:rsidRPr="001910BD">
        <w:rPr>
          <w:rFonts w:ascii="Times New Roman" w:eastAsia="Calibri" w:hAnsi="Times New Roman" w:cs="Times New Roman"/>
          <w:szCs w:val="24"/>
          <w:highlight w:val="white"/>
        </w:rPr>
        <w:t xml:space="preserve">premosťujú a nadväzujú na klinickú starostlivosť starostlivosťou </w:t>
      </w:r>
      <w:r w:rsidRPr="001910BD">
        <w:rPr>
          <w:rFonts w:ascii="Times New Roman" w:eastAsia="Calibri" w:hAnsi="Times New Roman" w:cs="Times New Roman"/>
          <w:b/>
          <w:szCs w:val="24"/>
          <w:highlight w:val="white"/>
        </w:rPr>
        <w:t>v</w:t>
      </w:r>
      <w:r w:rsidR="007F5F06" w:rsidRPr="001910BD">
        <w:rPr>
          <w:rFonts w:ascii="Times New Roman" w:eastAsia="Calibri" w:hAnsi="Times New Roman" w:cs="Times New Roman"/>
          <w:b/>
          <w:szCs w:val="24"/>
          <w:highlight w:val="white"/>
        </w:rPr>
        <w:t> </w:t>
      </w:r>
      <w:r w:rsidRPr="001910BD">
        <w:rPr>
          <w:rFonts w:ascii="Times New Roman" w:eastAsia="Calibri" w:hAnsi="Times New Roman" w:cs="Times New Roman"/>
          <w:b/>
          <w:szCs w:val="24"/>
          <w:highlight w:val="white"/>
        </w:rPr>
        <w:t>prirodzenom prostredí pacienta</w:t>
      </w:r>
      <w:r w:rsidRPr="001910BD">
        <w:rPr>
          <w:rFonts w:ascii="Times New Roman" w:eastAsia="Calibri" w:hAnsi="Times New Roman" w:cs="Times New Roman"/>
          <w:szCs w:val="24"/>
          <w:highlight w:val="white"/>
        </w:rPr>
        <w:t>,</w:t>
      </w:r>
    </w:p>
    <w:p w14:paraId="11AC0703" w14:textId="18B5608F" w:rsidR="00F80C37" w:rsidRPr="001910BD" w:rsidRDefault="00F80C37" w:rsidP="001910BD">
      <w:pPr>
        <w:numPr>
          <w:ilvl w:val="1"/>
          <w:numId w:val="52"/>
        </w:numPr>
        <w:spacing w:after="0" w:line="276" w:lineRule="auto"/>
        <w:jc w:val="both"/>
        <w:rPr>
          <w:rFonts w:ascii="Times New Roman" w:eastAsia="Calibri" w:hAnsi="Times New Roman" w:cs="Times New Roman"/>
          <w:szCs w:val="24"/>
          <w:highlight w:val="white"/>
        </w:rPr>
      </w:pPr>
      <w:r w:rsidRPr="001910BD">
        <w:rPr>
          <w:rFonts w:ascii="Times New Roman" w:eastAsia="Calibri" w:hAnsi="Times New Roman" w:cs="Times New Roman"/>
          <w:szCs w:val="24"/>
          <w:highlight w:val="white"/>
        </w:rPr>
        <w:t xml:space="preserve">umožňujú vykonávať potrebné intervencie </w:t>
      </w:r>
      <w:r w:rsidRPr="001910BD">
        <w:rPr>
          <w:rFonts w:ascii="Times New Roman" w:eastAsia="Calibri" w:hAnsi="Times New Roman" w:cs="Times New Roman"/>
          <w:b/>
          <w:szCs w:val="24"/>
          <w:highlight w:val="white"/>
        </w:rPr>
        <w:t>v potrebnom rozsahu</w:t>
      </w:r>
      <w:r w:rsidRPr="001910BD">
        <w:rPr>
          <w:rFonts w:ascii="Times New Roman" w:eastAsia="Calibri" w:hAnsi="Times New Roman" w:cs="Times New Roman"/>
          <w:szCs w:val="24"/>
          <w:highlight w:val="white"/>
        </w:rPr>
        <w:t xml:space="preserve"> (desiatkach hodín týždenne), čo v</w:t>
      </w:r>
      <w:r w:rsidR="00360F69" w:rsidRPr="001910BD">
        <w:rPr>
          <w:rFonts w:ascii="Times New Roman" w:eastAsia="Calibri" w:hAnsi="Times New Roman" w:cs="Times New Roman"/>
          <w:szCs w:val="24"/>
          <w:highlight w:val="white"/>
        </w:rPr>
        <w:t xml:space="preserve"> </w:t>
      </w:r>
      <w:r w:rsidRPr="001910BD">
        <w:rPr>
          <w:rFonts w:ascii="Times New Roman" w:eastAsia="Calibri" w:hAnsi="Times New Roman" w:cs="Times New Roman"/>
          <w:szCs w:val="24"/>
          <w:highlight w:val="white"/>
        </w:rPr>
        <w:t xml:space="preserve">systéme zdravotnej starostlivosti nie je možné </w:t>
      </w:r>
      <w:r w:rsidRPr="001910BD">
        <w:rPr>
          <w:rFonts w:ascii="Times New Roman" w:eastAsia="Calibri" w:hAnsi="Times New Roman" w:cs="Times New Roman"/>
          <w:b/>
          <w:szCs w:val="24"/>
          <w:highlight w:val="white"/>
        </w:rPr>
        <w:t>bez inštitucionalizácie pacienta</w:t>
      </w:r>
      <w:r w:rsidRPr="001910BD">
        <w:rPr>
          <w:rFonts w:ascii="Times New Roman" w:eastAsia="Calibri" w:hAnsi="Times New Roman" w:cs="Times New Roman"/>
          <w:szCs w:val="24"/>
          <w:highlight w:val="white"/>
        </w:rPr>
        <w:t>,</w:t>
      </w:r>
    </w:p>
    <w:p w14:paraId="0F95AEA6" w14:textId="77777777" w:rsidR="00F80C37" w:rsidRPr="001910BD" w:rsidRDefault="00F80C37" w:rsidP="001910BD">
      <w:pPr>
        <w:numPr>
          <w:ilvl w:val="0"/>
          <w:numId w:val="33"/>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zabezpečujú najvyššiu možnú mieru starostlivosti dieťaťu a jeho rodine v rámci lokálnych možností v oblasti sociálneho a školského systému,</w:t>
      </w:r>
    </w:p>
    <w:p w14:paraId="7C59BE63" w14:textId="77777777" w:rsidR="00F80C37" w:rsidRPr="001910BD" w:rsidRDefault="00F80C37" w:rsidP="001910BD">
      <w:pPr>
        <w:numPr>
          <w:ilvl w:val="0"/>
          <w:numId w:val="33"/>
        </w:numPr>
        <w:spacing w:after="0" w:line="276" w:lineRule="auto"/>
        <w:jc w:val="both"/>
        <w:rPr>
          <w:rFonts w:ascii="Times New Roman" w:eastAsia="Calibri" w:hAnsi="Times New Roman" w:cs="Times New Roman"/>
          <w:b/>
          <w:szCs w:val="24"/>
        </w:rPr>
      </w:pPr>
      <w:r w:rsidRPr="001910BD">
        <w:rPr>
          <w:rFonts w:ascii="Times New Roman" w:eastAsia="Calibri" w:hAnsi="Times New Roman" w:cs="Times New Roman"/>
          <w:b/>
          <w:szCs w:val="24"/>
        </w:rPr>
        <w:t>v ranom veku vykonávajú služby včasnej intervencie</w:t>
      </w:r>
      <w:r w:rsidRPr="001910BD">
        <w:rPr>
          <w:rFonts w:ascii="Times New Roman" w:eastAsia="Calibri" w:hAnsi="Times New Roman" w:cs="Times New Roman"/>
          <w:szCs w:val="24"/>
        </w:rPr>
        <w:t xml:space="preserve">, v rámci ktorých dieťa dostane odporúčané včasné intervencie na základe podozrenia na narušený raný vývin, ako aj </w:t>
      </w:r>
      <w:r w:rsidRPr="001910BD">
        <w:rPr>
          <w:rFonts w:ascii="Times New Roman" w:eastAsia="Calibri" w:hAnsi="Times New Roman" w:cs="Times New Roman"/>
          <w:b/>
          <w:szCs w:val="24"/>
        </w:rPr>
        <w:t>základné a špecializované sociálne poradenstvo</w:t>
      </w:r>
      <w:r w:rsidRPr="001910BD">
        <w:rPr>
          <w:rFonts w:ascii="Times New Roman" w:eastAsia="Calibri" w:hAnsi="Times New Roman" w:cs="Times New Roman"/>
          <w:szCs w:val="24"/>
        </w:rPr>
        <w:t xml:space="preserve"> pre jeho rodinu.</w:t>
      </w:r>
    </w:p>
    <w:p w14:paraId="19E9E2FD" w14:textId="77777777" w:rsidR="00F80C37" w:rsidRPr="001910BD" w:rsidRDefault="00F80C37" w:rsidP="001910BD">
      <w:pPr>
        <w:spacing w:after="0" w:line="276" w:lineRule="auto"/>
        <w:ind w:left="720"/>
        <w:jc w:val="both"/>
        <w:rPr>
          <w:rFonts w:ascii="Times New Roman" w:eastAsia="Calibri" w:hAnsi="Times New Roman" w:cs="Times New Roman"/>
          <w:szCs w:val="24"/>
        </w:rPr>
      </w:pPr>
    </w:p>
    <w:p w14:paraId="18C275D2" w14:textId="0C044C1A" w:rsidR="007E397E" w:rsidRPr="001910BD" w:rsidRDefault="00F80C37" w:rsidP="001910BD">
      <w:pPr>
        <w:keepNext/>
        <w:spacing w:after="0" w:line="276" w:lineRule="auto"/>
        <w:jc w:val="both"/>
        <w:rPr>
          <w:rFonts w:ascii="Times New Roman" w:eastAsia="Calibri" w:hAnsi="Times New Roman" w:cs="Times New Roman"/>
          <w:b/>
          <w:szCs w:val="24"/>
        </w:rPr>
      </w:pPr>
      <w:r w:rsidRPr="001910BD">
        <w:rPr>
          <w:rFonts w:ascii="Times New Roman" w:eastAsia="Calibri" w:hAnsi="Times New Roman" w:cs="Times New Roman"/>
          <w:b/>
          <w:color w:val="0070C0"/>
          <w:szCs w:val="24"/>
        </w:rPr>
        <w:t xml:space="preserve">Úloha odborníkov </w:t>
      </w:r>
      <w:r w:rsidR="00360F69" w:rsidRPr="001910BD">
        <w:rPr>
          <w:rFonts w:ascii="Times New Roman" w:eastAsia="Calibri" w:hAnsi="Times New Roman" w:cs="Times New Roman"/>
          <w:b/>
          <w:color w:val="0070C0"/>
          <w:szCs w:val="24"/>
        </w:rPr>
        <w:t xml:space="preserve">(špeciálny pedagóg, liečebný pedagóg, psychológ, logopéd) </w:t>
      </w:r>
      <w:r w:rsidRPr="001910BD">
        <w:rPr>
          <w:rFonts w:ascii="Times New Roman" w:eastAsia="Calibri" w:hAnsi="Times New Roman" w:cs="Times New Roman"/>
          <w:b/>
          <w:color w:val="0070C0"/>
          <w:szCs w:val="24"/>
        </w:rPr>
        <w:t>v</w:t>
      </w:r>
      <w:r w:rsidR="00360F69" w:rsidRPr="001910BD">
        <w:rPr>
          <w:rFonts w:ascii="Times New Roman" w:eastAsia="Calibri" w:hAnsi="Times New Roman" w:cs="Times New Roman"/>
          <w:b/>
          <w:color w:val="0070C0"/>
          <w:szCs w:val="24"/>
        </w:rPr>
        <w:t> sociálnych službách (SV</w:t>
      </w:r>
      <w:r w:rsidR="00457914" w:rsidRPr="001910BD">
        <w:rPr>
          <w:rFonts w:ascii="Times New Roman" w:eastAsia="Calibri" w:hAnsi="Times New Roman" w:cs="Times New Roman"/>
          <w:b/>
          <w:color w:val="0070C0"/>
          <w:szCs w:val="24"/>
        </w:rPr>
        <w:t>I</w:t>
      </w:r>
      <w:r w:rsidR="00360F69" w:rsidRPr="001910BD">
        <w:rPr>
          <w:rFonts w:ascii="Times New Roman" w:eastAsia="Calibri" w:hAnsi="Times New Roman" w:cs="Times New Roman"/>
          <w:b/>
          <w:color w:val="0070C0"/>
          <w:szCs w:val="24"/>
        </w:rPr>
        <w:t xml:space="preserve">, DSS a i.) a </w:t>
      </w:r>
      <w:r w:rsidR="00457914" w:rsidRPr="001910BD">
        <w:rPr>
          <w:rFonts w:ascii="Times New Roman" w:eastAsia="Calibri" w:hAnsi="Times New Roman" w:cs="Times New Roman"/>
          <w:b/>
          <w:color w:val="0070C0"/>
          <w:szCs w:val="24"/>
        </w:rPr>
        <w:t xml:space="preserve">v zariadeniach poradenstva a prevencie </w:t>
      </w:r>
      <w:r w:rsidR="00360F69" w:rsidRPr="001910BD">
        <w:rPr>
          <w:rFonts w:ascii="Times New Roman" w:eastAsia="Calibri" w:hAnsi="Times New Roman" w:cs="Times New Roman"/>
          <w:b/>
          <w:color w:val="0070C0"/>
          <w:szCs w:val="24"/>
        </w:rPr>
        <w:t>(</w:t>
      </w:r>
      <w:r w:rsidRPr="001910BD">
        <w:rPr>
          <w:rFonts w:ascii="Times New Roman" w:eastAsia="Calibri" w:hAnsi="Times New Roman" w:cs="Times New Roman"/>
          <w:b/>
          <w:color w:val="0070C0"/>
          <w:szCs w:val="24"/>
        </w:rPr>
        <w:t>CPP</w:t>
      </w:r>
      <w:r w:rsidR="00457914" w:rsidRPr="001910BD">
        <w:rPr>
          <w:rFonts w:ascii="Times New Roman" w:eastAsia="Calibri" w:hAnsi="Times New Roman" w:cs="Times New Roman"/>
          <w:b/>
          <w:color w:val="0070C0"/>
          <w:szCs w:val="24"/>
        </w:rPr>
        <w:t>/</w:t>
      </w:r>
      <w:r w:rsidRPr="001910BD">
        <w:rPr>
          <w:rFonts w:ascii="Times New Roman" w:eastAsia="Calibri" w:hAnsi="Times New Roman" w:cs="Times New Roman"/>
          <w:b/>
          <w:color w:val="0070C0"/>
          <w:szCs w:val="24"/>
        </w:rPr>
        <w:t>ŠCPP</w:t>
      </w:r>
      <w:r w:rsidR="007E397E" w:rsidRPr="001910BD">
        <w:rPr>
          <w:rFonts w:ascii="Times New Roman" w:eastAsia="Calibri" w:hAnsi="Times New Roman" w:cs="Times New Roman"/>
          <w:b/>
          <w:color w:val="0070C0"/>
          <w:szCs w:val="24"/>
        </w:rPr>
        <w:t>)</w:t>
      </w:r>
      <w:r w:rsidR="000377C3" w:rsidRPr="001910BD">
        <w:rPr>
          <w:rStyle w:val="Odkaznapoznmkupodiarou"/>
          <w:rFonts w:ascii="Times New Roman" w:eastAsia="Calibri" w:hAnsi="Times New Roman" w:cs="Times New Roman"/>
          <w:b/>
          <w:color w:val="0070C0"/>
          <w:szCs w:val="24"/>
        </w:rPr>
        <w:footnoteReference w:id="15"/>
      </w:r>
      <w:r w:rsidR="007E397E" w:rsidRPr="001910BD">
        <w:rPr>
          <w:rFonts w:ascii="Times New Roman" w:eastAsia="Calibri" w:hAnsi="Times New Roman" w:cs="Times New Roman"/>
          <w:b/>
          <w:szCs w:val="24"/>
        </w:rPr>
        <w:t>:</w:t>
      </w:r>
    </w:p>
    <w:p w14:paraId="0FDE76AD" w14:textId="07DC6E23" w:rsidR="00F80C37" w:rsidRPr="001910BD" w:rsidRDefault="00F80C37" w:rsidP="001910BD">
      <w:pPr>
        <w:numPr>
          <w:ilvl w:val="0"/>
          <w:numId w:val="32"/>
        </w:numPr>
        <w:spacing w:after="0" w:line="276" w:lineRule="auto"/>
        <w:jc w:val="both"/>
        <w:rPr>
          <w:rFonts w:ascii="Times New Roman" w:eastAsia="Calibri" w:hAnsi="Times New Roman" w:cs="Times New Roman"/>
          <w:bCs/>
          <w:szCs w:val="24"/>
        </w:rPr>
      </w:pPr>
      <w:r w:rsidRPr="001910BD">
        <w:rPr>
          <w:rFonts w:ascii="Times New Roman" w:eastAsia="Calibri" w:hAnsi="Times New Roman" w:cs="Times New Roman"/>
          <w:szCs w:val="24"/>
        </w:rPr>
        <w:t xml:space="preserve">v prípade podozrenia na PAS, napr. u detí v ranom veku s NKS alebo iným zdravotným znevýhodnením majú </w:t>
      </w:r>
      <w:r w:rsidRPr="001910BD">
        <w:rPr>
          <w:rFonts w:ascii="Times New Roman" w:eastAsia="Calibri" w:hAnsi="Times New Roman" w:cs="Times New Roman"/>
          <w:b/>
          <w:szCs w:val="24"/>
        </w:rPr>
        <w:t xml:space="preserve">administrovať skríningový dotazník </w:t>
      </w:r>
      <w:r w:rsidR="00E74529" w:rsidRPr="001910BD">
        <w:rPr>
          <w:rFonts w:ascii="Times New Roman" w:eastAsia="Calibri" w:hAnsi="Times New Roman" w:cs="Times New Roman"/>
          <w:b/>
          <w:szCs w:val="24"/>
        </w:rPr>
        <w:t>M-CHAT</w:t>
      </w:r>
      <w:r w:rsidR="00C31EBF" w:rsidRPr="001910BD">
        <w:rPr>
          <w:rFonts w:ascii="Times New Roman" w:eastAsia="Calibri" w:hAnsi="Times New Roman" w:cs="Times New Roman"/>
          <w:b/>
          <w:szCs w:val="24"/>
        </w:rPr>
        <w:t>-</w:t>
      </w:r>
      <w:r w:rsidR="00E74529" w:rsidRPr="001910BD">
        <w:rPr>
          <w:rFonts w:ascii="Times New Roman" w:eastAsia="Calibri" w:hAnsi="Times New Roman" w:cs="Times New Roman"/>
          <w:b/>
          <w:szCs w:val="24"/>
        </w:rPr>
        <w:t>R/F</w:t>
      </w:r>
      <w:r w:rsidRPr="001910BD">
        <w:rPr>
          <w:rFonts w:ascii="Times New Roman" w:eastAsia="Calibri" w:hAnsi="Times New Roman" w:cs="Times New Roman"/>
          <w:bCs/>
          <w:szCs w:val="24"/>
        </w:rPr>
        <w:t>,</w:t>
      </w:r>
    </w:p>
    <w:p w14:paraId="647B89C9" w14:textId="0A5CCCF5" w:rsidR="00F80C37" w:rsidRPr="001910BD" w:rsidRDefault="00F80C37" w:rsidP="001910BD">
      <w:pPr>
        <w:numPr>
          <w:ilvl w:val="0"/>
          <w:numId w:val="32"/>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ak sa dieťa nachádza vo vysoko alebo stredne rizikovej skupine,</w:t>
      </w:r>
      <w:r w:rsidR="00360F69" w:rsidRPr="001910BD">
        <w:rPr>
          <w:rFonts w:ascii="Times New Roman" w:eastAsia="Calibri" w:hAnsi="Times New Roman" w:cs="Times New Roman"/>
          <w:szCs w:val="24"/>
        </w:rPr>
        <w:t xml:space="preserve"> vtedy</w:t>
      </w:r>
      <w:r w:rsidRPr="001910BD">
        <w:rPr>
          <w:rFonts w:ascii="Times New Roman" w:eastAsia="Calibri" w:hAnsi="Times New Roman" w:cs="Times New Roman"/>
          <w:szCs w:val="24"/>
        </w:rPr>
        <w:t xml:space="preserve"> je potrebné </w:t>
      </w:r>
      <w:r w:rsidRPr="001910BD">
        <w:rPr>
          <w:rFonts w:ascii="Times New Roman" w:eastAsia="Calibri" w:hAnsi="Times New Roman" w:cs="Times New Roman"/>
          <w:b/>
          <w:szCs w:val="24"/>
        </w:rPr>
        <w:t>odoslať dieťa aj do systému zdravotnej starostlivosti</w:t>
      </w:r>
      <w:r w:rsidRPr="001910BD">
        <w:rPr>
          <w:rFonts w:ascii="Times New Roman" w:eastAsia="Calibri" w:hAnsi="Times New Roman" w:cs="Times New Roman"/>
          <w:szCs w:val="24"/>
        </w:rPr>
        <w:t xml:space="preserve"> do zdravotníckeho zariadenia prvého kontaktu (VLDaD, klinický psychológ alebo detský psychiater), ktoré určí ďalší postup,</w:t>
      </w:r>
    </w:p>
    <w:p w14:paraId="1A7E206F" w14:textId="252F983D" w:rsidR="00343508" w:rsidRPr="001910BD" w:rsidRDefault="00F80C37" w:rsidP="001910BD">
      <w:pPr>
        <w:numPr>
          <w:ilvl w:val="0"/>
          <w:numId w:val="32"/>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 xml:space="preserve">pokiaľ je to možné, pri odosielaní do systému </w:t>
      </w:r>
      <w:r w:rsidR="00360F69" w:rsidRPr="001910BD">
        <w:rPr>
          <w:rFonts w:ascii="Times New Roman" w:eastAsia="Calibri" w:hAnsi="Times New Roman" w:cs="Times New Roman"/>
          <w:szCs w:val="24"/>
        </w:rPr>
        <w:t>zdravotnej starostlivosti</w:t>
      </w:r>
      <w:r w:rsidRPr="001910BD">
        <w:rPr>
          <w:rFonts w:ascii="Times New Roman" w:eastAsia="Calibri" w:hAnsi="Times New Roman" w:cs="Times New Roman"/>
          <w:szCs w:val="24"/>
        </w:rPr>
        <w:t xml:space="preserve"> poskytnúť prostredníctvom rodiča</w:t>
      </w:r>
      <w:r w:rsidR="00A40789" w:rsidRPr="001910BD">
        <w:rPr>
          <w:rFonts w:ascii="Times New Roman" w:eastAsia="Calibri" w:hAnsi="Times New Roman" w:cs="Times New Roman"/>
          <w:szCs w:val="24"/>
        </w:rPr>
        <w:t xml:space="preserve"> / zákonného zástupcu</w:t>
      </w:r>
      <w:r w:rsidRPr="001910BD">
        <w:rPr>
          <w:rFonts w:ascii="Times New Roman" w:eastAsia="Calibri" w:hAnsi="Times New Roman" w:cs="Times New Roman"/>
          <w:szCs w:val="24"/>
        </w:rPr>
        <w:t xml:space="preserve"> alebo zaslať s jeho súhlasom aj </w:t>
      </w:r>
      <w:r w:rsidRPr="001910BD">
        <w:rPr>
          <w:rFonts w:ascii="Times New Roman" w:eastAsia="Calibri" w:hAnsi="Times New Roman" w:cs="Times New Roman"/>
          <w:b/>
          <w:szCs w:val="24"/>
        </w:rPr>
        <w:t>informatívnu správu</w:t>
      </w:r>
      <w:r w:rsidRPr="001910BD">
        <w:rPr>
          <w:rFonts w:ascii="Times New Roman" w:eastAsia="Calibri" w:hAnsi="Times New Roman" w:cs="Times New Roman"/>
          <w:szCs w:val="24"/>
        </w:rPr>
        <w:t xml:space="preserve"> o realizovaných úkonoch, pozorovaní dieťaťa v prirodzenom, školskom alebo inom prostredí a vlastnom pohľade na možné okolnosti jeho zdravotného stavu,</w:t>
      </w:r>
    </w:p>
    <w:p w14:paraId="5BCF4D10" w14:textId="4753311B" w:rsidR="00300A72" w:rsidRPr="001910BD" w:rsidRDefault="00300A72" w:rsidP="001910BD">
      <w:pPr>
        <w:numPr>
          <w:ilvl w:val="0"/>
          <w:numId w:val="32"/>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 xml:space="preserve">vykonať </w:t>
      </w:r>
      <w:r w:rsidRPr="001910BD">
        <w:rPr>
          <w:rFonts w:ascii="Times New Roman" w:eastAsia="Calibri" w:hAnsi="Times New Roman" w:cs="Times New Roman"/>
          <w:b/>
          <w:szCs w:val="24"/>
        </w:rPr>
        <w:t>diagnostické a intervenčné výkony v rozsahu svojej kompetencie</w:t>
      </w:r>
      <w:r w:rsidRPr="001910BD">
        <w:rPr>
          <w:rFonts w:ascii="Times New Roman" w:eastAsia="Calibri" w:hAnsi="Times New Roman" w:cs="Times New Roman"/>
          <w:szCs w:val="24"/>
        </w:rPr>
        <w:t xml:space="preserve"> (logopedické, psychologické, špeciálno-pedagogické a liečebno-pedagogické vyšetrenie),</w:t>
      </w:r>
    </w:p>
    <w:p w14:paraId="424C7A65" w14:textId="77777777" w:rsidR="00F80C37" w:rsidRPr="001910BD" w:rsidRDefault="00F80C37" w:rsidP="001910BD">
      <w:pPr>
        <w:numPr>
          <w:ilvl w:val="0"/>
          <w:numId w:val="32"/>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 xml:space="preserve">na základe </w:t>
      </w:r>
      <w:r w:rsidRPr="001910BD">
        <w:rPr>
          <w:rFonts w:ascii="Times New Roman" w:eastAsia="Calibri" w:hAnsi="Times New Roman" w:cs="Times New Roman"/>
          <w:b/>
          <w:szCs w:val="24"/>
        </w:rPr>
        <w:t>stanovenia profilu silných stránok, zručností a oslabení</w:t>
      </w:r>
      <w:r w:rsidRPr="001910BD">
        <w:rPr>
          <w:rFonts w:ascii="Times New Roman" w:eastAsia="Calibri" w:hAnsi="Times New Roman" w:cs="Times New Roman"/>
          <w:szCs w:val="24"/>
        </w:rPr>
        <w:t xml:space="preserve"> zabezpečiť </w:t>
      </w:r>
      <w:r w:rsidRPr="001910BD">
        <w:rPr>
          <w:rFonts w:ascii="Times New Roman" w:eastAsia="Calibri" w:hAnsi="Times New Roman" w:cs="Times New Roman"/>
          <w:b/>
          <w:szCs w:val="24"/>
        </w:rPr>
        <w:t>intervencie na rozvoj psychomotorického vývinu</w:t>
      </w:r>
      <w:r w:rsidRPr="001910BD">
        <w:rPr>
          <w:rFonts w:ascii="Times New Roman" w:eastAsia="Calibri" w:hAnsi="Times New Roman" w:cs="Times New Roman"/>
          <w:szCs w:val="24"/>
        </w:rPr>
        <w:t>,</w:t>
      </w:r>
    </w:p>
    <w:p w14:paraId="0B004CA9" w14:textId="77777777" w:rsidR="00F80C37" w:rsidRPr="001910BD" w:rsidRDefault="00F80C37" w:rsidP="001910BD">
      <w:pPr>
        <w:numPr>
          <w:ilvl w:val="0"/>
          <w:numId w:val="32"/>
        </w:numPr>
        <w:spacing w:after="0" w:line="276" w:lineRule="auto"/>
        <w:jc w:val="both"/>
        <w:rPr>
          <w:rFonts w:ascii="Times New Roman" w:eastAsia="Calibri" w:hAnsi="Times New Roman" w:cs="Times New Roman"/>
          <w:bCs/>
          <w:szCs w:val="24"/>
        </w:rPr>
      </w:pPr>
      <w:r w:rsidRPr="001910BD">
        <w:rPr>
          <w:rFonts w:ascii="Times New Roman" w:eastAsia="Calibri" w:hAnsi="Times New Roman" w:cs="Times New Roman"/>
          <w:szCs w:val="24"/>
        </w:rPr>
        <w:t xml:space="preserve">zabezpečiť špeciálno-pedagogické, logopedické, psychologické, liečebno-pedagogické intervencie na rozvoj individualizovaných zručností každého dieťaťa s podozrením na PAS, poskytovanie terapií zameraných na </w:t>
      </w:r>
      <w:r w:rsidRPr="001910BD">
        <w:rPr>
          <w:rFonts w:ascii="Times New Roman" w:eastAsia="Calibri" w:hAnsi="Times New Roman" w:cs="Times New Roman"/>
          <w:b/>
          <w:szCs w:val="24"/>
        </w:rPr>
        <w:t>nácvik komunikačných a sociálnych zručností, sebaobsluhy</w:t>
      </w:r>
      <w:r w:rsidRPr="001910BD">
        <w:rPr>
          <w:rFonts w:ascii="Times New Roman" w:eastAsia="Calibri" w:hAnsi="Times New Roman" w:cs="Times New Roman"/>
          <w:szCs w:val="24"/>
        </w:rPr>
        <w:t xml:space="preserve"> individuálnou alebo skupinovou formou, poskytovanie </w:t>
      </w:r>
      <w:r w:rsidRPr="001910BD">
        <w:rPr>
          <w:rFonts w:ascii="Times New Roman" w:eastAsia="Calibri" w:hAnsi="Times New Roman" w:cs="Times New Roman"/>
          <w:b/>
          <w:szCs w:val="24"/>
        </w:rPr>
        <w:t>behaviorálnych intervencií</w:t>
      </w:r>
      <w:r w:rsidRPr="001910BD">
        <w:rPr>
          <w:rFonts w:ascii="Times New Roman" w:eastAsia="Calibri" w:hAnsi="Times New Roman" w:cs="Times New Roman"/>
          <w:szCs w:val="24"/>
        </w:rPr>
        <w:t xml:space="preserve">, terapie zamerané na </w:t>
      </w:r>
      <w:r w:rsidRPr="001910BD">
        <w:rPr>
          <w:rFonts w:ascii="Times New Roman" w:eastAsia="Calibri" w:hAnsi="Times New Roman" w:cs="Times New Roman"/>
          <w:b/>
          <w:szCs w:val="24"/>
        </w:rPr>
        <w:t>senzoriku a senzomotoriku</w:t>
      </w:r>
      <w:r w:rsidRPr="001910BD">
        <w:rPr>
          <w:rFonts w:ascii="Times New Roman" w:eastAsia="Calibri" w:hAnsi="Times New Roman" w:cs="Times New Roman"/>
          <w:bCs/>
          <w:szCs w:val="24"/>
        </w:rPr>
        <w:t>,</w:t>
      </w:r>
    </w:p>
    <w:p w14:paraId="2589AC50" w14:textId="013CCC7A" w:rsidR="00F80C37" w:rsidRPr="001910BD" w:rsidRDefault="008C235D" w:rsidP="001910BD">
      <w:pPr>
        <w:numPr>
          <w:ilvl w:val="0"/>
          <w:numId w:val="32"/>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b/>
          <w:szCs w:val="24"/>
        </w:rPr>
        <w:t>poskytovanie sociálneho a špecializovaného sociálneho poradenstva</w:t>
      </w:r>
      <w:r w:rsidRPr="001910BD">
        <w:rPr>
          <w:rFonts w:ascii="Times New Roman" w:eastAsia="Calibri" w:hAnsi="Times New Roman" w:cs="Times New Roman"/>
          <w:szCs w:val="24"/>
        </w:rPr>
        <w:t xml:space="preserve"> (aj informácie o sieti lokálnych poskytovateľov sociálnych služieb pre deti a rodiny s PAS) </w:t>
      </w:r>
      <w:r w:rsidR="00AC0E39" w:rsidRPr="001910BD">
        <w:rPr>
          <w:rFonts w:ascii="Times New Roman" w:eastAsia="Calibri" w:hAnsi="Times New Roman" w:cs="Times New Roman"/>
          <w:szCs w:val="24"/>
        </w:rPr>
        <w:t xml:space="preserve">podľa </w:t>
      </w:r>
      <w:hyperlink r:id="rId15" w:history="1">
        <w:r w:rsidR="00AC0E39" w:rsidRPr="001910BD">
          <w:rPr>
            <w:rStyle w:val="Hypertextovprepojenie"/>
            <w:rFonts w:ascii="Times New Roman" w:eastAsia="Calibri" w:hAnsi="Times New Roman" w:cs="Times New Roman"/>
            <w:szCs w:val="24"/>
          </w:rPr>
          <w:t>zákona č. 448/2008 o sociálnych službách</w:t>
        </w:r>
      </w:hyperlink>
      <w:r w:rsidR="00F80C37" w:rsidRPr="001910BD">
        <w:rPr>
          <w:rFonts w:ascii="Times New Roman" w:eastAsia="Calibri" w:hAnsi="Times New Roman" w:cs="Times New Roman"/>
          <w:szCs w:val="24"/>
        </w:rPr>
        <w:t xml:space="preserve"> (</w:t>
      </w:r>
      <w:r w:rsidR="00AC0E39" w:rsidRPr="001910BD">
        <w:rPr>
          <w:rFonts w:ascii="Times New Roman" w:eastAsia="Calibri" w:hAnsi="Times New Roman" w:cs="Times New Roman"/>
          <w:szCs w:val="24"/>
        </w:rPr>
        <w:t xml:space="preserve">napr. </w:t>
      </w:r>
      <w:r w:rsidR="00F80C37" w:rsidRPr="001910BD">
        <w:rPr>
          <w:rFonts w:ascii="Times New Roman" w:eastAsia="Calibri" w:hAnsi="Times New Roman" w:cs="Times New Roman"/>
          <w:szCs w:val="24"/>
        </w:rPr>
        <w:t>SVI, DSS</w:t>
      </w:r>
      <w:r w:rsidR="004C7F36" w:rsidRPr="001910BD">
        <w:rPr>
          <w:rFonts w:ascii="Times New Roman" w:eastAsia="Calibri" w:hAnsi="Times New Roman" w:cs="Times New Roman"/>
          <w:szCs w:val="24"/>
        </w:rPr>
        <w:t xml:space="preserve"> a i.)</w:t>
      </w:r>
      <w:r w:rsidR="00F80C37" w:rsidRPr="001910BD">
        <w:rPr>
          <w:rFonts w:ascii="Times New Roman" w:eastAsia="Calibri" w:hAnsi="Times New Roman" w:cs="Times New Roman"/>
          <w:szCs w:val="24"/>
        </w:rPr>
        <w:t>,</w:t>
      </w:r>
    </w:p>
    <w:p w14:paraId="2DA44664" w14:textId="40CF3D1F" w:rsidR="00F80C37" w:rsidRPr="001910BD" w:rsidRDefault="00F80C37" w:rsidP="001910BD">
      <w:pPr>
        <w:numPr>
          <w:ilvl w:val="0"/>
          <w:numId w:val="32"/>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v spolupráci s</w:t>
      </w:r>
      <w:r w:rsidR="00981A2E" w:rsidRPr="001910BD">
        <w:rPr>
          <w:rFonts w:ascii="Times New Roman" w:eastAsia="Calibri" w:hAnsi="Times New Roman" w:cs="Times New Roman"/>
          <w:szCs w:val="24"/>
        </w:rPr>
        <w:t> </w:t>
      </w:r>
      <w:r w:rsidRPr="001910BD">
        <w:rPr>
          <w:rFonts w:ascii="Times New Roman" w:eastAsia="Calibri" w:hAnsi="Times New Roman" w:cs="Times New Roman"/>
          <w:szCs w:val="24"/>
        </w:rPr>
        <w:t>rodič</w:t>
      </w:r>
      <w:r w:rsidR="00981A2E" w:rsidRPr="001910BD">
        <w:rPr>
          <w:rFonts w:ascii="Times New Roman" w:eastAsia="Calibri" w:hAnsi="Times New Roman" w:cs="Times New Roman"/>
          <w:szCs w:val="24"/>
        </w:rPr>
        <w:t>mi / zákonnými zástupcami</w:t>
      </w:r>
      <w:r w:rsidRPr="001910BD">
        <w:rPr>
          <w:rFonts w:ascii="Times New Roman" w:eastAsia="Calibri" w:hAnsi="Times New Roman" w:cs="Times New Roman"/>
          <w:szCs w:val="24"/>
        </w:rPr>
        <w:t xml:space="preserve"> a inými odborníkmi </w:t>
      </w:r>
      <w:r w:rsidRPr="001910BD">
        <w:rPr>
          <w:rFonts w:ascii="Times New Roman" w:eastAsia="Calibri" w:hAnsi="Times New Roman" w:cs="Times New Roman"/>
          <w:b/>
          <w:szCs w:val="24"/>
        </w:rPr>
        <w:t>pripraviť dieťa na</w:t>
      </w:r>
      <w:r w:rsidR="00DC0628">
        <w:rPr>
          <w:rFonts w:ascii="Times New Roman" w:eastAsia="Calibri" w:hAnsi="Times New Roman" w:cs="Times New Roman"/>
          <w:b/>
          <w:szCs w:val="24"/>
        </w:rPr>
        <w:t> </w:t>
      </w:r>
      <w:r w:rsidRPr="001910BD">
        <w:rPr>
          <w:rFonts w:ascii="Times New Roman" w:eastAsia="Calibri" w:hAnsi="Times New Roman" w:cs="Times New Roman"/>
          <w:b/>
          <w:szCs w:val="24"/>
        </w:rPr>
        <w:t xml:space="preserve"> zaškolenie</w:t>
      </w:r>
      <w:r w:rsidRPr="001910BD">
        <w:rPr>
          <w:rFonts w:ascii="Times New Roman" w:eastAsia="Calibri" w:hAnsi="Times New Roman" w:cs="Times New Roman"/>
          <w:szCs w:val="24"/>
        </w:rPr>
        <w:t xml:space="preserve"> do školského systému (hlavne v oblasti zvládnutia problémového správania, socializácie dieťaťa a prenášania dosiahnutých zručností do iných so</w:t>
      </w:r>
      <w:r w:rsidR="000377C3" w:rsidRPr="001910BD">
        <w:rPr>
          <w:rFonts w:ascii="Times New Roman" w:eastAsia="Calibri" w:hAnsi="Times New Roman" w:cs="Times New Roman"/>
          <w:szCs w:val="24"/>
        </w:rPr>
        <w:t>ciálnych kontextov</w:t>
      </w:r>
      <w:r w:rsidRPr="001910BD">
        <w:rPr>
          <w:rFonts w:ascii="Times New Roman" w:eastAsia="Calibri" w:hAnsi="Times New Roman" w:cs="Times New Roman"/>
          <w:szCs w:val="24"/>
        </w:rPr>
        <w:t>.</w:t>
      </w:r>
    </w:p>
    <w:p w14:paraId="052A3B5E" w14:textId="77777777" w:rsidR="00333FBA" w:rsidRPr="001910BD" w:rsidRDefault="00333FBA" w:rsidP="001910BD">
      <w:pPr>
        <w:pStyle w:val="Nadpis2"/>
        <w:spacing w:before="0" w:after="0"/>
        <w:rPr>
          <w:sz w:val="24"/>
        </w:rPr>
      </w:pPr>
      <w:bookmarkStart w:id="37" w:name="_Toc148040874"/>
    </w:p>
    <w:p w14:paraId="6E46B5F9" w14:textId="1B396D7E" w:rsidR="005370D8" w:rsidRPr="001910BD" w:rsidRDefault="00965ADE" w:rsidP="001910BD">
      <w:pPr>
        <w:pStyle w:val="Nadpis2"/>
        <w:spacing w:before="0" w:after="0"/>
        <w:rPr>
          <w:sz w:val="24"/>
        </w:rPr>
      </w:pPr>
      <w:r w:rsidRPr="001910BD">
        <w:rPr>
          <w:sz w:val="24"/>
        </w:rPr>
        <w:t>Terciárna preventívna starostlivosť pri PAS</w:t>
      </w:r>
      <w:bookmarkEnd w:id="37"/>
    </w:p>
    <w:p w14:paraId="29BFF57D" w14:textId="6ADE7835" w:rsidR="005370D8" w:rsidRPr="001910BD" w:rsidRDefault="005370D8" w:rsidP="001910BD">
      <w:pPr>
        <w:spacing w:after="0" w:line="276" w:lineRule="auto"/>
        <w:jc w:val="both"/>
        <w:rPr>
          <w:rFonts w:ascii="Times New Roman" w:eastAsia="Calibri" w:hAnsi="Times New Roman" w:cs="Times New Roman"/>
          <w:bCs/>
          <w:szCs w:val="24"/>
        </w:rPr>
      </w:pPr>
      <w:r w:rsidRPr="001910BD">
        <w:rPr>
          <w:rFonts w:ascii="Times New Roman" w:eastAsia="Calibri" w:hAnsi="Times New Roman" w:cs="Times New Roman"/>
          <w:b/>
          <w:szCs w:val="24"/>
        </w:rPr>
        <w:t xml:space="preserve">Terciárna prevencia </w:t>
      </w:r>
      <w:r w:rsidRPr="001910BD">
        <w:rPr>
          <w:rFonts w:ascii="Times New Roman" w:eastAsia="Calibri" w:hAnsi="Times New Roman" w:cs="Times New Roman"/>
          <w:szCs w:val="24"/>
        </w:rPr>
        <w:t>je podobne ako sekundárna prevencia</w:t>
      </w:r>
      <w:r w:rsidRPr="001910BD">
        <w:rPr>
          <w:rFonts w:ascii="Times New Roman" w:eastAsia="Calibri" w:hAnsi="Times New Roman" w:cs="Times New Roman"/>
          <w:b/>
          <w:szCs w:val="24"/>
        </w:rPr>
        <w:t xml:space="preserve"> </w:t>
      </w:r>
      <w:r w:rsidRPr="001910BD">
        <w:rPr>
          <w:rFonts w:ascii="Times New Roman" w:eastAsia="Calibri" w:hAnsi="Times New Roman" w:cs="Times New Roman"/>
          <w:szCs w:val="24"/>
        </w:rPr>
        <w:t>selektívna a uskutočňuje sa individuálne, skupinovo alebo hromadne u osôb, u ktorých bolo identifikované riziko relapsu ochorenia. Je zameraná na opatrenia u rozvinutej poruchy alebo jej akútnej exacerbácie s</w:t>
      </w:r>
      <w:r w:rsidR="007F5F06" w:rsidRPr="001910BD">
        <w:rPr>
          <w:rFonts w:ascii="Times New Roman" w:eastAsia="Calibri" w:hAnsi="Times New Roman" w:cs="Times New Roman"/>
          <w:szCs w:val="24"/>
        </w:rPr>
        <w:t> </w:t>
      </w:r>
      <w:r w:rsidRPr="001910BD">
        <w:rPr>
          <w:rFonts w:ascii="Times New Roman" w:eastAsia="Calibri" w:hAnsi="Times New Roman" w:cs="Times New Roman"/>
          <w:szCs w:val="24"/>
        </w:rPr>
        <w:t>cieľom zabrániť opakovaniu alebo zhoršovaniu príznakov</w:t>
      </w:r>
      <w:r w:rsidR="005617C1" w:rsidRPr="001910BD">
        <w:rPr>
          <w:rFonts w:ascii="Times New Roman" w:eastAsia="Calibri" w:hAnsi="Times New Roman" w:cs="Times New Roman"/>
          <w:szCs w:val="24"/>
        </w:rPr>
        <w:t xml:space="preserve"> </w:t>
      </w:r>
      <w:r w:rsidRPr="001910BD">
        <w:rPr>
          <w:rFonts w:ascii="Times New Roman" w:eastAsia="Calibri" w:hAnsi="Times New Roman" w:cs="Times New Roman"/>
          <w:szCs w:val="24"/>
        </w:rPr>
        <w:t>poruchy s cieľom zlepšenia kvality života a jeho predĺženia.</w:t>
      </w:r>
    </w:p>
    <w:p w14:paraId="2A36D212" w14:textId="77777777" w:rsidR="001910BD" w:rsidRDefault="001910BD" w:rsidP="001910BD">
      <w:pPr>
        <w:spacing w:after="0" w:line="276" w:lineRule="auto"/>
        <w:jc w:val="both"/>
        <w:rPr>
          <w:rFonts w:ascii="Times New Roman" w:eastAsia="Times New Roman" w:hAnsi="Times New Roman" w:cs="Times New Roman"/>
          <w:szCs w:val="24"/>
        </w:rPr>
      </w:pPr>
    </w:p>
    <w:p w14:paraId="443982C5" w14:textId="59F51516" w:rsidR="005370D8" w:rsidRPr="001910BD" w:rsidRDefault="005370D8" w:rsidP="001910BD">
      <w:pPr>
        <w:spacing w:after="0" w:line="276" w:lineRule="auto"/>
        <w:jc w:val="both"/>
        <w:rPr>
          <w:rFonts w:ascii="Times New Roman" w:eastAsia="Calibri" w:hAnsi="Times New Roman" w:cs="Times New Roman"/>
          <w:szCs w:val="24"/>
        </w:rPr>
      </w:pPr>
      <w:r w:rsidRPr="001910BD">
        <w:rPr>
          <w:rFonts w:ascii="Times New Roman" w:eastAsia="Times New Roman" w:hAnsi="Times New Roman" w:cs="Times New Roman"/>
          <w:szCs w:val="24"/>
        </w:rPr>
        <w:t>Ľudia s PAS majú častejšie vyskytujúce sa pridružené ochorenia, ktoré sú spojené s</w:t>
      </w:r>
      <w:r w:rsidR="007F5F06" w:rsidRPr="001910BD">
        <w:rPr>
          <w:rFonts w:ascii="Times New Roman" w:eastAsia="Times New Roman" w:hAnsi="Times New Roman" w:cs="Times New Roman"/>
          <w:szCs w:val="24"/>
        </w:rPr>
        <w:t> </w:t>
      </w:r>
      <w:r w:rsidRPr="001910BD">
        <w:rPr>
          <w:rFonts w:ascii="Times New Roman" w:eastAsia="Times New Roman" w:hAnsi="Times New Roman" w:cs="Times New Roman"/>
          <w:szCs w:val="24"/>
        </w:rPr>
        <w:t>vyššou chorobnosťou a s predčasnou úmrtnosťou. Často čelia prekážkam zabraňujúcim prístupu k</w:t>
      </w:r>
      <w:r w:rsidR="00333FBA" w:rsidRPr="001910BD">
        <w:rPr>
          <w:rFonts w:ascii="Times New Roman" w:eastAsia="Times New Roman" w:hAnsi="Times New Roman" w:cs="Times New Roman"/>
          <w:szCs w:val="24"/>
        </w:rPr>
        <w:t> </w:t>
      </w:r>
      <w:r w:rsidRPr="001910BD">
        <w:rPr>
          <w:rFonts w:ascii="Times New Roman" w:eastAsia="Times New Roman" w:hAnsi="Times New Roman" w:cs="Times New Roman"/>
          <w:szCs w:val="24"/>
        </w:rPr>
        <w:t>riadnej zdravotnej starostlivosti vrátane preventívnych prehliadok, diagnostiky a</w:t>
      </w:r>
      <w:r w:rsidR="007F5F06" w:rsidRPr="001910BD">
        <w:rPr>
          <w:rFonts w:ascii="Times New Roman" w:eastAsia="Times New Roman" w:hAnsi="Times New Roman" w:cs="Times New Roman"/>
          <w:szCs w:val="24"/>
        </w:rPr>
        <w:t> </w:t>
      </w:r>
      <w:r w:rsidRPr="001910BD">
        <w:rPr>
          <w:rFonts w:ascii="Times New Roman" w:eastAsia="Times New Roman" w:hAnsi="Times New Roman" w:cs="Times New Roman"/>
          <w:szCs w:val="24"/>
        </w:rPr>
        <w:t>liečby ochorení. Výskum ukazuje, že ľudia s PAS majú od detstva, počas dospievania a</w:t>
      </w:r>
      <w:r w:rsidR="00784FEC" w:rsidRPr="001910BD">
        <w:rPr>
          <w:rFonts w:ascii="Times New Roman" w:eastAsia="Times New Roman" w:hAnsi="Times New Roman" w:cs="Times New Roman"/>
          <w:szCs w:val="24"/>
        </w:rPr>
        <w:t> </w:t>
      </w:r>
      <w:r w:rsidRPr="001910BD">
        <w:rPr>
          <w:rFonts w:ascii="Times New Roman" w:eastAsia="Times New Roman" w:hAnsi="Times New Roman" w:cs="Times New Roman"/>
          <w:szCs w:val="24"/>
        </w:rPr>
        <w:t>v</w:t>
      </w:r>
      <w:r w:rsidR="00784FEC" w:rsidRPr="001910BD">
        <w:rPr>
          <w:rFonts w:ascii="Times New Roman" w:eastAsia="Times New Roman" w:hAnsi="Times New Roman" w:cs="Times New Roman"/>
          <w:szCs w:val="24"/>
        </w:rPr>
        <w:t> </w:t>
      </w:r>
      <w:r w:rsidRPr="001910BD">
        <w:rPr>
          <w:rFonts w:ascii="Times New Roman" w:eastAsia="Times New Roman" w:hAnsi="Times New Roman" w:cs="Times New Roman"/>
          <w:szCs w:val="24"/>
        </w:rPr>
        <w:t>dospelosti vyššiu mieru zdravotných ťažkostí, čo vedie k zvýšenej chorobnosti a</w:t>
      </w:r>
      <w:r w:rsidR="00784FEC" w:rsidRPr="001910BD">
        <w:rPr>
          <w:rFonts w:ascii="Times New Roman" w:eastAsia="Times New Roman" w:hAnsi="Times New Roman" w:cs="Times New Roman"/>
          <w:szCs w:val="24"/>
        </w:rPr>
        <w:t> </w:t>
      </w:r>
      <w:r w:rsidRPr="001910BD">
        <w:rPr>
          <w:rFonts w:ascii="Times New Roman" w:eastAsia="Times New Roman" w:hAnsi="Times New Roman" w:cs="Times New Roman"/>
          <w:szCs w:val="24"/>
        </w:rPr>
        <w:t>k</w:t>
      </w:r>
      <w:r w:rsidR="00784FEC" w:rsidRPr="001910BD">
        <w:rPr>
          <w:rFonts w:ascii="Times New Roman" w:eastAsia="Times New Roman" w:hAnsi="Times New Roman" w:cs="Times New Roman"/>
          <w:szCs w:val="24"/>
        </w:rPr>
        <w:t> </w:t>
      </w:r>
      <w:r w:rsidRPr="001910BD">
        <w:rPr>
          <w:rFonts w:ascii="Times New Roman" w:eastAsia="Times New Roman" w:hAnsi="Times New Roman" w:cs="Times New Roman"/>
          <w:szCs w:val="24"/>
        </w:rPr>
        <w:t>zvýšenému riziku predčasnej úmrtnosti (DaWalt, 2019</w:t>
      </w:r>
      <w:r w:rsidR="00AC0E39" w:rsidRPr="001910BD">
        <w:rPr>
          <w:rFonts w:ascii="Times New Roman" w:eastAsia="Times New Roman" w:hAnsi="Times New Roman" w:cs="Times New Roman"/>
          <w:szCs w:val="24"/>
        </w:rPr>
        <w:t>;</w:t>
      </w:r>
      <w:r w:rsidR="00AC0E39" w:rsidRPr="001910BD">
        <w:rPr>
          <w:rFonts w:ascii="Times New Roman" w:hAnsi="Times New Roman" w:cs="Times New Roman"/>
          <w:sz w:val="20"/>
        </w:rPr>
        <w:t xml:space="preserve"> </w:t>
      </w:r>
      <w:r w:rsidR="00AC0E39" w:rsidRPr="001910BD">
        <w:rPr>
          <w:rFonts w:ascii="Times New Roman" w:eastAsia="Times New Roman" w:hAnsi="Times New Roman" w:cs="Times New Roman"/>
          <w:szCs w:val="24"/>
        </w:rPr>
        <w:t>Cassidy, 2018</w:t>
      </w:r>
      <w:r w:rsidRPr="001910BD">
        <w:rPr>
          <w:rFonts w:ascii="Times New Roman" w:eastAsia="Times New Roman" w:hAnsi="Times New Roman" w:cs="Times New Roman"/>
          <w:szCs w:val="24"/>
        </w:rPr>
        <w:t>). Pri hospitalizácii je 1,5</w:t>
      </w:r>
      <w:r w:rsidR="00784FEC" w:rsidRPr="001910BD">
        <w:rPr>
          <w:rFonts w:ascii="Times New Roman" w:eastAsia="Times New Roman" w:hAnsi="Times New Roman" w:cs="Times New Roman"/>
          <w:szCs w:val="24"/>
        </w:rPr>
        <w:t>-</w:t>
      </w:r>
      <w:r w:rsidRPr="001910BD">
        <w:rPr>
          <w:rFonts w:ascii="Times New Roman" w:eastAsia="Times New Roman" w:hAnsi="Times New Roman" w:cs="Times New Roman"/>
          <w:szCs w:val="24"/>
        </w:rPr>
        <w:t>krát vyššia úmrtnosť u autistických pacientov oproti neautistickým</w:t>
      </w:r>
      <w:r w:rsidR="004C7F36" w:rsidRPr="001910BD">
        <w:rPr>
          <w:rFonts w:ascii="Times New Roman" w:eastAsia="Times New Roman" w:hAnsi="Times New Roman" w:cs="Times New Roman"/>
          <w:szCs w:val="24"/>
        </w:rPr>
        <w:t xml:space="preserve"> </w:t>
      </w:r>
      <w:r w:rsidRPr="001910BD">
        <w:rPr>
          <w:rFonts w:ascii="Times New Roman" w:eastAsia="Times New Roman" w:hAnsi="Times New Roman" w:cs="Times New Roman"/>
          <w:szCs w:val="24"/>
        </w:rPr>
        <w:t>(Akobirshoev, 20</w:t>
      </w:r>
      <w:r w:rsidR="00965ADE" w:rsidRPr="001910BD">
        <w:rPr>
          <w:rFonts w:ascii="Times New Roman" w:eastAsia="Times New Roman" w:hAnsi="Times New Roman" w:cs="Times New Roman"/>
          <w:szCs w:val="24"/>
        </w:rPr>
        <w:t>19</w:t>
      </w:r>
      <w:r w:rsidRPr="001910BD">
        <w:rPr>
          <w:rFonts w:ascii="Times New Roman" w:eastAsia="Times New Roman" w:hAnsi="Times New Roman" w:cs="Times New Roman"/>
          <w:szCs w:val="24"/>
        </w:rPr>
        <w:t>)</w:t>
      </w:r>
      <w:r w:rsidR="00965ADE" w:rsidRPr="001910BD">
        <w:rPr>
          <w:rFonts w:ascii="Times New Roman" w:eastAsia="Times New Roman" w:hAnsi="Times New Roman" w:cs="Times New Roman"/>
          <w:szCs w:val="24"/>
        </w:rPr>
        <w:t>.</w:t>
      </w:r>
    </w:p>
    <w:p w14:paraId="787443D4" w14:textId="77777777" w:rsidR="00333FBA" w:rsidRPr="001910BD" w:rsidRDefault="00333FBA" w:rsidP="001910BD">
      <w:pPr>
        <w:spacing w:after="0" w:line="276" w:lineRule="auto"/>
        <w:jc w:val="both"/>
        <w:rPr>
          <w:rFonts w:ascii="Times New Roman" w:eastAsia="Calibri" w:hAnsi="Times New Roman" w:cs="Times New Roman"/>
          <w:szCs w:val="24"/>
          <w:highlight w:val="white"/>
        </w:rPr>
      </w:pPr>
    </w:p>
    <w:p w14:paraId="6D5A888B" w14:textId="0AFF1FD1" w:rsidR="005370D8" w:rsidRPr="001910BD" w:rsidRDefault="005370D8" w:rsidP="001910BD">
      <w:p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highlight w:val="white"/>
        </w:rPr>
        <w:t>Uvedené dôkazy naznačujú dôležitosť špecifického prístupu k zdravotnej starostlivosti u ľudí s PAS v priebehu celého života od detstva až po dospelosť.</w:t>
      </w:r>
      <w:r w:rsidRPr="001910BD">
        <w:rPr>
          <w:rFonts w:ascii="Times New Roman" w:eastAsia="Calibri" w:hAnsi="Times New Roman" w:cs="Times New Roman"/>
          <w:szCs w:val="24"/>
        </w:rPr>
        <w:t xml:space="preserve"> V ideálnom prípade by mal</w:t>
      </w:r>
      <w:r w:rsidR="000E4ACF" w:rsidRPr="001910BD">
        <w:rPr>
          <w:rFonts w:ascii="Times New Roman" w:eastAsia="Calibri" w:hAnsi="Times New Roman" w:cs="Times New Roman"/>
          <w:szCs w:val="24"/>
        </w:rPr>
        <w:t>a</w:t>
      </w:r>
      <w:r w:rsidRPr="001910BD">
        <w:rPr>
          <w:rFonts w:ascii="Times New Roman" w:eastAsia="Calibri" w:hAnsi="Times New Roman" w:cs="Times New Roman"/>
          <w:szCs w:val="24"/>
        </w:rPr>
        <w:t xml:space="preserve"> byť v zdravotnej dokumentácii zaznamenan</w:t>
      </w:r>
      <w:r w:rsidR="000E4ACF" w:rsidRPr="001910BD">
        <w:rPr>
          <w:rFonts w:ascii="Times New Roman" w:eastAsia="Calibri" w:hAnsi="Times New Roman" w:cs="Times New Roman"/>
          <w:szCs w:val="24"/>
        </w:rPr>
        <w:t>é</w:t>
      </w:r>
      <w:r w:rsidRPr="001910BD">
        <w:rPr>
          <w:rFonts w:ascii="Times New Roman" w:eastAsia="Calibri" w:hAnsi="Times New Roman" w:cs="Times New Roman"/>
          <w:szCs w:val="24"/>
        </w:rPr>
        <w:t xml:space="preserve"> </w:t>
      </w:r>
      <w:r w:rsidR="00965ADE" w:rsidRPr="001910BD">
        <w:rPr>
          <w:rFonts w:ascii="Times New Roman" w:eastAsia="Calibri" w:hAnsi="Times New Roman" w:cs="Times New Roman"/>
          <w:szCs w:val="24"/>
        </w:rPr>
        <w:t>PAS</w:t>
      </w:r>
      <w:r w:rsidRPr="001910BD">
        <w:rPr>
          <w:rFonts w:ascii="Times New Roman" w:eastAsia="Calibri" w:hAnsi="Times New Roman" w:cs="Times New Roman"/>
          <w:szCs w:val="24"/>
        </w:rPr>
        <w:t xml:space="preserve"> spolu s jej konkrétnymi špecifikami u danej osoby, aby sa mohla zabezpečiť individualizovaná zdravotná starostlivosť.</w:t>
      </w:r>
    </w:p>
    <w:p w14:paraId="1E27C9AE" w14:textId="77777777" w:rsidR="001C2D11" w:rsidRPr="001910BD" w:rsidRDefault="001C2D11" w:rsidP="001910BD">
      <w:pPr>
        <w:spacing w:after="0" w:line="276" w:lineRule="auto"/>
        <w:jc w:val="both"/>
        <w:rPr>
          <w:rFonts w:ascii="Times New Roman" w:eastAsia="Calibri" w:hAnsi="Times New Roman" w:cs="Times New Roman"/>
          <w:bCs/>
          <w:szCs w:val="24"/>
        </w:rPr>
      </w:pPr>
    </w:p>
    <w:p w14:paraId="25EDB635" w14:textId="6C0F3316" w:rsidR="005370D8" w:rsidRPr="001910BD" w:rsidRDefault="005370D8" w:rsidP="001910BD">
      <w:pPr>
        <w:spacing w:after="0" w:line="276" w:lineRule="auto"/>
        <w:jc w:val="both"/>
        <w:rPr>
          <w:rFonts w:ascii="Times New Roman" w:eastAsia="Calibri" w:hAnsi="Times New Roman" w:cs="Times New Roman"/>
          <w:b/>
          <w:szCs w:val="24"/>
        </w:rPr>
      </w:pPr>
      <w:r w:rsidRPr="001910BD">
        <w:rPr>
          <w:rFonts w:ascii="Times New Roman" w:eastAsia="Calibri" w:hAnsi="Times New Roman" w:cs="Times New Roman"/>
          <w:b/>
          <w:szCs w:val="24"/>
        </w:rPr>
        <w:t>Všeobecné odporúčania pre odborníkov pomáhajúcich profesií:</w:t>
      </w:r>
    </w:p>
    <w:p w14:paraId="16ED8479" w14:textId="65A254F4" w:rsidR="005370D8" w:rsidRPr="001910BD" w:rsidRDefault="005370D8" w:rsidP="001910BD">
      <w:p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Ak sa dieťa</w:t>
      </w:r>
      <w:r w:rsidR="00965ADE" w:rsidRPr="001910BD">
        <w:rPr>
          <w:rFonts w:ascii="Times New Roman" w:eastAsia="Calibri" w:hAnsi="Times New Roman" w:cs="Times New Roman"/>
          <w:szCs w:val="24"/>
        </w:rPr>
        <w:t>/</w:t>
      </w:r>
      <w:r w:rsidRPr="001910BD">
        <w:rPr>
          <w:rFonts w:ascii="Times New Roman" w:eastAsia="Calibri" w:hAnsi="Times New Roman" w:cs="Times New Roman"/>
          <w:szCs w:val="24"/>
        </w:rPr>
        <w:t>dospelý s PAS dostane do starostlivosti k odborníkovi v ktor</w:t>
      </w:r>
      <w:r w:rsidR="00965ADE" w:rsidRPr="001910BD">
        <w:rPr>
          <w:rFonts w:ascii="Times New Roman" w:eastAsia="Calibri" w:hAnsi="Times New Roman" w:cs="Times New Roman"/>
          <w:szCs w:val="24"/>
        </w:rPr>
        <w:t>om</w:t>
      </w:r>
      <w:r w:rsidRPr="001910BD">
        <w:rPr>
          <w:rFonts w:ascii="Times New Roman" w:eastAsia="Calibri" w:hAnsi="Times New Roman" w:cs="Times New Roman"/>
          <w:szCs w:val="24"/>
        </w:rPr>
        <w:t xml:space="preserve">koľvek </w:t>
      </w:r>
      <w:r w:rsidR="00965ADE" w:rsidRPr="001910BD">
        <w:rPr>
          <w:rFonts w:ascii="Times New Roman" w:eastAsia="Calibri" w:hAnsi="Times New Roman" w:cs="Times New Roman"/>
          <w:szCs w:val="24"/>
        </w:rPr>
        <w:t>rezorte</w:t>
      </w:r>
      <w:r w:rsidRPr="001910BD">
        <w:rPr>
          <w:rFonts w:ascii="Times New Roman" w:eastAsia="Calibri" w:hAnsi="Times New Roman" w:cs="Times New Roman"/>
          <w:szCs w:val="24"/>
        </w:rPr>
        <w:t xml:space="preserve"> pomáhajúcich profesií, ciele by sa mali zamerať na oblasti, ktoré dieťaťu</w:t>
      </w:r>
      <w:r w:rsidR="00965ADE" w:rsidRPr="001910BD">
        <w:rPr>
          <w:rFonts w:ascii="Times New Roman" w:eastAsia="Calibri" w:hAnsi="Times New Roman" w:cs="Times New Roman"/>
          <w:szCs w:val="24"/>
        </w:rPr>
        <w:t>/dospelému</w:t>
      </w:r>
      <w:r w:rsidRPr="001910BD">
        <w:rPr>
          <w:rFonts w:ascii="Times New Roman" w:eastAsia="Calibri" w:hAnsi="Times New Roman" w:cs="Times New Roman"/>
          <w:szCs w:val="24"/>
        </w:rPr>
        <w:t xml:space="preserve"> pomôžu dosiahnuť čo najvyššiu funkčnú nezávislosť v denných rutinách, a na ich preklopenie do</w:t>
      </w:r>
      <w:r w:rsidR="00333FBA" w:rsidRPr="001910BD">
        <w:rPr>
          <w:rFonts w:ascii="Times New Roman" w:eastAsia="Calibri" w:hAnsi="Times New Roman" w:cs="Times New Roman"/>
          <w:szCs w:val="24"/>
        </w:rPr>
        <w:t> </w:t>
      </w:r>
      <w:r w:rsidRPr="001910BD">
        <w:rPr>
          <w:rFonts w:ascii="Times New Roman" w:eastAsia="Calibri" w:hAnsi="Times New Roman" w:cs="Times New Roman"/>
          <w:szCs w:val="24"/>
        </w:rPr>
        <w:t>rôznych prostredí. Základnými cieľmi sú najmä</w:t>
      </w:r>
      <w:r w:rsidR="00965ADE" w:rsidRPr="001910BD">
        <w:rPr>
          <w:rFonts w:ascii="Times New Roman" w:eastAsia="Calibri" w:hAnsi="Times New Roman" w:cs="Times New Roman"/>
          <w:szCs w:val="24"/>
        </w:rPr>
        <w:t>:</w:t>
      </w:r>
    </w:p>
    <w:p w14:paraId="30FFDC8A" w14:textId="71A46A07" w:rsidR="005370D8" w:rsidRPr="001910BD" w:rsidRDefault="005370D8" w:rsidP="001910BD">
      <w:pPr>
        <w:numPr>
          <w:ilvl w:val="0"/>
          <w:numId w:val="53"/>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zníženi</w:t>
      </w:r>
      <w:r w:rsidR="00AC0E39" w:rsidRPr="001910BD">
        <w:rPr>
          <w:rFonts w:ascii="Times New Roman" w:eastAsia="Calibri" w:hAnsi="Times New Roman" w:cs="Times New Roman"/>
          <w:szCs w:val="24"/>
        </w:rPr>
        <w:t>e</w:t>
      </w:r>
      <w:r w:rsidRPr="001910BD">
        <w:rPr>
          <w:rFonts w:ascii="Times New Roman" w:eastAsia="Calibri" w:hAnsi="Times New Roman" w:cs="Times New Roman"/>
          <w:szCs w:val="24"/>
        </w:rPr>
        <w:t xml:space="preserve"> </w:t>
      </w:r>
      <w:r w:rsidR="00AC0E39" w:rsidRPr="001910BD">
        <w:rPr>
          <w:rFonts w:ascii="Times New Roman" w:eastAsia="Calibri" w:hAnsi="Times New Roman" w:cs="Times New Roman"/>
          <w:szCs w:val="24"/>
        </w:rPr>
        <w:t xml:space="preserve">výskytu </w:t>
      </w:r>
      <w:r w:rsidRPr="001910BD">
        <w:rPr>
          <w:rFonts w:ascii="Times New Roman" w:eastAsia="Calibri" w:hAnsi="Times New Roman" w:cs="Times New Roman"/>
          <w:szCs w:val="24"/>
        </w:rPr>
        <w:t>maladaptívneho správania,</w:t>
      </w:r>
    </w:p>
    <w:p w14:paraId="62BC7804" w14:textId="7262FA88" w:rsidR="005370D8" w:rsidRPr="001910BD" w:rsidRDefault="00AC0E39" w:rsidP="001910BD">
      <w:pPr>
        <w:numPr>
          <w:ilvl w:val="0"/>
          <w:numId w:val="53"/>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navodenie a zlepšenie funkčnej komunikácie</w:t>
      </w:r>
      <w:r w:rsidR="005370D8" w:rsidRPr="001910BD">
        <w:rPr>
          <w:rFonts w:ascii="Times New Roman" w:eastAsia="Calibri" w:hAnsi="Times New Roman" w:cs="Times New Roman"/>
          <w:szCs w:val="24"/>
        </w:rPr>
        <w:t>,</w:t>
      </w:r>
    </w:p>
    <w:p w14:paraId="73552224" w14:textId="34516A92" w:rsidR="005370D8" w:rsidRPr="001910BD" w:rsidRDefault="005370D8" w:rsidP="001910BD">
      <w:pPr>
        <w:numPr>
          <w:ilvl w:val="0"/>
          <w:numId w:val="53"/>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zaradeni</w:t>
      </w:r>
      <w:r w:rsidR="00AC0E39" w:rsidRPr="001910BD">
        <w:rPr>
          <w:rFonts w:ascii="Times New Roman" w:eastAsia="Calibri" w:hAnsi="Times New Roman" w:cs="Times New Roman"/>
          <w:szCs w:val="24"/>
        </w:rPr>
        <w:t>e</w:t>
      </w:r>
      <w:r w:rsidRPr="001910BD">
        <w:rPr>
          <w:rFonts w:ascii="Times New Roman" w:eastAsia="Calibri" w:hAnsi="Times New Roman" w:cs="Times New Roman"/>
          <w:szCs w:val="24"/>
        </w:rPr>
        <w:t xml:space="preserve"> dieťaťa do školského systému, ako aj jeho udržanie v ňom,</w:t>
      </w:r>
    </w:p>
    <w:p w14:paraId="4F5C38D9" w14:textId="614ECFA9" w:rsidR="00965ADE" w:rsidRPr="001910BD" w:rsidRDefault="005370D8" w:rsidP="001910BD">
      <w:pPr>
        <w:numPr>
          <w:ilvl w:val="0"/>
          <w:numId w:val="53"/>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uľahčeni</w:t>
      </w:r>
      <w:r w:rsidR="00AC0E39" w:rsidRPr="001910BD">
        <w:rPr>
          <w:rFonts w:ascii="Times New Roman" w:eastAsia="Calibri" w:hAnsi="Times New Roman" w:cs="Times New Roman"/>
          <w:szCs w:val="24"/>
        </w:rPr>
        <w:t>e</w:t>
      </w:r>
      <w:r w:rsidRPr="001910BD">
        <w:rPr>
          <w:rFonts w:ascii="Times New Roman" w:eastAsia="Calibri" w:hAnsi="Times New Roman" w:cs="Times New Roman"/>
          <w:szCs w:val="24"/>
        </w:rPr>
        <w:t xml:space="preserve"> výučbového procesu,</w:t>
      </w:r>
    </w:p>
    <w:p w14:paraId="240BC67A" w14:textId="5A32340F" w:rsidR="005370D8" w:rsidRPr="001910BD" w:rsidRDefault="00965ADE" w:rsidP="001910BD">
      <w:pPr>
        <w:numPr>
          <w:ilvl w:val="0"/>
          <w:numId w:val="53"/>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zaradenie do pracovného pomeru (podľa stavu osoby PAS),</w:t>
      </w:r>
    </w:p>
    <w:p w14:paraId="72C9F27C" w14:textId="5303F8A4" w:rsidR="005370D8" w:rsidRPr="001910BD" w:rsidRDefault="005370D8" w:rsidP="001910BD">
      <w:pPr>
        <w:numPr>
          <w:ilvl w:val="0"/>
          <w:numId w:val="53"/>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podpor</w:t>
      </w:r>
      <w:r w:rsidR="000E4ACF" w:rsidRPr="001910BD">
        <w:rPr>
          <w:rFonts w:ascii="Times New Roman" w:eastAsia="Calibri" w:hAnsi="Times New Roman" w:cs="Times New Roman"/>
          <w:szCs w:val="24"/>
        </w:rPr>
        <w:t>a</w:t>
      </w:r>
      <w:r w:rsidRPr="001910BD">
        <w:rPr>
          <w:rFonts w:ascii="Times New Roman" w:eastAsia="Calibri" w:hAnsi="Times New Roman" w:cs="Times New Roman"/>
          <w:szCs w:val="24"/>
        </w:rPr>
        <w:t xml:space="preserve"> socializácie a interakcie,</w:t>
      </w:r>
    </w:p>
    <w:p w14:paraId="486879C7" w14:textId="0EAA7F4D" w:rsidR="005370D8" w:rsidRPr="001910BD" w:rsidRDefault="005370D8" w:rsidP="001910BD">
      <w:pPr>
        <w:numPr>
          <w:ilvl w:val="0"/>
          <w:numId w:val="53"/>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celkov</w:t>
      </w:r>
      <w:r w:rsidR="00AC0E39" w:rsidRPr="001910BD">
        <w:rPr>
          <w:rFonts w:ascii="Times New Roman" w:eastAsia="Calibri" w:hAnsi="Times New Roman" w:cs="Times New Roman"/>
          <w:szCs w:val="24"/>
        </w:rPr>
        <w:t>á</w:t>
      </w:r>
      <w:r w:rsidRPr="001910BD">
        <w:rPr>
          <w:rFonts w:ascii="Times New Roman" w:eastAsia="Calibri" w:hAnsi="Times New Roman" w:cs="Times New Roman"/>
          <w:szCs w:val="24"/>
        </w:rPr>
        <w:t xml:space="preserve"> podpor</w:t>
      </w:r>
      <w:r w:rsidR="00AC0E39" w:rsidRPr="001910BD">
        <w:rPr>
          <w:rFonts w:ascii="Times New Roman" w:eastAsia="Calibri" w:hAnsi="Times New Roman" w:cs="Times New Roman"/>
          <w:szCs w:val="24"/>
        </w:rPr>
        <w:t>a</w:t>
      </w:r>
      <w:r w:rsidRPr="001910BD">
        <w:rPr>
          <w:rFonts w:ascii="Times New Roman" w:eastAsia="Calibri" w:hAnsi="Times New Roman" w:cs="Times New Roman"/>
          <w:szCs w:val="24"/>
        </w:rPr>
        <w:t xml:space="preserve"> rodín.</w:t>
      </w:r>
    </w:p>
    <w:p w14:paraId="621199AD" w14:textId="77777777" w:rsidR="00333FBA" w:rsidRPr="001910BD" w:rsidRDefault="00333FBA" w:rsidP="001910BD">
      <w:pPr>
        <w:pStyle w:val="Nadpis2"/>
        <w:spacing w:before="0" w:after="0"/>
        <w:rPr>
          <w:sz w:val="24"/>
        </w:rPr>
      </w:pPr>
      <w:bookmarkStart w:id="38" w:name="_Toc148040875"/>
    </w:p>
    <w:p w14:paraId="32BCCF2A" w14:textId="348F63A7" w:rsidR="001910BD" w:rsidRDefault="00077703" w:rsidP="001910BD">
      <w:pPr>
        <w:pStyle w:val="Nadpis2"/>
        <w:spacing w:before="0" w:after="0"/>
        <w:rPr>
          <w:sz w:val="24"/>
        </w:rPr>
      </w:pPr>
      <w:r w:rsidRPr="001910BD">
        <w:rPr>
          <w:sz w:val="24"/>
        </w:rPr>
        <w:t>M</w:t>
      </w:r>
      <w:r w:rsidR="00AB192D" w:rsidRPr="001910BD">
        <w:rPr>
          <w:sz w:val="24"/>
        </w:rPr>
        <w:t>ožné postupy terciárnej prevencie</w:t>
      </w:r>
      <w:bookmarkStart w:id="39" w:name="_Toc148040876"/>
      <w:bookmarkEnd w:id="38"/>
      <w:r w:rsidR="001910BD">
        <w:rPr>
          <w:sz w:val="24"/>
        </w:rPr>
        <w:t xml:space="preserve">: </w:t>
      </w:r>
    </w:p>
    <w:p w14:paraId="1BC59588" w14:textId="406DEA22" w:rsidR="006446A3" w:rsidRPr="001910BD" w:rsidRDefault="001910BD" w:rsidP="001910BD">
      <w:pPr>
        <w:pStyle w:val="Nadpis2"/>
        <w:spacing w:before="0" w:after="0"/>
        <w:rPr>
          <w:sz w:val="24"/>
        </w:rPr>
      </w:pPr>
      <w:r>
        <w:rPr>
          <w:sz w:val="24"/>
        </w:rPr>
        <w:t>V</w:t>
      </w:r>
      <w:r w:rsidR="0060074B" w:rsidRPr="001910BD">
        <w:rPr>
          <w:sz w:val="24"/>
        </w:rPr>
        <w:t xml:space="preserve"> oblasti zdravotnej starostlivosti</w:t>
      </w:r>
      <w:bookmarkEnd w:id="39"/>
    </w:p>
    <w:p w14:paraId="67AC4985" w14:textId="12962B97" w:rsidR="006446A3" w:rsidRPr="001910BD" w:rsidRDefault="006446A3" w:rsidP="001910BD">
      <w:pPr>
        <w:spacing w:after="0" w:line="276" w:lineRule="auto"/>
        <w:jc w:val="both"/>
        <w:rPr>
          <w:rFonts w:ascii="Times New Roman" w:hAnsi="Times New Roman" w:cs="Times New Roman"/>
          <w:szCs w:val="24"/>
        </w:rPr>
      </w:pPr>
      <w:r w:rsidRPr="001910BD">
        <w:rPr>
          <w:rFonts w:ascii="Times New Roman" w:hAnsi="Times New Roman" w:cs="Times New Roman"/>
          <w:szCs w:val="24"/>
        </w:rPr>
        <w:t>V manažmente pacienta je</w:t>
      </w:r>
      <w:r w:rsidR="004B3FC7" w:rsidRPr="001910BD">
        <w:rPr>
          <w:rFonts w:ascii="Times New Roman" w:hAnsi="Times New Roman" w:cs="Times New Roman"/>
          <w:szCs w:val="24"/>
        </w:rPr>
        <w:t xml:space="preserve"> </w:t>
      </w:r>
      <w:r w:rsidRPr="001910BD">
        <w:rPr>
          <w:rFonts w:ascii="Times New Roman" w:hAnsi="Times New Roman" w:cs="Times New Roman"/>
          <w:szCs w:val="24"/>
        </w:rPr>
        <w:t>vhodné</w:t>
      </w:r>
    </w:p>
    <w:p w14:paraId="7397E828" w14:textId="0622511B" w:rsidR="005370D8" w:rsidRPr="001910BD" w:rsidRDefault="005370D8" w:rsidP="001910BD">
      <w:pPr>
        <w:numPr>
          <w:ilvl w:val="0"/>
          <w:numId w:val="45"/>
        </w:numPr>
        <w:spacing w:after="0" w:line="276" w:lineRule="auto"/>
        <w:contextualSpacing/>
        <w:jc w:val="both"/>
        <w:rPr>
          <w:rFonts w:ascii="Times New Roman" w:eastAsia="Times New Roman" w:hAnsi="Times New Roman" w:cs="Times New Roman"/>
          <w:szCs w:val="24"/>
        </w:rPr>
      </w:pPr>
      <w:r w:rsidRPr="001910BD">
        <w:rPr>
          <w:rFonts w:ascii="Times New Roman" w:eastAsia="Calibri" w:hAnsi="Times New Roman" w:cs="Times New Roman"/>
          <w:b/>
          <w:szCs w:val="24"/>
        </w:rPr>
        <w:t>postupovať v súlade s</w:t>
      </w:r>
      <w:r w:rsidR="001C2D11" w:rsidRPr="001910BD">
        <w:rPr>
          <w:rFonts w:ascii="Times New Roman" w:eastAsia="Calibri" w:hAnsi="Times New Roman" w:cs="Times New Roman"/>
          <w:b/>
          <w:szCs w:val="24"/>
        </w:rPr>
        <w:t>o</w:t>
      </w:r>
      <w:r w:rsidRPr="001910BD">
        <w:rPr>
          <w:rFonts w:ascii="Times New Roman" w:eastAsia="Calibri" w:hAnsi="Times New Roman" w:cs="Times New Roman"/>
          <w:b/>
          <w:szCs w:val="24"/>
        </w:rPr>
        <w:t xml:space="preserve"> </w:t>
      </w:r>
      <w:r w:rsidR="001C2D11" w:rsidRPr="001910BD">
        <w:rPr>
          <w:rFonts w:ascii="Times New Roman" w:eastAsia="Calibri" w:hAnsi="Times New Roman" w:cs="Times New Roman"/>
          <w:b/>
          <w:szCs w:val="24"/>
        </w:rPr>
        <w:t>ŠOP</w:t>
      </w:r>
      <w:r w:rsidRPr="001910BD">
        <w:rPr>
          <w:rFonts w:ascii="Times New Roman" w:eastAsia="Calibri" w:hAnsi="Times New Roman" w:cs="Times New Roman"/>
          <w:b/>
          <w:szCs w:val="24"/>
        </w:rPr>
        <w:t xml:space="preserve"> pre PAS</w:t>
      </w:r>
      <w:r w:rsidRPr="001910BD">
        <w:rPr>
          <w:rFonts w:ascii="Times New Roman" w:eastAsia="Calibri" w:hAnsi="Times New Roman" w:cs="Times New Roman"/>
          <w:szCs w:val="24"/>
        </w:rPr>
        <w:t>, vydanými MZ SR</w:t>
      </w:r>
      <w:r w:rsidR="00E65D7E" w:rsidRPr="001910BD">
        <w:rPr>
          <w:rStyle w:val="Odkaznapoznmkupodiarou"/>
          <w:rFonts w:ascii="Times New Roman" w:eastAsia="Calibri" w:hAnsi="Times New Roman" w:cs="Times New Roman"/>
          <w:szCs w:val="24"/>
        </w:rPr>
        <w:footnoteReference w:id="16"/>
      </w:r>
      <w:r w:rsidRPr="001910BD">
        <w:rPr>
          <w:rFonts w:ascii="Times New Roman" w:eastAsia="Calibri" w:hAnsi="Times New Roman" w:cs="Times New Roman"/>
          <w:szCs w:val="24"/>
        </w:rPr>
        <w:t>,</w:t>
      </w:r>
      <w:r w:rsidR="00E65D7E" w:rsidRPr="001910BD">
        <w:rPr>
          <w:rFonts w:ascii="Times New Roman" w:eastAsia="Calibri" w:hAnsi="Times New Roman" w:cs="Times New Roman"/>
          <w:szCs w:val="24"/>
        </w:rPr>
        <w:t xml:space="preserve"> </w:t>
      </w:r>
      <w:r w:rsidRPr="001910BD">
        <w:rPr>
          <w:rFonts w:ascii="Times New Roman" w:eastAsia="Calibri" w:hAnsi="Times New Roman" w:cs="Times New Roman"/>
          <w:szCs w:val="24"/>
        </w:rPr>
        <w:t>zamerať sa na dosahovanie ekvity</w:t>
      </w:r>
      <w:r w:rsidRPr="001910BD">
        <w:rPr>
          <w:rFonts w:ascii="Times New Roman" w:eastAsia="Calibri" w:hAnsi="Times New Roman" w:cs="Times New Roman"/>
          <w:b/>
          <w:szCs w:val="24"/>
        </w:rPr>
        <w:t xml:space="preserve"> </w:t>
      </w:r>
      <w:r w:rsidRPr="001910BD">
        <w:rPr>
          <w:rFonts w:ascii="Times New Roman" w:eastAsia="Calibri" w:hAnsi="Times New Roman" w:cs="Times New Roman"/>
          <w:szCs w:val="24"/>
        </w:rPr>
        <w:t>a</w:t>
      </w:r>
      <w:r w:rsidR="000E4ACF" w:rsidRPr="001910BD">
        <w:rPr>
          <w:rFonts w:ascii="Times New Roman" w:eastAsia="Calibri" w:hAnsi="Times New Roman" w:cs="Times New Roman"/>
          <w:szCs w:val="24"/>
        </w:rPr>
        <w:t xml:space="preserve"> na </w:t>
      </w:r>
      <w:r w:rsidRPr="001910BD">
        <w:rPr>
          <w:rFonts w:ascii="Times New Roman" w:eastAsia="Calibri" w:hAnsi="Times New Roman" w:cs="Times New Roman"/>
          <w:b/>
          <w:szCs w:val="24"/>
        </w:rPr>
        <w:t>odstraňovanie bariér</w:t>
      </w:r>
      <w:r w:rsidRPr="001910BD">
        <w:rPr>
          <w:rFonts w:ascii="Times New Roman" w:eastAsia="Calibri" w:hAnsi="Times New Roman" w:cs="Times New Roman"/>
          <w:szCs w:val="24"/>
        </w:rPr>
        <w:t>, aby aj osoby s PAS mali</w:t>
      </w:r>
      <w:r w:rsidR="005617C1" w:rsidRPr="001910BD">
        <w:rPr>
          <w:rFonts w:ascii="Times New Roman" w:eastAsia="Calibri" w:hAnsi="Times New Roman" w:cs="Times New Roman"/>
          <w:szCs w:val="24"/>
        </w:rPr>
        <w:t xml:space="preserve"> </w:t>
      </w:r>
      <w:r w:rsidRPr="001910BD">
        <w:rPr>
          <w:rFonts w:ascii="Times New Roman" w:eastAsia="Times New Roman" w:hAnsi="Times New Roman" w:cs="Times New Roman"/>
          <w:szCs w:val="24"/>
        </w:rPr>
        <w:t>prístup k zdravotnej starostlivosti vrátane všeobecnej a zubnej preventívnej starostlivosti, špecializovanej starostlivosti, liečebnej rehabilitácie a ďalšej zdravotnej starostlivosti v</w:t>
      </w:r>
      <w:r w:rsidR="005E7FA5" w:rsidRPr="001910BD">
        <w:rPr>
          <w:rFonts w:ascii="Times New Roman" w:eastAsia="Times New Roman" w:hAnsi="Times New Roman" w:cs="Times New Roman"/>
          <w:szCs w:val="24"/>
        </w:rPr>
        <w:t> </w:t>
      </w:r>
      <w:r w:rsidRPr="001910BD">
        <w:rPr>
          <w:rFonts w:ascii="Times New Roman" w:eastAsia="Times New Roman" w:hAnsi="Times New Roman" w:cs="Times New Roman"/>
          <w:szCs w:val="24"/>
        </w:rPr>
        <w:t>rovnakom rozsahu, kvalite a štandarde ako iné skupiny pacientov</w:t>
      </w:r>
      <w:r w:rsidR="0013774A" w:rsidRPr="001910BD">
        <w:rPr>
          <w:rStyle w:val="Odkaznapoznmkupodiarou"/>
          <w:rFonts w:ascii="Times New Roman" w:eastAsia="Times New Roman" w:hAnsi="Times New Roman" w:cs="Times New Roman"/>
          <w:szCs w:val="24"/>
        </w:rPr>
        <w:footnoteReference w:id="17"/>
      </w:r>
      <w:r w:rsidRPr="001910BD">
        <w:rPr>
          <w:rFonts w:ascii="Times New Roman" w:eastAsia="Times New Roman" w:hAnsi="Times New Roman" w:cs="Times New Roman"/>
          <w:szCs w:val="24"/>
        </w:rPr>
        <w:t>,</w:t>
      </w:r>
    </w:p>
    <w:p w14:paraId="25B2319B" w14:textId="427CAA61" w:rsidR="005370D8" w:rsidRPr="001910BD" w:rsidRDefault="005370D8" w:rsidP="001910BD">
      <w:pPr>
        <w:numPr>
          <w:ilvl w:val="0"/>
          <w:numId w:val="45"/>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b/>
          <w:szCs w:val="24"/>
        </w:rPr>
        <w:t xml:space="preserve">zlepšovať komunikačné zručnosti </w:t>
      </w:r>
      <w:r w:rsidR="00E65D7E" w:rsidRPr="001910BD">
        <w:rPr>
          <w:rFonts w:ascii="Times New Roman" w:eastAsia="Calibri" w:hAnsi="Times New Roman" w:cs="Times New Roman"/>
          <w:bCs/>
          <w:szCs w:val="24"/>
        </w:rPr>
        <w:t>na strane poskytovateľov zdravotnej starostlivosti</w:t>
      </w:r>
      <w:r w:rsidR="00E65D7E" w:rsidRPr="001910BD">
        <w:rPr>
          <w:rFonts w:ascii="Times New Roman" w:eastAsia="Calibri" w:hAnsi="Times New Roman" w:cs="Times New Roman"/>
          <w:b/>
          <w:szCs w:val="24"/>
        </w:rPr>
        <w:t xml:space="preserve"> </w:t>
      </w:r>
      <w:r w:rsidRPr="001910BD">
        <w:rPr>
          <w:rFonts w:ascii="Times New Roman" w:eastAsia="Calibri" w:hAnsi="Times New Roman" w:cs="Times New Roman"/>
          <w:szCs w:val="24"/>
        </w:rPr>
        <w:t>s</w:t>
      </w:r>
      <w:r w:rsidR="00DC0628">
        <w:rPr>
          <w:rFonts w:ascii="Times New Roman" w:eastAsia="Calibri" w:hAnsi="Times New Roman" w:cs="Times New Roman"/>
          <w:szCs w:val="24"/>
        </w:rPr>
        <w:t> </w:t>
      </w:r>
      <w:r w:rsidRPr="001910BD">
        <w:rPr>
          <w:rFonts w:ascii="Times New Roman" w:eastAsia="Calibri" w:hAnsi="Times New Roman" w:cs="Times New Roman"/>
          <w:szCs w:val="24"/>
        </w:rPr>
        <w:t xml:space="preserve"> dôrazom na špecifiká osôb s PAS,</w:t>
      </w:r>
      <w:r w:rsidR="00E65D7E" w:rsidRPr="001910BD">
        <w:rPr>
          <w:rFonts w:ascii="Times New Roman" w:hAnsi="Times New Roman" w:cs="Times New Roman"/>
          <w:sz w:val="20"/>
        </w:rPr>
        <w:t xml:space="preserve"> </w:t>
      </w:r>
      <w:r w:rsidR="00E65D7E" w:rsidRPr="001910BD">
        <w:rPr>
          <w:rFonts w:ascii="Times New Roman" w:eastAsia="Calibri" w:hAnsi="Times New Roman" w:cs="Times New Roman"/>
          <w:szCs w:val="24"/>
        </w:rPr>
        <w:t>s pomocou pripravených odporúčaných postupov v</w:t>
      </w:r>
      <w:r w:rsidR="00E00FD2" w:rsidRPr="001910BD">
        <w:rPr>
          <w:rFonts w:ascii="Times New Roman" w:eastAsia="Calibri" w:hAnsi="Times New Roman" w:cs="Times New Roman"/>
          <w:szCs w:val="24"/>
        </w:rPr>
        <w:t> </w:t>
      </w:r>
      <w:r w:rsidR="00E00FD2" w:rsidRPr="001910BD">
        <w:rPr>
          <w:rFonts w:ascii="Times New Roman" w:hAnsi="Times New Roman" w:cs="Times New Roman"/>
          <w:szCs w:val="24"/>
        </w:rPr>
        <w:t>Prílohe 10</w:t>
      </w:r>
      <w:r w:rsidR="00E65D7E" w:rsidRPr="001910BD">
        <w:rPr>
          <w:rFonts w:ascii="Times New Roman" w:eastAsia="Calibri" w:hAnsi="Times New Roman" w:cs="Times New Roman"/>
          <w:szCs w:val="24"/>
        </w:rPr>
        <w:t xml:space="preserve"> „</w:t>
      </w:r>
      <w:r w:rsidR="004C7F36" w:rsidRPr="001910BD">
        <w:rPr>
          <w:rFonts w:ascii="Times New Roman" w:eastAsia="Calibri" w:hAnsi="Times New Roman" w:cs="Times New Roman"/>
          <w:szCs w:val="24"/>
        </w:rPr>
        <w:t>Desatoro pre uľahčenie komunikácie s osobou s PAS</w:t>
      </w:r>
      <w:r w:rsidR="00E65D7E" w:rsidRPr="001910BD">
        <w:rPr>
          <w:rFonts w:ascii="Times New Roman" w:eastAsia="Calibri" w:hAnsi="Times New Roman" w:cs="Times New Roman"/>
          <w:szCs w:val="24"/>
        </w:rPr>
        <w:t>“</w:t>
      </w:r>
    </w:p>
    <w:p w14:paraId="4025D084" w14:textId="31B1D23B" w:rsidR="005370D8" w:rsidRPr="001910BD" w:rsidRDefault="005370D8" w:rsidP="001910BD">
      <w:pPr>
        <w:numPr>
          <w:ilvl w:val="0"/>
          <w:numId w:val="45"/>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b/>
          <w:szCs w:val="24"/>
        </w:rPr>
        <w:t xml:space="preserve">zlepšiť pripravenosť zdravotníckych zamestnancov </w:t>
      </w:r>
      <w:r w:rsidRPr="001910BD">
        <w:rPr>
          <w:rFonts w:ascii="Times New Roman" w:eastAsia="Calibri" w:hAnsi="Times New Roman" w:cs="Times New Roman"/>
          <w:szCs w:val="24"/>
        </w:rPr>
        <w:t>na poskytovanie zdravotnej starostlivosti osobám s</w:t>
      </w:r>
      <w:r w:rsidR="00A81C7B" w:rsidRPr="001910BD">
        <w:rPr>
          <w:rFonts w:ascii="Times New Roman" w:eastAsia="Calibri" w:hAnsi="Times New Roman" w:cs="Times New Roman"/>
          <w:szCs w:val="24"/>
        </w:rPr>
        <w:t> </w:t>
      </w:r>
      <w:r w:rsidRPr="001910BD">
        <w:rPr>
          <w:rFonts w:ascii="Times New Roman" w:eastAsia="Calibri" w:hAnsi="Times New Roman" w:cs="Times New Roman"/>
          <w:szCs w:val="24"/>
        </w:rPr>
        <w:t>PAS</w:t>
      </w:r>
      <w:r w:rsidR="00A81C7B" w:rsidRPr="001910BD">
        <w:rPr>
          <w:rFonts w:ascii="Times New Roman" w:eastAsia="Calibri" w:hAnsi="Times New Roman" w:cs="Times New Roman"/>
          <w:szCs w:val="24"/>
        </w:rPr>
        <w:t>,</w:t>
      </w:r>
    </w:p>
    <w:p w14:paraId="05BD1D31" w14:textId="169CC6AB" w:rsidR="005370D8" w:rsidRPr="001910BD" w:rsidRDefault="005370D8" w:rsidP="001910BD">
      <w:pPr>
        <w:numPr>
          <w:ilvl w:val="0"/>
          <w:numId w:val="45"/>
        </w:numPr>
        <w:spacing w:after="0" w:line="276" w:lineRule="auto"/>
        <w:jc w:val="both"/>
        <w:rPr>
          <w:rFonts w:ascii="Times New Roman" w:eastAsia="Times New Roman" w:hAnsi="Times New Roman" w:cs="Times New Roman"/>
          <w:szCs w:val="24"/>
        </w:rPr>
      </w:pPr>
      <w:r w:rsidRPr="001910BD">
        <w:rPr>
          <w:rFonts w:ascii="Times New Roman" w:eastAsia="Times New Roman" w:hAnsi="Times New Roman" w:cs="Times New Roman"/>
          <w:szCs w:val="24"/>
        </w:rPr>
        <w:t xml:space="preserve">využívať aj legislatívne možnosti poskytovania ambulantnej </w:t>
      </w:r>
      <w:r w:rsidR="00A81C7B" w:rsidRPr="001910BD">
        <w:rPr>
          <w:rFonts w:ascii="Times New Roman" w:eastAsia="Times New Roman" w:hAnsi="Times New Roman" w:cs="Times New Roman"/>
          <w:szCs w:val="24"/>
        </w:rPr>
        <w:t xml:space="preserve">zdravotnej starostlivosti </w:t>
      </w:r>
      <w:r w:rsidRPr="001910BD">
        <w:rPr>
          <w:rFonts w:ascii="Times New Roman" w:eastAsia="Times New Roman" w:hAnsi="Times New Roman" w:cs="Times New Roman"/>
          <w:b/>
          <w:szCs w:val="24"/>
        </w:rPr>
        <w:t>v domácom a prirodzenom prostredí</w:t>
      </w:r>
      <w:r w:rsidRPr="001910BD">
        <w:rPr>
          <w:rFonts w:ascii="Times New Roman" w:eastAsia="Times New Roman" w:hAnsi="Times New Roman" w:cs="Times New Roman"/>
          <w:szCs w:val="24"/>
        </w:rPr>
        <w:t xml:space="preserve"> pacienta (so zvýhodneným koeficientom),</w:t>
      </w:r>
    </w:p>
    <w:p w14:paraId="2CF4C454" w14:textId="5A669992" w:rsidR="005370D8" w:rsidRPr="001910BD" w:rsidRDefault="00AD4A97" w:rsidP="001910BD">
      <w:pPr>
        <w:numPr>
          <w:ilvl w:val="0"/>
          <w:numId w:val="45"/>
        </w:numPr>
        <w:spacing w:after="0" w:line="276" w:lineRule="auto"/>
        <w:jc w:val="both"/>
        <w:rPr>
          <w:rFonts w:ascii="Times New Roman" w:eastAsia="Times New Roman" w:hAnsi="Times New Roman" w:cs="Times New Roman"/>
          <w:szCs w:val="24"/>
        </w:rPr>
      </w:pPr>
      <w:r w:rsidRPr="001910BD">
        <w:rPr>
          <w:rFonts w:ascii="Times New Roman" w:eastAsia="Times New Roman" w:hAnsi="Times New Roman" w:cs="Times New Roman"/>
          <w:szCs w:val="24"/>
        </w:rPr>
        <w:t>u dospelého</w:t>
      </w:r>
      <w:r w:rsidR="005370D8" w:rsidRPr="001910BD">
        <w:rPr>
          <w:rFonts w:ascii="Times New Roman" w:eastAsia="Times New Roman" w:hAnsi="Times New Roman" w:cs="Times New Roman"/>
          <w:szCs w:val="24"/>
        </w:rPr>
        <w:t xml:space="preserve"> pacienta </w:t>
      </w:r>
      <w:r w:rsidR="005370D8" w:rsidRPr="001910BD">
        <w:rPr>
          <w:rFonts w:ascii="Times New Roman" w:eastAsia="Times New Roman" w:hAnsi="Times New Roman" w:cs="Times New Roman"/>
          <w:b/>
          <w:szCs w:val="24"/>
        </w:rPr>
        <w:t>myslieť na podporné intervencie</w:t>
      </w:r>
      <w:r w:rsidR="00FD3002" w:rsidRPr="001910BD">
        <w:rPr>
          <w:rFonts w:ascii="Times New Roman" w:eastAsia="Times New Roman" w:hAnsi="Times New Roman" w:cs="Times New Roman"/>
          <w:b/>
          <w:szCs w:val="24"/>
        </w:rPr>
        <w:t>,</w:t>
      </w:r>
    </w:p>
    <w:p w14:paraId="451CA4CE" w14:textId="763F1D9D" w:rsidR="005370D8" w:rsidRPr="001910BD" w:rsidRDefault="005370D8" w:rsidP="001910BD">
      <w:pPr>
        <w:numPr>
          <w:ilvl w:val="0"/>
          <w:numId w:val="45"/>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 xml:space="preserve">zabezpečiť kvalitnú a dostupnú terapiu </w:t>
      </w:r>
      <w:r w:rsidRPr="001910BD">
        <w:rPr>
          <w:rFonts w:ascii="Times New Roman" w:eastAsia="Calibri" w:hAnsi="Times New Roman" w:cs="Times New Roman"/>
          <w:b/>
          <w:szCs w:val="24"/>
        </w:rPr>
        <w:t>pridružených ochorení</w:t>
      </w:r>
      <w:r w:rsidRPr="001910BD">
        <w:rPr>
          <w:rFonts w:ascii="Times New Roman" w:eastAsia="Calibri" w:hAnsi="Times New Roman" w:cs="Times New Roman"/>
          <w:szCs w:val="24"/>
        </w:rPr>
        <w:t xml:space="preserve"> psychického a</w:t>
      </w:r>
      <w:r w:rsidR="007F5F06" w:rsidRPr="001910BD">
        <w:rPr>
          <w:rFonts w:ascii="Times New Roman" w:eastAsia="Calibri" w:hAnsi="Times New Roman" w:cs="Times New Roman"/>
          <w:szCs w:val="24"/>
        </w:rPr>
        <w:t> </w:t>
      </w:r>
      <w:r w:rsidRPr="001910BD">
        <w:rPr>
          <w:rFonts w:ascii="Times New Roman" w:eastAsia="Calibri" w:hAnsi="Times New Roman" w:cs="Times New Roman"/>
          <w:szCs w:val="24"/>
        </w:rPr>
        <w:t>fyzického zdravia</w:t>
      </w:r>
      <w:r w:rsidR="00A81C7B" w:rsidRPr="001910BD">
        <w:rPr>
          <w:rFonts w:ascii="Times New Roman" w:eastAsia="Calibri" w:hAnsi="Times New Roman" w:cs="Times New Roman"/>
          <w:szCs w:val="24"/>
        </w:rPr>
        <w:t>,</w:t>
      </w:r>
    </w:p>
    <w:p w14:paraId="76EB47F4" w14:textId="09754146" w:rsidR="005370D8" w:rsidRPr="001910BD" w:rsidRDefault="005370D8" w:rsidP="001910BD">
      <w:pPr>
        <w:numPr>
          <w:ilvl w:val="0"/>
          <w:numId w:val="45"/>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 xml:space="preserve">zamerať sa na prevenciu častejšie sa vyskytujúcich </w:t>
      </w:r>
      <w:r w:rsidRPr="001910BD">
        <w:rPr>
          <w:rFonts w:ascii="Times New Roman" w:eastAsia="Calibri" w:hAnsi="Times New Roman" w:cs="Times New Roman"/>
          <w:b/>
          <w:szCs w:val="24"/>
        </w:rPr>
        <w:t>psychických porúch</w:t>
      </w:r>
      <w:r w:rsidRPr="001910BD">
        <w:rPr>
          <w:rFonts w:ascii="Times New Roman" w:eastAsia="Calibri" w:hAnsi="Times New Roman" w:cs="Times New Roman"/>
          <w:szCs w:val="24"/>
        </w:rPr>
        <w:t xml:space="preserve"> a </w:t>
      </w:r>
      <w:r w:rsidRPr="001910BD">
        <w:rPr>
          <w:rFonts w:ascii="Times New Roman" w:eastAsia="Calibri" w:hAnsi="Times New Roman" w:cs="Times New Roman"/>
          <w:b/>
          <w:szCs w:val="24"/>
        </w:rPr>
        <w:t xml:space="preserve">symptómov ohrozujúcich život </w:t>
      </w:r>
      <w:r w:rsidR="00A81C7B" w:rsidRPr="001910BD">
        <w:rPr>
          <w:rFonts w:ascii="Times New Roman" w:eastAsia="Calibri" w:hAnsi="Times New Roman" w:cs="Times New Roman"/>
          <w:szCs w:val="24"/>
        </w:rPr>
        <w:t>pacientov</w:t>
      </w:r>
      <w:r w:rsidRPr="001910BD">
        <w:rPr>
          <w:rFonts w:ascii="Times New Roman" w:eastAsia="Calibri" w:hAnsi="Times New Roman" w:cs="Times New Roman"/>
          <w:szCs w:val="24"/>
        </w:rPr>
        <w:t xml:space="preserve"> s PAS (napr. sebapoškodzovanie, suicidálne myšlienky, odmietanie potravy, odmietanie zdravotnej starostlivosti),</w:t>
      </w:r>
    </w:p>
    <w:p w14:paraId="3B3442AB" w14:textId="582A4E40" w:rsidR="005370D8" w:rsidRPr="001910BD" w:rsidRDefault="005370D8" w:rsidP="001910BD">
      <w:pPr>
        <w:numPr>
          <w:ilvl w:val="0"/>
          <w:numId w:val="45"/>
        </w:numPr>
        <w:spacing w:after="0" w:line="276" w:lineRule="auto"/>
        <w:jc w:val="both"/>
        <w:rPr>
          <w:rFonts w:ascii="Times New Roman" w:eastAsia="Times New Roman" w:hAnsi="Times New Roman" w:cs="Times New Roman"/>
          <w:szCs w:val="24"/>
        </w:rPr>
      </w:pPr>
      <w:r w:rsidRPr="001910BD">
        <w:rPr>
          <w:rFonts w:ascii="Times New Roman" w:eastAsia="Times New Roman" w:hAnsi="Times New Roman" w:cs="Times New Roman"/>
          <w:szCs w:val="24"/>
        </w:rPr>
        <w:t xml:space="preserve">zamerať sa na </w:t>
      </w:r>
      <w:r w:rsidRPr="001910BD">
        <w:rPr>
          <w:rFonts w:ascii="Times New Roman" w:eastAsia="Times New Roman" w:hAnsi="Times New Roman" w:cs="Times New Roman"/>
          <w:b/>
          <w:szCs w:val="24"/>
        </w:rPr>
        <w:t>dostatočné využívanie psychologickej liečby</w:t>
      </w:r>
      <w:r w:rsidRPr="001910BD">
        <w:rPr>
          <w:rFonts w:ascii="Times New Roman" w:eastAsia="Times New Roman" w:hAnsi="Times New Roman" w:cs="Times New Roman"/>
          <w:szCs w:val="24"/>
        </w:rPr>
        <w:t xml:space="preserve"> (najmä behaviorálnych intervencií) v terapii pacienta, ktoré sú potrebné pre minimalizáciu a prevenciu následkov PAS ako aj</w:t>
      </w:r>
      <w:r w:rsidR="005617C1" w:rsidRPr="001910BD">
        <w:rPr>
          <w:rFonts w:ascii="Times New Roman" w:eastAsia="Times New Roman" w:hAnsi="Times New Roman" w:cs="Times New Roman"/>
          <w:szCs w:val="24"/>
        </w:rPr>
        <w:t xml:space="preserve"> </w:t>
      </w:r>
      <w:r w:rsidRPr="001910BD">
        <w:rPr>
          <w:rFonts w:ascii="Times New Roman" w:eastAsia="Times New Roman" w:hAnsi="Times New Roman" w:cs="Times New Roman"/>
          <w:szCs w:val="24"/>
        </w:rPr>
        <w:t>vzniku ďalších porúch a</w:t>
      </w:r>
      <w:r w:rsidR="00A81C7B" w:rsidRPr="001910BD">
        <w:rPr>
          <w:rFonts w:ascii="Times New Roman" w:eastAsia="Times New Roman" w:hAnsi="Times New Roman" w:cs="Times New Roman"/>
          <w:szCs w:val="24"/>
        </w:rPr>
        <w:t> </w:t>
      </w:r>
      <w:r w:rsidRPr="001910BD">
        <w:rPr>
          <w:rFonts w:ascii="Times New Roman" w:eastAsia="Times New Roman" w:hAnsi="Times New Roman" w:cs="Times New Roman"/>
          <w:szCs w:val="24"/>
        </w:rPr>
        <w:t>ochorení</w:t>
      </w:r>
      <w:r w:rsidR="00A81C7B" w:rsidRPr="001910BD">
        <w:rPr>
          <w:rFonts w:ascii="Times New Roman" w:eastAsia="Times New Roman" w:hAnsi="Times New Roman" w:cs="Times New Roman"/>
          <w:szCs w:val="24"/>
        </w:rPr>
        <w:t>,</w:t>
      </w:r>
    </w:p>
    <w:p w14:paraId="5EEE6AAB" w14:textId="023B5885" w:rsidR="005370D8" w:rsidRPr="001910BD" w:rsidRDefault="005370D8" w:rsidP="001910BD">
      <w:pPr>
        <w:numPr>
          <w:ilvl w:val="0"/>
          <w:numId w:val="45"/>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zvýšiť dostupnosť individuálnych a skupinových intervencií (napr. v</w:t>
      </w:r>
      <w:r w:rsidR="00E65D7E" w:rsidRPr="001910BD">
        <w:rPr>
          <w:rFonts w:ascii="Times New Roman" w:eastAsia="Calibri" w:hAnsi="Times New Roman" w:cs="Times New Roman"/>
          <w:szCs w:val="24"/>
        </w:rPr>
        <w:t> </w:t>
      </w:r>
      <w:r w:rsidRPr="001910BD">
        <w:rPr>
          <w:rFonts w:ascii="Times New Roman" w:eastAsia="Calibri" w:hAnsi="Times New Roman" w:cs="Times New Roman"/>
          <w:szCs w:val="24"/>
        </w:rPr>
        <w:t>rámci</w:t>
      </w:r>
      <w:r w:rsidR="00E65D7E" w:rsidRPr="001910BD">
        <w:rPr>
          <w:rFonts w:ascii="Times New Roman" w:eastAsia="Calibri" w:hAnsi="Times New Roman" w:cs="Times New Roman"/>
          <w:szCs w:val="24"/>
        </w:rPr>
        <w:t xml:space="preserve"> certifikovanej pracovnej činnosti – </w:t>
      </w:r>
      <w:r w:rsidRPr="001910BD">
        <w:rPr>
          <w:rFonts w:ascii="Times New Roman" w:eastAsia="Calibri" w:hAnsi="Times New Roman" w:cs="Times New Roman"/>
          <w:szCs w:val="24"/>
        </w:rPr>
        <w:t>včasná intervencia</w:t>
      </w:r>
      <w:r w:rsidR="005270B7" w:rsidRPr="001910BD">
        <w:rPr>
          <w:rFonts w:ascii="Times New Roman" w:eastAsia="Calibri" w:hAnsi="Times New Roman" w:cs="Times New Roman"/>
          <w:szCs w:val="24"/>
        </w:rPr>
        <w:t xml:space="preserve"> alebo </w:t>
      </w:r>
      <w:r w:rsidRPr="001910BD">
        <w:rPr>
          <w:rFonts w:ascii="Times New Roman" w:eastAsia="Calibri" w:hAnsi="Times New Roman" w:cs="Times New Roman"/>
          <w:szCs w:val="24"/>
        </w:rPr>
        <w:t xml:space="preserve">psychoterapia) nielen pre </w:t>
      </w:r>
      <w:r w:rsidR="00A81C7B" w:rsidRPr="001910BD">
        <w:rPr>
          <w:rFonts w:ascii="Times New Roman" w:eastAsia="Calibri" w:hAnsi="Times New Roman" w:cs="Times New Roman"/>
          <w:szCs w:val="24"/>
        </w:rPr>
        <w:t>pacientov</w:t>
      </w:r>
      <w:r w:rsidRPr="001910BD">
        <w:rPr>
          <w:rFonts w:ascii="Times New Roman" w:eastAsia="Calibri" w:hAnsi="Times New Roman" w:cs="Times New Roman"/>
          <w:szCs w:val="24"/>
        </w:rPr>
        <w:t xml:space="preserve"> s PAS, ale </w:t>
      </w:r>
      <w:r w:rsidRPr="001910BD">
        <w:rPr>
          <w:rFonts w:ascii="Times New Roman" w:eastAsia="Calibri" w:hAnsi="Times New Roman" w:cs="Times New Roman"/>
          <w:b/>
          <w:szCs w:val="24"/>
        </w:rPr>
        <w:t>aj pre rodinných príslušníkov</w:t>
      </w:r>
      <w:r w:rsidRPr="001910BD">
        <w:rPr>
          <w:rFonts w:ascii="Times New Roman" w:eastAsia="Calibri" w:hAnsi="Times New Roman" w:cs="Times New Roman"/>
          <w:szCs w:val="24"/>
        </w:rPr>
        <w:t xml:space="preserve"> (najmä rodičov</w:t>
      </w:r>
      <w:r w:rsidR="00981A2E" w:rsidRPr="001910BD">
        <w:rPr>
          <w:rFonts w:ascii="Times New Roman" w:eastAsia="Calibri" w:hAnsi="Times New Roman" w:cs="Times New Roman"/>
          <w:szCs w:val="24"/>
        </w:rPr>
        <w:t xml:space="preserve"> / zákonných zástupcov</w:t>
      </w:r>
      <w:r w:rsidRPr="001910BD">
        <w:rPr>
          <w:rFonts w:ascii="Times New Roman" w:eastAsia="Calibri" w:hAnsi="Times New Roman" w:cs="Times New Roman"/>
          <w:szCs w:val="24"/>
        </w:rPr>
        <w:t xml:space="preserve"> a súrodencov),</w:t>
      </w:r>
    </w:p>
    <w:p w14:paraId="7B7F0612" w14:textId="57CFB1C8" w:rsidR="005370D8" w:rsidRPr="001910BD" w:rsidRDefault="005370D8" w:rsidP="001910BD">
      <w:pPr>
        <w:numPr>
          <w:ilvl w:val="0"/>
          <w:numId w:val="45"/>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 xml:space="preserve">zvážiť individuálne možnosti </w:t>
      </w:r>
      <w:r w:rsidRPr="001910BD">
        <w:rPr>
          <w:rFonts w:ascii="Times New Roman" w:eastAsia="Calibri" w:hAnsi="Times New Roman" w:cs="Times New Roman"/>
          <w:b/>
          <w:szCs w:val="24"/>
        </w:rPr>
        <w:t>posúdenia zmenenej pracovnej schopnosti</w:t>
      </w:r>
      <w:r w:rsidRPr="001910BD">
        <w:rPr>
          <w:rFonts w:ascii="Times New Roman" w:eastAsia="Calibri" w:hAnsi="Times New Roman" w:cs="Times New Roman"/>
          <w:szCs w:val="24"/>
        </w:rPr>
        <w:t xml:space="preserve"> (invalidity) a individuálne posudzovať aj spôsobilosť pre vydanie </w:t>
      </w:r>
      <w:r w:rsidRPr="001910BD">
        <w:rPr>
          <w:rFonts w:ascii="Times New Roman" w:eastAsia="Calibri" w:hAnsi="Times New Roman" w:cs="Times New Roman"/>
          <w:b/>
          <w:szCs w:val="24"/>
        </w:rPr>
        <w:t>vodičského oprávnenia</w:t>
      </w:r>
      <w:r w:rsidRPr="001910BD">
        <w:rPr>
          <w:rFonts w:ascii="Times New Roman" w:eastAsia="Calibri" w:hAnsi="Times New Roman" w:cs="Times New Roman"/>
          <w:szCs w:val="24"/>
        </w:rPr>
        <w:t>.</w:t>
      </w:r>
    </w:p>
    <w:p w14:paraId="4A8A7963" w14:textId="77777777" w:rsidR="001910BD" w:rsidRDefault="001910BD" w:rsidP="001910BD">
      <w:pPr>
        <w:pStyle w:val="Nadpis3"/>
        <w:spacing w:before="0"/>
        <w:rPr>
          <w:sz w:val="24"/>
        </w:rPr>
      </w:pPr>
      <w:bookmarkStart w:id="40" w:name="_Toc148040877"/>
    </w:p>
    <w:p w14:paraId="560FD923" w14:textId="462D14F9" w:rsidR="006446A3" w:rsidRPr="001910BD" w:rsidRDefault="0060074B" w:rsidP="001910BD">
      <w:pPr>
        <w:pStyle w:val="Nadpis3"/>
        <w:spacing w:before="0"/>
        <w:rPr>
          <w:sz w:val="24"/>
        </w:rPr>
      </w:pPr>
      <w:r w:rsidRPr="001910BD">
        <w:rPr>
          <w:sz w:val="24"/>
        </w:rPr>
        <w:t>V sociálnej oblasti a v oblasti kompenzácií</w:t>
      </w:r>
      <w:bookmarkEnd w:id="40"/>
    </w:p>
    <w:p w14:paraId="59D93683" w14:textId="5D722E90" w:rsidR="006446A3" w:rsidRPr="001910BD" w:rsidRDefault="006446A3" w:rsidP="001910BD">
      <w:pPr>
        <w:spacing w:after="0" w:line="276" w:lineRule="auto"/>
        <w:jc w:val="both"/>
        <w:rPr>
          <w:rFonts w:ascii="Times New Roman" w:hAnsi="Times New Roman" w:cs="Times New Roman"/>
          <w:color w:val="000000"/>
          <w:szCs w:val="24"/>
        </w:rPr>
      </w:pPr>
      <w:r w:rsidRPr="001910BD">
        <w:rPr>
          <w:rFonts w:ascii="Times New Roman" w:hAnsi="Times New Roman" w:cs="Times New Roman"/>
          <w:color w:val="000000"/>
          <w:szCs w:val="24"/>
        </w:rPr>
        <w:t>V oblasti poskytovania sociálnych služieb je vhodné</w:t>
      </w:r>
    </w:p>
    <w:p w14:paraId="4551AF7E" w14:textId="55E43885" w:rsidR="005370D8" w:rsidRPr="001910BD" w:rsidRDefault="005370D8" w:rsidP="001910BD">
      <w:pPr>
        <w:numPr>
          <w:ilvl w:val="0"/>
          <w:numId w:val="46"/>
        </w:numPr>
        <w:pBdr>
          <w:top w:val="nil"/>
          <w:left w:val="nil"/>
          <w:bottom w:val="nil"/>
          <w:right w:val="nil"/>
          <w:between w:val="nil"/>
        </w:pBdr>
        <w:spacing w:after="0" w:line="276" w:lineRule="auto"/>
        <w:contextualSpacing/>
        <w:jc w:val="both"/>
        <w:rPr>
          <w:rFonts w:ascii="Times New Roman" w:eastAsia="Calibri" w:hAnsi="Times New Roman" w:cs="Times New Roman"/>
          <w:color w:val="000000"/>
          <w:szCs w:val="24"/>
        </w:rPr>
      </w:pPr>
      <w:r w:rsidRPr="001910BD">
        <w:rPr>
          <w:rFonts w:ascii="Times New Roman" w:eastAsia="Calibri" w:hAnsi="Times New Roman" w:cs="Times New Roman"/>
          <w:color w:val="000000"/>
          <w:szCs w:val="24"/>
        </w:rPr>
        <w:t xml:space="preserve">zabezpečiť včasnú </w:t>
      </w:r>
      <w:r w:rsidRPr="001910BD">
        <w:rPr>
          <w:rFonts w:ascii="Times New Roman" w:eastAsia="Calibri" w:hAnsi="Times New Roman" w:cs="Times New Roman"/>
          <w:b/>
          <w:color w:val="000000"/>
          <w:szCs w:val="24"/>
        </w:rPr>
        <w:t>vývinovú stimuláciu</w:t>
      </w:r>
      <w:r w:rsidRPr="001910BD">
        <w:rPr>
          <w:rFonts w:ascii="Times New Roman" w:eastAsia="Calibri" w:hAnsi="Times New Roman" w:cs="Times New Roman"/>
          <w:color w:val="000000"/>
          <w:szCs w:val="24"/>
        </w:rPr>
        <w:t xml:space="preserve"> a intervenci</w:t>
      </w:r>
      <w:r w:rsidRPr="001910BD">
        <w:rPr>
          <w:rFonts w:ascii="Times New Roman" w:eastAsia="Calibri" w:hAnsi="Times New Roman" w:cs="Times New Roman"/>
          <w:szCs w:val="24"/>
        </w:rPr>
        <w:t>e</w:t>
      </w:r>
      <w:r w:rsidRPr="001910BD">
        <w:rPr>
          <w:rFonts w:ascii="Times New Roman" w:eastAsia="Calibri" w:hAnsi="Times New Roman" w:cs="Times New Roman"/>
          <w:color w:val="000000"/>
          <w:szCs w:val="24"/>
        </w:rPr>
        <w:t xml:space="preserve"> prostredníctvom široko dostupnej </w:t>
      </w:r>
      <w:r w:rsidRPr="001910BD">
        <w:rPr>
          <w:rFonts w:ascii="Times New Roman" w:eastAsia="Calibri" w:hAnsi="Times New Roman" w:cs="Times New Roman"/>
          <w:b/>
          <w:bCs/>
          <w:szCs w:val="24"/>
        </w:rPr>
        <w:t>služby včasnej intervencie</w:t>
      </w:r>
      <w:r w:rsidRPr="001910BD">
        <w:rPr>
          <w:rFonts w:ascii="Times New Roman" w:eastAsia="Calibri" w:hAnsi="Times New Roman" w:cs="Times New Roman"/>
          <w:color w:val="000000"/>
          <w:szCs w:val="24"/>
        </w:rPr>
        <w:t>,</w:t>
      </w:r>
    </w:p>
    <w:p w14:paraId="69C64193" w14:textId="77777777" w:rsidR="005370D8" w:rsidRPr="001910BD" w:rsidRDefault="005370D8" w:rsidP="001910BD">
      <w:pPr>
        <w:numPr>
          <w:ilvl w:val="0"/>
          <w:numId w:val="46"/>
        </w:numPr>
        <w:pBdr>
          <w:top w:val="nil"/>
          <w:left w:val="nil"/>
          <w:bottom w:val="nil"/>
          <w:right w:val="nil"/>
          <w:between w:val="nil"/>
        </w:pBdr>
        <w:spacing w:after="0" w:line="276" w:lineRule="auto"/>
        <w:contextualSpacing/>
        <w:jc w:val="both"/>
        <w:rPr>
          <w:rFonts w:ascii="Times New Roman" w:eastAsia="Calibri" w:hAnsi="Times New Roman" w:cs="Times New Roman"/>
          <w:color w:val="000000"/>
          <w:szCs w:val="24"/>
        </w:rPr>
      </w:pPr>
      <w:r w:rsidRPr="001910BD">
        <w:rPr>
          <w:rFonts w:ascii="Times New Roman" w:eastAsia="Calibri" w:hAnsi="Times New Roman" w:cs="Times New Roman"/>
          <w:color w:val="000000"/>
          <w:szCs w:val="24"/>
        </w:rPr>
        <w:t>neustále z</w:t>
      </w:r>
      <w:r w:rsidRPr="001910BD">
        <w:rPr>
          <w:rFonts w:ascii="Times New Roman" w:eastAsia="Calibri" w:hAnsi="Times New Roman" w:cs="Times New Roman"/>
          <w:szCs w:val="24"/>
        </w:rPr>
        <w:t xml:space="preserve">lepšovať </w:t>
      </w:r>
      <w:r w:rsidRPr="001910BD">
        <w:rPr>
          <w:rFonts w:ascii="Times New Roman" w:eastAsia="Calibri" w:hAnsi="Times New Roman" w:cs="Times New Roman"/>
          <w:b/>
          <w:szCs w:val="24"/>
        </w:rPr>
        <w:t>pripravenosť zariadení sociálnych služieb na poskytovanie starostlivosti</w:t>
      </w:r>
      <w:r w:rsidRPr="001910BD">
        <w:rPr>
          <w:rFonts w:ascii="Times New Roman" w:eastAsia="Calibri" w:hAnsi="Times New Roman" w:cs="Times New Roman"/>
          <w:szCs w:val="24"/>
        </w:rPr>
        <w:t xml:space="preserve"> tejto cieľovej skupine,</w:t>
      </w:r>
    </w:p>
    <w:p w14:paraId="75CE8535" w14:textId="5A47B368" w:rsidR="005370D8" w:rsidRPr="001910BD" w:rsidRDefault="005370D8" w:rsidP="001910BD">
      <w:pPr>
        <w:numPr>
          <w:ilvl w:val="0"/>
          <w:numId w:val="46"/>
        </w:numPr>
        <w:pBdr>
          <w:top w:val="nil"/>
          <w:left w:val="nil"/>
          <w:bottom w:val="nil"/>
          <w:right w:val="nil"/>
          <w:between w:val="nil"/>
        </w:pBdr>
        <w:spacing w:after="0" w:line="276" w:lineRule="auto"/>
        <w:contextualSpacing/>
        <w:jc w:val="both"/>
        <w:rPr>
          <w:rFonts w:ascii="Times New Roman" w:eastAsia="Calibri" w:hAnsi="Times New Roman" w:cs="Times New Roman"/>
          <w:color w:val="000000"/>
          <w:szCs w:val="24"/>
        </w:rPr>
      </w:pPr>
      <w:r w:rsidRPr="001910BD">
        <w:rPr>
          <w:rFonts w:ascii="Times New Roman" w:eastAsia="Calibri" w:hAnsi="Times New Roman" w:cs="Times New Roman"/>
          <w:color w:val="000000"/>
          <w:szCs w:val="24"/>
        </w:rPr>
        <w:t xml:space="preserve">systematicky </w:t>
      </w:r>
      <w:r w:rsidRPr="001910BD">
        <w:rPr>
          <w:rFonts w:ascii="Times New Roman" w:eastAsia="Calibri" w:hAnsi="Times New Roman" w:cs="Times New Roman"/>
          <w:b/>
          <w:color w:val="000000"/>
          <w:szCs w:val="24"/>
        </w:rPr>
        <w:t>vzdelávať zamestnancov</w:t>
      </w:r>
      <w:r w:rsidRPr="001910BD">
        <w:rPr>
          <w:rFonts w:ascii="Times New Roman" w:eastAsia="Calibri" w:hAnsi="Times New Roman" w:cs="Times New Roman"/>
          <w:color w:val="000000"/>
          <w:szCs w:val="24"/>
        </w:rPr>
        <w:t xml:space="preserve"> poskytujúcich sociálne služby</w:t>
      </w:r>
      <w:r w:rsidR="00A81C7B" w:rsidRPr="001910BD">
        <w:rPr>
          <w:rFonts w:ascii="Times New Roman" w:eastAsia="Calibri" w:hAnsi="Times New Roman" w:cs="Times New Roman"/>
          <w:color w:val="000000"/>
          <w:szCs w:val="24"/>
        </w:rPr>
        <w:t xml:space="preserve"> v problematike PAS</w:t>
      </w:r>
      <w:r w:rsidRPr="001910BD">
        <w:rPr>
          <w:rFonts w:ascii="Times New Roman" w:eastAsia="Calibri" w:hAnsi="Times New Roman" w:cs="Times New Roman"/>
          <w:color w:val="000000"/>
          <w:szCs w:val="24"/>
        </w:rPr>
        <w:t>, ktorí často trávia s </w:t>
      </w:r>
      <w:r w:rsidR="00A81C7B" w:rsidRPr="001910BD">
        <w:rPr>
          <w:rFonts w:ascii="Times New Roman" w:eastAsia="Calibri" w:hAnsi="Times New Roman" w:cs="Times New Roman"/>
          <w:color w:val="000000"/>
          <w:szCs w:val="24"/>
        </w:rPr>
        <w:t>klientami</w:t>
      </w:r>
      <w:r w:rsidRPr="001910BD">
        <w:rPr>
          <w:rFonts w:ascii="Times New Roman" w:eastAsia="Calibri" w:hAnsi="Times New Roman" w:cs="Times New Roman"/>
          <w:color w:val="000000"/>
          <w:szCs w:val="24"/>
        </w:rPr>
        <w:t xml:space="preserve"> s PAS najviac času, aby vedeli </w:t>
      </w:r>
      <w:r w:rsidR="00A81C7B" w:rsidRPr="001910BD">
        <w:rPr>
          <w:rFonts w:ascii="Times New Roman" w:eastAsia="Calibri" w:hAnsi="Times New Roman" w:cs="Times New Roman"/>
          <w:color w:val="000000"/>
          <w:szCs w:val="24"/>
        </w:rPr>
        <w:t xml:space="preserve">s nimi </w:t>
      </w:r>
      <w:r w:rsidRPr="001910BD">
        <w:rPr>
          <w:rFonts w:ascii="Times New Roman" w:eastAsia="Calibri" w:hAnsi="Times New Roman" w:cs="Times New Roman"/>
          <w:b/>
          <w:color w:val="000000"/>
          <w:szCs w:val="24"/>
        </w:rPr>
        <w:t>správne komunikovať</w:t>
      </w:r>
      <w:r w:rsidRPr="001910BD">
        <w:rPr>
          <w:rFonts w:ascii="Times New Roman" w:eastAsia="Calibri" w:hAnsi="Times New Roman" w:cs="Times New Roman"/>
          <w:color w:val="000000"/>
          <w:szCs w:val="24"/>
        </w:rPr>
        <w:t xml:space="preserve"> a</w:t>
      </w:r>
      <w:r w:rsidR="00A81C7B" w:rsidRPr="001910BD">
        <w:rPr>
          <w:rFonts w:ascii="Times New Roman" w:eastAsia="Calibri" w:hAnsi="Times New Roman" w:cs="Times New Roman"/>
          <w:color w:val="000000"/>
          <w:szCs w:val="24"/>
        </w:rPr>
        <w:t> </w:t>
      </w:r>
      <w:r w:rsidRPr="001910BD">
        <w:rPr>
          <w:rFonts w:ascii="Times New Roman" w:eastAsia="Calibri" w:hAnsi="Times New Roman" w:cs="Times New Roman"/>
          <w:color w:val="000000"/>
          <w:szCs w:val="24"/>
        </w:rPr>
        <w:t>pracovať</w:t>
      </w:r>
      <w:r w:rsidR="00A81C7B" w:rsidRPr="001910BD">
        <w:rPr>
          <w:rFonts w:ascii="Times New Roman" w:eastAsia="Calibri" w:hAnsi="Times New Roman" w:cs="Times New Roman"/>
          <w:color w:val="000000"/>
          <w:szCs w:val="24"/>
        </w:rPr>
        <w:t xml:space="preserve">, </w:t>
      </w:r>
      <w:r w:rsidRPr="001910BD">
        <w:rPr>
          <w:rFonts w:ascii="Times New Roman" w:eastAsia="Calibri" w:hAnsi="Times New Roman" w:cs="Times New Roman"/>
          <w:color w:val="000000"/>
          <w:szCs w:val="24"/>
        </w:rPr>
        <w:t xml:space="preserve">a aby sa predchádzalo zhoršovaniu symptómov pri nesprávnej komunikácii a práci s </w:t>
      </w:r>
      <w:r w:rsidR="00A81C7B" w:rsidRPr="001910BD">
        <w:rPr>
          <w:rFonts w:ascii="Times New Roman" w:eastAsia="Calibri" w:hAnsi="Times New Roman" w:cs="Times New Roman"/>
          <w:color w:val="000000"/>
          <w:szCs w:val="24"/>
        </w:rPr>
        <w:t>klientom</w:t>
      </w:r>
      <w:r w:rsidRPr="001910BD">
        <w:rPr>
          <w:rFonts w:ascii="Times New Roman" w:eastAsia="Calibri" w:hAnsi="Times New Roman" w:cs="Times New Roman"/>
          <w:color w:val="000000"/>
          <w:szCs w:val="24"/>
        </w:rPr>
        <w:t xml:space="preserve"> s PAS,</w:t>
      </w:r>
    </w:p>
    <w:p w14:paraId="0ED9362C" w14:textId="77777777" w:rsidR="005370D8" w:rsidRPr="001910BD" w:rsidRDefault="005370D8" w:rsidP="001910BD">
      <w:pPr>
        <w:numPr>
          <w:ilvl w:val="0"/>
          <w:numId w:val="44"/>
        </w:numPr>
        <w:pBdr>
          <w:top w:val="nil"/>
          <w:left w:val="nil"/>
          <w:bottom w:val="nil"/>
          <w:right w:val="nil"/>
          <w:between w:val="nil"/>
        </w:pBdr>
        <w:spacing w:after="0" w:line="276" w:lineRule="auto"/>
        <w:ind w:left="714" w:hanging="357"/>
        <w:jc w:val="both"/>
        <w:rPr>
          <w:rFonts w:ascii="Times New Roman" w:eastAsia="Calibri" w:hAnsi="Times New Roman" w:cs="Times New Roman"/>
          <w:color w:val="000000"/>
          <w:szCs w:val="24"/>
        </w:rPr>
      </w:pPr>
      <w:r w:rsidRPr="001910BD">
        <w:rPr>
          <w:rFonts w:ascii="Times New Roman" w:eastAsia="Calibri" w:hAnsi="Times New Roman" w:cs="Times New Roman"/>
          <w:color w:val="000000"/>
          <w:szCs w:val="24"/>
        </w:rPr>
        <w:t xml:space="preserve">rozvíjať zručnosti </w:t>
      </w:r>
      <w:r w:rsidRPr="001910BD">
        <w:rPr>
          <w:rFonts w:ascii="Times New Roman" w:eastAsia="Calibri" w:hAnsi="Times New Roman" w:cs="Times New Roman"/>
          <w:szCs w:val="24"/>
        </w:rPr>
        <w:t>odborných zamestnancov v sociálnych službách</w:t>
      </w:r>
      <w:r w:rsidRPr="001910BD">
        <w:rPr>
          <w:rFonts w:ascii="Times New Roman" w:eastAsia="Calibri" w:hAnsi="Times New Roman" w:cs="Times New Roman"/>
          <w:color w:val="000000"/>
          <w:szCs w:val="24"/>
        </w:rPr>
        <w:t xml:space="preserve"> v oblasti prípravy </w:t>
      </w:r>
      <w:r w:rsidRPr="001910BD">
        <w:rPr>
          <w:rFonts w:ascii="Times New Roman" w:eastAsia="Calibri" w:hAnsi="Times New Roman" w:cs="Times New Roman"/>
          <w:b/>
          <w:color w:val="000000"/>
          <w:szCs w:val="24"/>
        </w:rPr>
        <w:t>individuálnych plánov</w:t>
      </w:r>
      <w:r w:rsidRPr="001910BD">
        <w:rPr>
          <w:rFonts w:ascii="Times New Roman" w:eastAsia="Calibri" w:hAnsi="Times New Roman" w:cs="Times New Roman"/>
          <w:color w:val="000000"/>
          <w:szCs w:val="24"/>
        </w:rPr>
        <w:t xml:space="preserve"> podľa </w:t>
      </w:r>
      <w:r w:rsidRPr="001910BD">
        <w:rPr>
          <w:rFonts w:ascii="Times New Roman" w:eastAsia="Calibri" w:hAnsi="Times New Roman" w:cs="Times New Roman"/>
          <w:b/>
          <w:color w:val="000000"/>
          <w:szCs w:val="24"/>
        </w:rPr>
        <w:t>štandardov kvality</w:t>
      </w:r>
      <w:r w:rsidRPr="001910BD">
        <w:rPr>
          <w:rFonts w:ascii="Times New Roman" w:eastAsia="Calibri" w:hAnsi="Times New Roman" w:cs="Times New Roman"/>
          <w:color w:val="000000"/>
          <w:szCs w:val="24"/>
        </w:rPr>
        <w:t xml:space="preserve"> poskytovanej sociálnej služby,</w:t>
      </w:r>
    </w:p>
    <w:p w14:paraId="3DFFE976" w14:textId="1C0FB56B" w:rsidR="005370D8" w:rsidRPr="001910BD" w:rsidRDefault="005370D8" w:rsidP="001910BD">
      <w:pPr>
        <w:numPr>
          <w:ilvl w:val="0"/>
          <w:numId w:val="44"/>
        </w:numPr>
        <w:pBdr>
          <w:top w:val="nil"/>
          <w:left w:val="nil"/>
          <w:bottom w:val="nil"/>
          <w:right w:val="nil"/>
          <w:between w:val="nil"/>
        </w:pBdr>
        <w:spacing w:after="0" w:line="276" w:lineRule="auto"/>
        <w:ind w:left="714" w:hanging="357"/>
        <w:jc w:val="both"/>
        <w:rPr>
          <w:rFonts w:ascii="Times New Roman" w:eastAsia="Calibri" w:hAnsi="Times New Roman" w:cs="Times New Roman"/>
          <w:szCs w:val="24"/>
        </w:rPr>
      </w:pPr>
      <w:r w:rsidRPr="001910BD">
        <w:rPr>
          <w:rFonts w:ascii="Times New Roman" w:eastAsia="Calibri" w:hAnsi="Times New Roman" w:cs="Times New Roman"/>
          <w:szCs w:val="24"/>
        </w:rPr>
        <w:t xml:space="preserve">nastavenia individualizovaných potrieb pre klientov prostredníctvom individuálnych plánov, ktoré majú zariadenia sociálnych služieb v súlade s </w:t>
      </w:r>
      <w:hyperlink r:id="rId16" w:anchor="f3570974" w:history="1">
        <w:r w:rsidRPr="001910BD">
          <w:rPr>
            <w:rStyle w:val="Hypertextovprepojenie"/>
            <w:rFonts w:ascii="Times New Roman" w:eastAsia="Calibri" w:hAnsi="Times New Roman" w:cs="Times New Roman"/>
            <w:szCs w:val="24"/>
          </w:rPr>
          <w:t>prílohou č. 2 zákona o sociálnych službách</w:t>
        </w:r>
      </w:hyperlink>
      <w:r w:rsidRPr="001910BD">
        <w:rPr>
          <w:rFonts w:ascii="Times New Roman" w:eastAsia="Calibri" w:hAnsi="Times New Roman" w:cs="Times New Roman"/>
          <w:szCs w:val="24"/>
        </w:rPr>
        <w:t xml:space="preserve"> robiť tak, aby sa zabezpečila </w:t>
      </w:r>
      <w:r w:rsidRPr="001910BD">
        <w:rPr>
          <w:rFonts w:ascii="Times New Roman" w:eastAsia="Calibri" w:hAnsi="Times New Roman" w:cs="Times New Roman"/>
          <w:b/>
          <w:szCs w:val="24"/>
        </w:rPr>
        <w:t>maximálna možná miera fungovania</w:t>
      </w:r>
      <w:r w:rsidRPr="001910BD">
        <w:rPr>
          <w:rFonts w:ascii="Times New Roman" w:eastAsia="Calibri" w:hAnsi="Times New Roman" w:cs="Times New Roman"/>
          <w:szCs w:val="24"/>
        </w:rPr>
        <w:t xml:space="preserve"> v sociálnom svete nielen pre klienta s PAS, ale </w:t>
      </w:r>
      <w:r w:rsidRPr="001910BD">
        <w:rPr>
          <w:rFonts w:ascii="Times New Roman" w:eastAsia="Calibri" w:hAnsi="Times New Roman" w:cs="Times New Roman"/>
          <w:b/>
          <w:szCs w:val="24"/>
        </w:rPr>
        <w:t xml:space="preserve">aj pre </w:t>
      </w:r>
      <w:r w:rsidR="00A81C7B" w:rsidRPr="001910BD">
        <w:rPr>
          <w:rFonts w:ascii="Times New Roman" w:eastAsia="Calibri" w:hAnsi="Times New Roman" w:cs="Times New Roman"/>
          <w:b/>
          <w:szCs w:val="24"/>
        </w:rPr>
        <w:t xml:space="preserve">jeho </w:t>
      </w:r>
      <w:r w:rsidRPr="001910BD">
        <w:rPr>
          <w:rFonts w:ascii="Times New Roman" w:eastAsia="Calibri" w:hAnsi="Times New Roman" w:cs="Times New Roman"/>
          <w:b/>
          <w:szCs w:val="24"/>
        </w:rPr>
        <w:t>rodinu</w:t>
      </w:r>
      <w:r w:rsidRPr="001910BD">
        <w:rPr>
          <w:rFonts w:ascii="Times New Roman" w:eastAsia="Calibri" w:hAnsi="Times New Roman" w:cs="Times New Roman"/>
          <w:szCs w:val="24"/>
        </w:rPr>
        <w:t>,</w:t>
      </w:r>
    </w:p>
    <w:p w14:paraId="1DAC258B" w14:textId="75E801DE" w:rsidR="005370D8" w:rsidRPr="001910BD" w:rsidRDefault="005370D8" w:rsidP="001910BD">
      <w:pPr>
        <w:numPr>
          <w:ilvl w:val="0"/>
          <w:numId w:val="44"/>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b/>
          <w:szCs w:val="24"/>
        </w:rPr>
        <w:t>zvýšiť počet kvalifikovaných terapeutov v zariadeniach sociálnych služ</w:t>
      </w:r>
      <w:r w:rsidR="005270B7" w:rsidRPr="001910BD">
        <w:rPr>
          <w:rFonts w:ascii="Times New Roman" w:eastAsia="Calibri" w:hAnsi="Times New Roman" w:cs="Times New Roman"/>
          <w:b/>
          <w:szCs w:val="24"/>
        </w:rPr>
        <w:t>ieb</w:t>
      </w:r>
      <w:r w:rsidRPr="001910BD">
        <w:rPr>
          <w:rFonts w:ascii="Times New Roman" w:eastAsia="Calibri" w:hAnsi="Times New Roman" w:cs="Times New Roman"/>
          <w:szCs w:val="24"/>
        </w:rPr>
        <w:t xml:space="preserve">, ktorí vedia </w:t>
      </w:r>
      <w:r w:rsidR="005270B7" w:rsidRPr="001910BD">
        <w:rPr>
          <w:rFonts w:ascii="Times New Roman" w:eastAsia="Calibri" w:hAnsi="Times New Roman" w:cs="Times New Roman"/>
          <w:szCs w:val="24"/>
        </w:rPr>
        <w:t>zo</w:t>
      </w:r>
      <w:r w:rsidRPr="001910BD">
        <w:rPr>
          <w:rFonts w:ascii="Times New Roman" w:eastAsia="Calibri" w:hAnsi="Times New Roman" w:cs="Times New Roman"/>
          <w:szCs w:val="24"/>
        </w:rPr>
        <w:t>staviť intervenčné programy na základe vývinových rizík v ranom veku a pracovať na</w:t>
      </w:r>
      <w:r w:rsidR="00DC0628">
        <w:rPr>
          <w:rFonts w:ascii="Times New Roman" w:eastAsia="Calibri" w:hAnsi="Times New Roman" w:cs="Times New Roman"/>
          <w:szCs w:val="24"/>
        </w:rPr>
        <w:t> </w:t>
      </w:r>
      <w:r w:rsidRPr="001910BD">
        <w:rPr>
          <w:rFonts w:ascii="Times New Roman" w:eastAsia="Calibri" w:hAnsi="Times New Roman" w:cs="Times New Roman"/>
          <w:szCs w:val="24"/>
        </w:rPr>
        <w:t xml:space="preserve"> deficitných oblastiach (zameranie na sociálnu komunikáciu, hru, reguláciu správania a pravidelné prehodnocovanie vývinu dieťaťa z pohľadu funkčnosti),</w:t>
      </w:r>
    </w:p>
    <w:p w14:paraId="7028F885" w14:textId="5192E761" w:rsidR="005370D8" w:rsidRPr="001910BD" w:rsidRDefault="005370D8" w:rsidP="001910BD">
      <w:pPr>
        <w:numPr>
          <w:ilvl w:val="0"/>
          <w:numId w:val="44"/>
        </w:numPr>
        <w:spacing w:after="0" w:line="276" w:lineRule="auto"/>
        <w:ind w:left="714" w:hanging="357"/>
        <w:jc w:val="both"/>
        <w:rPr>
          <w:rFonts w:ascii="Times New Roman" w:eastAsia="Calibri" w:hAnsi="Times New Roman" w:cs="Times New Roman"/>
          <w:szCs w:val="24"/>
        </w:rPr>
      </w:pPr>
      <w:r w:rsidRPr="001910BD">
        <w:rPr>
          <w:rFonts w:ascii="Times New Roman" w:eastAsia="Calibri" w:hAnsi="Times New Roman" w:cs="Times New Roman"/>
          <w:szCs w:val="24"/>
        </w:rPr>
        <w:t xml:space="preserve">vytvoriť </w:t>
      </w:r>
      <w:r w:rsidRPr="001910BD">
        <w:rPr>
          <w:rFonts w:ascii="Times New Roman" w:eastAsia="Calibri" w:hAnsi="Times New Roman" w:cs="Times New Roman"/>
          <w:b/>
          <w:szCs w:val="24"/>
        </w:rPr>
        <w:t>sieť špecialistov</w:t>
      </w:r>
      <w:r w:rsidR="00A81C7B" w:rsidRPr="001910BD">
        <w:rPr>
          <w:rFonts w:ascii="Times New Roman" w:eastAsia="Calibri" w:hAnsi="Times New Roman" w:cs="Times New Roman"/>
          <w:b/>
          <w:szCs w:val="24"/>
        </w:rPr>
        <w:t xml:space="preserve"> </w:t>
      </w:r>
      <w:r w:rsidRPr="001910BD">
        <w:rPr>
          <w:rFonts w:ascii="Times New Roman" w:eastAsia="Calibri" w:hAnsi="Times New Roman" w:cs="Times New Roman"/>
          <w:b/>
          <w:szCs w:val="24"/>
        </w:rPr>
        <w:t>/</w:t>
      </w:r>
      <w:r w:rsidR="00A81C7B" w:rsidRPr="001910BD">
        <w:rPr>
          <w:rFonts w:ascii="Times New Roman" w:eastAsia="Calibri" w:hAnsi="Times New Roman" w:cs="Times New Roman"/>
          <w:b/>
          <w:szCs w:val="24"/>
        </w:rPr>
        <w:t xml:space="preserve"> </w:t>
      </w:r>
      <w:r w:rsidRPr="001910BD">
        <w:rPr>
          <w:rFonts w:ascii="Times New Roman" w:eastAsia="Calibri" w:hAnsi="Times New Roman" w:cs="Times New Roman"/>
          <w:b/>
          <w:szCs w:val="24"/>
        </w:rPr>
        <w:t>špecializovaných pracovísk</w:t>
      </w:r>
      <w:r w:rsidRPr="001910BD">
        <w:rPr>
          <w:rFonts w:ascii="Times New Roman" w:eastAsia="Calibri" w:hAnsi="Times New Roman" w:cs="Times New Roman"/>
          <w:szCs w:val="24"/>
        </w:rPr>
        <w:t xml:space="preserve"> zameraných na špecifické aj nešpecifické intervencie pr</w:t>
      </w:r>
      <w:r w:rsidR="002855E3" w:rsidRPr="001910BD">
        <w:rPr>
          <w:rFonts w:ascii="Times New Roman" w:eastAsia="Calibri" w:hAnsi="Times New Roman" w:cs="Times New Roman"/>
          <w:szCs w:val="24"/>
        </w:rPr>
        <w:t>e</w:t>
      </w:r>
      <w:r w:rsidRPr="001910BD">
        <w:rPr>
          <w:rFonts w:ascii="Times New Roman" w:eastAsia="Calibri" w:hAnsi="Times New Roman" w:cs="Times New Roman"/>
          <w:szCs w:val="24"/>
        </w:rPr>
        <w:t xml:space="preserve"> </w:t>
      </w:r>
      <w:r w:rsidR="00A81C7B" w:rsidRPr="001910BD">
        <w:rPr>
          <w:rFonts w:ascii="Times New Roman" w:eastAsia="Calibri" w:hAnsi="Times New Roman" w:cs="Times New Roman"/>
          <w:szCs w:val="24"/>
        </w:rPr>
        <w:t>PAS</w:t>
      </w:r>
      <w:r w:rsidRPr="001910BD">
        <w:rPr>
          <w:rFonts w:ascii="Times New Roman" w:eastAsia="Calibri" w:hAnsi="Times New Roman" w:cs="Times New Roman"/>
          <w:szCs w:val="24"/>
        </w:rPr>
        <w:t xml:space="preserve"> a nastavenie intervenčného programu,</w:t>
      </w:r>
    </w:p>
    <w:p w14:paraId="6ED2FAE7" w14:textId="62517C00" w:rsidR="005370D8" w:rsidRPr="001910BD" w:rsidRDefault="000377C3" w:rsidP="001910BD">
      <w:pPr>
        <w:numPr>
          <w:ilvl w:val="0"/>
          <w:numId w:val="44"/>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 xml:space="preserve">budovať </w:t>
      </w:r>
      <w:r w:rsidR="005370D8" w:rsidRPr="001910BD">
        <w:rPr>
          <w:rFonts w:ascii="Times New Roman" w:eastAsia="Calibri" w:hAnsi="Times New Roman" w:cs="Times New Roman"/>
          <w:szCs w:val="24"/>
        </w:rPr>
        <w:t>čo najviac</w:t>
      </w:r>
      <w:r w:rsidR="005370D8" w:rsidRPr="001910BD">
        <w:rPr>
          <w:rFonts w:ascii="Times New Roman" w:eastAsia="Calibri" w:hAnsi="Times New Roman" w:cs="Times New Roman"/>
          <w:b/>
          <w:szCs w:val="24"/>
        </w:rPr>
        <w:t xml:space="preserve"> dostupnú sieť zariadení </w:t>
      </w:r>
      <w:r w:rsidR="005370D8" w:rsidRPr="001910BD">
        <w:rPr>
          <w:rFonts w:ascii="Times New Roman" w:eastAsia="Calibri" w:hAnsi="Times New Roman" w:cs="Times New Roman"/>
          <w:szCs w:val="24"/>
        </w:rPr>
        <w:t xml:space="preserve">poskytujúcich službu včasnej intervencie a zamerať sa na </w:t>
      </w:r>
      <w:r w:rsidR="005370D8" w:rsidRPr="001910BD">
        <w:rPr>
          <w:rFonts w:ascii="Times New Roman" w:eastAsia="Calibri" w:hAnsi="Times New Roman" w:cs="Times New Roman"/>
          <w:b/>
          <w:szCs w:val="24"/>
        </w:rPr>
        <w:t xml:space="preserve">zvýšenie frekvencie návštev v rodine </w:t>
      </w:r>
      <w:r w:rsidR="002855E3" w:rsidRPr="001910BD">
        <w:rPr>
          <w:rFonts w:ascii="Times New Roman" w:eastAsia="Calibri" w:hAnsi="Times New Roman" w:cs="Times New Roman"/>
          <w:b/>
          <w:szCs w:val="24"/>
        </w:rPr>
        <w:t>z</w:t>
      </w:r>
      <w:r w:rsidR="005370D8" w:rsidRPr="001910BD">
        <w:rPr>
          <w:rFonts w:ascii="Times New Roman" w:eastAsia="Calibri" w:hAnsi="Times New Roman" w:cs="Times New Roman"/>
          <w:b/>
          <w:szCs w:val="24"/>
        </w:rPr>
        <w:t xml:space="preserve"> </w:t>
      </w:r>
      <w:r w:rsidR="00A81C7B" w:rsidRPr="001910BD">
        <w:rPr>
          <w:rFonts w:ascii="Times New Roman" w:eastAsia="Calibri" w:hAnsi="Times New Roman" w:cs="Times New Roman"/>
          <w:b/>
          <w:szCs w:val="24"/>
        </w:rPr>
        <w:t>CVI</w:t>
      </w:r>
      <w:r w:rsidR="005370D8" w:rsidRPr="001910BD">
        <w:rPr>
          <w:rFonts w:ascii="Times New Roman" w:eastAsia="Calibri" w:hAnsi="Times New Roman" w:cs="Times New Roman"/>
          <w:szCs w:val="24"/>
        </w:rPr>
        <w:t>, práce s deťmi a tréningu rodič</w:t>
      </w:r>
      <w:r w:rsidR="00981A2E" w:rsidRPr="001910BD">
        <w:rPr>
          <w:rFonts w:ascii="Times New Roman" w:eastAsia="Calibri" w:hAnsi="Times New Roman" w:cs="Times New Roman"/>
          <w:szCs w:val="24"/>
        </w:rPr>
        <w:t>ov / zákonných zástupcov</w:t>
      </w:r>
      <w:r w:rsidR="005370D8" w:rsidRPr="001910BD">
        <w:rPr>
          <w:rFonts w:ascii="Times New Roman" w:eastAsia="Calibri" w:hAnsi="Times New Roman" w:cs="Times New Roman"/>
          <w:szCs w:val="24"/>
        </w:rPr>
        <w:t xml:space="preserve"> v ranom veku dieťaťa,</w:t>
      </w:r>
    </w:p>
    <w:p w14:paraId="2EF06209" w14:textId="2D1E68C1" w:rsidR="005370D8" w:rsidRPr="001910BD" w:rsidRDefault="005370D8" w:rsidP="001910BD">
      <w:pPr>
        <w:numPr>
          <w:ilvl w:val="0"/>
          <w:numId w:val="44"/>
        </w:numPr>
        <w:spacing w:after="0" w:line="276" w:lineRule="auto"/>
        <w:jc w:val="both"/>
        <w:rPr>
          <w:rFonts w:ascii="Times New Roman" w:eastAsia="Calibri" w:hAnsi="Times New Roman" w:cs="Times New Roman"/>
          <w:bCs/>
          <w:szCs w:val="24"/>
        </w:rPr>
      </w:pPr>
      <w:r w:rsidRPr="001910BD">
        <w:rPr>
          <w:rFonts w:ascii="Times New Roman" w:eastAsia="Calibri" w:hAnsi="Times New Roman" w:cs="Times New Roman"/>
          <w:szCs w:val="24"/>
        </w:rPr>
        <w:t xml:space="preserve">systematicky budovať ambulantné a pobytové </w:t>
      </w:r>
      <w:r w:rsidRPr="001910BD">
        <w:rPr>
          <w:rFonts w:ascii="Times New Roman" w:eastAsia="Calibri" w:hAnsi="Times New Roman" w:cs="Times New Roman"/>
          <w:b/>
          <w:szCs w:val="24"/>
        </w:rPr>
        <w:t>špecializované zariadenia</w:t>
      </w:r>
      <w:r w:rsidRPr="001910BD">
        <w:rPr>
          <w:rFonts w:ascii="Times New Roman" w:eastAsia="Calibri" w:hAnsi="Times New Roman" w:cs="Times New Roman"/>
          <w:szCs w:val="24"/>
        </w:rPr>
        <w:t xml:space="preserve"> pre osoby s</w:t>
      </w:r>
      <w:r w:rsidR="007F5F06" w:rsidRPr="001910BD">
        <w:rPr>
          <w:rFonts w:ascii="Times New Roman" w:eastAsia="Calibri" w:hAnsi="Times New Roman" w:cs="Times New Roman"/>
          <w:szCs w:val="24"/>
        </w:rPr>
        <w:t> </w:t>
      </w:r>
      <w:r w:rsidRPr="001910BD">
        <w:rPr>
          <w:rFonts w:ascii="Times New Roman" w:eastAsia="Calibri" w:hAnsi="Times New Roman" w:cs="Times New Roman"/>
          <w:szCs w:val="24"/>
        </w:rPr>
        <w:t>PAS s ohľadom na miesto pobytu, zabezpečiť pobyt v špecializovanom zariadení pre klientov s PAS ambulantnou, prípadne týždennou formou pobytu, prípadne v zariadení chráneného bývania,</w:t>
      </w:r>
    </w:p>
    <w:p w14:paraId="56EDBF52" w14:textId="02A5917A" w:rsidR="005370D8" w:rsidRPr="001910BD" w:rsidRDefault="005370D8" w:rsidP="001910BD">
      <w:pPr>
        <w:numPr>
          <w:ilvl w:val="0"/>
          <w:numId w:val="44"/>
        </w:numPr>
        <w:spacing w:after="0" w:line="276" w:lineRule="auto"/>
        <w:jc w:val="both"/>
        <w:rPr>
          <w:rFonts w:ascii="Times New Roman" w:eastAsia="Calibri" w:hAnsi="Times New Roman" w:cs="Times New Roman"/>
          <w:bCs/>
          <w:szCs w:val="24"/>
        </w:rPr>
      </w:pPr>
      <w:r w:rsidRPr="001910BD">
        <w:rPr>
          <w:rFonts w:ascii="Times New Roman" w:eastAsia="Calibri" w:hAnsi="Times New Roman" w:cs="Times New Roman"/>
          <w:szCs w:val="24"/>
        </w:rPr>
        <w:t xml:space="preserve">vytvoriť dostatočné kapacity v špecializovaných zariadeniach sociálnych služieb </w:t>
      </w:r>
      <w:r w:rsidRPr="001910BD">
        <w:rPr>
          <w:rFonts w:ascii="Times New Roman" w:eastAsia="Calibri" w:hAnsi="Times New Roman" w:cs="Times New Roman"/>
          <w:b/>
          <w:szCs w:val="24"/>
        </w:rPr>
        <w:t>pre deti s PAS od 3 rokov</w:t>
      </w:r>
      <w:r w:rsidRPr="001910BD">
        <w:rPr>
          <w:rFonts w:ascii="Times New Roman" w:eastAsia="Calibri" w:hAnsi="Times New Roman" w:cs="Times New Roman"/>
          <w:bCs/>
          <w:szCs w:val="24"/>
        </w:rPr>
        <w:t>,</w:t>
      </w:r>
    </w:p>
    <w:p w14:paraId="79D194A3" w14:textId="24CAB53C" w:rsidR="005370D8" w:rsidRPr="001910BD" w:rsidRDefault="005370D8" w:rsidP="001910BD">
      <w:pPr>
        <w:numPr>
          <w:ilvl w:val="0"/>
          <w:numId w:val="44"/>
        </w:numPr>
        <w:spacing w:after="0" w:line="276" w:lineRule="auto"/>
        <w:ind w:left="714" w:hanging="357"/>
        <w:jc w:val="both"/>
        <w:rPr>
          <w:rFonts w:ascii="Times New Roman" w:eastAsia="Calibri" w:hAnsi="Times New Roman" w:cs="Times New Roman"/>
          <w:szCs w:val="24"/>
        </w:rPr>
      </w:pPr>
      <w:r w:rsidRPr="001910BD">
        <w:rPr>
          <w:rFonts w:ascii="Times New Roman" w:eastAsia="Calibri" w:hAnsi="Times New Roman" w:cs="Times New Roman"/>
          <w:szCs w:val="24"/>
        </w:rPr>
        <w:t xml:space="preserve">využívať zariadenia a služby </w:t>
      </w:r>
      <w:r w:rsidRPr="001910BD">
        <w:rPr>
          <w:rFonts w:ascii="Times New Roman" w:eastAsia="Calibri" w:hAnsi="Times New Roman" w:cs="Times New Roman"/>
          <w:b/>
          <w:szCs w:val="24"/>
        </w:rPr>
        <w:t>podporovaného bývania</w:t>
      </w:r>
      <w:r w:rsidRPr="001910BD">
        <w:rPr>
          <w:rFonts w:ascii="Times New Roman" w:eastAsia="Calibri" w:hAnsi="Times New Roman" w:cs="Times New Roman"/>
          <w:szCs w:val="24"/>
        </w:rPr>
        <w:t xml:space="preserve"> pre </w:t>
      </w:r>
      <w:r w:rsidR="00A81C7B" w:rsidRPr="001910BD">
        <w:rPr>
          <w:rFonts w:ascii="Times New Roman" w:eastAsia="Calibri" w:hAnsi="Times New Roman" w:cs="Times New Roman"/>
          <w:szCs w:val="24"/>
        </w:rPr>
        <w:t>klientov</w:t>
      </w:r>
      <w:r w:rsidRPr="001910BD">
        <w:rPr>
          <w:rFonts w:ascii="Times New Roman" w:eastAsia="Calibri" w:hAnsi="Times New Roman" w:cs="Times New Roman"/>
          <w:szCs w:val="24"/>
        </w:rPr>
        <w:t xml:space="preserve"> s PAS s vyššou mierou funkčnosti,</w:t>
      </w:r>
    </w:p>
    <w:p w14:paraId="784027F9" w14:textId="472DC3E2" w:rsidR="005370D8" w:rsidRPr="001910BD" w:rsidRDefault="005370D8" w:rsidP="001910BD">
      <w:pPr>
        <w:numPr>
          <w:ilvl w:val="0"/>
          <w:numId w:val="44"/>
        </w:numPr>
        <w:spacing w:after="0" w:line="276" w:lineRule="auto"/>
        <w:jc w:val="both"/>
        <w:rPr>
          <w:rFonts w:ascii="Times New Roman" w:eastAsia="Calibri" w:hAnsi="Times New Roman" w:cs="Times New Roman"/>
          <w:bCs/>
          <w:szCs w:val="24"/>
        </w:rPr>
      </w:pPr>
      <w:r w:rsidRPr="001910BD">
        <w:rPr>
          <w:rFonts w:ascii="Times New Roman" w:eastAsia="Calibri" w:hAnsi="Times New Roman" w:cs="Times New Roman"/>
          <w:szCs w:val="24"/>
        </w:rPr>
        <w:t xml:space="preserve">zjednodušiť prístup k </w:t>
      </w:r>
      <w:r w:rsidRPr="001910BD">
        <w:rPr>
          <w:rFonts w:ascii="Times New Roman" w:eastAsia="Calibri" w:hAnsi="Times New Roman" w:cs="Times New Roman"/>
          <w:b/>
          <w:szCs w:val="24"/>
        </w:rPr>
        <w:t>odľahčovac</w:t>
      </w:r>
      <w:r w:rsidR="002855E3" w:rsidRPr="001910BD">
        <w:rPr>
          <w:rFonts w:ascii="Times New Roman" w:eastAsia="Calibri" w:hAnsi="Times New Roman" w:cs="Times New Roman"/>
          <w:b/>
          <w:szCs w:val="24"/>
        </w:rPr>
        <w:t>ej</w:t>
      </w:r>
      <w:r w:rsidRPr="001910BD">
        <w:rPr>
          <w:rFonts w:ascii="Times New Roman" w:eastAsia="Calibri" w:hAnsi="Times New Roman" w:cs="Times New Roman"/>
          <w:b/>
          <w:szCs w:val="24"/>
        </w:rPr>
        <w:t xml:space="preserve"> služb</w:t>
      </w:r>
      <w:r w:rsidR="002855E3" w:rsidRPr="001910BD">
        <w:rPr>
          <w:rFonts w:ascii="Times New Roman" w:eastAsia="Calibri" w:hAnsi="Times New Roman" w:cs="Times New Roman"/>
          <w:b/>
          <w:szCs w:val="24"/>
        </w:rPr>
        <w:t>e</w:t>
      </w:r>
      <w:r w:rsidR="00A81C7B" w:rsidRPr="001910BD">
        <w:rPr>
          <w:rFonts w:ascii="Times New Roman" w:eastAsia="Calibri" w:hAnsi="Times New Roman" w:cs="Times New Roman"/>
          <w:b/>
          <w:szCs w:val="24"/>
        </w:rPr>
        <w:t xml:space="preserve"> </w:t>
      </w:r>
      <w:r w:rsidR="00A81C7B" w:rsidRPr="001910BD">
        <w:rPr>
          <w:rFonts w:ascii="Times New Roman" w:eastAsia="Calibri" w:hAnsi="Times New Roman" w:cs="Times New Roman"/>
          <w:bCs/>
          <w:szCs w:val="24"/>
        </w:rPr>
        <w:t>terénnou, ambulantnou, prípadne pobytovou formou</w:t>
      </w:r>
      <w:r w:rsidRPr="001910BD">
        <w:rPr>
          <w:rFonts w:ascii="Times New Roman" w:eastAsia="Calibri" w:hAnsi="Times New Roman" w:cs="Times New Roman"/>
          <w:bCs/>
          <w:szCs w:val="24"/>
        </w:rPr>
        <w:t>,</w:t>
      </w:r>
    </w:p>
    <w:p w14:paraId="504A77EA" w14:textId="0D5CF41A" w:rsidR="005370D8" w:rsidRPr="001910BD" w:rsidRDefault="005370D8" w:rsidP="001910BD">
      <w:pPr>
        <w:numPr>
          <w:ilvl w:val="0"/>
          <w:numId w:val="44"/>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 xml:space="preserve">komplexne </w:t>
      </w:r>
      <w:r w:rsidRPr="001910BD">
        <w:rPr>
          <w:rFonts w:ascii="Times New Roman" w:eastAsia="Calibri" w:hAnsi="Times New Roman" w:cs="Times New Roman"/>
          <w:b/>
          <w:szCs w:val="24"/>
        </w:rPr>
        <w:t>podporovať rodinu</w:t>
      </w:r>
      <w:r w:rsidRPr="001910BD">
        <w:rPr>
          <w:rFonts w:ascii="Times New Roman" w:eastAsia="Calibri" w:hAnsi="Times New Roman" w:cs="Times New Roman"/>
          <w:szCs w:val="24"/>
        </w:rPr>
        <w:t xml:space="preserve"> prostredníctvom </w:t>
      </w:r>
      <w:r w:rsidR="004213C0" w:rsidRPr="001910BD">
        <w:rPr>
          <w:rFonts w:ascii="Times New Roman" w:eastAsia="Calibri" w:hAnsi="Times New Roman" w:cs="Times New Roman"/>
          <w:szCs w:val="24"/>
        </w:rPr>
        <w:t xml:space="preserve">PEER poradenstva, </w:t>
      </w:r>
      <w:r w:rsidRPr="001910BD">
        <w:rPr>
          <w:rFonts w:ascii="Times New Roman" w:eastAsia="Calibri" w:hAnsi="Times New Roman" w:cs="Times New Roman"/>
          <w:szCs w:val="24"/>
        </w:rPr>
        <w:t>podporných skupín, vzdelávania</w:t>
      </w:r>
      <w:r w:rsidR="00E4484F" w:rsidRPr="001910BD">
        <w:rPr>
          <w:rFonts w:ascii="Times New Roman" w:eastAsia="Calibri" w:hAnsi="Times New Roman" w:cs="Times New Roman"/>
          <w:szCs w:val="24"/>
        </w:rPr>
        <w:t xml:space="preserve"> rodičov</w:t>
      </w:r>
      <w:r w:rsidR="00981A2E" w:rsidRPr="001910BD">
        <w:rPr>
          <w:rFonts w:ascii="Times New Roman" w:eastAsia="Calibri" w:hAnsi="Times New Roman" w:cs="Times New Roman"/>
          <w:szCs w:val="24"/>
        </w:rPr>
        <w:t xml:space="preserve"> / zákonných zástupcov</w:t>
      </w:r>
      <w:r w:rsidRPr="001910BD">
        <w:rPr>
          <w:rFonts w:ascii="Times New Roman" w:eastAsia="Calibri" w:hAnsi="Times New Roman" w:cs="Times New Roman"/>
          <w:szCs w:val="24"/>
        </w:rPr>
        <w:t xml:space="preserve">, podpory </w:t>
      </w:r>
      <w:r w:rsidR="00E4484F" w:rsidRPr="001910BD">
        <w:rPr>
          <w:rFonts w:ascii="Times New Roman" w:eastAsia="Calibri" w:hAnsi="Times New Roman" w:cs="Times New Roman"/>
          <w:szCs w:val="24"/>
        </w:rPr>
        <w:t xml:space="preserve">a zvyšovania </w:t>
      </w:r>
      <w:r w:rsidRPr="001910BD">
        <w:rPr>
          <w:rFonts w:ascii="Times New Roman" w:eastAsia="Calibri" w:hAnsi="Times New Roman" w:cs="Times New Roman"/>
          <w:szCs w:val="24"/>
        </w:rPr>
        <w:t>rodičovských kompetencií, prác</w:t>
      </w:r>
      <w:r w:rsidR="004213C0" w:rsidRPr="001910BD">
        <w:rPr>
          <w:rFonts w:ascii="Times New Roman" w:eastAsia="Calibri" w:hAnsi="Times New Roman" w:cs="Times New Roman"/>
          <w:szCs w:val="24"/>
        </w:rPr>
        <w:t>ou</w:t>
      </w:r>
      <w:r w:rsidRPr="001910BD">
        <w:rPr>
          <w:rFonts w:ascii="Times New Roman" w:eastAsia="Calibri" w:hAnsi="Times New Roman" w:cs="Times New Roman"/>
          <w:szCs w:val="24"/>
        </w:rPr>
        <w:t xml:space="preserve"> s rodinným systémom a sociálnou sieťou </w:t>
      </w:r>
      <w:r w:rsidR="00E4484F" w:rsidRPr="001910BD">
        <w:rPr>
          <w:rFonts w:ascii="Times New Roman" w:eastAsia="Calibri" w:hAnsi="Times New Roman" w:cs="Times New Roman"/>
          <w:szCs w:val="24"/>
        </w:rPr>
        <w:t>klienta</w:t>
      </w:r>
      <w:r w:rsidRPr="001910BD">
        <w:rPr>
          <w:rFonts w:ascii="Times New Roman" w:eastAsia="Calibri" w:hAnsi="Times New Roman" w:cs="Times New Roman"/>
          <w:szCs w:val="24"/>
        </w:rPr>
        <w:t xml:space="preserve"> s</w:t>
      </w:r>
      <w:r w:rsidR="00E4484F" w:rsidRPr="001910BD">
        <w:rPr>
          <w:rFonts w:ascii="Times New Roman" w:eastAsia="Calibri" w:hAnsi="Times New Roman" w:cs="Times New Roman"/>
          <w:szCs w:val="24"/>
        </w:rPr>
        <w:t> </w:t>
      </w:r>
      <w:r w:rsidRPr="001910BD">
        <w:rPr>
          <w:rFonts w:ascii="Times New Roman" w:eastAsia="Calibri" w:hAnsi="Times New Roman" w:cs="Times New Roman"/>
          <w:szCs w:val="24"/>
        </w:rPr>
        <w:t>PAS</w:t>
      </w:r>
      <w:r w:rsidR="00E4484F" w:rsidRPr="001910BD">
        <w:rPr>
          <w:rFonts w:ascii="Times New Roman" w:eastAsia="Calibri" w:hAnsi="Times New Roman" w:cs="Times New Roman"/>
          <w:szCs w:val="24"/>
        </w:rPr>
        <w:t xml:space="preserve"> a iné,</w:t>
      </w:r>
    </w:p>
    <w:p w14:paraId="63F49AE7" w14:textId="18AE3983" w:rsidR="005370D8" w:rsidRPr="001910BD" w:rsidRDefault="005370D8" w:rsidP="001910BD">
      <w:pPr>
        <w:numPr>
          <w:ilvl w:val="0"/>
          <w:numId w:val="42"/>
        </w:numPr>
        <w:pBdr>
          <w:top w:val="nil"/>
          <w:left w:val="nil"/>
          <w:bottom w:val="nil"/>
          <w:right w:val="nil"/>
          <w:between w:val="nil"/>
        </w:pBdr>
        <w:spacing w:after="0" w:line="276" w:lineRule="auto"/>
        <w:jc w:val="both"/>
        <w:rPr>
          <w:rFonts w:ascii="Times New Roman" w:eastAsia="Calibri" w:hAnsi="Times New Roman" w:cs="Times New Roman"/>
          <w:color w:val="000000"/>
          <w:szCs w:val="24"/>
        </w:rPr>
      </w:pPr>
      <w:r w:rsidRPr="001910BD">
        <w:rPr>
          <w:rFonts w:ascii="Times New Roman" w:eastAsia="Calibri" w:hAnsi="Times New Roman" w:cs="Times New Roman"/>
          <w:color w:val="000000"/>
          <w:szCs w:val="24"/>
        </w:rPr>
        <w:t>ak je to možné</w:t>
      </w:r>
      <w:r w:rsidR="00266DE7" w:rsidRPr="001910BD">
        <w:rPr>
          <w:rFonts w:ascii="Times New Roman" w:eastAsia="Calibri" w:hAnsi="Times New Roman" w:cs="Times New Roman"/>
          <w:color w:val="000000"/>
          <w:szCs w:val="24"/>
        </w:rPr>
        <w:t>,</w:t>
      </w:r>
      <w:r w:rsidRPr="001910BD">
        <w:rPr>
          <w:rFonts w:ascii="Times New Roman" w:eastAsia="Calibri" w:hAnsi="Times New Roman" w:cs="Times New Roman"/>
          <w:color w:val="000000"/>
          <w:szCs w:val="24"/>
        </w:rPr>
        <w:t xml:space="preserve"> predĺžiť poskytovanie </w:t>
      </w:r>
      <w:r w:rsidRPr="001910BD">
        <w:rPr>
          <w:rFonts w:ascii="Times New Roman" w:eastAsia="Calibri" w:hAnsi="Times New Roman" w:cs="Times New Roman"/>
          <w:b/>
          <w:color w:val="000000"/>
          <w:szCs w:val="24"/>
        </w:rPr>
        <w:t>rodičovského príspevku</w:t>
      </w:r>
      <w:r w:rsidRPr="001910BD">
        <w:rPr>
          <w:rFonts w:ascii="Times New Roman" w:eastAsia="Calibri" w:hAnsi="Times New Roman" w:cs="Times New Roman"/>
          <w:color w:val="000000"/>
          <w:szCs w:val="24"/>
        </w:rPr>
        <w:t xml:space="preserve"> </w:t>
      </w:r>
      <w:r w:rsidRPr="001910BD">
        <w:rPr>
          <w:rFonts w:ascii="Times New Roman" w:eastAsia="Calibri" w:hAnsi="Times New Roman" w:cs="Times New Roman"/>
          <w:szCs w:val="24"/>
        </w:rPr>
        <w:t xml:space="preserve">aj </w:t>
      </w:r>
      <w:r w:rsidR="00266DE7" w:rsidRPr="001910BD">
        <w:rPr>
          <w:rFonts w:ascii="Times New Roman" w:eastAsia="Calibri" w:hAnsi="Times New Roman" w:cs="Times New Roman"/>
          <w:szCs w:val="24"/>
        </w:rPr>
        <w:t>pri</w:t>
      </w:r>
      <w:r w:rsidRPr="001910BD">
        <w:rPr>
          <w:rFonts w:ascii="Times New Roman" w:eastAsia="Calibri" w:hAnsi="Times New Roman" w:cs="Times New Roman"/>
          <w:szCs w:val="24"/>
        </w:rPr>
        <w:t xml:space="preserve"> </w:t>
      </w:r>
      <w:r w:rsidR="00266DE7" w:rsidRPr="001910BD">
        <w:rPr>
          <w:rFonts w:ascii="Times New Roman" w:eastAsia="Calibri" w:hAnsi="Times New Roman" w:cs="Times New Roman"/>
          <w:szCs w:val="24"/>
        </w:rPr>
        <w:t>deťoch</w:t>
      </w:r>
      <w:r w:rsidRPr="001910BD">
        <w:rPr>
          <w:rFonts w:ascii="Times New Roman" w:eastAsia="Calibri" w:hAnsi="Times New Roman" w:cs="Times New Roman"/>
          <w:szCs w:val="24"/>
        </w:rPr>
        <w:t xml:space="preserve">, u ktorých je prítomné podozrenie na PAS, príp. majú oneskorený </w:t>
      </w:r>
      <w:r w:rsidR="00E4484F" w:rsidRPr="001910BD">
        <w:rPr>
          <w:rFonts w:ascii="Times New Roman" w:eastAsia="Calibri" w:hAnsi="Times New Roman" w:cs="Times New Roman"/>
          <w:szCs w:val="24"/>
        </w:rPr>
        <w:t>psychomotorický</w:t>
      </w:r>
      <w:r w:rsidRPr="001910BD">
        <w:rPr>
          <w:rFonts w:ascii="Times New Roman" w:eastAsia="Calibri" w:hAnsi="Times New Roman" w:cs="Times New Roman"/>
          <w:szCs w:val="24"/>
        </w:rPr>
        <w:t xml:space="preserve"> vývin, ale nie je aktuálne možné určiť definitívnu</w:t>
      </w:r>
      <w:r w:rsidRPr="001910BD">
        <w:rPr>
          <w:rFonts w:ascii="Times New Roman" w:eastAsia="Calibri" w:hAnsi="Times New Roman" w:cs="Times New Roman"/>
          <w:color w:val="000000"/>
          <w:szCs w:val="24"/>
        </w:rPr>
        <w:t xml:space="preserve"> diagnóz</w:t>
      </w:r>
      <w:r w:rsidRPr="001910BD">
        <w:rPr>
          <w:rFonts w:ascii="Times New Roman" w:eastAsia="Calibri" w:hAnsi="Times New Roman" w:cs="Times New Roman"/>
          <w:szCs w:val="24"/>
        </w:rPr>
        <w:t>u,</w:t>
      </w:r>
    </w:p>
    <w:p w14:paraId="39E76DA7" w14:textId="77777777" w:rsidR="005370D8" w:rsidRPr="001910BD" w:rsidRDefault="005370D8" w:rsidP="001910BD">
      <w:pPr>
        <w:numPr>
          <w:ilvl w:val="0"/>
          <w:numId w:val="42"/>
        </w:numPr>
        <w:pBdr>
          <w:top w:val="nil"/>
          <w:left w:val="nil"/>
          <w:bottom w:val="nil"/>
          <w:right w:val="nil"/>
          <w:between w:val="nil"/>
        </w:pBdr>
        <w:spacing w:after="0" w:line="276" w:lineRule="auto"/>
        <w:jc w:val="both"/>
        <w:rPr>
          <w:rFonts w:ascii="Times New Roman" w:eastAsia="Calibri" w:hAnsi="Times New Roman" w:cs="Times New Roman"/>
          <w:color w:val="000000"/>
          <w:szCs w:val="24"/>
        </w:rPr>
      </w:pPr>
      <w:r w:rsidRPr="001910BD">
        <w:rPr>
          <w:rFonts w:ascii="Times New Roman" w:eastAsia="Calibri" w:hAnsi="Times New Roman" w:cs="Times New Roman"/>
          <w:color w:val="000000"/>
          <w:szCs w:val="24"/>
        </w:rPr>
        <w:t xml:space="preserve">zabezpečiť </w:t>
      </w:r>
      <w:r w:rsidRPr="001910BD">
        <w:rPr>
          <w:rFonts w:ascii="Times New Roman" w:eastAsia="Calibri" w:hAnsi="Times New Roman" w:cs="Times New Roman"/>
          <w:b/>
          <w:color w:val="000000"/>
          <w:szCs w:val="24"/>
        </w:rPr>
        <w:t>systém príspevkov na t</w:t>
      </w:r>
      <w:r w:rsidRPr="001910BD">
        <w:rPr>
          <w:rFonts w:ascii="Times New Roman" w:eastAsia="Calibri" w:hAnsi="Times New Roman" w:cs="Times New Roman"/>
          <w:b/>
          <w:szCs w:val="24"/>
        </w:rPr>
        <w:t>erapie</w:t>
      </w:r>
      <w:r w:rsidRPr="001910BD">
        <w:rPr>
          <w:rFonts w:ascii="Times New Roman" w:eastAsia="Calibri" w:hAnsi="Times New Roman" w:cs="Times New Roman"/>
          <w:color w:val="000000"/>
          <w:szCs w:val="24"/>
        </w:rPr>
        <w:t xml:space="preserve"> (ak nie je možné ich dostatočné hradenie verejnými zdravotnými poisťovňami), prípadne zabezpečiť terapie a stimulácie cez štátne zariadenia,</w:t>
      </w:r>
    </w:p>
    <w:p w14:paraId="7E66826C" w14:textId="6D1CB2BF" w:rsidR="005370D8" w:rsidRPr="001910BD" w:rsidRDefault="005370D8" w:rsidP="001910BD">
      <w:pPr>
        <w:numPr>
          <w:ilvl w:val="0"/>
          <w:numId w:val="43"/>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b/>
          <w:color w:val="000000"/>
          <w:szCs w:val="24"/>
        </w:rPr>
        <w:t>zjednotiť posudkovú činnosť</w:t>
      </w:r>
      <w:r w:rsidRPr="001910BD">
        <w:rPr>
          <w:rFonts w:ascii="Times New Roman" w:eastAsia="Calibri" w:hAnsi="Times New Roman" w:cs="Times New Roman"/>
          <w:color w:val="000000"/>
          <w:szCs w:val="24"/>
        </w:rPr>
        <w:t xml:space="preserve"> (vrátane lekárskej posudkovej činnosti), prepojiť ju so</w:t>
      </w:r>
      <w:r w:rsidR="00DC0628">
        <w:rPr>
          <w:rFonts w:ascii="Times New Roman" w:eastAsia="Calibri" w:hAnsi="Times New Roman" w:cs="Times New Roman"/>
          <w:color w:val="000000"/>
          <w:szCs w:val="24"/>
        </w:rPr>
        <w:t> </w:t>
      </w:r>
      <w:r w:rsidRPr="001910BD">
        <w:rPr>
          <w:rFonts w:ascii="Times New Roman" w:eastAsia="Calibri" w:hAnsi="Times New Roman" w:cs="Times New Roman"/>
          <w:color w:val="000000"/>
          <w:szCs w:val="24"/>
        </w:rPr>
        <w:t xml:space="preserve"> zdravotníckym rezortom a priebežne vzdelávať pracovníkov, aby nedochádzalo k neoprávneným zamietnutiam sociálnej pomoci,</w:t>
      </w:r>
    </w:p>
    <w:p w14:paraId="3DA65282" w14:textId="2782A367" w:rsidR="005370D8" w:rsidRPr="001910BD" w:rsidRDefault="005370D8" w:rsidP="001910BD">
      <w:pPr>
        <w:numPr>
          <w:ilvl w:val="0"/>
          <w:numId w:val="43"/>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color w:val="000000"/>
          <w:szCs w:val="24"/>
        </w:rPr>
        <w:t>v</w:t>
      </w:r>
      <w:r w:rsidRPr="001910BD">
        <w:rPr>
          <w:rFonts w:ascii="Times New Roman" w:eastAsia="Calibri" w:hAnsi="Times New Roman" w:cs="Times New Roman"/>
          <w:szCs w:val="24"/>
        </w:rPr>
        <w:t xml:space="preserve">zdelávať </w:t>
      </w:r>
      <w:r w:rsidR="00E4484F" w:rsidRPr="001910BD">
        <w:rPr>
          <w:rFonts w:ascii="Times New Roman" w:eastAsia="Calibri" w:hAnsi="Times New Roman" w:cs="Times New Roman"/>
          <w:szCs w:val="24"/>
        </w:rPr>
        <w:t xml:space="preserve">sociálnych </w:t>
      </w:r>
      <w:r w:rsidRPr="001910BD">
        <w:rPr>
          <w:rFonts w:ascii="Times New Roman" w:eastAsia="Calibri" w:hAnsi="Times New Roman" w:cs="Times New Roman"/>
          <w:szCs w:val="24"/>
        </w:rPr>
        <w:t xml:space="preserve">pracovníkov </w:t>
      </w:r>
      <w:r w:rsidR="00E4484F" w:rsidRPr="001910BD">
        <w:rPr>
          <w:rFonts w:ascii="Times New Roman" w:eastAsia="Calibri" w:hAnsi="Times New Roman" w:cs="Times New Roman"/>
          <w:szCs w:val="24"/>
        </w:rPr>
        <w:t xml:space="preserve">a lekárov </w:t>
      </w:r>
      <w:r w:rsidRPr="001910BD">
        <w:rPr>
          <w:rFonts w:ascii="Times New Roman" w:eastAsia="Calibri" w:hAnsi="Times New Roman" w:cs="Times New Roman"/>
          <w:szCs w:val="24"/>
        </w:rPr>
        <w:t>pracujúcich v oblasti posudzovania a</w:t>
      </w:r>
      <w:r w:rsidR="007F5F06" w:rsidRPr="001910BD">
        <w:rPr>
          <w:rFonts w:ascii="Times New Roman" w:eastAsia="Calibri" w:hAnsi="Times New Roman" w:cs="Times New Roman"/>
          <w:szCs w:val="24"/>
        </w:rPr>
        <w:t> </w:t>
      </w:r>
      <w:r w:rsidRPr="001910BD">
        <w:rPr>
          <w:rFonts w:ascii="Times New Roman" w:eastAsia="Calibri" w:hAnsi="Times New Roman" w:cs="Times New Roman"/>
          <w:szCs w:val="24"/>
        </w:rPr>
        <w:t>priznávania kompenzačných príspevkov,</w:t>
      </w:r>
    </w:p>
    <w:p w14:paraId="30B82702" w14:textId="0F979652" w:rsidR="005370D8" w:rsidRPr="001910BD" w:rsidRDefault="005370D8" w:rsidP="001910BD">
      <w:pPr>
        <w:numPr>
          <w:ilvl w:val="0"/>
          <w:numId w:val="44"/>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 xml:space="preserve">zabezpečiť </w:t>
      </w:r>
      <w:r w:rsidRPr="001910BD">
        <w:rPr>
          <w:rFonts w:ascii="Times New Roman" w:eastAsia="Calibri" w:hAnsi="Times New Roman" w:cs="Times New Roman"/>
          <w:b/>
          <w:szCs w:val="24"/>
        </w:rPr>
        <w:t>zber dát</w:t>
      </w:r>
      <w:r w:rsidRPr="001910BD">
        <w:rPr>
          <w:rFonts w:ascii="Times New Roman" w:eastAsia="Calibri" w:hAnsi="Times New Roman" w:cs="Times New Roman"/>
          <w:szCs w:val="24"/>
        </w:rPr>
        <w:t xml:space="preserve"> o počte d</w:t>
      </w:r>
      <w:r w:rsidR="00E4484F" w:rsidRPr="001910BD">
        <w:rPr>
          <w:rFonts w:ascii="Times New Roman" w:eastAsia="Calibri" w:hAnsi="Times New Roman" w:cs="Times New Roman"/>
          <w:szCs w:val="24"/>
        </w:rPr>
        <w:t xml:space="preserve">etí a dospelých </w:t>
      </w:r>
      <w:r w:rsidRPr="001910BD">
        <w:rPr>
          <w:rFonts w:ascii="Times New Roman" w:eastAsia="Calibri" w:hAnsi="Times New Roman" w:cs="Times New Roman"/>
          <w:szCs w:val="24"/>
        </w:rPr>
        <w:t xml:space="preserve">s PAS </w:t>
      </w:r>
      <w:r w:rsidR="00742B30" w:rsidRPr="001910BD">
        <w:rPr>
          <w:rFonts w:ascii="Times New Roman" w:eastAsia="Calibri" w:hAnsi="Times New Roman" w:cs="Times New Roman"/>
          <w:szCs w:val="24"/>
        </w:rPr>
        <w:t xml:space="preserve">vo všetkých rezortoch </w:t>
      </w:r>
      <w:r w:rsidRPr="001910BD">
        <w:rPr>
          <w:rFonts w:ascii="Times New Roman" w:eastAsia="Calibri" w:hAnsi="Times New Roman" w:cs="Times New Roman"/>
          <w:szCs w:val="24"/>
        </w:rPr>
        <w:t>pre správne nastavenie systému podpory,</w:t>
      </w:r>
    </w:p>
    <w:p w14:paraId="23BD5324" w14:textId="227D1139" w:rsidR="005370D8" w:rsidRPr="001910BD" w:rsidRDefault="005370D8" w:rsidP="001910BD">
      <w:pPr>
        <w:numPr>
          <w:ilvl w:val="0"/>
          <w:numId w:val="44"/>
        </w:numPr>
        <w:spacing w:after="0" w:line="276" w:lineRule="auto"/>
        <w:jc w:val="both"/>
        <w:rPr>
          <w:rFonts w:ascii="Times New Roman" w:eastAsia="Calibri" w:hAnsi="Times New Roman" w:cs="Times New Roman"/>
          <w:szCs w:val="24"/>
        </w:rPr>
      </w:pPr>
      <w:r w:rsidRPr="001910BD">
        <w:rPr>
          <w:rFonts w:ascii="Times New Roman" w:eastAsia="Calibri" w:hAnsi="Times New Roman" w:cs="Times New Roman"/>
          <w:szCs w:val="24"/>
        </w:rPr>
        <w:t xml:space="preserve">vytvárať pracovné </w:t>
      </w:r>
      <w:r w:rsidR="00E4484F" w:rsidRPr="001910BD">
        <w:rPr>
          <w:rFonts w:ascii="Times New Roman" w:eastAsia="Calibri" w:hAnsi="Times New Roman" w:cs="Times New Roman"/>
          <w:szCs w:val="24"/>
        </w:rPr>
        <w:t>pozície</w:t>
      </w:r>
      <w:r w:rsidRPr="001910BD">
        <w:rPr>
          <w:rFonts w:ascii="Times New Roman" w:eastAsia="Calibri" w:hAnsi="Times New Roman" w:cs="Times New Roman"/>
          <w:szCs w:val="24"/>
        </w:rPr>
        <w:t xml:space="preserve"> pre </w:t>
      </w:r>
      <w:r w:rsidR="00F73715" w:rsidRPr="001910BD">
        <w:rPr>
          <w:rFonts w:ascii="Times New Roman" w:eastAsia="Calibri" w:hAnsi="Times New Roman" w:cs="Times New Roman"/>
          <w:szCs w:val="24"/>
        </w:rPr>
        <w:t>„</w:t>
      </w:r>
      <w:r w:rsidRPr="001910BD">
        <w:rPr>
          <w:rFonts w:ascii="Times New Roman" w:eastAsia="Calibri" w:hAnsi="Times New Roman" w:cs="Times New Roman"/>
          <w:b/>
          <w:szCs w:val="24"/>
        </w:rPr>
        <w:t>asistentov práce</w:t>
      </w:r>
      <w:r w:rsidRPr="001910BD">
        <w:rPr>
          <w:rFonts w:ascii="Times New Roman" w:eastAsia="Calibri" w:hAnsi="Times New Roman" w:cs="Times New Roman"/>
          <w:szCs w:val="24"/>
        </w:rPr>
        <w:t>” – odborníkov pomáhajúcich pri zamestnávaní osôb s PAS.</w:t>
      </w:r>
    </w:p>
    <w:p w14:paraId="003690E3" w14:textId="77777777" w:rsidR="001910BD" w:rsidRDefault="001910BD" w:rsidP="001910BD">
      <w:pPr>
        <w:pStyle w:val="Nadpis3"/>
        <w:spacing w:before="0" w:line="276" w:lineRule="auto"/>
        <w:rPr>
          <w:sz w:val="24"/>
        </w:rPr>
      </w:pPr>
      <w:bookmarkStart w:id="41" w:name="_Toc148040878"/>
    </w:p>
    <w:p w14:paraId="135605BE" w14:textId="16DEE652" w:rsidR="006446A3" w:rsidRPr="001910BD" w:rsidRDefault="001B5B5E" w:rsidP="001910BD">
      <w:pPr>
        <w:pStyle w:val="Nadpis3"/>
        <w:spacing w:before="0" w:line="276" w:lineRule="auto"/>
        <w:rPr>
          <w:sz w:val="24"/>
        </w:rPr>
      </w:pPr>
      <w:r w:rsidRPr="001910BD">
        <w:rPr>
          <w:sz w:val="24"/>
        </w:rPr>
        <w:t>V oblasti výchovy a</w:t>
      </w:r>
      <w:r w:rsidR="006446A3" w:rsidRPr="001910BD">
        <w:rPr>
          <w:sz w:val="24"/>
        </w:rPr>
        <w:t> </w:t>
      </w:r>
      <w:r w:rsidRPr="001910BD">
        <w:rPr>
          <w:sz w:val="24"/>
        </w:rPr>
        <w:t>vzdelávania</w:t>
      </w:r>
      <w:bookmarkEnd w:id="41"/>
    </w:p>
    <w:p w14:paraId="73C0E538" w14:textId="06B0D12A" w:rsidR="006446A3" w:rsidRPr="001910BD" w:rsidRDefault="006446A3" w:rsidP="001910BD">
      <w:pPr>
        <w:spacing w:after="0" w:line="276" w:lineRule="auto"/>
        <w:rPr>
          <w:rFonts w:ascii="Times New Roman" w:hAnsi="Times New Roman" w:cs="Times New Roman"/>
          <w:sz w:val="20"/>
        </w:rPr>
      </w:pPr>
      <w:r w:rsidRPr="001910BD">
        <w:rPr>
          <w:rFonts w:ascii="Times New Roman" w:hAnsi="Times New Roman" w:cs="Times New Roman"/>
          <w:szCs w:val="24"/>
        </w:rPr>
        <w:t>V oblasti výchovy a vzdelávania je vhodné</w:t>
      </w:r>
    </w:p>
    <w:p w14:paraId="536DCE92" w14:textId="2BD0098C" w:rsidR="001B5B5E" w:rsidRPr="001910BD" w:rsidRDefault="001B5B5E" w:rsidP="001910BD">
      <w:pPr>
        <w:numPr>
          <w:ilvl w:val="0"/>
          <w:numId w:val="47"/>
        </w:numPr>
        <w:spacing w:after="0" w:line="276" w:lineRule="auto"/>
        <w:jc w:val="both"/>
        <w:rPr>
          <w:rFonts w:ascii="Times New Roman" w:hAnsi="Times New Roman" w:cs="Times New Roman"/>
          <w:szCs w:val="24"/>
        </w:rPr>
      </w:pPr>
      <w:r w:rsidRPr="001910BD">
        <w:rPr>
          <w:rFonts w:ascii="Times New Roman" w:hAnsi="Times New Roman" w:cs="Times New Roman"/>
          <w:szCs w:val="24"/>
        </w:rPr>
        <w:t xml:space="preserve">zvýšiť počet </w:t>
      </w:r>
      <w:r w:rsidRPr="001910BD">
        <w:rPr>
          <w:rFonts w:ascii="Times New Roman" w:hAnsi="Times New Roman" w:cs="Times New Roman"/>
          <w:b/>
          <w:bCs/>
          <w:szCs w:val="24"/>
        </w:rPr>
        <w:t>inkluzívnych škôl</w:t>
      </w:r>
      <w:r w:rsidRPr="001910BD">
        <w:rPr>
          <w:rFonts w:ascii="Times New Roman" w:hAnsi="Times New Roman" w:cs="Times New Roman"/>
          <w:szCs w:val="24"/>
        </w:rPr>
        <w:t xml:space="preserve"> pre </w:t>
      </w:r>
      <w:r w:rsidR="00AB192D" w:rsidRPr="001910BD">
        <w:rPr>
          <w:rFonts w:ascii="Times New Roman" w:hAnsi="Times New Roman" w:cs="Times New Roman"/>
          <w:szCs w:val="24"/>
        </w:rPr>
        <w:t xml:space="preserve">deti a </w:t>
      </w:r>
      <w:r w:rsidRPr="001910BD">
        <w:rPr>
          <w:rFonts w:ascii="Times New Roman" w:hAnsi="Times New Roman" w:cs="Times New Roman"/>
          <w:szCs w:val="24"/>
        </w:rPr>
        <w:t>žiakov s PAS,</w:t>
      </w:r>
    </w:p>
    <w:p w14:paraId="369A8E08" w14:textId="6E76911C" w:rsidR="001B5B5E" w:rsidRPr="001910BD" w:rsidRDefault="001B5B5E" w:rsidP="001910BD">
      <w:pPr>
        <w:numPr>
          <w:ilvl w:val="0"/>
          <w:numId w:val="47"/>
        </w:numPr>
        <w:spacing w:after="0" w:line="276" w:lineRule="auto"/>
        <w:jc w:val="both"/>
        <w:rPr>
          <w:rFonts w:ascii="Times New Roman" w:hAnsi="Times New Roman" w:cs="Times New Roman"/>
          <w:color w:val="000000"/>
          <w:szCs w:val="24"/>
        </w:rPr>
      </w:pPr>
      <w:r w:rsidRPr="001910BD">
        <w:rPr>
          <w:rFonts w:ascii="Times New Roman" w:hAnsi="Times New Roman" w:cs="Times New Roman"/>
          <w:szCs w:val="24"/>
        </w:rPr>
        <w:t>z</w:t>
      </w:r>
      <w:r w:rsidRPr="001910BD">
        <w:rPr>
          <w:rFonts w:ascii="Times New Roman" w:hAnsi="Times New Roman" w:cs="Times New Roman"/>
          <w:color w:val="000000"/>
          <w:szCs w:val="24"/>
        </w:rPr>
        <w:t xml:space="preserve">amerať sa na zlepšovanie </w:t>
      </w:r>
      <w:r w:rsidRPr="001910BD">
        <w:rPr>
          <w:rFonts w:ascii="Times New Roman" w:hAnsi="Times New Roman" w:cs="Times New Roman"/>
          <w:b/>
          <w:bCs/>
          <w:color w:val="000000"/>
          <w:szCs w:val="24"/>
        </w:rPr>
        <w:t>podpory pre školy</w:t>
      </w:r>
      <w:r w:rsidRPr="001910BD">
        <w:rPr>
          <w:rFonts w:ascii="Times New Roman" w:hAnsi="Times New Roman" w:cs="Times New Roman"/>
          <w:color w:val="000000"/>
          <w:szCs w:val="24"/>
        </w:rPr>
        <w:t xml:space="preserve"> pri vzdelávaní detí</w:t>
      </w:r>
      <w:r w:rsidR="00AB192D" w:rsidRPr="001910BD">
        <w:rPr>
          <w:rFonts w:ascii="Times New Roman" w:hAnsi="Times New Roman" w:cs="Times New Roman"/>
          <w:color w:val="000000"/>
          <w:szCs w:val="24"/>
        </w:rPr>
        <w:t xml:space="preserve"> a žiakov</w:t>
      </w:r>
      <w:r w:rsidRPr="001910BD">
        <w:rPr>
          <w:rFonts w:ascii="Times New Roman" w:hAnsi="Times New Roman" w:cs="Times New Roman"/>
          <w:color w:val="000000"/>
          <w:szCs w:val="24"/>
        </w:rPr>
        <w:t xml:space="preserve"> s PAS – hlavne v</w:t>
      </w:r>
      <w:r w:rsidR="00DC0628">
        <w:rPr>
          <w:rFonts w:ascii="Times New Roman" w:hAnsi="Times New Roman" w:cs="Times New Roman"/>
          <w:color w:val="000000"/>
          <w:szCs w:val="24"/>
        </w:rPr>
        <w:t> </w:t>
      </w:r>
      <w:r w:rsidRPr="001910BD">
        <w:rPr>
          <w:rFonts w:ascii="Times New Roman" w:hAnsi="Times New Roman" w:cs="Times New Roman"/>
          <w:color w:val="000000"/>
          <w:szCs w:val="24"/>
        </w:rPr>
        <w:t xml:space="preserve"> oblasti kontinuálneho </w:t>
      </w:r>
      <w:r w:rsidRPr="001910BD">
        <w:rPr>
          <w:rFonts w:ascii="Times New Roman" w:hAnsi="Times New Roman" w:cs="Times New Roman"/>
          <w:b/>
          <w:bCs/>
          <w:color w:val="000000"/>
          <w:szCs w:val="24"/>
        </w:rPr>
        <w:t>vzdelávania</w:t>
      </w:r>
      <w:r w:rsidRPr="001910BD">
        <w:rPr>
          <w:rFonts w:ascii="Times New Roman" w:hAnsi="Times New Roman" w:cs="Times New Roman"/>
          <w:color w:val="000000"/>
          <w:szCs w:val="24"/>
        </w:rPr>
        <w:t xml:space="preserve"> pedagogic</w:t>
      </w:r>
      <w:r w:rsidR="000377C3" w:rsidRPr="001910BD">
        <w:rPr>
          <w:rFonts w:ascii="Times New Roman" w:hAnsi="Times New Roman" w:cs="Times New Roman"/>
          <w:color w:val="000000"/>
          <w:szCs w:val="24"/>
        </w:rPr>
        <w:t xml:space="preserve">kých </w:t>
      </w:r>
      <w:r w:rsidR="006446A3" w:rsidRPr="001910BD">
        <w:rPr>
          <w:rFonts w:ascii="Times New Roman" w:hAnsi="Times New Roman" w:cs="Times New Roman"/>
          <w:color w:val="000000"/>
          <w:szCs w:val="24"/>
        </w:rPr>
        <w:t>a odborných zamestnancov</w:t>
      </w:r>
      <w:r w:rsidR="000377C3" w:rsidRPr="001910BD">
        <w:rPr>
          <w:rFonts w:ascii="Times New Roman" w:hAnsi="Times New Roman" w:cs="Times New Roman"/>
          <w:color w:val="000000"/>
          <w:szCs w:val="24"/>
        </w:rPr>
        <w:t xml:space="preserve"> a i</w:t>
      </w:r>
      <w:r w:rsidRPr="001910BD">
        <w:rPr>
          <w:rFonts w:ascii="Times New Roman" w:hAnsi="Times New Roman" w:cs="Times New Roman"/>
          <w:color w:val="000000"/>
          <w:szCs w:val="24"/>
        </w:rPr>
        <w:t xml:space="preserve">ch supervízie, </w:t>
      </w:r>
      <w:r w:rsidR="000377C3" w:rsidRPr="001910BD">
        <w:rPr>
          <w:rFonts w:ascii="Times New Roman" w:hAnsi="Times New Roman" w:cs="Times New Roman"/>
          <w:color w:val="000000"/>
          <w:szCs w:val="24"/>
        </w:rPr>
        <w:t xml:space="preserve">ako aj </w:t>
      </w:r>
      <w:r w:rsidRPr="001910BD">
        <w:rPr>
          <w:rFonts w:ascii="Times New Roman" w:hAnsi="Times New Roman" w:cs="Times New Roman"/>
          <w:b/>
          <w:bCs/>
          <w:color w:val="000000"/>
          <w:szCs w:val="24"/>
        </w:rPr>
        <w:t>materiáln</w:t>
      </w:r>
      <w:r w:rsidR="000377C3" w:rsidRPr="001910BD">
        <w:rPr>
          <w:rFonts w:ascii="Times New Roman" w:hAnsi="Times New Roman" w:cs="Times New Roman"/>
          <w:b/>
          <w:bCs/>
          <w:color w:val="000000"/>
          <w:szCs w:val="24"/>
        </w:rPr>
        <w:t>eho a priestorového zabezpečenia</w:t>
      </w:r>
      <w:r w:rsidRPr="001910BD">
        <w:rPr>
          <w:rFonts w:ascii="Times New Roman" w:hAnsi="Times New Roman" w:cs="Times New Roman"/>
          <w:color w:val="000000"/>
          <w:szCs w:val="24"/>
        </w:rPr>
        <w:t xml:space="preserve"> (relaxačné miestnosti na</w:t>
      </w:r>
      <w:r w:rsidR="00DC0628">
        <w:rPr>
          <w:rFonts w:ascii="Times New Roman" w:hAnsi="Times New Roman" w:cs="Times New Roman"/>
          <w:color w:val="000000"/>
          <w:szCs w:val="24"/>
        </w:rPr>
        <w:t> </w:t>
      </w:r>
      <w:r w:rsidRPr="001910BD">
        <w:rPr>
          <w:rFonts w:ascii="Times New Roman" w:hAnsi="Times New Roman" w:cs="Times New Roman"/>
          <w:color w:val="000000"/>
          <w:szCs w:val="24"/>
        </w:rPr>
        <w:t xml:space="preserve"> sociálny oddych</w:t>
      </w:r>
      <w:r w:rsidR="005270B7" w:rsidRPr="001910BD">
        <w:rPr>
          <w:rFonts w:ascii="Times New Roman" w:hAnsi="Times New Roman" w:cs="Times New Roman"/>
          <w:color w:val="000000"/>
          <w:szCs w:val="24"/>
        </w:rPr>
        <w:t>, bezpodnetová miestnosť, snoezelen miestnosť</w:t>
      </w:r>
      <w:r w:rsidRPr="001910BD">
        <w:rPr>
          <w:rFonts w:ascii="Times New Roman" w:hAnsi="Times New Roman" w:cs="Times New Roman"/>
          <w:color w:val="000000"/>
          <w:szCs w:val="24"/>
        </w:rPr>
        <w:t xml:space="preserve">) vyplývajúce z podporných opatrení podľa </w:t>
      </w:r>
      <w:hyperlink r:id="rId17" w:anchor="p145a" w:history="1">
        <w:r w:rsidR="008D1594" w:rsidRPr="001910BD">
          <w:rPr>
            <w:rStyle w:val="Hypertextovprepojenie"/>
            <w:rFonts w:ascii="Times New Roman" w:eastAsia="Times New Roman" w:hAnsi="Times New Roman" w:cs="Times New Roman"/>
            <w:b/>
            <w:bCs/>
            <w:kern w:val="0"/>
            <w:szCs w:val="24"/>
            <w14:ligatures w14:val="none"/>
          </w:rPr>
          <w:t>§ 145a</w:t>
        </w:r>
      </w:hyperlink>
      <w:r w:rsidR="008D1594" w:rsidRPr="001910BD">
        <w:rPr>
          <w:rFonts w:ascii="Times New Roman" w:eastAsia="Times New Roman" w:hAnsi="Times New Roman" w:cs="Times New Roman"/>
          <w:b/>
          <w:bCs/>
          <w:color w:val="000000"/>
          <w:kern w:val="0"/>
          <w:szCs w:val="24"/>
          <w14:ligatures w14:val="none"/>
        </w:rPr>
        <w:t xml:space="preserve"> a </w:t>
      </w:r>
      <w:hyperlink r:id="rId18" w:anchor="p145b" w:history="1">
        <w:r w:rsidR="008D1594" w:rsidRPr="001910BD">
          <w:rPr>
            <w:rStyle w:val="Hypertextovprepojenie"/>
            <w:rFonts w:ascii="Times New Roman" w:eastAsia="Times New Roman" w:hAnsi="Times New Roman" w:cs="Times New Roman"/>
            <w:b/>
            <w:bCs/>
            <w:kern w:val="0"/>
            <w:szCs w:val="24"/>
            <w14:ligatures w14:val="none"/>
          </w:rPr>
          <w:t>§ 145b</w:t>
        </w:r>
      </w:hyperlink>
      <w:r w:rsidR="008D1594" w:rsidRPr="001910BD">
        <w:rPr>
          <w:rFonts w:ascii="Times New Roman" w:eastAsia="Times New Roman" w:hAnsi="Times New Roman" w:cs="Times New Roman"/>
          <w:b/>
          <w:bCs/>
          <w:color w:val="000000"/>
          <w:kern w:val="0"/>
          <w:szCs w:val="24"/>
          <w14:ligatures w14:val="none"/>
        </w:rPr>
        <w:t xml:space="preserve"> </w:t>
      </w:r>
      <w:bookmarkStart w:id="42" w:name="_Hlk147685288"/>
      <w:r w:rsidR="00F73715" w:rsidRPr="001910BD">
        <w:rPr>
          <w:rFonts w:ascii="Times New Roman" w:hAnsi="Times New Roman" w:cs="Times New Roman"/>
          <w:szCs w:val="24"/>
        </w:rPr>
        <w:t>z</w:t>
      </w:r>
      <w:r w:rsidRPr="001910BD">
        <w:rPr>
          <w:rFonts w:ascii="Times New Roman" w:hAnsi="Times New Roman" w:cs="Times New Roman"/>
          <w:szCs w:val="24"/>
        </w:rPr>
        <w:t>ákona č. 245/2008 Z. z.</w:t>
      </w:r>
      <w:bookmarkEnd w:id="42"/>
      <w:r w:rsidRPr="001910BD">
        <w:rPr>
          <w:rFonts w:ascii="Times New Roman" w:hAnsi="Times New Roman" w:cs="Times New Roman"/>
          <w:szCs w:val="24"/>
        </w:rPr>
        <w:t>,</w:t>
      </w:r>
    </w:p>
    <w:p w14:paraId="62479E53" w14:textId="2FDDA517" w:rsidR="001B5B5E" w:rsidRPr="001910BD" w:rsidRDefault="001B5B5E" w:rsidP="001910BD">
      <w:pPr>
        <w:numPr>
          <w:ilvl w:val="0"/>
          <w:numId w:val="47"/>
        </w:numPr>
        <w:spacing w:after="0" w:line="276" w:lineRule="auto"/>
        <w:jc w:val="both"/>
        <w:rPr>
          <w:rFonts w:ascii="Times New Roman" w:hAnsi="Times New Roman" w:cs="Times New Roman"/>
          <w:szCs w:val="24"/>
        </w:rPr>
      </w:pPr>
      <w:r w:rsidRPr="001910BD">
        <w:rPr>
          <w:rFonts w:ascii="Times New Roman" w:hAnsi="Times New Roman" w:cs="Times New Roman"/>
          <w:szCs w:val="24"/>
        </w:rPr>
        <w:t xml:space="preserve">zaviesť presne definované </w:t>
      </w:r>
      <w:r w:rsidRPr="001910BD">
        <w:rPr>
          <w:rFonts w:ascii="Times New Roman" w:hAnsi="Times New Roman" w:cs="Times New Roman"/>
          <w:b/>
          <w:bCs/>
          <w:szCs w:val="24"/>
        </w:rPr>
        <w:t xml:space="preserve">kritériá </w:t>
      </w:r>
      <w:r w:rsidR="00527865" w:rsidRPr="001910BD">
        <w:rPr>
          <w:rFonts w:ascii="Times New Roman" w:hAnsi="Times New Roman" w:cs="Times New Roman"/>
          <w:b/>
          <w:bCs/>
          <w:szCs w:val="24"/>
        </w:rPr>
        <w:t xml:space="preserve">k odporúčaniu na zaradenie </w:t>
      </w:r>
      <w:r w:rsidRPr="001910BD">
        <w:rPr>
          <w:rFonts w:ascii="Times New Roman" w:hAnsi="Times New Roman" w:cs="Times New Roman"/>
          <w:b/>
          <w:bCs/>
          <w:szCs w:val="24"/>
        </w:rPr>
        <w:t xml:space="preserve">na zaraďovanie </w:t>
      </w:r>
      <w:r w:rsidR="00AB192D" w:rsidRPr="001910BD">
        <w:rPr>
          <w:rFonts w:ascii="Times New Roman" w:hAnsi="Times New Roman" w:cs="Times New Roman"/>
          <w:b/>
          <w:bCs/>
          <w:szCs w:val="24"/>
        </w:rPr>
        <w:t>dieťaťa</w:t>
      </w:r>
      <w:r w:rsidR="00FC6562" w:rsidRPr="001910BD">
        <w:rPr>
          <w:rFonts w:ascii="Times New Roman" w:hAnsi="Times New Roman" w:cs="Times New Roman"/>
          <w:b/>
          <w:bCs/>
          <w:szCs w:val="24"/>
        </w:rPr>
        <w:t>/</w:t>
      </w:r>
      <w:r w:rsidRPr="001910BD">
        <w:rPr>
          <w:rFonts w:ascii="Times New Roman" w:hAnsi="Times New Roman" w:cs="Times New Roman"/>
          <w:b/>
          <w:bCs/>
          <w:szCs w:val="24"/>
        </w:rPr>
        <w:t>žiaka</w:t>
      </w:r>
      <w:r w:rsidRPr="001910BD">
        <w:rPr>
          <w:rFonts w:ascii="Times New Roman" w:hAnsi="Times New Roman" w:cs="Times New Roman"/>
          <w:szCs w:val="24"/>
        </w:rPr>
        <w:t xml:space="preserve"> do jednotlivých vzdelávacích foriem na základe potrebnej miery podpory (nárokovateľných podporných opatrení) a definovať postupy </w:t>
      </w:r>
      <w:r w:rsidR="00F73715" w:rsidRPr="001910BD">
        <w:rPr>
          <w:rFonts w:ascii="Times New Roman" w:hAnsi="Times New Roman" w:cs="Times New Roman"/>
          <w:szCs w:val="24"/>
        </w:rPr>
        <w:t>na</w:t>
      </w:r>
      <w:r w:rsidRPr="001910BD">
        <w:rPr>
          <w:rFonts w:ascii="Times New Roman" w:hAnsi="Times New Roman" w:cs="Times New Roman"/>
          <w:szCs w:val="24"/>
        </w:rPr>
        <w:t xml:space="preserve"> úpravu miery podpory,</w:t>
      </w:r>
    </w:p>
    <w:p w14:paraId="07CB9B98" w14:textId="45FC1438" w:rsidR="00527865" w:rsidRPr="001910BD" w:rsidRDefault="00527865" w:rsidP="001910BD">
      <w:pPr>
        <w:numPr>
          <w:ilvl w:val="0"/>
          <w:numId w:val="47"/>
        </w:numPr>
        <w:spacing w:after="0" w:line="276" w:lineRule="auto"/>
        <w:jc w:val="both"/>
        <w:rPr>
          <w:rFonts w:ascii="Times New Roman" w:hAnsi="Times New Roman" w:cs="Times New Roman"/>
          <w:szCs w:val="24"/>
        </w:rPr>
      </w:pPr>
      <w:r w:rsidRPr="001910BD">
        <w:rPr>
          <w:rFonts w:ascii="Times New Roman" w:hAnsi="Times New Roman" w:cs="Times New Roman"/>
          <w:szCs w:val="24"/>
          <w:shd w:val="clear" w:color="auto" w:fill="FFFFFF"/>
        </w:rPr>
        <w:t>pred prijatím žiaka do školy vykonať rozhovor s rodičmi a dieťaťom, zabezpečiť dostupnú dokumentáciu, s cieľom aby sa škola pripravila na vzdelávanie dieťaťa</w:t>
      </w:r>
      <w:r w:rsidR="00DE46AE" w:rsidRPr="001910BD">
        <w:rPr>
          <w:rFonts w:ascii="Times New Roman" w:hAnsi="Times New Roman" w:cs="Times New Roman"/>
          <w:szCs w:val="24"/>
          <w:shd w:val="clear" w:color="auto" w:fill="FFFFFF"/>
        </w:rPr>
        <w:t>,</w:t>
      </w:r>
    </w:p>
    <w:p w14:paraId="2080F04B" w14:textId="58A9DE8D" w:rsidR="001B5B5E" w:rsidRPr="001910BD" w:rsidRDefault="001B5B5E" w:rsidP="001910BD">
      <w:pPr>
        <w:numPr>
          <w:ilvl w:val="0"/>
          <w:numId w:val="47"/>
        </w:numPr>
        <w:spacing w:after="0" w:line="276" w:lineRule="auto"/>
        <w:jc w:val="both"/>
        <w:rPr>
          <w:rFonts w:ascii="Times New Roman" w:hAnsi="Times New Roman" w:cs="Times New Roman"/>
          <w:szCs w:val="24"/>
        </w:rPr>
      </w:pPr>
      <w:r w:rsidRPr="001910BD">
        <w:rPr>
          <w:rFonts w:ascii="Times New Roman" w:hAnsi="Times New Roman" w:cs="Times New Roman"/>
          <w:szCs w:val="24"/>
        </w:rPr>
        <w:t xml:space="preserve">realizovať </w:t>
      </w:r>
      <w:r w:rsidRPr="001910BD">
        <w:rPr>
          <w:rFonts w:ascii="Times New Roman" w:hAnsi="Times New Roman" w:cs="Times New Roman"/>
          <w:b/>
          <w:bCs/>
          <w:szCs w:val="24"/>
        </w:rPr>
        <w:t>zber dát o počte detí a žiakov s PAS pre optimálne nastavenie systému</w:t>
      </w:r>
      <w:r w:rsidRPr="001910BD">
        <w:rPr>
          <w:rFonts w:ascii="Times New Roman" w:hAnsi="Times New Roman" w:cs="Times New Roman"/>
          <w:szCs w:val="24"/>
        </w:rPr>
        <w:t xml:space="preserve"> </w:t>
      </w:r>
      <w:r w:rsidRPr="001910BD">
        <w:rPr>
          <w:rFonts w:ascii="Times New Roman" w:hAnsi="Times New Roman" w:cs="Times New Roman"/>
          <w:color w:val="1F1F1F"/>
          <w:szCs w:val="24"/>
        </w:rPr>
        <w:t>výchovy a vzdelávania a zabezpečeni</w:t>
      </w:r>
      <w:r w:rsidR="005270B7" w:rsidRPr="001910BD">
        <w:rPr>
          <w:rFonts w:ascii="Times New Roman" w:hAnsi="Times New Roman" w:cs="Times New Roman"/>
          <w:color w:val="1F1F1F"/>
          <w:szCs w:val="24"/>
        </w:rPr>
        <w:t>e</w:t>
      </w:r>
      <w:r w:rsidRPr="001910BD">
        <w:rPr>
          <w:rFonts w:ascii="Times New Roman" w:hAnsi="Times New Roman" w:cs="Times New Roman"/>
          <w:color w:val="1F1F1F"/>
          <w:szCs w:val="24"/>
        </w:rPr>
        <w:t xml:space="preserve"> dostatočných personálnych zdrojov,</w:t>
      </w:r>
    </w:p>
    <w:p w14:paraId="0D8F2585" w14:textId="34DE0FD7" w:rsidR="001B5B5E" w:rsidRPr="001910BD" w:rsidRDefault="001B5B5E" w:rsidP="001910BD">
      <w:pPr>
        <w:numPr>
          <w:ilvl w:val="0"/>
          <w:numId w:val="47"/>
        </w:numPr>
        <w:spacing w:after="0" w:line="276" w:lineRule="auto"/>
        <w:jc w:val="both"/>
        <w:rPr>
          <w:rFonts w:ascii="Times New Roman" w:hAnsi="Times New Roman" w:cs="Times New Roman"/>
          <w:szCs w:val="24"/>
        </w:rPr>
      </w:pPr>
      <w:r w:rsidRPr="001910BD">
        <w:rPr>
          <w:rFonts w:ascii="Times New Roman" w:hAnsi="Times New Roman" w:cs="Times New Roman"/>
          <w:b/>
          <w:szCs w:val="24"/>
        </w:rPr>
        <w:t xml:space="preserve">zvýšiť počet </w:t>
      </w:r>
      <w:r w:rsidR="00AB192D" w:rsidRPr="001910BD">
        <w:rPr>
          <w:rFonts w:ascii="Times New Roman" w:hAnsi="Times New Roman" w:cs="Times New Roman"/>
          <w:b/>
          <w:szCs w:val="24"/>
        </w:rPr>
        <w:t>odborných a pedagogických zamestnancov</w:t>
      </w:r>
      <w:r w:rsidR="00F73715" w:rsidRPr="001910BD">
        <w:rPr>
          <w:rFonts w:ascii="Times New Roman" w:hAnsi="Times New Roman" w:cs="Times New Roman"/>
          <w:b/>
          <w:szCs w:val="24"/>
        </w:rPr>
        <w:t xml:space="preserve"> (vrátane </w:t>
      </w:r>
      <w:r w:rsidRPr="001910BD">
        <w:rPr>
          <w:rFonts w:ascii="Times New Roman" w:hAnsi="Times New Roman" w:cs="Times New Roman"/>
          <w:b/>
          <w:szCs w:val="24"/>
        </w:rPr>
        <w:t>asistentov</w:t>
      </w:r>
      <w:r w:rsidR="00F73715" w:rsidRPr="001910BD">
        <w:rPr>
          <w:rFonts w:ascii="Times New Roman" w:hAnsi="Times New Roman" w:cs="Times New Roman"/>
          <w:b/>
          <w:szCs w:val="24"/>
        </w:rPr>
        <w:t>)</w:t>
      </w:r>
      <w:r w:rsidRPr="001910BD">
        <w:rPr>
          <w:rFonts w:ascii="Times New Roman" w:hAnsi="Times New Roman" w:cs="Times New Roman"/>
          <w:b/>
          <w:szCs w:val="24"/>
        </w:rPr>
        <w:t xml:space="preserve"> so</w:t>
      </w:r>
      <w:r w:rsidR="00333FBA" w:rsidRPr="001910BD">
        <w:rPr>
          <w:rFonts w:ascii="Times New Roman" w:hAnsi="Times New Roman" w:cs="Times New Roman"/>
          <w:b/>
          <w:szCs w:val="24"/>
        </w:rPr>
        <w:t> </w:t>
      </w:r>
      <w:r w:rsidRPr="001910BD">
        <w:rPr>
          <w:rFonts w:ascii="Times New Roman" w:hAnsi="Times New Roman" w:cs="Times New Roman"/>
          <w:b/>
          <w:szCs w:val="24"/>
        </w:rPr>
        <w:t xml:space="preserve">zameraním na PAS </w:t>
      </w:r>
      <w:r w:rsidRPr="001910BD">
        <w:rPr>
          <w:rFonts w:ascii="Times New Roman" w:hAnsi="Times New Roman" w:cs="Times New Roman"/>
          <w:szCs w:val="24"/>
        </w:rPr>
        <w:t>a zlepšiť ich vzdelávanie v problematike PAS,</w:t>
      </w:r>
    </w:p>
    <w:p w14:paraId="479F229A" w14:textId="7B5C4F4E" w:rsidR="001B5B5E" w:rsidRPr="001910BD" w:rsidRDefault="001B5B5E" w:rsidP="001910BD">
      <w:pPr>
        <w:numPr>
          <w:ilvl w:val="0"/>
          <w:numId w:val="47"/>
        </w:numPr>
        <w:spacing w:after="0" w:line="276" w:lineRule="auto"/>
        <w:jc w:val="both"/>
        <w:rPr>
          <w:rFonts w:ascii="Times New Roman" w:hAnsi="Times New Roman" w:cs="Times New Roman"/>
          <w:szCs w:val="24"/>
        </w:rPr>
      </w:pPr>
      <w:r w:rsidRPr="001910BD">
        <w:rPr>
          <w:rFonts w:ascii="Times New Roman" w:hAnsi="Times New Roman" w:cs="Times New Roman"/>
          <w:szCs w:val="24"/>
        </w:rPr>
        <w:t xml:space="preserve">vytvoriť </w:t>
      </w:r>
      <w:r w:rsidRPr="001910BD">
        <w:rPr>
          <w:rFonts w:ascii="Times New Roman" w:hAnsi="Times New Roman" w:cs="Times New Roman"/>
          <w:b/>
          <w:bCs/>
          <w:szCs w:val="24"/>
        </w:rPr>
        <w:t>metodické materiály</w:t>
      </w:r>
      <w:r w:rsidRPr="001910BD">
        <w:rPr>
          <w:rFonts w:ascii="Times New Roman" w:hAnsi="Times New Roman" w:cs="Times New Roman"/>
          <w:szCs w:val="24"/>
        </w:rPr>
        <w:t xml:space="preserve"> pre vzdelávanie s prihliadnutím na špecifické potreby </w:t>
      </w:r>
      <w:r w:rsidR="00AB192D" w:rsidRPr="001910BD">
        <w:rPr>
          <w:rFonts w:ascii="Times New Roman" w:hAnsi="Times New Roman" w:cs="Times New Roman"/>
          <w:szCs w:val="24"/>
        </w:rPr>
        <w:t>dieťaťa</w:t>
      </w:r>
      <w:r w:rsidR="00FC6562" w:rsidRPr="001910BD">
        <w:rPr>
          <w:rFonts w:ascii="Times New Roman" w:hAnsi="Times New Roman" w:cs="Times New Roman"/>
          <w:szCs w:val="24"/>
        </w:rPr>
        <w:t>/</w:t>
      </w:r>
      <w:r w:rsidR="00AB192D" w:rsidRPr="001910BD">
        <w:rPr>
          <w:rFonts w:ascii="Times New Roman" w:hAnsi="Times New Roman" w:cs="Times New Roman"/>
          <w:szCs w:val="24"/>
        </w:rPr>
        <w:t>žiaka</w:t>
      </w:r>
      <w:r w:rsidRPr="001910BD">
        <w:rPr>
          <w:rFonts w:ascii="Times New Roman" w:hAnsi="Times New Roman" w:cs="Times New Roman"/>
          <w:szCs w:val="24"/>
        </w:rPr>
        <w:t xml:space="preserve"> s PAS,</w:t>
      </w:r>
    </w:p>
    <w:p w14:paraId="3EFF4C21" w14:textId="4B2022A1" w:rsidR="001B5B5E" w:rsidRPr="001910BD" w:rsidRDefault="001B5B5E" w:rsidP="001910BD">
      <w:pPr>
        <w:numPr>
          <w:ilvl w:val="0"/>
          <w:numId w:val="47"/>
        </w:numPr>
        <w:spacing w:after="0" w:line="276" w:lineRule="auto"/>
        <w:jc w:val="both"/>
        <w:rPr>
          <w:rFonts w:ascii="Times New Roman" w:hAnsi="Times New Roman" w:cs="Times New Roman"/>
          <w:color w:val="000000"/>
          <w:szCs w:val="24"/>
        </w:rPr>
      </w:pPr>
      <w:r w:rsidRPr="001910BD">
        <w:rPr>
          <w:rFonts w:ascii="Times New Roman" w:hAnsi="Times New Roman" w:cs="Times New Roman"/>
          <w:szCs w:val="24"/>
        </w:rPr>
        <w:t>zvýšiť dostupnosť</w:t>
      </w:r>
      <w:r w:rsidRPr="001910BD">
        <w:rPr>
          <w:rFonts w:ascii="Times New Roman" w:hAnsi="Times New Roman" w:cs="Times New Roman"/>
          <w:color w:val="000000"/>
          <w:szCs w:val="24"/>
        </w:rPr>
        <w:t xml:space="preserve"> </w:t>
      </w:r>
      <w:r w:rsidRPr="001910BD">
        <w:rPr>
          <w:rFonts w:ascii="Times New Roman" w:hAnsi="Times New Roman" w:cs="Times New Roman"/>
          <w:b/>
          <w:bCs/>
          <w:color w:val="000000"/>
          <w:szCs w:val="24"/>
        </w:rPr>
        <w:t>sie</w:t>
      </w:r>
      <w:r w:rsidRPr="001910BD">
        <w:rPr>
          <w:rFonts w:ascii="Times New Roman" w:hAnsi="Times New Roman" w:cs="Times New Roman"/>
          <w:b/>
          <w:bCs/>
          <w:szCs w:val="24"/>
        </w:rPr>
        <w:t>te</w:t>
      </w:r>
      <w:r w:rsidR="00C63C86" w:rsidRPr="001910BD">
        <w:rPr>
          <w:rFonts w:ascii="Times New Roman" w:hAnsi="Times New Roman" w:cs="Times New Roman"/>
          <w:b/>
          <w:bCs/>
          <w:color w:val="000000"/>
          <w:szCs w:val="24"/>
        </w:rPr>
        <w:t xml:space="preserve"> </w:t>
      </w:r>
      <w:r w:rsidRPr="001910BD">
        <w:rPr>
          <w:rFonts w:ascii="Times New Roman" w:hAnsi="Times New Roman" w:cs="Times New Roman"/>
          <w:b/>
          <w:bCs/>
          <w:color w:val="000000"/>
          <w:szCs w:val="24"/>
        </w:rPr>
        <w:t>zariadení</w:t>
      </w:r>
      <w:r w:rsidR="00C63C86" w:rsidRPr="001910BD">
        <w:rPr>
          <w:rFonts w:ascii="Times New Roman" w:hAnsi="Times New Roman" w:cs="Times New Roman"/>
          <w:b/>
          <w:bCs/>
          <w:color w:val="000000"/>
          <w:szCs w:val="24"/>
        </w:rPr>
        <w:t xml:space="preserve"> poradenstva a prevencie</w:t>
      </w:r>
      <w:r w:rsidRPr="001910BD">
        <w:rPr>
          <w:rFonts w:ascii="Times New Roman" w:hAnsi="Times New Roman" w:cs="Times New Roman"/>
          <w:color w:val="000000"/>
          <w:szCs w:val="24"/>
        </w:rPr>
        <w:t xml:space="preserve"> a v nich služieb </w:t>
      </w:r>
      <w:r w:rsidRPr="001910BD">
        <w:rPr>
          <w:rFonts w:ascii="Times New Roman" w:hAnsi="Times New Roman" w:cs="Times New Roman"/>
          <w:b/>
          <w:bCs/>
          <w:color w:val="000000"/>
          <w:szCs w:val="24"/>
        </w:rPr>
        <w:t>pre deti a žiakov s</w:t>
      </w:r>
      <w:r w:rsidRPr="001910BD">
        <w:rPr>
          <w:rFonts w:ascii="Times New Roman" w:hAnsi="Times New Roman" w:cs="Times New Roman"/>
          <w:color w:val="000000"/>
          <w:szCs w:val="24"/>
        </w:rPr>
        <w:t> </w:t>
      </w:r>
      <w:r w:rsidRPr="001910BD">
        <w:rPr>
          <w:rFonts w:ascii="Times New Roman" w:hAnsi="Times New Roman" w:cs="Times New Roman"/>
          <w:b/>
          <w:bCs/>
          <w:color w:val="000000"/>
          <w:szCs w:val="24"/>
        </w:rPr>
        <w:t>PAS</w:t>
      </w:r>
      <w:r w:rsidRPr="001910BD">
        <w:rPr>
          <w:rFonts w:ascii="Times New Roman" w:hAnsi="Times New Roman" w:cs="Times New Roman"/>
          <w:color w:val="000000"/>
          <w:szCs w:val="24"/>
        </w:rPr>
        <w:t>,</w:t>
      </w:r>
    </w:p>
    <w:p w14:paraId="63187430" w14:textId="6CC3709A" w:rsidR="001B5B5E" w:rsidRPr="001910BD" w:rsidRDefault="001B5B5E" w:rsidP="001910BD">
      <w:pPr>
        <w:numPr>
          <w:ilvl w:val="0"/>
          <w:numId w:val="47"/>
        </w:numPr>
        <w:spacing w:after="0" w:line="276" w:lineRule="auto"/>
        <w:jc w:val="both"/>
        <w:rPr>
          <w:rFonts w:ascii="Times New Roman" w:hAnsi="Times New Roman" w:cs="Times New Roman"/>
          <w:szCs w:val="24"/>
        </w:rPr>
      </w:pPr>
      <w:r w:rsidRPr="001910BD">
        <w:rPr>
          <w:rFonts w:ascii="Times New Roman" w:hAnsi="Times New Roman" w:cs="Times New Roman"/>
          <w:b/>
          <w:szCs w:val="24"/>
        </w:rPr>
        <w:t>zvýšiť dostupnosť diagnostických a terapeutických služieb v rámci CPP</w:t>
      </w:r>
      <w:r w:rsidR="00AD26E3" w:rsidRPr="001910BD">
        <w:rPr>
          <w:rFonts w:ascii="Times New Roman" w:hAnsi="Times New Roman" w:cs="Times New Roman"/>
          <w:b/>
          <w:szCs w:val="24"/>
        </w:rPr>
        <w:t>/ŠCPP</w:t>
      </w:r>
      <w:r w:rsidRPr="001910BD">
        <w:rPr>
          <w:rFonts w:ascii="Times New Roman" w:hAnsi="Times New Roman" w:cs="Times New Roman"/>
          <w:szCs w:val="24"/>
        </w:rPr>
        <w:t xml:space="preserve"> (psychoterapeutické služby, psychologické služby, behaviorálne intervencie, špeciálno-pedagogické, logopedické, liečebno-pedagogické intervencie</w:t>
      </w:r>
      <w:r w:rsidR="00AD26E3" w:rsidRPr="001910BD">
        <w:rPr>
          <w:rFonts w:ascii="Times New Roman" w:hAnsi="Times New Roman" w:cs="Times New Roman"/>
          <w:szCs w:val="24"/>
        </w:rPr>
        <w:t>,</w:t>
      </w:r>
      <w:r w:rsidRPr="001910BD">
        <w:rPr>
          <w:rFonts w:ascii="Times New Roman" w:hAnsi="Times New Roman" w:cs="Times New Roman"/>
          <w:szCs w:val="24"/>
        </w:rPr>
        <w:t xml:space="preserve"> rôzne iné druhy doplnkových terapií, ako arteterapia, muzikoterapia a iné),</w:t>
      </w:r>
    </w:p>
    <w:p w14:paraId="599E1E07" w14:textId="20316AED" w:rsidR="00AD26E3" w:rsidRPr="001910BD" w:rsidRDefault="00AD26E3" w:rsidP="001910BD">
      <w:pPr>
        <w:pStyle w:val="Odsekzoznamu"/>
        <w:numPr>
          <w:ilvl w:val="0"/>
          <w:numId w:val="47"/>
        </w:numPr>
        <w:spacing w:after="0" w:line="276" w:lineRule="auto"/>
        <w:jc w:val="both"/>
        <w:rPr>
          <w:rFonts w:ascii="Times New Roman" w:hAnsi="Times New Roman" w:cs="Times New Roman"/>
          <w:szCs w:val="24"/>
        </w:rPr>
      </w:pPr>
      <w:r w:rsidRPr="001910BD">
        <w:rPr>
          <w:rFonts w:ascii="Times New Roman" w:hAnsi="Times New Roman" w:cs="Times New Roman"/>
          <w:b/>
          <w:bCs/>
          <w:szCs w:val="24"/>
        </w:rPr>
        <w:t>zabezpečiť dostupnosť behaviorálnych a logopedických intervencií</w:t>
      </w:r>
      <w:r w:rsidRPr="001910BD">
        <w:rPr>
          <w:rFonts w:ascii="Times New Roman" w:hAnsi="Times New Roman" w:cs="Times New Roman"/>
          <w:szCs w:val="24"/>
        </w:rPr>
        <w:t xml:space="preserve"> priamo v</w:t>
      </w:r>
      <w:r w:rsidR="007F5F06" w:rsidRPr="001910BD">
        <w:rPr>
          <w:rFonts w:ascii="Times New Roman" w:hAnsi="Times New Roman" w:cs="Times New Roman"/>
          <w:szCs w:val="24"/>
        </w:rPr>
        <w:t> </w:t>
      </w:r>
      <w:r w:rsidRPr="001910BD">
        <w:rPr>
          <w:rFonts w:ascii="Times New Roman" w:hAnsi="Times New Roman" w:cs="Times New Roman"/>
          <w:szCs w:val="24"/>
        </w:rPr>
        <w:t xml:space="preserve">školskom prostredí a minimalizovať </w:t>
      </w:r>
      <w:r w:rsidR="00F75D23" w:rsidRPr="001910BD">
        <w:rPr>
          <w:rFonts w:ascii="Times New Roman" w:hAnsi="Times New Roman" w:cs="Times New Roman"/>
          <w:szCs w:val="24"/>
        </w:rPr>
        <w:t>frekvenciu návštev v externých zariadeniach poskytujúcich terapie</w:t>
      </w:r>
      <w:r w:rsidRPr="001910BD">
        <w:rPr>
          <w:rFonts w:ascii="Times New Roman" w:hAnsi="Times New Roman" w:cs="Times New Roman"/>
          <w:szCs w:val="24"/>
        </w:rPr>
        <w:t xml:space="preserve">. Dieťa/žiak je v škole 4 </w:t>
      </w:r>
      <w:r w:rsidR="00144F15" w:rsidRPr="001910BD">
        <w:rPr>
          <w:rFonts w:ascii="Times New Roman" w:hAnsi="Times New Roman" w:cs="Times New Roman"/>
          <w:szCs w:val="24"/>
        </w:rPr>
        <w:t>–</w:t>
      </w:r>
      <w:r w:rsidRPr="001910BD">
        <w:rPr>
          <w:rFonts w:ascii="Times New Roman" w:hAnsi="Times New Roman" w:cs="Times New Roman"/>
          <w:szCs w:val="24"/>
        </w:rPr>
        <w:t xml:space="preserve"> 8 hod (</w:t>
      </w:r>
      <w:r w:rsidR="00F73715" w:rsidRPr="001910BD">
        <w:rPr>
          <w:rFonts w:ascii="Times New Roman" w:hAnsi="Times New Roman" w:cs="Times New Roman"/>
          <w:szCs w:val="24"/>
        </w:rPr>
        <w:t>počíta sa vrátane</w:t>
      </w:r>
      <w:r w:rsidRPr="001910BD">
        <w:rPr>
          <w:rFonts w:ascii="Times New Roman" w:hAnsi="Times New Roman" w:cs="Times New Roman"/>
          <w:szCs w:val="24"/>
        </w:rPr>
        <w:t xml:space="preserve"> ŠKD), toto je čas</w:t>
      </w:r>
      <w:r w:rsidR="00F73715" w:rsidRPr="001910BD">
        <w:rPr>
          <w:rFonts w:ascii="Times New Roman" w:hAnsi="Times New Roman" w:cs="Times New Roman"/>
          <w:szCs w:val="24"/>
        </w:rPr>
        <w:t>,</w:t>
      </w:r>
      <w:r w:rsidRPr="001910BD">
        <w:rPr>
          <w:rFonts w:ascii="Times New Roman" w:hAnsi="Times New Roman" w:cs="Times New Roman"/>
          <w:szCs w:val="24"/>
        </w:rPr>
        <w:t xml:space="preserve"> </w:t>
      </w:r>
      <w:r w:rsidR="00F73715" w:rsidRPr="001910BD">
        <w:rPr>
          <w:rFonts w:ascii="Times New Roman" w:hAnsi="Times New Roman" w:cs="Times New Roman"/>
          <w:szCs w:val="24"/>
        </w:rPr>
        <w:t>v ktorom</w:t>
      </w:r>
      <w:r w:rsidRPr="001910BD">
        <w:rPr>
          <w:rFonts w:ascii="Times New Roman" w:hAnsi="Times New Roman" w:cs="Times New Roman"/>
          <w:szCs w:val="24"/>
        </w:rPr>
        <w:t xml:space="preserve"> by </w:t>
      </w:r>
      <w:r w:rsidR="00F73715" w:rsidRPr="001910BD">
        <w:rPr>
          <w:rFonts w:ascii="Times New Roman" w:hAnsi="Times New Roman" w:cs="Times New Roman"/>
          <w:szCs w:val="24"/>
        </w:rPr>
        <w:t xml:space="preserve">sa </w:t>
      </w:r>
      <w:r w:rsidRPr="001910BD">
        <w:rPr>
          <w:rFonts w:ascii="Times New Roman" w:hAnsi="Times New Roman" w:cs="Times New Roman"/>
          <w:szCs w:val="24"/>
        </w:rPr>
        <w:t>mu mali poskytn</w:t>
      </w:r>
      <w:r w:rsidR="00F73715" w:rsidRPr="001910BD">
        <w:rPr>
          <w:rFonts w:ascii="Times New Roman" w:hAnsi="Times New Roman" w:cs="Times New Roman"/>
          <w:szCs w:val="24"/>
        </w:rPr>
        <w:t>úť</w:t>
      </w:r>
      <w:r w:rsidRPr="001910BD">
        <w:rPr>
          <w:rFonts w:ascii="Times New Roman" w:hAnsi="Times New Roman" w:cs="Times New Roman"/>
          <w:szCs w:val="24"/>
        </w:rPr>
        <w:t xml:space="preserve"> intervencie,</w:t>
      </w:r>
    </w:p>
    <w:p w14:paraId="3C2E4C59" w14:textId="77777777" w:rsidR="001B5B5E" w:rsidRPr="001910BD" w:rsidRDefault="001B5B5E" w:rsidP="001910BD">
      <w:pPr>
        <w:numPr>
          <w:ilvl w:val="0"/>
          <w:numId w:val="47"/>
        </w:numPr>
        <w:spacing w:after="0" w:line="276" w:lineRule="auto"/>
        <w:jc w:val="both"/>
        <w:rPr>
          <w:rFonts w:ascii="Times New Roman" w:hAnsi="Times New Roman" w:cs="Times New Roman"/>
          <w:szCs w:val="24"/>
        </w:rPr>
      </w:pPr>
      <w:r w:rsidRPr="001910BD">
        <w:rPr>
          <w:rFonts w:ascii="Times New Roman" w:hAnsi="Times New Roman" w:cs="Times New Roman"/>
          <w:szCs w:val="24"/>
        </w:rPr>
        <w:t xml:space="preserve">zvýšiť </w:t>
      </w:r>
      <w:r w:rsidRPr="001910BD">
        <w:rPr>
          <w:rFonts w:ascii="Times New Roman" w:hAnsi="Times New Roman" w:cs="Times New Roman"/>
          <w:b/>
          <w:bCs/>
          <w:color w:val="000000"/>
          <w:szCs w:val="24"/>
        </w:rPr>
        <w:t>dostupnosť vhodných intervencií so zameraním na edukáciu</w:t>
      </w:r>
      <w:r w:rsidRPr="001910BD">
        <w:rPr>
          <w:rFonts w:ascii="Times New Roman" w:hAnsi="Times New Roman" w:cs="Times New Roman"/>
          <w:color w:val="000000"/>
          <w:szCs w:val="24"/>
        </w:rPr>
        <w:t xml:space="preserve"> detí </w:t>
      </w:r>
      <w:r w:rsidRPr="001910BD">
        <w:rPr>
          <w:rFonts w:ascii="Times New Roman" w:hAnsi="Times New Roman" w:cs="Times New Roman"/>
          <w:szCs w:val="24"/>
        </w:rPr>
        <w:t>a žiakov s PAS,</w:t>
      </w:r>
    </w:p>
    <w:p w14:paraId="5733D649" w14:textId="23E19670" w:rsidR="001B5B5E" w:rsidRPr="001910BD" w:rsidRDefault="001B5B5E" w:rsidP="001910BD">
      <w:pPr>
        <w:numPr>
          <w:ilvl w:val="0"/>
          <w:numId w:val="47"/>
        </w:numPr>
        <w:spacing w:after="0" w:line="276" w:lineRule="auto"/>
        <w:jc w:val="both"/>
        <w:rPr>
          <w:rFonts w:ascii="Times New Roman" w:hAnsi="Times New Roman" w:cs="Times New Roman"/>
          <w:szCs w:val="24"/>
        </w:rPr>
      </w:pPr>
      <w:r w:rsidRPr="001910BD">
        <w:rPr>
          <w:rFonts w:ascii="Times New Roman" w:hAnsi="Times New Roman" w:cs="Times New Roman"/>
          <w:b/>
          <w:szCs w:val="24"/>
        </w:rPr>
        <w:t>posilnenie včasného skríningu</w:t>
      </w:r>
      <w:r w:rsidRPr="001910BD">
        <w:rPr>
          <w:rFonts w:ascii="Times New Roman" w:hAnsi="Times New Roman" w:cs="Times New Roman"/>
          <w:szCs w:val="24"/>
        </w:rPr>
        <w:t xml:space="preserve"> – u najmenších detí pomocou testov TEKOS I a II, </w:t>
      </w:r>
      <w:r w:rsidR="00333FBA" w:rsidRPr="001910BD">
        <w:rPr>
          <w:rFonts w:ascii="Times New Roman" w:hAnsi="Times New Roman" w:cs="Times New Roman"/>
          <w:szCs w:val="24"/>
        </w:rPr>
        <w:br/>
      </w:r>
      <w:r w:rsidRPr="001910BD">
        <w:rPr>
          <w:rFonts w:ascii="Times New Roman" w:hAnsi="Times New Roman" w:cs="Times New Roman"/>
          <w:szCs w:val="24"/>
        </w:rPr>
        <w:t>M-CHAT</w:t>
      </w:r>
      <w:r w:rsidR="00C31EBF" w:rsidRPr="001910BD">
        <w:rPr>
          <w:rFonts w:ascii="Times New Roman" w:hAnsi="Times New Roman" w:cs="Times New Roman"/>
          <w:szCs w:val="24"/>
        </w:rPr>
        <w:t>-</w:t>
      </w:r>
      <w:r w:rsidR="00F73715" w:rsidRPr="001910BD">
        <w:rPr>
          <w:rFonts w:ascii="Times New Roman" w:hAnsi="Times New Roman" w:cs="Times New Roman"/>
          <w:szCs w:val="24"/>
        </w:rPr>
        <w:t>R/F</w:t>
      </w:r>
      <w:r w:rsidRPr="001910BD">
        <w:rPr>
          <w:rFonts w:ascii="Times New Roman" w:hAnsi="Times New Roman" w:cs="Times New Roman"/>
          <w:szCs w:val="24"/>
        </w:rPr>
        <w:t>,</w:t>
      </w:r>
    </w:p>
    <w:p w14:paraId="7AB09432" w14:textId="6A585B8A" w:rsidR="001B5B5E" w:rsidRPr="001910BD" w:rsidRDefault="001B5B5E" w:rsidP="001910BD">
      <w:pPr>
        <w:numPr>
          <w:ilvl w:val="0"/>
          <w:numId w:val="47"/>
        </w:numPr>
        <w:spacing w:after="0" w:line="276" w:lineRule="auto"/>
        <w:jc w:val="both"/>
        <w:rPr>
          <w:rFonts w:ascii="Times New Roman" w:hAnsi="Times New Roman" w:cs="Times New Roman"/>
          <w:szCs w:val="24"/>
        </w:rPr>
      </w:pPr>
      <w:r w:rsidRPr="001910BD">
        <w:rPr>
          <w:rFonts w:ascii="Times New Roman" w:hAnsi="Times New Roman" w:cs="Times New Roman"/>
          <w:b/>
          <w:szCs w:val="24"/>
        </w:rPr>
        <w:t>uhrádzanie skríningových postupov pre PAS</w:t>
      </w:r>
      <w:r w:rsidRPr="001910BD">
        <w:rPr>
          <w:rFonts w:ascii="Times New Roman" w:hAnsi="Times New Roman" w:cs="Times New Roman"/>
          <w:szCs w:val="24"/>
        </w:rPr>
        <w:t xml:space="preserve"> v systéme poradenstva a</w:t>
      </w:r>
      <w:r w:rsidR="00C63C86" w:rsidRPr="001910BD">
        <w:rPr>
          <w:rFonts w:ascii="Times New Roman" w:hAnsi="Times New Roman" w:cs="Times New Roman"/>
          <w:szCs w:val="24"/>
        </w:rPr>
        <w:t> </w:t>
      </w:r>
      <w:r w:rsidRPr="001910BD">
        <w:rPr>
          <w:rFonts w:ascii="Times New Roman" w:hAnsi="Times New Roman" w:cs="Times New Roman"/>
          <w:szCs w:val="24"/>
        </w:rPr>
        <w:t>prevencie</w:t>
      </w:r>
      <w:r w:rsidR="00C63C86" w:rsidRPr="001910BD">
        <w:rPr>
          <w:rFonts w:ascii="Times New Roman" w:hAnsi="Times New Roman" w:cs="Times New Roman"/>
          <w:szCs w:val="24"/>
        </w:rPr>
        <w:t>,</w:t>
      </w:r>
    </w:p>
    <w:p w14:paraId="63322EA9" w14:textId="173AA20F" w:rsidR="001B5B5E" w:rsidRPr="001910BD" w:rsidRDefault="001B5B5E" w:rsidP="001910BD">
      <w:pPr>
        <w:numPr>
          <w:ilvl w:val="0"/>
          <w:numId w:val="47"/>
        </w:numPr>
        <w:spacing w:after="0" w:line="276" w:lineRule="auto"/>
        <w:jc w:val="both"/>
        <w:rPr>
          <w:rFonts w:ascii="Times New Roman" w:hAnsi="Times New Roman" w:cs="Times New Roman"/>
          <w:szCs w:val="24"/>
        </w:rPr>
      </w:pPr>
      <w:r w:rsidRPr="001910BD">
        <w:rPr>
          <w:rFonts w:ascii="Times New Roman" w:hAnsi="Times New Roman" w:cs="Times New Roman"/>
          <w:b/>
          <w:szCs w:val="24"/>
        </w:rPr>
        <w:t xml:space="preserve">diferencované uhrádzanie diagnostických a terapeutických výkonov </w:t>
      </w:r>
      <w:r w:rsidRPr="001910BD">
        <w:rPr>
          <w:rFonts w:ascii="Times New Roman" w:hAnsi="Times New Roman" w:cs="Times New Roman"/>
          <w:bCs/>
          <w:szCs w:val="24"/>
        </w:rPr>
        <w:t xml:space="preserve">poskytnutých pre </w:t>
      </w:r>
      <w:r w:rsidR="00AB192D" w:rsidRPr="001910BD">
        <w:rPr>
          <w:rFonts w:ascii="Times New Roman" w:hAnsi="Times New Roman" w:cs="Times New Roman"/>
          <w:bCs/>
          <w:szCs w:val="24"/>
        </w:rPr>
        <w:t>deti a žiakov</w:t>
      </w:r>
      <w:r w:rsidRPr="001910BD">
        <w:rPr>
          <w:rFonts w:ascii="Times New Roman" w:hAnsi="Times New Roman" w:cs="Times New Roman"/>
          <w:bCs/>
          <w:szCs w:val="24"/>
        </w:rPr>
        <w:t xml:space="preserve"> s PAS a ich rodiny a školské tímy</w:t>
      </w:r>
      <w:r w:rsidRPr="001910BD">
        <w:rPr>
          <w:rFonts w:ascii="Times New Roman" w:hAnsi="Times New Roman" w:cs="Times New Roman"/>
          <w:b/>
          <w:szCs w:val="24"/>
        </w:rPr>
        <w:t xml:space="preserve"> v systéme poraden</w:t>
      </w:r>
      <w:r w:rsidR="00C63C86" w:rsidRPr="001910BD">
        <w:rPr>
          <w:rFonts w:ascii="Times New Roman" w:hAnsi="Times New Roman" w:cs="Times New Roman"/>
          <w:b/>
          <w:szCs w:val="24"/>
        </w:rPr>
        <w:t>stva a prevencie na úrovni 3</w:t>
      </w:r>
      <w:r w:rsidR="00F73715" w:rsidRPr="001910BD">
        <w:rPr>
          <w:rFonts w:ascii="Times New Roman" w:hAnsi="Times New Roman" w:cs="Times New Roman"/>
          <w:b/>
          <w:szCs w:val="24"/>
        </w:rPr>
        <w:t>.</w:t>
      </w:r>
      <w:r w:rsidR="00C63C86" w:rsidRPr="001910BD">
        <w:rPr>
          <w:rFonts w:ascii="Times New Roman" w:hAnsi="Times New Roman" w:cs="Times New Roman"/>
          <w:b/>
          <w:szCs w:val="24"/>
        </w:rPr>
        <w:t xml:space="preserve"> až 5</w:t>
      </w:r>
      <w:r w:rsidR="00F73715" w:rsidRPr="001910BD">
        <w:rPr>
          <w:rFonts w:ascii="Times New Roman" w:hAnsi="Times New Roman" w:cs="Times New Roman"/>
          <w:b/>
          <w:szCs w:val="24"/>
        </w:rPr>
        <w:t>.</w:t>
      </w:r>
      <w:r w:rsidRPr="001910BD">
        <w:rPr>
          <w:rFonts w:ascii="Times New Roman" w:hAnsi="Times New Roman" w:cs="Times New Roman"/>
          <w:b/>
          <w:szCs w:val="24"/>
        </w:rPr>
        <w:t>,</w:t>
      </w:r>
    </w:p>
    <w:p w14:paraId="1734E3D6" w14:textId="6131E080" w:rsidR="001B5B5E" w:rsidRPr="001910BD" w:rsidRDefault="001B5B5E" w:rsidP="001910BD">
      <w:pPr>
        <w:numPr>
          <w:ilvl w:val="0"/>
          <w:numId w:val="47"/>
        </w:numPr>
        <w:spacing w:after="0" w:line="276" w:lineRule="auto"/>
        <w:jc w:val="both"/>
        <w:rPr>
          <w:rFonts w:ascii="Times New Roman" w:hAnsi="Times New Roman" w:cs="Times New Roman"/>
          <w:szCs w:val="24"/>
        </w:rPr>
      </w:pPr>
      <w:r w:rsidRPr="001910BD">
        <w:rPr>
          <w:rFonts w:ascii="Times New Roman" w:hAnsi="Times New Roman" w:cs="Times New Roman"/>
          <w:szCs w:val="24"/>
        </w:rPr>
        <w:t xml:space="preserve">zvážiť </w:t>
      </w:r>
      <w:r w:rsidRPr="001910BD">
        <w:rPr>
          <w:rFonts w:ascii="Times New Roman" w:hAnsi="Times New Roman" w:cs="Times New Roman"/>
          <w:b/>
          <w:bCs/>
          <w:szCs w:val="24"/>
        </w:rPr>
        <w:t>postupnú adaptáciu dieťaťa</w:t>
      </w:r>
      <w:r w:rsidR="00AD26E3" w:rsidRPr="001910BD">
        <w:rPr>
          <w:rFonts w:ascii="Times New Roman" w:hAnsi="Times New Roman" w:cs="Times New Roman"/>
          <w:b/>
          <w:bCs/>
          <w:szCs w:val="24"/>
        </w:rPr>
        <w:t>/</w:t>
      </w:r>
      <w:r w:rsidR="00C63C86" w:rsidRPr="001910BD">
        <w:rPr>
          <w:rFonts w:ascii="Times New Roman" w:hAnsi="Times New Roman" w:cs="Times New Roman"/>
          <w:b/>
          <w:bCs/>
          <w:szCs w:val="24"/>
        </w:rPr>
        <w:t>žiaka pri nástupe do šk</w:t>
      </w:r>
      <w:r w:rsidR="00AD26E3" w:rsidRPr="001910BD">
        <w:rPr>
          <w:rFonts w:ascii="Times New Roman" w:hAnsi="Times New Roman" w:cs="Times New Roman"/>
          <w:b/>
          <w:bCs/>
          <w:szCs w:val="24"/>
        </w:rPr>
        <w:t>oly</w:t>
      </w:r>
      <w:r w:rsidRPr="001910BD">
        <w:rPr>
          <w:rFonts w:ascii="Times New Roman" w:hAnsi="Times New Roman" w:cs="Times New Roman"/>
          <w:b/>
          <w:bCs/>
          <w:szCs w:val="24"/>
        </w:rPr>
        <w:t xml:space="preserve"> </w:t>
      </w:r>
      <w:r w:rsidRPr="001910BD">
        <w:rPr>
          <w:rFonts w:ascii="Times New Roman" w:hAnsi="Times New Roman" w:cs="Times New Roman"/>
          <w:szCs w:val="24"/>
        </w:rPr>
        <w:t>s prihliadnutím na</w:t>
      </w:r>
      <w:r w:rsidR="00333FBA" w:rsidRPr="001910BD">
        <w:rPr>
          <w:rFonts w:ascii="Times New Roman" w:hAnsi="Times New Roman" w:cs="Times New Roman"/>
          <w:szCs w:val="24"/>
        </w:rPr>
        <w:t> </w:t>
      </w:r>
      <w:r w:rsidRPr="001910BD">
        <w:rPr>
          <w:rFonts w:ascii="Times New Roman" w:hAnsi="Times New Roman" w:cs="Times New Roman"/>
          <w:szCs w:val="24"/>
        </w:rPr>
        <w:t>špecifické individuálne potreby dieťaťa</w:t>
      </w:r>
      <w:r w:rsidR="008D1594" w:rsidRPr="001910BD">
        <w:rPr>
          <w:rFonts w:ascii="Times New Roman" w:hAnsi="Times New Roman" w:cs="Times New Roman"/>
          <w:szCs w:val="24"/>
        </w:rPr>
        <w:t>/</w:t>
      </w:r>
      <w:r w:rsidRPr="001910BD">
        <w:rPr>
          <w:rFonts w:ascii="Times New Roman" w:hAnsi="Times New Roman" w:cs="Times New Roman"/>
          <w:szCs w:val="24"/>
        </w:rPr>
        <w:t>žiaka,</w:t>
      </w:r>
    </w:p>
    <w:p w14:paraId="6315456F" w14:textId="5DEED4EE" w:rsidR="001B5B5E" w:rsidRPr="001910BD" w:rsidRDefault="001B5B5E" w:rsidP="001910BD">
      <w:pPr>
        <w:numPr>
          <w:ilvl w:val="0"/>
          <w:numId w:val="47"/>
        </w:numPr>
        <w:spacing w:after="0" w:line="276" w:lineRule="auto"/>
        <w:jc w:val="both"/>
        <w:rPr>
          <w:rFonts w:ascii="Times New Roman" w:hAnsi="Times New Roman" w:cs="Times New Roman"/>
          <w:szCs w:val="24"/>
        </w:rPr>
      </w:pPr>
      <w:r w:rsidRPr="001910BD">
        <w:rPr>
          <w:rFonts w:ascii="Times New Roman" w:hAnsi="Times New Roman" w:cs="Times New Roman"/>
          <w:szCs w:val="24"/>
        </w:rPr>
        <w:t xml:space="preserve">zvážiť </w:t>
      </w:r>
      <w:r w:rsidRPr="001910BD">
        <w:rPr>
          <w:rFonts w:ascii="Times New Roman" w:hAnsi="Times New Roman" w:cs="Times New Roman"/>
          <w:b/>
          <w:bCs/>
          <w:szCs w:val="24"/>
        </w:rPr>
        <w:t>rôzne formy vzdelávania</w:t>
      </w:r>
      <w:r w:rsidRPr="001910BD">
        <w:rPr>
          <w:rFonts w:ascii="Times New Roman" w:hAnsi="Times New Roman" w:cs="Times New Roman"/>
          <w:szCs w:val="24"/>
        </w:rPr>
        <w:t xml:space="preserve">, ktoré vyhovujú konkrétnym potrebám </w:t>
      </w:r>
      <w:r w:rsidR="00AB192D" w:rsidRPr="001910BD">
        <w:rPr>
          <w:rFonts w:ascii="Times New Roman" w:hAnsi="Times New Roman" w:cs="Times New Roman"/>
          <w:szCs w:val="24"/>
        </w:rPr>
        <w:t>dieťaťa</w:t>
      </w:r>
      <w:r w:rsidR="008D1594" w:rsidRPr="001910BD">
        <w:rPr>
          <w:rFonts w:ascii="Times New Roman" w:hAnsi="Times New Roman" w:cs="Times New Roman"/>
          <w:szCs w:val="24"/>
        </w:rPr>
        <w:t>/</w:t>
      </w:r>
      <w:r w:rsidRPr="001910BD">
        <w:rPr>
          <w:rFonts w:ascii="Times New Roman" w:hAnsi="Times New Roman" w:cs="Times New Roman"/>
          <w:szCs w:val="24"/>
        </w:rPr>
        <w:t>žiaka,</w:t>
      </w:r>
    </w:p>
    <w:p w14:paraId="4215921C" w14:textId="523F69C8" w:rsidR="001B5B5E" w:rsidRPr="001910BD" w:rsidRDefault="001B5B5E" w:rsidP="001910BD">
      <w:pPr>
        <w:numPr>
          <w:ilvl w:val="0"/>
          <w:numId w:val="47"/>
        </w:numPr>
        <w:spacing w:after="0" w:line="276" w:lineRule="auto"/>
        <w:jc w:val="both"/>
        <w:rPr>
          <w:rFonts w:ascii="Times New Roman" w:hAnsi="Times New Roman" w:cs="Times New Roman"/>
          <w:szCs w:val="24"/>
        </w:rPr>
      </w:pPr>
      <w:r w:rsidRPr="001910BD">
        <w:rPr>
          <w:rFonts w:ascii="Times New Roman" w:hAnsi="Times New Roman" w:cs="Times New Roman"/>
          <w:b/>
          <w:bCs/>
          <w:szCs w:val="24"/>
        </w:rPr>
        <w:t>zvážiť odporúčanie</w:t>
      </w:r>
      <w:r w:rsidRPr="001910BD">
        <w:rPr>
          <w:rFonts w:ascii="Times New Roman" w:hAnsi="Times New Roman" w:cs="Times New Roman"/>
          <w:szCs w:val="24"/>
        </w:rPr>
        <w:t xml:space="preserve"> na zaškolenie za pomoci </w:t>
      </w:r>
      <w:r w:rsidR="00C63C86" w:rsidRPr="001910BD">
        <w:rPr>
          <w:rFonts w:ascii="Times New Roman" w:hAnsi="Times New Roman" w:cs="Times New Roman"/>
          <w:b/>
          <w:bCs/>
          <w:szCs w:val="24"/>
        </w:rPr>
        <w:t>oso</w:t>
      </w:r>
      <w:r w:rsidR="00854BFB" w:rsidRPr="001910BD">
        <w:rPr>
          <w:rFonts w:ascii="Times New Roman" w:hAnsi="Times New Roman" w:cs="Times New Roman"/>
          <w:b/>
          <w:bCs/>
          <w:szCs w:val="24"/>
        </w:rPr>
        <w:t>bného asistenta</w:t>
      </w:r>
      <w:r w:rsidRPr="001910BD">
        <w:rPr>
          <w:rFonts w:ascii="Times New Roman" w:hAnsi="Times New Roman" w:cs="Times New Roman"/>
          <w:b/>
          <w:bCs/>
          <w:szCs w:val="24"/>
        </w:rPr>
        <w:t xml:space="preserve"> alebo </w:t>
      </w:r>
      <w:r w:rsidR="00854BFB" w:rsidRPr="001910BD">
        <w:rPr>
          <w:rFonts w:ascii="Times New Roman" w:hAnsi="Times New Roman" w:cs="Times New Roman"/>
          <w:b/>
          <w:bCs/>
          <w:szCs w:val="24"/>
        </w:rPr>
        <w:t>pedagogického asistenta</w:t>
      </w:r>
      <w:r w:rsidRPr="001910BD">
        <w:rPr>
          <w:rFonts w:ascii="Times New Roman" w:hAnsi="Times New Roman" w:cs="Times New Roman"/>
          <w:b/>
          <w:bCs/>
          <w:szCs w:val="24"/>
        </w:rPr>
        <w:t xml:space="preserve"> v</w:t>
      </w:r>
      <w:r w:rsidR="00854BFB" w:rsidRPr="001910BD">
        <w:rPr>
          <w:rFonts w:ascii="Times New Roman" w:hAnsi="Times New Roman" w:cs="Times New Roman"/>
          <w:b/>
          <w:bCs/>
          <w:szCs w:val="24"/>
        </w:rPr>
        <w:t> školách,</w:t>
      </w:r>
    </w:p>
    <w:p w14:paraId="50930D65" w14:textId="2E6B9A95" w:rsidR="001B5B5E" w:rsidRPr="001910BD" w:rsidRDefault="001B5B5E" w:rsidP="001910BD">
      <w:pPr>
        <w:numPr>
          <w:ilvl w:val="0"/>
          <w:numId w:val="47"/>
        </w:numPr>
        <w:spacing w:after="0" w:line="276" w:lineRule="auto"/>
        <w:jc w:val="both"/>
        <w:rPr>
          <w:rFonts w:ascii="Times New Roman" w:hAnsi="Times New Roman" w:cs="Times New Roman"/>
          <w:szCs w:val="24"/>
        </w:rPr>
      </w:pPr>
      <w:r w:rsidRPr="001910BD">
        <w:rPr>
          <w:rFonts w:ascii="Times New Roman" w:hAnsi="Times New Roman" w:cs="Times New Roman"/>
          <w:szCs w:val="24"/>
        </w:rPr>
        <w:t xml:space="preserve">zabezpečiť alebo vykonať </w:t>
      </w:r>
      <w:r w:rsidRPr="001910BD">
        <w:rPr>
          <w:rFonts w:ascii="Times New Roman" w:hAnsi="Times New Roman" w:cs="Times New Roman"/>
          <w:b/>
          <w:bCs/>
          <w:szCs w:val="24"/>
        </w:rPr>
        <w:t>diagnostiku, terapiu a</w:t>
      </w:r>
      <w:r w:rsidR="005617C1" w:rsidRPr="001910BD">
        <w:rPr>
          <w:rFonts w:ascii="Times New Roman" w:hAnsi="Times New Roman" w:cs="Times New Roman"/>
          <w:b/>
          <w:bCs/>
          <w:szCs w:val="24"/>
        </w:rPr>
        <w:t> </w:t>
      </w:r>
      <w:r w:rsidRPr="001910BD">
        <w:rPr>
          <w:rFonts w:ascii="Times New Roman" w:hAnsi="Times New Roman" w:cs="Times New Roman"/>
          <w:b/>
          <w:bCs/>
          <w:szCs w:val="24"/>
        </w:rPr>
        <w:t>manažment</w:t>
      </w:r>
      <w:r w:rsidR="005617C1" w:rsidRPr="001910BD">
        <w:rPr>
          <w:rFonts w:ascii="Times New Roman" w:hAnsi="Times New Roman" w:cs="Times New Roman"/>
          <w:b/>
          <w:bCs/>
          <w:szCs w:val="24"/>
        </w:rPr>
        <w:t xml:space="preserve"> </w:t>
      </w:r>
      <w:r w:rsidRPr="001910BD">
        <w:rPr>
          <w:rFonts w:ascii="Times New Roman" w:hAnsi="Times New Roman" w:cs="Times New Roman"/>
          <w:b/>
          <w:bCs/>
          <w:szCs w:val="24"/>
        </w:rPr>
        <w:t>pridružených diagnóz</w:t>
      </w:r>
      <w:r w:rsidRPr="001910BD">
        <w:rPr>
          <w:rFonts w:ascii="Times New Roman" w:hAnsi="Times New Roman" w:cs="Times New Roman"/>
          <w:szCs w:val="24"/>
        </w:rPr>
        <w:t xml:space="preserve"> (vývinové poruchy učenia, vývinová verbálna dyspraxia, iné pridružené zdravotné znevýhodnenie),</w:t>
      </w:r>
    </w:p>
    <w:p w14:paraId="3475B1A3" w14:textId="602B1C2C" w:rsidR="001B5B5E" w:rsidRPr="001910BD" w:rsidRDefault="001B5B5E" w:rsidP="001910BD">
      <w:pPr>
        <w:numPr>
          <w:ilvl w:val="0"/>
          <w:numId w:val="47"/>
        </w:numPr>
        <w:spacing w:after="0" w:line="276" w:lineRule="auto"/>
        <w:jc w:val="both"/>
        <w:rPr>
          <w:rFonts w:ascii="Times New Roman" w:hAnsi="Times New Roman" w:cs="Times New Roman"/>
          <w:szCs w:val="24"/>
        </w:rPr>
      </w:pPr>
      <w:r w:rsidRPr="001910BD">
        <w:rPr>
          <w:rFonts w:ascii="Times New Roman" w:hAnsi="Times New Roman" w:cs="Times New Roman"/>
          <w:szCs w:val="24"/>
        </w:rPr>
        <w:t>zabezpeč</w:t>
      </w:r>
      <w:r w:rsidR="00CC27F8" w:rsidRPr="001910BD">
        <w:rPr>
          <w:rFonts w:ascii="Times New Roman" w:hAnsi="Times New Roman" w:cs="Times New Roman"/>
          <w:szCs w:val="24"/>
        </w:rPr>
        <w:t>iť</w:t>
      </w:r>
      <w:r w:rsidRPr="001910BD">
        <w:rPr>
          <w:rFonts w:ascii="Times New Roman" w:hAnsi="Times New Roman" w:cs="Times New Roman"/>
          <w:szCs w:val="24"/>
        </w:rPr>
        <w:t xml:space="preserve"> kvalitnú </w:t>
      </w:r>
      <w:r w:rsidRPr="001910BD">
        <w:rPr>
          <w:rFonts w:ascii="Times New Roman" w:hAnsi="Times New Roman" w:cs="Times New Roman"/>
          <w:b/>
          <w:bCs/>
          <w:szCs w:val="24"/>
        </w:rPr>
        <w:t>spoluprácu s tretím sektorom</w:t>
      </w:r>
      <w:r w:rsidRPr="001910BD">
        <w:rPr>
          <w:rFonts w:ascii="Times New Roman" w:hAnsi="Times New Roman" w:cs="Times New Roman"/>
          <w:szCs w:val="24"/>
        </w:rPr>
        <w:t xml:space="preserve"> so zameraním na PAS a</w:t>
      </w:r>
      <w:r w:rsidR="005617C1" w:rsidRPr="001910BD">
        <w:rPr>
          <w:rFonts w:ascii="Times New Roman" w:hAnsi="Times New Roman" w:cs="Times New Roman"/>
          <w:szCs w:val="24"/>
        </w:rPr>
        <w:t xml:space="preserve"> </w:t>
      </w:r>
      <w:r w:rsidR="00854BFB" w:rsidRPr="001910BD">
        <w:rPr>
          <w:rFonts w:ascii="Times New Roman" w:hAnsi="Times New Roman" w:cs="Times New Roman"/>
          <w:b/>
          <w:bCs/>
          <w:szCs w:val="24"/>
        </w:rPr>
        <w:t xml:space="preserve">podporné tímy v MŠ, </w:t>
      </w:r>
      <w:r w:rsidRPr="001910BD">
        <w:rPr>
          <w:rFonts w:ascii="Times New Roman" w:hAnsi="Times New Roman" w:cs="Times New Roman"/>
          <w:b/>
          <w:bCs/>
          <w:szCs w:val="24"/>
        </w:rPr>
        <w:t>ZŠ</w:t>
      </w:r>
      <w:r w:rsidR="00854BFB" w:rsidRPr="001910BD">
        <w:rPr>
          <w:rFonts w:ascii="Times New Roman" w:hAnsi="Times New Roman" w:cs="Times New Roman"/>
          <w:b/>
          <w:szCs w:val="24"/>
        </w:rPr>
        <w:t xml:space="preserve"> a SŠ,</w:t>
      </w:r>
    </w:p>
    <w:p w14:paraId="222C7ACE" w14:textId="115C98AE" w:rsidR="001B5B5E" w:rsidRPr="001910BD" w:rsidRDefault="001B5B5E" w:rsidP="001910BD">
      <w:pPr>
        <w:numPr>
          <w:ilvl w:val="0"/>
          <w:numId w:val="47"/>
        </w:numPr>
        <w:spacing w:after="0" w:line="276" w:lineRule="auto"/>
        <w:jc w:val="both"/>
        <w:rPr>
          <w:rFonts w:ascii="Times New Roman" w:hAnsi="Times New Roman" w:cs="Times New Roman"/>
          <w:szCs w:val="24"/>
        </w:rPr>
      </w:pPr>
      <w:r w:rsidRPr="001910BD">
        <w:rPr>
          <w:rFonts w:ascii="Times New Roman" w:hAnsi="Times New Roman" w:cs="Times New Roman"/>
          <w:b/>
          <w:bCs/>
          <w:szCs w:val="24"/>
        </w:rPr>
        <w:t>kooperovať s ďalšími odborníkmi</w:t>
      </w:r>
      <w:r w:rsidRPr="001910BD">
        <w:rPr>
          <w:rFonts w:ascii="Times New Roman" w:hAnsi="Times New Roman" w:cs="Times New Roman"/>
          <w:szCs w:val="24"/>
        </w:rPr>
        <w:t xml:space="preserve"> starajúcimi sa o</w:t>
      </w:r>
      <w:r w:rsidR="00854BFB" w:rsidRPr="001910BD">
        <w:rPr>
          <w:rFonts w:ascii="Times New Roman" w:hAnsi="Times New Roman" w:cs="Times New Roman"/>
          <w:szCs w:val="24"/>
        </w:rPr>
        <w:t> </w:t>
      </w:r>
      <w:r w:rsidRPr="001910BD">
        <w:rPr>
          <w:rFonts w:ascii="Times New Roman" w:hAnsi="Times New Roman" w:cs="Times New Roman"/>
          <w:szCs w:val="24"/>
        </w:rPr>
        <w:t>dieťa</w:t>
      </w:r>
      <w:r w:rsidR="00854BFB" w:rsidRPr="001910BD">
        <w:rPr>
          <w:rFonts w:ascii="Times New Roman" w:hAnsi="Times New Roman" w:cs="Times New Roman"/>
          <w:szCs w:val="24"/>
        </w:rPr>
        <w:t>/</w:t>
      </w:r>
      <w:r w:rsidR="00AB192D" w:rsidRPr="001910BD">
        <w:rPr>
          <w:rFonts w:ascii="Times New Roman" w:hAnsi="Times New Roman" w:cs="Times New Roman"/>
          <w:szCs w:val="24"/>
        </w:rPr>
        <w:t>žiaka</w:t>
      </w:r>
      <w:r w:rsidRPr="001910BD">
        <w:rPr>
          <w:rFonts w:ascii="Times New Roman" w:hAnsi="Times New Roman" w:cs="Times New Roman"/>
          <w:szCs w:val="24"/>
        </w:rPr>
        <w:t>, najmä zdravotníckymi špecialistami a odborníkmi z poradenského systému a podporného tímu školy,</w:t>
      </w:r>
    </w:p>
    <w:p w14:paraId="1F6FFA58" w14:textId="71162416" w:rsidR="001B5B5E" w:rsidRPr="001910BD" w:rsidRDefault="001B5B5E" w:rsidP="001910BD">
      <w:pPr>
        <w:numPr>
          <w:ilvl w:val="0"/>
          <w:numId w:val="47"/>
        </w:numPr>
        <w:spacing w:after="0" w:line="276" w:lineRule="auto"/>
        <w:jc w:val="both"/>
        <w:rPr>
          <w:rFonts w:ascii="Times New Roman" w:hAnsi="Times New Roman" w:cs="Times New Roman"/>
          <w:szCs w:val="24"/>
        </w:rPr>
      </w:pPr>
      <w:r w:rsidRPr="001910BD">
        <w:rPr>
          <w:rFonts w:ascii="Times New Roman" w:hAnsi="Times New Roman" w:cs="Times New Roman"/>
          <w:szCs w:val="24"/>
        </w:rPr>
        <w:t xml:space="preserve">poskytovať </w:t>
      </w:r>
      <w:r w:rsidRPr="001910BD">
        <w:rPr>
          <w:rFonts w:ascii="Times New Roman" w:hAnsi="Times New Roman" w:cs="Times New Roman"/>
          <w:b/>
          <w:bCs/>
          <w:szCs w:val="24"/>
        </w:rPr>
        <w:t>poradenstvo a podporu celému rodinné</w:t>
      </w:r>
      <w:r w:rsidR="00CC27F8" w:rsidRPr="001910BD">
        <w:rPr>
          <w:rFonts w:ascii="Times New Roman" w:hAnsi="Times New Roman" w:cs="Times New Roman"/>
          <w:b/>
          <w:bCs/>
          <w:szCs w:val="24"/>
        </w:rPr>
        <w:t>mu</w:t>
      </w:r>
      <w:r w:rsidRPr="001910BD">
        <w:rPr>
          <w:rFonts w:ascii="Times New Roman" w:hAnsi="Times New Roman" w:cs="Times New Roman"/>
          <w:b/>
          <w:bCs/>
          <w:szCs w:val="24"/>
        </w:rPr>
        <w:t xml:space="preserve"> systému</w:t>
      </w:r>
      <w:r w:rsidRPr="001910BD">
        <w:rPr>
          <w:rFonts w:ascii="Times New Roman" w:hAnsi="Times New Roman" w:cs="Times New Roman"/>
          <w:szCs w:val="24"/>
        </w:rPr>
        <w:t xml:space="preserve">, ako aj </w:t>
      </w:r>
      <w:r w:rsidRPr="001910BD">
        <w:rPr>
          <w:rFonts w:ascii="Times New Roman" w:hAnsi="Times New Roman" w:cs="Times New Roman"/>
          <w:b/>
          <w:bCs/>
          <w:szCs w:val="24"/>
        </w:rPr>
        <w:t>kariérne poradenstvo</w:t>
      </w:r>
      <w:r w:rsidRPr="001910BD">
        <w:rPr>
          <w:rFonts w:ascii="Times New Roman" w:hAnsi="Times New Roman" w:cs="Times New Roman"/>
          <w:szCs w:val="24"/>
        </w:rPr>
        <w:t xml:space="preserve"> a </w:t>
      </w:r>
      <w:r w:rsidRPr="001910BD">
        <w:rPr>
          <w:rFonts w:ascii="Times New Roman" w:hAnsi="Times New Roman" w:cs="Times New Roman"/>
          <w:b/>
          <w:bCs/>
          <w:szCs w:val="24"/>
        </w:rPr>
        <w:t>krízovú intervenciu</w:t>
      </w:r>
      <w:r w:rsidR="00854BFB" w:rsidRPr="001910BD">
        <w:rPr>
          <w:rFonts w:ascii="Times New Roman" w:hAnsi="Times New Roman" w:cs="Times New Roman"/>
          <w:szCs w:val="24"/>
        </w:rPr>
        <w:t>,</w:t>
      </w:r>
    </w:p>
    <w:p w14:paraId="2CCB7B8B" w14:textId="2B8CB099" w:rsidR="001B5B5E" w:rsidRPr="001910BD" w:rsidRDefault="001B5B5E" w:rsidP="001910BD">
      <w:pPr>
        <w:numPr>
          <w:ilvl w:val="0"/>
          <w:numId w:val="47"/>
        </w:numPr>
        <w:spacing w:after="0" w:line="276" w:lineRule="auto"/>
        <w:jc w:val="both"/>
        <w:rPr>
          <w:rFonts w:ascii="Times New Roman" w:hAnsi="Times New Roman" w:cs="Times New Roman"/>
          <w:bCs/>
          <w:szCs w:val="24"/>
        </w:rPr>
      </w:pPr>
      <w:r w:rsidRPr="001910BD">
        <w:rPr>
          <w:rFonts w:ascii="Times New Roman" w:hAnsi="Times New Roman" w:cs="Times New Roman"/>
          <w:b/>
          <w:szCs w:val="24"/>
        </w:rPr>
        <w:t xml:space="preserve">zlepšenie komunikačných zručností s dôrazom na špecifiká osôb s PAS na strane </w:t>
      </w:r>
      <w:r w:rsidR="00CC27F8" w:rsidRPr="001910BD">
        <w:rPr>
          <w:rFonts w:ascii="Times New Roman" w:hAnsi="Times New Roman" w:cs="Times New Roman"/>
          <w:b/>
          <w:szCs w:val="24"/>
        </w:rPr>
        <w:t xml:space="preserve">odborných a pedagogických zamestnancov </w:t>
      </w:r>
      <w:r w:rsidR="00CC27F8" w:rsidRPr="001910BD">
        <w:rPr>
          <w:rFonts w:ascii="Times New Roman" w:hAnsi="Times New Roman" w:cs="Times New Roman"/>
          <w:bCs/>
          <w:szCs w:val="24"/>
        </w:rPr>
        <w:t xml:space="preserve">(vrátane </w:t>
      </w:r>
      <w:r w:rsidRPr="001910BD">
        <w:rPr>
          <w:rFonts w:ascii="Times New Roman" w:hAnsi="Times New Roman" w:cs="Times New Roman"/>
          <w:bCs/>
          <w:szCs w:val="24"/>
        </w:rPr>
        <w:t>pedagogických asistentov,</w:t>
      </w:r>
      <w:r w:rsidR="00CC27F8" w:rsidRPr="001910BD">
        <w:rPr>
          <w:rFonts w:ascii="Times New Roman" w:hAnsi="Times New Roman" w:cs="Times New Roman"/>
          <w:bCs/>
          <w:szCs w:val="24"/>
        </w:rPr>
        <w:t xml:space="preserve"> vychovávateľov)</w:t>
      </w:r>
      <w:r w:rsidR="00F96F42" w:rsidRPr="001910BD">
        <w:rPr>
          <w:rFonts w:ascii="Times New Roman" w:hAnsi="Times New Roman" w:cs="Times New Roman"/>
          <w:bCs/>
          <w:szCs w:val="24"/>
        </w:rPr>
        <w:t>.</w:t>
      </w:r>
    </w:p>
    <w:p w14:paraId="6B300CC7" w14:textId="77777777" w:rsidR="001910BD" w:rsidRDefault="001910BD" w:rsidP="001910BD">
      <w:pPr>
        <w:pStyle w:val="Nadpis2"/>
        <w:spacing w:before="0" w:after="0"/>
        <w:rPr>
          <w:sz w:val="24"/>
        </w:rPr>
      </w:pPr>
      <w:bookmarkStart w:id="43" w:name="_Toc148040879"/>
    </w:p>
    <w:p w14:paraId="1E413A7F" w14:textId="3E4B5606" w:rsidR="001B5B5E" w:rsidRPr="001910BD" w:rsidRDefault="00AB192D" w:rsidP="001910BD">
      <w:pPr>
        <w:pStyle w:val="Nadpis2"/>
        <w:spacing w:before="0" w:after="0"/>
        <w:rPr>
          <w:sz w:val="24"/>
        </w:rPr>
      </w:pPr>
      <w:r w:rsidRPr="001910BD">
        <w:rPr>
          <w:sz w:val="24"/>
        </w:rPr>
        <w:t>Kvartérna preventívna starostlivosť pri PAS</w:t>
      </w:r>
      <w:bookmarkEnd w:id="43"/>
    </w:p>
    <w:p w14:paraId="476DE990" w14:textId="7D8EFA00" w:rsidR="001B5B5E" w:rsidRPr="001910BD" w:rsidRDefault="001B5B5E" w:rsidP="001910BD">
      <w:pPr>
        <w:spacing w:after="0" w:line="276" w:lineRule="auto"/>
        <w:ind w:firstLine="720"/>
        <w:jc w:val="both"/>
        <w:rPr>
          <w:rFonts w:ascii="Times New Roman" w:hAnsi="Times New Roman" w:cs="Times New Roman"/>
          <w:szCs w:val="24"/>
        </w:rPr>
      </w:pPr>
      <w:r w:rsidRPr="001910BD">
        <w:rPr>
          <w:rFonts w:ascii="Times New Roman" w:hAnsi="Times New Roman" w:cs="Times New Roman"/>
          <w:b/>
          <w:szCs w:val="24"/>
        </w:rPr>
        <w:t>Kvartérna prevencia je</w:t>
      </w:r>
      <w:r w:rsidRPr="001910BD">
        <w:rPr>
          <w:rFonts w:ascii="Times New Roman" w:hAnsi="Times New Roman" w:cs="Times New Roman"/>
          <w:b/>
          <w:color w:val="FF0000"/>
          <w:szCs w:val="24"/>
        </w:rPr>
        <w:t xml:space="preserve"> </w:t>
      </w:r>
      <w:r w:rsidRPr="001910BD">
        <w:rPr>
          <w:rFonts w:ascii="Times New Roman" w:hAnsi="Times New Roman" w:cs="Times New Roman"/>
          <w:szCs w:val="24"/>
        </w:rPr>
        <w:t>zameraná na identifikáciu a</w:t>
      </w:r>
      <w:r w:rsidR="00F73715" w:rsidRPr="001910BD">
        <w:rPr>
          <w:rFonts w:ascii="Times New Roman" w:hAnsi="Times New Roman" w:cs="Times New Roman"/>
          <w:szCs w:val="24"/>
        </w:rPr>
        <w:t xml:space="preserve"> na </w:t>
      </w:r>
      <w:r w:rsidRPr="001910BD">
        <w:rPr>
          <w:rFonts w:ascii="Times New Roman" w:hAnsi="Times New Roman" w:cs="Times New Roman"/>
          <w:szCs w:val="24"/>
        </w:rPr>
        <w:t>odstraňovanie rizika nadmernej medikácie pacientov, na elimináciu zbytočných invazívnych intervencií a na voľbu eticky najprijateľnejších postupov (elimináciu iatrogénneho poškodenia), ktoré môžu predstavovať riziko pre samotného pacienta s PAS, ako aj záťaž pre zdravotný systém</w:t>
      </w:r>
      <w:r w:rsidR="00F41A6A" w:rsidRPr="001910BD">
        <w:rPr>
          <w:rFonts w:ascii="Times New Roman" w:hAnsi="Times New Roman" w:cs="Times New Roman"/>
          <w:sz w:val="20"/>
        </w:rPr>
        <w:t xml:space="preserve"> </w:t>
      </w:r>
      <w:r w:rsidR="00F41A6A" w:rsidRPr="001910BD">
        <w:rPr>
          <w:rFonts w:ascii="Times New Roman" w:hAnsi="Times New Roman" w:cs="Times New Roman"/>
          <w:szCs w:val="24"/>
        </w:rPr>
        <w:t xml:space="preserve">a zvýšenie finančných </w:t>
      </w:r>
      <w:r w:rsidR="0056187F" w:rsidRPr="001910BD">
        <w:rPr>
          <w:rFonts w:ascii="Times New Roman" w:hAnsi="Times New Roman" w:cs="Times New Roman"/>
          <w:szCs w:val="24"/>
        </w:rPr>
        <w:t>dosahov</w:t>
      </w:r>
      <w:r w:rsidR="00F41A6A" w:rsidRPr="001910BD">
        <w:rPr>
          <w:rFonts w:ascii="Times New Roman" w:hAnsi="Times New Roman" w:cs="Times New Roman"/>
          <w:szCs w:val="24"/>
        </w:rPr>
        <w:t xml:space="preserve"> poruchy na jednotlivca a na spoločnosť.</w:t>
      </w:r>
    </w:p>
    <w:p w14:paraId="48F16CD7" w14:textId="78C230BA" w:rsidR="00910935" w:rsidRPr="001910BD" w:rsidRDefault="00F41A6A" w:rsidP="001910BD">
      <w:pPr>
        <w:spacing w:after="0" w:line="276" w:lineRule="auto"/>
        <w:ind w:firstLine="720"/>
        <w:jc w:val="both"/>
        <w:rPr>
          <w:rFonts w:ascii="Times New Roman" w:hAnsi="Times New Roman" w:cs="Times New Roman"/>
          <w:szCs w:val="24"/>
        </w:rPr>
      </w:pPr>
      <w:r w:rsidRPr="001910BD">
        <w:rPr>
          <w:rFonts w:ascii="Times New Roman" w:hAnsi="Times New Roman" w:cs="Times New Roman"/>
          <w:szCs w:val="24"/>
        </w:rPr>
        <w:t xml:space="preserve">Postupy kvartérnej prevencie u osôb s PAS </w:t>
      </w:r>
      <w:r w:rsidR="0056187F" w:rsidRPr="001910BD">
        <w:rPr>
          <w:rFonts w:ascii="Times New Roman" w:hAnsi="Times New Roman" w:cs="Times New Roman"/>
          <w:szCs w:val="24"/>
        </w:rPr>
        <w:t>sa</w:t>
      </w:r>
      <w:r w:rsidRPr="001910BD">
        <w:rPr>
          <w:rFonts w:ascii="Times New Roman" w:hAnsi="Times New Roman" w:cs="Times New Roman"/>
          <w:szCs w:val="24"/>
        </w:rPr>
        <w:t xml:space="preserve"> realiz</w:t>
      </w:r>
      <w:r w:rsidR="0056187F" w:rsidRPr="001910BD">
        <w:rPr>
          <w:rFonts w:ascii="Times New Roman" w:hAnsi="Times New Roman" w:cs="Times New Roman"/>
          <w:szCs w:val="24"/>
        </w:rPr>
        <w:t>ujú</w:t>
      </w:r>
      <w:r w:rsidRPr="001910BD">
        <w:rPr>
          <w:rFonts w:ascii="Times New Roman" w:hAnsi="Times New Roman" w:cs="Times New Roman"/>
          <w:szCs w:val="24"/>
        </w:rPr>
        <w:t xml:space="preserve"> najmä s cieľom zamedzenia inštitucionalizácie, nadmernej medikácie a rehospitalizácie,</w:t>
      </w:r>
      <w:r w:rsidR="00AD4A97" w:rsidRPr="001910BD">
        <w:rPr>
          <w:rFonts w:ascii="Times New Roman" w:hAnsi="Times New Roman" w:cs="Times New Roman"/>
          <w:szCs w:val="24"/>
        </w:rPr>
        <w:t xml:space="preserve"> </w:t>
      </w:r>
      <w:r w:rsidRPr="001910BD">
        <w:rPr>
          <w:rFonts w:ascii="Times New Roman" w:hAnsi="Times New Roman" w:cs="Times New Roman"/>
          <w:szCs w:val="24"/>
        </w:rPr>
        <w:t>V prípade, že dochádza k</w:t>
      </w:r>
      <w:r w:rsidR="007F5F06" w:rsidRPr="001910BD">
        <w:rPr>
          <w:rFonts w:ascii="Times New Roman" w:hAnsi="Times New Roman" w:cs="Times New Roman"/>
          <w:szCs w:val="24"/>
        </w:rPr>
        <w:t> </w:t>
      </w:r>
      <w:r w:rsidRPr="001910BD">
        <w:rPr>
          <w:rFonts w:ascii="Times New Roman" w:hAnsi="Times New Roman" w:cs="Times New Roman"/>
          <w:szCs w:val="24"/>
        </w:rPr>
        <w:t xml:space="preserve">dekompenzácii stavu, je potrebné zabezpečiť potrebnú psychologickú a psychosociálnu starostlivosť </w:t>
      </w:r>
      <w:r w:rsidR="00AD4A97" w:rsidRPr="001910BD">
        <w:rPr>
          <w:rFonts w:ascii="Times New Roman" w:hAnsi="Times New Roman" w:cs="Times New Roman"/>
          <w:szCs w:val="24"/>
        </w:rPr>
        <w:t>o osobu s PAS a jeho rodinu.</w:t>
      </w:r>
    </w:p>
    <w:p w14:paraId="0E4E944F" w14:textId="77777777" w:rsidR="001910BD" w:rsidRDefault="001910BD" w:rsidP="001910BD">
      <w:pPr>
        <w:pStyle w:val="Nadpis2"/>
        <w:spacing w:before="0" w:after="0"/>
        <w:rPr>
          <w:sz w:val="24"/>
        </w:rPr>
      </w:pPr>
      <w:bookmarkStart w:id="44" w:name="_Toc148040880"/>
    </w:p>
    <w:p w14:paraId="21932F5D" w14:textId="2C532F69" w:rsidR="001B5B5E" w:rsidRPr="001910BD" w:rsidRDefault="00797E13" w:rsidP="001910BD">
      <w:pPr>
        <w:pStyle w:val="Nadpis2"/>
        <w:spacing w:before="0" w:after="0"/>
        <w:rPr>
          <w:sz w:val="24"/>
        </w:rPr>
      </w:pPr>
      <w:r w:rsidRPr="001910BD">
        <w:rPr>
          <w:sz w:val="24"/>
        </w:rPr>
        <w:t>M</w:t>
      </w:r>
      <w:r w:rsidR="001B5B5E" w:rsidRPr="001910BD">
        <w:rPr>
          <w:sz w:val="24"/>
        </w:rPr>
        <w:t>ožné postupy kvartérnej prevencie:</w:t>
      </w:r>
      <w:bookmarkEnd w:id="44"/>
    </w:p>
    <w:p w14:paraId="268CC34D" w14:textId="4B4BAE38" w:rsidR="001B5B5E" w:rsidRPr="001910BD" w:rsidRDefault="00AB192D" w:rsidP="001910BD">
      <w:pPr>
        <w:pStyle w:val="Nadpis3"/>
        <w:spacing w:before="0"/>
        <w:rPr>
          <w:sz w:val="24"/>
        </w:rPr>
      </w:pPr>
      <w:bookmarkStart w:id="45" w:name="_Toc148040881"/>
      <w:r w:rsidRPr="001910BD">
        <w:rPr>
          <w:sz w:val="24"/>
        </w:rPr>
        <w:t>V oblasti zdravotnej starostlivosti</w:t>
      </w:r>
      <w:bookmarkEnd w:id="45"/>
    </w:p>
    <w:p w14:paraId="012D2383" w14:textId="627F17DC" w:rsidR="001B5B5E" w:rsidRPr="001910BD" w:rsidRDefault="00AB192D" w:rsidP="001910BD">
      <w:pPr>
        <w:pStyle w:val="Odsekzoznamu"/>
        <w:numPr>
          <w:ilvl w:val="0"/>
          <w:numId w:val="51"/>
        </w:numPr>
        <w:spacing w:after="0" w:line="276" w:lineRule="auto"/>
        <w:jc w:val="both"/>
        <w:rPr>
          <w:rFonts w:ascii="Times New Roman" w:hAnsi="Times New Roman" w:cs="Times New Roman"/>
          <w:szCs w:val="24"/>
        </w:rPr>
      </w:pPr>
      <w:r w:rsidRPr="001910BD">
        <w:rPr>
          <w:rFonts w:ascii="Times New Roman" w:hAnsi="Times New Roman" w:cs="Times New Roman"/>
          <w:szCs w:val="24"/>
        </w:rPr>
        <w:t>p</w:t>
      </w:r>
      <w:r w:rsidR="001B5B5E" w:rsidRPr="001910BD">
        <w:rPr>
          <w:rFonts w:ascii="Times New Roman" w:hAnsi="Times New Roman" w:cs="Times New Roman"/>
          <w:szCs w:val="24"/>
        </w:rPr>
        <w:t xml:space="preserve">ri skríningu a diagnostike osôb s PAS komunikovať priebeh a výsledky vyšetrení citlivo, poskytnúť dostatočný čas na prijatie informácie a </w:t>
      </w:r>
      <w:r w:rsidR="001B5B5E" w:rsidRPr="001910BD">
        <w:rPr>
          <w:rFonts w:ascii="Times New Roman" w:hAnsi="Times New Roman" w:cs="Times New Roman"/>
          <w:b/>
          <w:bCs/>
          <w:szCs w:val="24"/>
        </w:rPr>
        <w:t>podporu po oznámení diagnózy</w:t>
      </w:r>
      <w:r w:rsidR="001B5B5E" w:rsidRPr="001910BD">
        <w:rPr>
          <w:rFonts w:ascii="Times New Roman" w:hAnsi="Times New Roman" w:cs="Times New Roman"/>
          <w:szCs w:val="24"/>
        </w:rPr>
        <w:t xml:space="preserve"> osobe s PAS a jej rodine</w:t>
      </w:r>
      <w:r w:rsidRPr="001910BD">
        <w:rPr>
          <w:rFonts w:ascii="Times New Roman" w:hAnsi="Times New Roman" w:cs="Times New Roman"/>
          <w:szCs w:val="24"/>
        </w:rPr>
        <w:t>,</w:t>
      </w:r>
    </w:p>
    <w:p w14:paraId="3BB81775" w14:textId="6B4802A3" w:rsidR="001B5B5E" w:rsidRPr="001910BD" w:rsidRDefault="00AB192D" w:rsidP="001910BD">
      <w:pPr>
        <w:pStyle w:val="Odsekzoznamu"/>
        <w:numPr>
          <w:ilvl w:val="0"/>
          <w:numId w:val="51"/>
        </w:numPr>
        <w:spacing w:after="0" w:line="276" w:lineRule="auto"/>
        <w:jc w:val="both"/>
        <w:rPr>
          <w:rFonts w:ascii="Times New Roman" w:hAnsi="Times New Roman" w:cs="Times New Roman"/>
          <w:szCs w:val="24"/>
        </w:rPr>
      </w:pPr>
      <w:r w:rsidRPr="001910BD">
        <w:rPr>
          <w:rFonts w:ascii="Times New Roman" w:hAnsi="Times New Roman" w:cs="Times New Roman"/>
          <w:szCs w:val="24"/>
        </w:rPr>
        <w:t>p</w:t>
      </w:r>
      <w:r w:rsidR="001B5B5E" w:rsidRPr="001910BD">
        <w:rPr>
          <w:rFonts w:ascii="Times New Roman" w:hAnsi="Times New Roman" w:cs="Times New Roman"/>
          <w:szCs w:val="24"/>
        </w:rPr>
        <w:t xml:space="preserve">očas diagnostického procesu </w:t>
      </w:r>
      <w:r w:rsidR="001B5B5E" w:rsidRPr="001910BD">
        <w:rPr>
          <w:rFonts w:ascii="Times New Roman" w:hAnsi="Times New Roman" w:cs="Times New Roman"/>
          <w:b/>
          <w:bCs/>
          <w:szCs w:val="24"/>
        </w:rPr>
        <w:t>zamedziť nadmernému a paušálnemu odosielaniu</w:t>
      </w:r>
      <w:r w:rsidR="001B5B5E" w:rsidRPr="001910BD">
        <w:rPr>
          <w:rFonts w:ascii="Times New Roman" w:hAnsi="Times New Roman" w:cs="Times New Roman"/>
          <w:szCs w:val="24"/>
        </w:rPr>
        <w:t xml:space="preserve"> pacientov k špecialistom (na vyšetrenie neurologické, metabolické, ORL, očné, gastroenterologické, genetické a iné) pokiaľ toto nie je priamo potrebné pre</w:t>
      </w:r>
      <w:r w:rsidR="00333FBA" w:rsidRPr="001910BD">
        <w:rPr>
          <w:rFonts w:ascii="Times New Roman" w:hAnsi="Times New Roman" w:cs="Times New Roman"/>
          <w:szCs w:val="24"/>
        </w:rPr>
        <w:t> </w:t>
      </w:r>
      <w:r w:rsidR="001B5B5E" w:rsidRPr="001910BD">
        <w:rPr>
          <w:rFonts w:ascii="Times New Roman" w:hAnsi="Times New Roman" w:cs="Times New Roman"/>
          <w:szCs w:val="24"/>
        </w:rPr>
        <w:t>diferenciálnu diagnostiku iných ochorení</w:t>
      </w:r>
      <w:r w:rsidRPr="001910BD">
        <w:rPr>
          <w:rFonts w:ascii="Times New Roman" w:hAnsi="Times New Roman" w:cs="Times New Roman"/>
          <w:szCs w:val="24"/>
        </w:rPr>
        <w:t>,</w:t>
      </w:r>
    </w:p>
    <w:p w14:paraId="2068A632" w14:textId="1B2EBFCB" w:rsidR="001B5B5E" w:rsidRPr="001910BD" w:rsidRDefault="00AB192D" w:rsidP="001910BD">
      <w:pPr>
        <w:pStyle w:val="Odsekzoznamu"/>
        <w:numPr>
          <w:ilvl w:val="0"/>
          <w:numId w:val="51"/>
        </w:numPr>
        <w:spacing w:after="0" w:line="276" w:lineRule="auto"/>
        <w:jc w:val="both"/>
        <w:rPr>
          <w:rFonts w:ascii="Times New Roman" w:hAnsi="Times New Roman" w:cs="Times New Roman"/>
          <w:szCs w:val="24"/>
        </w:rPr>
      </w:pPr>
      <w:r w:rsidRPr="001910BD">
        <w:rPr>
          <w:rFonts w:ascii="Times New Roman" w:hAnsi="Times New Roman" w:cs="Times New Roman"/>
          <w:szCs w:val="24"/>
        </w:rPr>
        <w:t>z</w:t>
      </w:r>
      <w:r w:rsidR="001B5B5E" w:rsidRPr="001910BD">
        <w:rPr>
          <w:rFonts w:ascii="Times New Roman" w:hAnsi="Times New Roman" w:cs="Times New Roman"/>
          <w:szCs w:val="24"/>
        </w:rPr>
        <w:t xml:space="preserve">amedziť nadmernému odosielaniu pacientov </w:t>
      </w:r>
      <w:r w:rsidR="001B5B5E" w:rsidRPr="001910BD">
        <w:rPr>
          <w:rFonts w:ascii="Times New Roman" w:hAnsi="Times New Roman" w:cs="Times New Roman"/>
          <w:b/>
          <w:bCs/>
          <w:szCs w:val="24"/>
        </w:rPr>
        <w:t>na laboratórne a zobrazovacie vyšetrenia</w:t>
      </w:r>
      <w:r w:rsidR="001B5B5E" w:rsidRPr="001910BD">
        <w:rPr>
          <w:rFonts w:ascii="Times New Roman" w:hAnsi="Times New Roman" w:cs="Times New Roman"/>
          <w:szCs w:val="24"/>
        </w:rPr>
        <w:t xml:space="preserve"> (napríklad CT,</w:t>
      </w:r>
      <w:r w:rsidRPr="001910BD">
        <w:rPr>
          <w:rFonts w:ascii="Times New Roman" w:hAnsi="Times New Roman" w:cs="Times New Roman"/>
          <w:szCs w:val="24"/>
        </w:rPr>
        <w:t xml:space="preserve"> </w:t>
      </w:r>
      <w:r w:rsidR="001B5B5E" w:rsidRPr="001910BD">
        <w:rPr>
          <w:rFonts w:ascii="Times New Roman" w:hAnsi="Times New Roman" w:cs="Times New Roman"/>
          <w:szCs w:val="24"/>
        </w:rPr>
        <w:t>MRI, EEG). Tieto nie sú paušálne potrebné, ak pacient takéto vyšetrenie nepotrebuje pre diferenciálnu diagnostiku iného ochorenia</w:t>
      </w:r>
      <w:r w:rsidRPr="001910BD">
        <w:rPr>
          <w:rFonts w:ascii="Times New Roman" w:hAnsi="Times New Roman" w:cs="Times New Roman"/>
          <w:szCs w:val="24"/>
        </w:rPr>
        <w:t>,</w:t>
      </w:r>
    </w:p>
    <w:p w14:paraId="69BC7E10" w14:textId="100F6FEC" w:rsidR="001B5B5E" w:rsidRPr="001910BD" w:rsidRDefault="00AB192D" w:rsidP="001910BD">
      <w:pPr>
        <w:pStyle w:val="Odsekzoznamu"/>
        <w:numPr>
          <w:ilvl w:val="0"/>
          <w:numId w:val="51"/>
        </w:numPr>
        <w:spacing w:after="0" w:line="276" w:lineRule="auto"/>
        <w:jc w:val="both"/>
        <w:rPr>
          <w:rFonts w:ascii="Times New Roman" w:hAnsi="Times New Roman" w:cs="Times New Roman"/>
          <w:szCs w:val="24"/>
        </w:rPr>
      </w:pPr>
      <w:r w:rsidRPr="001910BD">
        <w:rPr>
          <w:rFonts w:ascii="Times New Roman" w:hAnsi="Times New Roman" w:cs="Times New Roman"/>
          <w:b/>
          <w:bCs/>
          <w:szCs w:val="24"/>
        </w:rPr>
        <w:t>h</w:t>
      </w:r>
      <w:r w:rsidR="001B5B5E" w:rsidRPr="001910BD">
        <w:rPr>
          <w:rFonts w:ascii="Times New Roman" w:hAnsi="Times New Roman" w:cs="Times New Roman"/>
          <w:b/>
          <w:bCs/>
          <w:szCs w:val="24"/>
        </w:rPr>
        <w:t xml:space="preserve">ospitalizácia </w:t>
      </w:r>
      <w:r w:rsidR="001B5B5E" w:rsidRPr="001910BD">
        <w:rPr>
          <w:rFonts w:ascii="Times New Roman" w:hAnsi="Times New Roman" w:cs="Times New Roman"/>
          <w:szCs w:val="24"/>
        </w:rPr>
        <w:t xml:space="preserve">pri diagnostickom procese samotnej PAS </w:t>
      </w:r>
      <w:r w:rsidR="001B5B5E" w:rsidRPr="001910BD">
        <w:rPr>
          <w:rFonts w:ascii="Times New Roman" w:hAnsi="Times New Roman" w:cs="Times New Roman"/>
          <w:b/>
          <w:bCs/>
          <w:szCs w:val="24"/>
        </w:rPr>
        <w:t>nie je paušálne potrebná</w:t>
      </w:r>
      <w:r w:rsidR="001B5B5E" w:rsidRPr="001910BD">
        <w:rPr>
          <w:rFonts w:ascii="Times New Roman" w:hAnsi="Times New Roman" w:cs="Times New Roman"/>
          <w:szCs w:val="24"/>
        </w:rPr>
        <w:t>, jej zváženie je na ošetrujúcom lekárovi</w:t>
      </w:r>
      <w:r w:rsidR="00F41A6A" w:rsidRPr="001910BD">
        <w:rPr>
          <w:rFonts w:ascii="Times New Roman" w:hAnsi="Times New Roman" w:cs="Times New Roman"/>
          <w:szCs w:val="24"/>
        </w:rPr>
        <w:t xml:space="preserve"> a je odporúčaná zvyčajne</w:t>
      </w:r>
      <w:r w:rsidR="001B5B5E" w:rsidRPr="001910BD">
        <w:rPr>
          <w:rFonts w:ascii="Times New Roman" w:hAnsi="Times New Roman" w:cs="Times New Roman"/>
          <w:szCs w:val="24"/>
        </w:rPr>
        <w:t xml:space="preserve"> len v špecifickom prípade (napr. ak ide o</w:t>
      </w:r>
      <w:r w:rsidR="00DC0628">
        <w:rPr>
          <w:rFonts w:ascii="Times New Roman" w:hAnsi="Times New Roman" w:cs="Times New Roman"/>
          <w:szCs w:val="24"/>
        </w:rPr>
        <w:t> </w:t>
      </w:r>
      <w:r w:rsidR="001B5B5E" w:rsidRPr="001910BD">
        <w:rPr>
          <w:rFonts w:ascii="Times New Roman" w:hAnsi="Times New Roman" w:cs="Times New Roman"/>
          <w:szCs w:val="24"/>
        </w:rPr>
        <w:t xml:space="preserve"> náročnú diferenciálno-diagnostickú dilemu v prípade iných psychických ochorení, napr. schizofrénie)</w:t>
      </w:r>
      <w:r w:rsidRPr="001910BD">
        <w:rPr>
          <w:rFonts w:ascii="Times New Roman" w:hAnsi="Times New Roman" w:cs="Times New Roman"/>
          <w:szCs w:val="24"/>
        </w:rPr>
        <w:t>,</w:t>
      </w:r>
    </w:p>
    <w:p w14:paraId="7F3D2AF6" w14:textId="0FE2EC5E" w:rsidR="001B5B5E" w:rsidRPr="001910BD" w:rsidRDefault="00AB192D" w:rsidP="001910BD">
      <w:pPr>
        <w:pStyle w:val="Odsekzoznamu"/>
        <w:numPr>
          <w:ilvl w:val="0"/>
          <w:numId w:val="51"/>
        </w:numPr>
        <w:spacing w:after="0" w:line="276" w:lineRule="auto"/>
        <w:jc w:val="both"/>
        <w:rPr>
          <w:rFonts w:ascii="Times New Roman" w:hAnsi="Times New Roman" w:cs="Times New Roman"/>
          <w:szCs w:val="24"/>
        </w:rPr>
      </w:pPr>
      <w:r w:rsidRPr="001910BD">
        <w:rPr>
          <w:rFonts w:ascii="Times New Roman" w:hAnsi="Times New Roman" w:cs="Times New Roman"/>
          <w:b/>
          <w:bCs/>
          <w:szCs w:val="24"/>
        </w:rPr>
        <w:t>p</w:t>
      </w:r>
      <w:r w:rsidR="001B5B5E" w:rsidRPr="001910BD">
        <w:rPr>
          <w:rFonts w:ascii="Times New Roman" w:hAnsi="Times New Roman" w:cs="Times New Roman"/>
          <w:b/>
          <w:bCs/>
          <w:szCs w:val="24"/>
        </w:rPr>
        <w:t>sychofarmaká</w:t>
      </w:r>
      <w:r w:rsidR="001B5B5E" w:rsidRPr="001910BD">
        <w:rPr>
          <w:rFonts w:ascii="Times New Roman" w:hAnsi="Times New Roman" w:cs="Times New Roman"/>
          <w:szCs w:val="24"/>
        </w:rPr>
        <w:t xml:space="preserve"> sú využívané v liečbe pacientov s PAS len v prípade zváženia ošetrujúceho lekára, zvyčajne </w:t>
      </w:r>
      <w:r w:rsidR="001B5B5E" w:rsidRPr="001910BD">
        <w:rPr>
          <w:rFonts w:ascii="Times New Roman" w:hAnsi="Times New Roman" w:cs="Times New Roman"/>
          <w:b/>
          <w:bCs/>
          <w:szCs w:val="24"/>
        </w:rPr>
        <w:t>len ak symptómy neboli zvládnuteľné nefarmakologickou liečbou</w:t>
      </w:r>
      <w:r w:rsidRPr="001910BD">
        <w:rPr>
          <w:rFonts w:ascii="Times New Roman" w:hAnsi="Times New Roman" w:cs="Times New Roman"/>
          <w:szCs w:val="24"/>
        </w:rPr>
        <w:t>,</w:t>
      </w:r>
    </w:p>
    <w:p w14:paraId="78443E46" w14:textId="6FAE099F" w:rsidR="00F41A6A" w:rsidRPr="001910BD" w:rsidRDefault="00F41A6A" w:rsidP="001910BD">
      <w:pPr>
        <w:pStyle w:val="Odsekzoznamu"/>
        <w:numPr>
          <w:ilvl w:val="0"/>
          <w:numId w:val="51"/>
        </w:numPr>
        <w:spacing w:after="0" w:line="276" w:lineRule="auto"/>
        <w:jc w:val="both"/>
        <w:rPr>
          <w:rFonts w:ascii="Times New Roman" w:hAnsi="Times New Roman" w:cs="Times New Roman"/>
          <w:szCs w:val="24"/>
        </w:rPr>
      </w:pPr>
      <w:r w:rsidRPr="001910BD">
        <w:rPr>
          <w:rFonts w:ascii="Times New Roman" w:hAnsi="Times New Roman" w:cs="Times New Roman"/>
          <w:szCs w:val="24"/>
        </w:rPr>
        <w:t xml:space="preserve">bežne používané farmakologické intervencie v rámci prípravy na invazívne zákroky nie je vhodné používať paušálne, môžu vyvolať paradoxnú reakciu a je preto potrebné postupovať v súlade so </w:t>
      </w:r>
      <w:r w:rsidR="00AD4A97" w:rsidRPr="001910BD">
        <w:rPr>
          <w:rFonts w:ascii="Times New Roman" w:hAnsi="Times New Roman" w:cs="Times New Roman"/>
          <w:szCs w:val="24"/>
        </w:rPr>
        <w:t>ŠOP</w:t>
      </w:r>
      <w:r w:rsidRPr="001910BD">
        <w:rPr>
          <w:rFonts w:ascii="Times New Roman" w:hAnsi="Times New Roman" w:cs="Times New Roman"/>
          <w:szCs w:val="24"/>
        </w:rPr>
        <w:t xml:space="preserve"> pre farmakoterapiu osôb s PAS</w:t>
      </w:r>
      <w:r w:rsidRPr="001910BD">
        <w:rPr>
          <w:rStyle w:val="Odkaznapoznmkupodiarou"/>
          <w:rFonts w:ascii="Times New Roman" w:hAnsi="Times New Roman" w:cs="Times New Roman"/>
          <w:szCs w:val="24"/>
        </w:rPr>
        <w:footnoteReference w:id="18"/>
      </w:r>
      <w:r w:rsidRPr="001910BD">
        <w:rPr>
          <w:rFonts w:ascii="Times New Roman" w:hAnsi="Times New Roman" w:cs="Times New Roman"/>
          <w:szCs w:val="24"/>
        </w:rPr>
        <w:t>,</w:t>
      </w:r>
    </w:p>
    <w:p w14:paraId="497D458B" w14:textId="25ACEE71" w:rsidR="001B5B5E" w:rsidRPr="001910BD" w:rsidRDefault="00AB192D" w:rsidP="001910BD">
      <w:pPr>
        <w:pStyle w:val="Odsekzoznamu"/>
        <w:numPr>
          <w:ilvl w:val="0"/>
          <w:numId w:val="51"/>
        </w:numPr>
        <w:spacing w:after="0" w:line="276" w:lineRule="auto"/>
        <w:jc w:val="both"/>
        <w:rPr>
          <w:rFonts w:ascii="Times New Roman" w:hAnsi="Times New Roman" w:cs="Times New Roman"/>
          <w:szCs w:val="24"/>
        </w:rPr>
      </w:pPr>
      <w:r w:rsidRPr="001910BD">
        <w:rPr>
          <w:rFonts w:ascii="Times New Roman" w:hAnsi="Times New Roman" w:cs="Times New Roman"/>
          <w:szCs w:val="24"/>
        </w:rPr>
        <w:t>u</w:t>
      </w:r>
      <w:r w:rsidR="001B5B5E" w:rsidRPr="001910BD">
        <w:rPr>
          <w:rFonts w:ascii="Times New Roman" w:hAnsi="Times New Roman" w:cs="Times New Roman"/>
          <w:szCs w:val="24"/>
        </w:rPr>
        <w:t xml:space="preserve"> pacientov s PAS je veľmi dôležité </w:t>
      </w:r>
      <w:r w:rsidR="001B5B5E" w:rsidRPr="001910BD">
        <w:rPr>
          <w:rFonts w:ascii="Times New Roman" w:hAnsi="Times New Roman" w:cs="Times New Roman"/>
          <w:b/>
          <w:bCs/>
          <w:szCs w:val="24"/>
        </w:rPr>
        <w:t>zvážiť akúkoľvek ambulantnú a ústavnú</w:t>
      </w:r>
      <w:r w:rsidR="001B5B5E" w:rsidRPr="001910BD">
        <w:rPr>
          <w:rFonts w:ascii="Times New Roman" w:hAnsi="Times New Roman" w:cs="Times New Roman"/>
          <w:szCs w:val="24"/>
        </w:rPr>
        <w:t xml:space="preserve"> </w:t>
      </w:r>
      <w:r w:rsidR="001B5B5E" w:rsidRPr="001910BD">
        <w:rPr>
          <w:rFonts w:ascii="Times New Roman" w:hAnsi="Times New Roman" w:cs="Times New Roman"/>
          <w:b/>
          <w:bCs/>
          <w:szCs w:val="24"/>
        </w:rPr>
        <w:t>ZS</w:t>
      </w:r>
      <w:r w:rsidR="00AD4A97" w:rsidRPr="001910BD">
        <w:rPr>
          <w:rFonts w:ascii="Times New Roman" w:hAnsi="Times New Roman" w:cs="Times New Roman"/>
          <w:szCs w:val="24"/>
        </w:rPr>
        <w:t>,</w:t>
      </w:r>
    </w:p>
    <w:p w14:paraId="2EAD524C" w14:textId="725144ED" w:rsidR="00F41A6A" w:rsidRPr="001910BD" w:rsidRDefault="000D56CF" w:rsidP="001910BD">
      <w:pPr>
        <w:pStyle w:val="Odsekzoznamu"/>
        <w:numPr>
          <w:ilvl w:val="0"/>
          <w:numId w:val="51"/>
        </w:numPr>
        <w:spacing w:after="0" w:line="276" w:lineRule="auto"/>
        <w:jc w:val="both"/>
        <w:rPr>
          <w:rFonts w:ascii="Times New Roman" w:hAnsi="Times New Roman" w:cs="Times New Roman"/>
          <w:szCs w:val="24"/>
        </w:rPr>
      </w:pPr>
      <w:r w:rsidRPr="001910BD">
        <w:rPr>
          <w:rFonts w:ascii="Times New Roman" w:hAnsi="Times New Roman" w:cs="Times New Roman"/>
          <w:szCs w:val="24"/>
        </w:rPr>
        <w:t>p</w:t>
      </w:r>
      <w:r w:rsidR="001B5B5E" w:rsidRPr="001910BD">
        <w:rPr>
          <w:rFonts w:ascii="Times New Roman" w:hAnsi="Times New Roman" w:cs="Times New Roman"/>
          <w:szCs w:val="24"/>
        </w:rPr>
        <w:t xml:space="preserve">ri poskytovaní ZS je potrebná </w:t>
      </w:r>
      <w:r w:rsidR="000B7630" w:rsidRPr="001910BD">
        <w:rPr>
          <w:rFonts w:ascii="Times New Roman" w:hAnsi="Times New Roman" w:cs="Times New Roman"/>
          <w:b/>
          <w:bCs/>
          <w:szCs w:val="24"/>
        </w:rPr>
        <w:t xml:space="preserve">dôsledná </w:t>
      </w:r>
      <w:r w:rsidR="001B5B5E" w:rsidRPr="001910BD">
        <w:rPr>
          <w:rFonts w:ascii="Times New Roman" w:hAnsi="Times New Roman" w:cs="Times New Roman"/>
          <w:b/>
          <w:bCs/>
          <w:szCs w:val="24"/>
        </w:rPr>
        <w:t>príprava pacienta</w:t>
      </w:r>
      <w:r w:rsidR="000B7630" w:rsidRPr="001910BD">
        <w:rPr>
          <w:rFonts w:ascii="Times New Roman" w:hAnsi="Times New Roman" w:cs="Times New Roman"/>
          <w:b/>
          <w:bCs/>
          <w:szCs w:val="24"/>
        </w:rPr>
        <w:t xml:space="preserve"> s</w:t>
      </w:r>
      <w:r w:rsidR="00FD3002" w:rsidRPr="001910BD">
        <w:rPr>
          <w:rFonts w:ascii="Times New Roman" w:hAnsi="Times New Roman" w:cs="Times New Roman"/>
          <w:b/>
          <w:bCs/>
          <w:szCs w:val="24"/>
        </w:rPr>
        <w:t> </w:t>
      </w:r>
      <w:r w:rsidR="000B7630" w:rsidRPr="001910BD">
        <w:rPr>
          <w:rFonts w:ascii="Times New Roman" w:hAnsi="Times New Roman" w:cs="Times New Roman"/>
          <w:b/>
          <w:bCs/>
          <w:szCs w:val="24"/>
        </w:rPr>
        <w:t>PAS</w:t>
      </w:r>
      <w:r w:rsidR="00FD3002" w:rsidRPr="001910BD">
        <w:rPr>
          <w:rFonts w:ascii="Times New Roman" w:hAnsi="Times New Roman" w:cs="Times New Roman"/>
          <w:b/>
          <w:bCs/>
          <w:szCs w:val="24"/>
        </w:rPr>
        <w:t xml:space="preserve"> </w:t>
      </w:r>
      <w:r w:rsidR="00FD3002" w:rsidRPr="001910BD">
        <w:rPr>
          <w:rFonts w:ascii="Times New Roman" w:hAnsi="Times New Roman" w:cs="Times New Roman"/>
          <w:szCs w:val="24"/>
        </w:rPr>
        <w:t>(</w:t>
      </w:r>
      <w:r w:rsidR="00E00FD2" w:rsidRPr="001910BD">
        <w:rPr>
          <w:rFonts w:ascii="Times New Roman" w:hAnsi="Times New Roman" w:cs="Times New Roman"/>
          <w:szCs w:val="24"/>
        </w:rPr>
        <w:t>Príloha 3 a Príloha 4)</w:t>
      </w:r>
      <w:r w:rsidR="00FF7475" w:rsidRPr="001910BD">
        <w:rPr>
          <w:rFonts w:ascii="Times New Roman" w:hAnsi="Times New Roman" w:cs="Times New Roman"/>
          <w:szCs w:val="24"/>
        </w:rPr>
        <w:t xml:space="preserve">, </w:t>
      </w:r>
      <w:r w:rsidR="000B7630" w:rsidRPr="001910BD">
        <w:rPr>
          <w:rFonts w:ascii="Times New Roman" w:hAnsi="Times New Roman" w:cs="Times New Roman"/>
          <w:szCs w:val="24"/>
        </w:rPr>
        <w:t>prostredi</w:t>
      </w:r>
      <w:r w:rsidR="00CB683B" w:rsidRPr="001910BD">
        <w:rPr>
          <w:rFonts w:ascii="Times New Roman" w:hAnsi="Times New Roman" w:cs="Times New Roman"/>
          <w:szCs w:val="24"/>
        </w:rPr>
        <w:t>a</w:t>
      </w:r>
      <w:r w:rsidR="00FD3002" w:rsidRPr="001910BD">
        <w:rPr>
          <w:rFonts w:ascii="Times New Roman" w:hAnsi="Times New Roman" w:cs="Times New Roman"/>
          <w:szCs w:val="24"/>
        </w:rPr>
        <w:t xml:space="preserve">, ako aj primeraná komunikácia </w:t>
      </w:r>
      <w:r w:rsidR="000B7630" w:rsidRPr="001910BD">
        <w:rPr>
          <w:rFonts w:ascii="Times New Roman" w:hAnsi="Times New Roman" w:cs="Times New Roman"/>
          <w:szCs w:val="24"/>
        </w:rPr>
        <w:t>(</w:t>
      </w:r>
      <w:r w:rsidR="00E00FD2" w:rsidRPr="001910BD">
        <w:rPr>
          <w:rFonts w:ascii="Times New Roman" w:hAnsi="Times New Roman" w:cs="Times New Roman"/>
          <w:szCs w:val="24"/>
        </w:rPr>
        <w:t>Príloha 10</w:t>
      </w:r>
      <w:r w:rsidR="000B7630" w:rsidRPr="001910BD">
        <w:rPr>
          <w:rFonts w:ascii="Times New Roman" w:hAnsi="Times New Roman" w:cs="Times New Roman"/>
          <w:szCs w:val="24"/>
        </w:rPr>
        <w:t>)</w:t>
      </w:r>
      <w:r w:rsidR="00FD3002" w:rsidRPr="001910BD">
        <w:rPr>
          <w:rFonts w:ascii="Times New Roman" w:hAnsi="Times New Roman" w:cs="Times New Roman"/>
          <w:szCs w:val="24"/>
        </w:rPr>
        <w:t xml:space="preserve">; </w:t>
      </w:r>
      <w:r w:rsidR="001B5B5E" w:rsidRPr="001910BD">
        <w:rPr>
          <w:rFonts w:ascii="Times New Roman" w:hAnsi="Times New Roman" w:cs="Times New Roman"/>
          <w:b/>
          <w:bCs/>
          <w:szCs w:val="24"/>
        </w:rPr>
        <w:t>nie sú vhodné</w:t>
      </w:r>
      <w:r w:rsidR="001B5B5E" w:rsidRPr="001910BD">
        <w:rPr>
          <w:rFonts w:ascii="Times New Roman" w:hAnsi="Times New Roman" w:cs="Times New Roman"/>
          <w:szCs w:val="24"/>
        </w:rPr>
        <w:t xml:space="preserve"> </w:t>
      </w:r>
      <w:r w:rsidR="001B5B5E" w:rsidRPr="001910BD">
        <w:rPr>
          <w:rFonts w:ascii="Times New Roman" w:hAnsi="Times New Roman" w:cs="Times New Roman"/>
          <w:b/>
          <w:bCs/>
          <w:szCs w:val="24"/>
        </w:rPr>
        <w:t>intruzívne</w:t>
      </w:r>
      <w:r w:rsidR="000B7630" w:rsidRPr="001910BD">
        <w:rPr>
          <w:rFonts w:ascii="Times New Roman" w:hAnsi="Times New Roman" w:cs="Times New Roman"/>
          <w:b/>
          <w:bCs/>
          <w:szCs w:val="24"/>
        </w:rPr>
        <w:t xml:space="preserve"> </w:t>
      </w:r>
      <w:r w:rsidR="000B7630" w:rsidRPr="001910BD">
        <w:rPr>
          <w:rFonts w:ascii="Times New Roman" w:hAnsi="Times New Roman" w:cs="Times New Roman"/>
          <w:szCs w:val="24"/>
        </w:rPr>
        <w:t>(silné)</w:t>
      </w:r>
      <w:r w:rsidR="001B5B5E" w:rsidRPr="001910BD">
        <w:rPr>
          <w:rFonts w:ascii="Times New Roman" w:hAnsi="Times New Roman" w:cs="Times New Roman"/>
          <w:b/>
          <w:bCs/>
          <w:szCs w:val="24"/>
        </w:rPr>
        <w:t xml:space="preserve"> zásahy</w:t>
      </w:r>
      <w:r w:rsidR="001B5B5E" w:rsidRPr="001910BD">
        <w:rPr>
          <w:rFonts w:ascii="Times New Roman" w:hAnsi="Times New Roman" w:cs="Times New Roman"/>
          <w:szCs w:val="24"/>
        </w:rPr>
        <w:t xml:space="preserve"> do jeho osobnej integrity (napr. obmedzovacie prostriedky), ktoré môžu viesť (aj u menších detí) k</w:t>
      </w:r>
      <w:r w:rsidR="00FD3002" w:rsidRPr="001910BD">
        <w:rPr>
          <w:rFonts w:ascii="Times New Roman" w:hAnsi="Times New Roman" w:cs="Times New Roman"/>
          <w:szCs w:val="24"/>
        </w:rPr>
        <w:t> </w:t>
      </w:r>
      <w:r w:rsidR="001B5B5E" w:rsidRPr="001910BD">
        <w:rPr>
          <w:rFonts w:ascii="Times New Roman" w:hAnsi="Times New Roman" w:cs="Times New Roman"/>
          <w:szCs w:val="24"/>
        </w:rPr>
        <w:t>psychotraumatizácii</w:t>
      </w:r>
      <w:r w:rsidR="00FD3002" w:rsidRPr="001910BD">
        <w:rPr>
          <w:rFonts w:ascii="Times New Roman" w:hAnsi="Times New Roman" w:cs="Times New Roman"/>
          <w:szCs w:val="24"/>
        </w:rPr>
        <w:t>.</w:t>
      </w:r>
    </w:p>
    <w:p w14:paraId="01D85552" w14:textId="77777777" w:rsidR="001910BD" w:rsidRDefault="001910BD" w:rsidP="001910BD">
      <w:pPr>
        <w:pStyle w:val="Nadpis3"/>
        <w:spacing w:before="0"/>
        <w:rPr>
          <w:sz w:val="24"/>
        </w:rPr>
      </w:pPr>
      <w:bookmarkStart w:id="46" w:name="_Toc148040882"/>
    </w:p>
    <w:p w14:paraId="0E70FC05" w14:textId="07C73F69" w:rsidR="001B5B5E" w:rsidRPr="001910BD" w:rsidRDefault="000D56CF" w:rsidP="001910BD">
      <w:pPr>
        <w:pStyle w:val="Nadpis3"/>
        <w:spacing w:before="0"/>
        <w:rPr>
          <w:sz w:val="24"/>
        </w:rPr>
      </w:pPr>
      <w:r w:rsidRPr="001910BD">
        <w:rPr>
          <w:sz w:val="24"/>
        </w:rPr>
        <w:t>V sociálnej oblasti a v oblasti kompenzácií</w:t>
      </w:r>
      <w:bookmarkEnd w:id="46"/>
    </w:p>
    <w:p w14:paraId="1F81127A" w14:textId="3641D8B5" w:rsidR="001B5B5E" w:rsidRPr="001910BD" w:rsidRDefault="000D56CF" w:rsidP="001910BD">
      <w:pPr>
        <w:numPr>
          <w:ilvl w:val="0"/>
          <w:numId w:val="48"/>
        </w:numPr>
        <w:spacing w:after="0" w:line="276" w:lineRule="auto"/>
        <w:ind w:left="714" w:hanging="357"/>
        <w:jc w:val="both"/>
        <w:rPr>
          <w:rFonts w:ascii="Times New Roman" w:hAnsi="Times New Roman" w:cs="Times New Roman"/>
          <w:szCs w:val="24"/>
        </w:rPr>
      </w:pPr>
      <w:r w:rsidRPr="001910BD">
        <w:rPr>
          <w:rFonts w:ascii="Times New Roman" w:hAnsi="Times New Roman" w:cs="Times New Roman"/>
          <w:szCs w:val="24"/>
        </w:rPr>
        <w:t>k</w:t>
      </w:r>
      <w:r w:rsidR="001B5B5E" w:rsidRPr="001910BD">
        <w:rPr>
          <w:rFonts w:ascii="Times New Roman" w:hAnsi="Times New Roman" w:cs="Times New Roman"/>
          <w:szCs w:val="24"/>
        </w:rPr>
        <w:t xml:space="preserve">lientom s PAS má byť s prihliadnutím na individuálne potreby prijímateľa poskytovaná </w:t>
      </w:r>
      <w:r w:rsidR="001B5B5E" w:rsidRPr="001910BD">
        <w:rPr>
          <w:rFonts w:ascii="Times New Roman" w:hAnsi="Times New Roman" w:cs="Times New Roman"/>
          <w:b/>
          <w:bCs/>
          <w:szCs w:val="24"/>
        </w:rPr>
        <w:t>sociálna služba spolu s činnosťami zameranými na jeho aktiváciu</w:t>
      </w:r>
      <w:r w:rsidR="001B5B5E" w:rsidRPr="001910BD">
        <w:rPr>
          <w:rFonts w:ascii="Times New Roman" w:hAnsi="Times New Roman" w:cs="Times New Roman"/>
          <w:szCs w:val="24"/>
        </w:rPr>
        <w:t xml:space="preserve"> napr. zaradením do</w:t>
      </w:r>
      <w:r w:rsidR="00DC0628">
        <w:rPr>
          <w:rFonts w:ascii="Times New Roman" w:hAnsi="Times New Roman" w:cs="Times New Roman"/>
          <w:szCs w:val="24"/>
        </w:rPr>
        <w:t> </w:t>
      </w:r>
      <w:r w:rsidR="001B5B5E" w:rsidRPr="001910BD">
        <w:rPr>
          <w:rFonts w:ascii="Times New Roman" w:hAnsi="Times New Roman" w:cs="Times New Roman"/>
          <w:szCs w:val="24"/>
        </w:rPr>
        <w:t xml:space="preserve"> pracovného pomeru</w:t>
      </w:r>
      <w:r w:rsidRPr="001910BD">
        <w:rPr>
          <w:rFonts w:ascii="Times New Roman" w:hAnsi="Times New Roman" w:cs="Times New Roman"/>
          <w:szCs w:val="24"/>
        </w:rPr>
        <w:t>,</w:t>
      </w:r>
    </w:p>
    <w:p w14:paraId="6609EF9B" w14:textId="4A2C7F7F" w:rsidR="000D56CF" w:rsidRPr="001910BD" w:rsidRDefault="000D56CF" w:rsidP="001910BD">
      <w:pPr>
        <w:numPr>
          <w:ilvl w:val="0"/>
          <w:numId w:val="48"/>
        </w:numPr>
        <w:spacing w:after="0" w:line="276" w:lineRule="auto"/>
        <w:ind w:left="714" w:hanging="357"/>
        <w:jc w:val="both"/>
        <w:rPr>
          <w:rFonts w:ascii="Times New Roman" w:hAnsi="Times New Roman" w:cs="Times New Roman"/>
          <w:szCs w:val="24"/>
        </w:rPr>
      </w:pPr>
      <w:r w:rsidRPr="001910BD">
        <w:rPr>
          <w:rFonts w:ascii="Times New Roman" w:hAnsi="Times New Roman" w:cs="Times New Roman"/>
          <w:szCs w:val="24"/>
        </w:rPr>
        <w:t>p</w:t>
      </w:r>
      <w:r w:rsidR="001B5B5E" w:rsidRPr="001910BD">
        <w:rPr>
          <w:rFonts w:ascii="Times New Roman" w:hAnsi="Times New Roman" w:cs="Times New Roman"/>
          <w:szCs w:val="24"/>
        </w:rPr>
        <w:t xml:space="preserve">ri klientoch, ktorým je poskytovaná pobytová sociálna služba, je potrebné </w:t>
      </w:r>
      <w:r w:rsidR="001B5B5E" w:rsidRPr="001910BD">
        <w:rPr>
          <w:rFonts w:ascii="Times New Roman" w:hAnsi="Times New Roman" w:cs="Times New Roman"/>
          <w:b/>
          <w:bCs/>
          <w:szCs w:val="24"/>
        </w:rPr>
        <w:t xml:space="preserve">spolupracovať </w:t>
      </w:r>
      <w:r w:rsidR="001B5B5E" w:rsidRPr="001910BD">
        <w:rPr>
          <w:rFonts w:ascii="Times New Roman" w:hAnsi="Times New Roman" w:cs="Times New Roman"/>
          <w:b/>
          <w:bCs/>
          <w:szCs w:val="24"/>
          <w:highlight w:val="white"/>
        </w:rPr>
        <w:t>s</w:t>
      </w:r>
      <w:r w:rsidR="00DC0628">
        <w:rPr>
          <w:rFonts w:ascii="Times New Roman" w:hAnsi="Times New Roman" w:cs="Times New Roman"/>
          <w:b/>
          <w:bCs/>
          <w:szCs w:val="24"/>
          <w:highlight w:val="white"/>
        </w:rPr>
        <w:t> </w:t>
      </w:r>
      <w:r w:rsidR="001B5B5E" w:rsidRPr="001910BD">
        <w:rPr>
          <w:rFonts w:ascii="Times New Roman" w:hAnsi="Times New Roman" w:cs="Times New Roman"/>
          <w:b/>
          <w:bCs/>
          <w:szCs w:val="24"/>
          <w:highlight w:val="white"/>
        </w:rPr>
        <w:t xml:space="preserve"> rodinou, obcou a komunitou</w:t>
      </w:r>
      <w:r w:rsidR="001B5B5E" w:rsidRPr="001910BD">
        <w:rPr>
          <w:rFonts w:ascii="Times New Roman" w:hAnsi="Times New Roman" w:cs="Times New Roman"/>
          <w:szCs w:val="24"/>
          <w:highlight w:val="white"/>
        </w:rPr>
        <w:t xml:space="preserve"> pri utváraní podmienok na jeho návrat do prirodzeného rodinného a komunitného prostredia </w:t>
      </w:r>
      <w:r w:rsidR="001B5B5E" w:rsidRPr="001910BD">
        <w:rPr>
          <w:rFonts w:ascii="Times New Roman" w:hAnsi="Times New Roman" w:cs="Times New Roman"/>
          <w:b/>
          <w:bCs/>
          <w:szCs w:val="24"/>
          <w:highlight w:val="white"/>
        </w:rPr>
        <w:t xml:space="preserve">s prednostným poskytovaním </w:t>
      </w:r>
      <w:r w:rsidR="001B5B5E" w:rsidRPr="001910BD">
        <w:rPr>
          <w:rFonts w:ascii="Times New Roman" w:hAnsi="Times New Roman" w:cs="Times New Roman"/>
          <w:b/>
          <w:bCs/>
          <w:szCs w:val="24"/>
        </w:rPr>
        <w:t>sociálnej služby terénnou formou</w:t>
      </w:r>
      <w:r w:rsidR="001B5B5E" w:rsidRPr="001910BD">
        <w:rPr>
          <w:rFonts w:ascii="Times New Roman" w:hAnsi="Times New Roman" w:cs="Times New Roman"/>
          <w:szCs w:val="24"/>
        </w:rPr>
        <w:t xml:space="preserve"> tak, ako je uvedené aj </w:t>
      </w:r>
      <w:hyperlink r:id="rId19" w:anchor="p7" w:history="1">
        <w:r w:rsidR="001B5B5E" w:rsidRPr="001910BD">
          <w:rPr>
            <w:rStyle w:val="Hypertextovprepojenie"/>
            <w:rFonts w:ascii="Times New Roman" w:hAnsi="Times New Roman" w:cs="Times New Roman"/>
            <w:szCs w:val="24"/>
          </w:rPr>
          <w:t xml:space="preserve">§ 7 </w:t>
        </w:r>
        <w:r w:rsidR="00CB683B" w:rsidRPr="001910BD">
          <w:rPr>
            <w:rStyle w:val="Hypertextovprepojenie"/>
            <w:rFonts w:ascii="Times New Roman" w:hAnsi="Times New Roman" w:cs="Times New Roman"/>
            <w:szCs w:val="24"/>
          </w:rPr>
          <w:t>z</w:t>
        </w:r>
        <w:r w:rsidR="001B5B5E" w:rsidRPr="001910BD">
          <w:rPr>
            <w:rStyle w:val="Hypertextovprepojenie"/>
            <w:rFonts w:ascii="Times New Roman" w:hAnsi="Times New Roman" w:cs="Times New Roman"/>
            <w:szCs w:val="24"/>
          </w:rPr>
          <w:t>ákon č. 448/2008 Z. z.</w:t>
        </w:r>
      </w:hyperlink>
      <w:r w:rsidR="001B5B5E" w:rsidRPr="001910BD">
        <w:rPr>
          <w:rFonts w:ascii="Times New Roman" w:hAnsi="Times New Roman" w:cs="Times New Roman"/>
          <w:szCs w:val="24"/>
        </w:rPr>
        <w:t xml:space="preserve"> v znení neskorších predpisov.</w:t>
      </w:r>
    </w:p>
    <w:p w14:paraId="687C8D9D" w14:textId="77777777" w:rsidR="001910BD" w:rsidRDefault="001910BD" w:rsidP="001910BD">
      <w:pPr>
        <w:spacing w:after="0" w:line="276" w:lineRule="auto"/>
        <w:jc w:val="both"/>
        <w:rPr>
          <w:rFonts w:ascii="Times New Roman" w:hAnsi="Times New Roman" w:cs="Times New Roman"/>
          <w:szCs w:val="24"/>
        </w:rPr>
      </w:pPr>
    </w:p>
    <w:p w14:paraId="35AE90D0" w14:textId="5AF1FB4A" w:rsidR="001B5B5E" w:rsidRPr="001910BD" w:rsidRDefault="001B5B5E" w:rsidP="001910BD">
      <w:pPr>
        <w:spacing w:after="0" w:line="276" w:lineRule="auto"/>
        <w:jc w:val="both"/>
        <w:rPr>
          <w:rFonts w:ascii="Times New Roman" w:hAnsi="Times New Roman" w:cs="Times New Roman"/>
          <w:szCs w:val="24"/>
        </w:rPr>
      </w:pPr>
      <w:r w:rsidRPr="001910BD">
        <w:rPr>
          <w:rFonts w:ascii="Times New Roman" w:hAnsi="Times New Roman" w:cs="Times New Roman"/>
          <w:szCs w:val="24"/>
        </w:rPr>
        <w:t xml:space="preserve">Ďalej </w:t>
      </w:r>
      <w:r w:rsidR="000B7630" w:rsidRPr="001910BD">
        <w:rPr>
          <w:rFonts w:ascii="Times New Roman" w:hAnsi="Times New Roman" w:cs="Times New Roman"/>
          <w:szCs w:val="24"/>
        </w:rPr>
        <w:t>sú potrebné ďalšie kroky podobné ako pri postupoch terciárnej prevencie, avšak ich cieľom v</w:t>
      </w:r>
      <w:r w:rsidR="00DC0628">
        <w:rPr>
          <w:rFonts w:ascii="Times New Roman" w:hAnsi="Times New Roman" w:cs="Times New Roman"/>
          <w:szCs w:val="24"/>
        </w:rPr>
        <w:t> </w:t>
      </w:r>
      <w:r w:rsidR="000B7630" w:rsidRPr="001910BD">
        <w:rPr>
          <w:rFonts w:ascii="Times New Roman" w:hAnsi="Times New Roman" w:cs="Times New Roman"/>
          <w:szCs w:val="24"/>
        </w:rPr>
        <w:t xml:space="preserve"> kvartérnej prevencii je zmiernenie iatrogénneho poškodenia a zamedzenie nadmernej medikácie pacienta</w:t>
      </w:r>
      <w:r w:rsidR="00CB683B" w:rsidRPr="001910BD">
        <w:rPr>
          <w:rFonts w:ascii="Times New Roman" w:hAnsi="Times New Roman" w:cs="Times New Roman"/>
          <w:szCs w:val="24"/>
        </w:rPr>
        <w:t>. Dôležité je</w:t>
      </w:r>
      <w:r w:rsidRPr="001910BD">
        <w:rPr>
          <w:rFonts w:ascii="Times New Roman" w:hAnsi="Times New Roman" w:cs="Times New Roman"/>
          <w:szCs w:val="24"/>
        </w:rPr>
        <w:t>:</w:t>
      </w:r>
    </w:p>
    <w:p w14:paraId="04F641C6" w14:textId="7C4391ED" w:rsidR="001B5B5E" w:rsidRPr="001910BD" w:rsidRDefault="001B5B5E" w:rsidP="001910BD">
      <w:pPr>
        <w:pStyle w:val="Odsekzoznamu"/>
        <w:numPr>
          <w:ilvl w:val="0"/>
          <w:numId w:val="48"/>
        </w:numPr>
        <w:spacing w:after="0"/>
        <w:jc w:val="both"/>
        <w:rPr>
          <w:rFonts w:ascii="Times New Roman" w:hAnsi="Times New Roman" w:cs="Times New Roman"/>
          <w:szCs w:val="24"/>
        </w:rPr>
      </w:pPr>
      <w:bookmarkStart w:id="47" w:name="_Hlk147604081"/>
      <w:r w:rsidRPr="001910BD">
        <w:rPr>
          <w:rFonts w:ascii="Times New Roman" w:hAnsi="Times New Roman" w:cs="Times New Roman"/>
          <w:szCs w:val="24"/>
        </w:rPr>
        <w:t xml:space="preserve">podporovať vznik sociálnych služieb terénnou formou, a zároveň budovať pobytové špecializované zariadenia pre osoby s PAS s ohľadom na miesto pobytu, aby bola </w:t>
      </w:r>
      <w:r w:rsidRPr="001910BD">
        <w:rPr>
          <w:rFonts w:ascii="Times New Roman" w:hAnsi="Times New Roman" w:cs="Times New Roman"/>
          <w:b/>
          <w:bCs/>
          <w:szCs w:val="24"/>
        </w:rPr>
        <w:t>možnosť výberu formy poskytovania sociálnej služby</w:t>
      </w:r>
      <w:r w:rsidRPr="001910BD">
        <w:rPr>
          <w:rFonts w:ascii="Times New Roman" w:hAnsi="Times New Roman" w:cs="Times New Roman"/>
          <w:szCs w:val="24"/>
        </w:rPr>
        <w:t xml:space="preserve"> podľa potrieb klienta a jeho rodiny</w:t>
      </w:r>
      <w:r w:rsidR="000B7630" w:rsidRPr="001910BD">
        <w:rPr>
          <w:rFonts w:ascii="Times New Roman" w:hAnsi="Times New Roman" w:cs="Times New Roman"/>
          <w:szCs w:val="24"/>
        </w:rPr>
        <w:t xml:space="preserve"> (v pôsobnosti obce je tvorba a schvaľovanie komunitného plánu sociálnych služieb, v pôsobnosti VÚC je tvorba a schvaľovanie koncepcie rozvoja sociálnych služieb, na základe ktorých sa určuje potreba poskytovaných sociálnych služieb, resp. vznik nových druhov a foriem sociálnych služieb),</w:t>
      </w:r>
    </w:p>
    <w:bookmarkEnd w:id="47"/>
    <w:p w14:paraId="764603F8" w14:textId="2C0F5067" w:rsidR="001B5B5E" w:rsidRPr="001910BD" w:rsidRDefault="001B5B5E" w:rsidP="001910BD">
      <w:pPr>
        <w:numPr>
          <w:ilvl w:val="0"/>
          <w:numId w:val="48"/>
        </w:numPr>
        <w:spacing w:after="0" w:line="276" w:lineRule="auto"/>
        <w:jc w:val="both"/>
        <w:rPr>
          <w:rFonts w:ascii="Times New Roman" w:hAnsi="Times New Roman" w:cs="Times New Roman"/>
          <w:szCs w:val="24"/>
        </w:rPr>
      </w:pPr>
      <w:r w:rsidRPr="001910BD">
        <w:rPr>
          <w:rFonts w:ascii="Times New Roman" w:hAnsi="Times New Roman" w:cs="Times New Roman"/>
          <w:szCs w:val="24"/>
        </w:rPr>
        <w:t xml:space="preserve">systematické zvýšenie počtu </w:t>
      </w:r>
      <w:r w:rsidRPr="001910BD">
        <w:rPr>
          <w:rFonts w:ascii="Times New Roman" w:hAnsi="Times New Roman" w:cs="Times New Roman"/>
          <w:b/>
          <w:bCs/>
          <w:szCs w:val="24"/>
        </w:rPr>
        <w:t>zariadení podporovaného bývania</w:t>
      </w:r>
      <w:r w:rsidRPr="001910BD">
        <w:rPr>
          <w:rFonts w:ascii="Times New Roman" w:hAnsi="Times New Roman" w:cs="Times New Roman"/>
          <w:szCs w:val="24"/>
        </w:rPr>
        <w:t xml:space="preserve"> pre osoby s PAS s</w:t>
      </w:r>
      <w:r w:rsidR="007F5F06" w:rsidRPr="001910BD">
        <w:rPr>
          <w:rFonts w:ascii="Times New Roman" w:hAnsi="Times New Roman" w:cs="Times New Roman"/>
          <w:szCs w:val="24"/>
        </w:rPr>
        <w:t> </w:t>
      </w:r>
      <w:r w:rsidRPr="001910BD">
        <w:rPr>
          <w:rFonts w:ascii="Times New Roman" w:hAnsi="Times New Roman" w:cs="Times New Roman"/>
          <w:szCs w:val="24"/>
        </w:rPr>
        <w:t xml:space="preserve">vyššou mierou funkčnosti, </w:t>
      </w:r>
      <w:r w:rsidRPr="001910BD">
        <w:rPr>
          <w:rFonts w:ascii="Times New Roman" w:hAnsi="Times New Roman" w:cs="Times New Roman"/>
          <w:b/>
          <w:bCs/>
          <w:szCs w:val="24"/>
        </w:rPr>
        <w:t>služby</w:t>
      </w:r>
      <w:r w:rsidRPr="001910BD">
        <w:rPr>
          <w:rFonts w:ascii="Times New Roman" w:hAnsi="Times New Roman" w:cs="Times New Roman"/>
          <w:szCs w:val="24"/>
        </w:rPr>
        <w:t xml:space="preserve"> </w:t>
      </w:r>
      <w:r w:rsidRPr="001910BD">
        <w:rPr>
          <w:rFonts w:ascii="Times New Roman" w:hAnsi="Times New Roman" w:cs="Times New Roman"/>
          <w:b/>
          <w:bCs/>
          <w:szCs w:val="24"/>
        </w:rPr>
        <w:t>podporovaného zamestnávania</w:t>
      </w:r>
      <w:r w:rsidRPr="001910BD">
        <w:rPr>
          <w:rFonts w:ascii="Times New Roman" w:hAnsi="Times New Roman" w:cs="Times New Roman"/>
          <w:szCs w:val="24"/>
        </w:rPr>
        <w:t xml:space="preserve"> a služby </w:t>
      </w:r>
      <w:r w:rsidRPr="001910BD">
        <w:rPr>
          <w:rFonts w:ascii="Times New Roman" w:hAnsi="Times New Roman" w:cs="Times New Roman"/>
          <w:b/>
          <w:bCs/>
          <w:szCs w:val="24"/>
        </w:rPr>
        <w:t>podpory bývania</w:t>
      </w:r>
      <w:r w:rsidR="000D56CF" w:rsidRPr="001910BD">
        <w:rPr>
          <w:rFonts w:ascii="Times New Roman" w:hAnsi="Times New Roman" w:cs="Times New Roman"/>
          <w:b/>
          <w:bCs/>
          <w:szCs w:val="24"/>
        </w:rPr>
        <w:t>,</w:t>
      </w:r>
    </w:p>
    <w:p w14:paraId="77134663" w14:textId="6C3F7DFC" w:rsidR="001B5B5E" w:rsidRPr="001910BD" w:rsidRDefault="001B5B5E" w:rsidP="001910BD">
      <w:pPr>
        <w:numPr>
          <w:ilvl w:val="0"/>
          <w:numId w:val="48"/>
        </w:numPr>
        <w:spacing w:after="0" w:line="276" w:lineRule="auto"/>
        <w:jc w:val="both"/>
        <w:rPr>
          <w:rFonts w:ascii="Times New Roman" w:hAnsi="Times New Roman" w:cs="Times New Roman"/>
          <w:szCs w:val="24"/>
        </w:rPr>
      </w:pPr>
      <w:r w:rsidRPr="001910BD">
        <w:rPr>
          <w:rFonts w:ascii="Times New Roman" w:hAnsi="Times New Roman" w:cs="Times New Roman"/>
          <w:b/>
          <w:bCs/>
          <w:szCs w:val="24"/>
        </w:rPr>
        <w:t>zjednodušiť prístup</w:t>
      </w:r>
      <w:r w:rsidRPr="001910BD">
        <w:rPr>
          <w:rFonts w:ascii="Times New Roman" w:hAnsi="Times New Roman" w:cs="Times New Roman"/>
          <w:szCs w:val="24"/>
        </w:rPr>
        <w:t xml:space="preserve"> rodinným príslušníkom </w:t>
      </w:r>
      <w:r w:rsidR="008E2190" w:rsidRPr="001910BD">
        <w:rPr>
          <w:rFonts w:ascii="Times New Roman" w:hAnsi="Times New Roman" w:cs="Times New Roman"/>
          <w:szCs w:val="24"/>
        </w:rPr>
        <w:t>–</w:t>
      </w:r>
      <w:r w:rsidRPr="001910BD">
        <w:rPr>
          <w:rFonts w:ascii="Times New Roman" w:hAnsi="Times New Roman" w:cs="Times New Roman"/>
          <w:szCs w:val="24"/>
        </w:rPr>
        <w:t xml:space="preserve"> opatrovateľom </w:t>
      </w:r>
      <w:r w:rsidRPr="001910BD">
        <w:rPr>
          <w:rFonts w:ascii="Times New Roman" w:hAnsi="Times New Roman" w:cs="Times New Roman"/>
          <w:b/>
          <w:bCs/>
          <w:szCs w:val="24"/>
        </w:rPr>
        <w:t>k odľahčovacej službe</w:t>
      </w:r>
      <w:r w:rsidRPr="001910BD">
        <w:rPr>
          <w:rFonts w:ascii="Times New Roman" w:hAnsi="Times New Roman" w:cs="Times New Roman"/>
          <w:szCs w:val="24"/>
        </w:rPr>
        <w:t xml:space="preserve"> a poskytovať im informácie o tejto službe zamestnancami ÚPSVR</w:t>
      </w:r>
      <w:r w:rsidR="000D56CF" w:rsidRPr="001910BD">
        <w:rPr>
          <w:rFonts w:ascii="Times New Roman" w:hAnsi="Times New Roman" w:cs="Times New Roman"/>
          <w:szCs w:val="24"/>
        </w:rPr>
        <w:t>,</w:t>
      </w:r>
    </w:p>
    <w:p w14:paraId="39804990" w14:textId="3C002070" w:rsidR="001B5B5E" w:rsidRPr="001910BD" w:rsidRDefault="001B5B5E" w:rsidP="001910BD">
      <w:pPr>
        <w:numPr>
          <w:ilvl w:val="0"/>
          <w:numId w:val="48"/>
        </w:numPr>
        <w:spacing w:after="0" w:line="276" w:lineRule="auto"/>
        <w:ind w:left="714" w:hanging="357"/>
        <w:jc w:val="both"/>
        <w:rPr>
          <w:rFonts w:ascii="Times New Roman" w:hAnsi="Times New Roman" w:cs="Times New Roman"/>
          <w:szCs w:val="24"/>
        </w:rPr>
      </w:pPr>
      <w:r w:rsidRPr="001910BD">
        <w:rPr>
          <w:rFonts w:ascii="Times New Roman" w:hAnsi="Times New Roman" w:cs="Times New Roman"/>
          <w:szCs w:val="24"/>
        </w:rPr>
        <w:t xml:space="preserve">vytvorenie nových pracovných pozícií pre </w:t>
      </w:r>
      <w:r w:rsidR="00CB683B" w:rsidRPr="001910BD">
        <w:rPr>
          <w:rFonts w:ascii="Times New Roman" w:hAnsi="Times New Roman" w:cs="Times New Roman"/>
          <w:szCs w:val="24"/>
        </w:rPr>
        <w:t>„</w:t>
      </w:r>
      <w:r w:rsidRPr="001910BD">
        <w:rPr>
          <w:rFonts w:ascii="Times New Roman" w:hAnsi="Times New Roman" w:cs="Times New Roman"/>
          <w:b/>
          <w:bCs/>
          <w:szCs w:val="24"/>
        </w:rPr>
        <w:t>asistentov práce</w:t>
      </w:r>
      <w:r w:rsidRPr="001910BD">
        <w:rPr>
          <w:rFonts w:ascii="Times New Roman" w:hAnsi="Times New Roman" w:cs="Times New Roman"/>
          <w:szCs w:val="24"/>
        </w:rPr>
        <w:t>” – odborníkov pomáhajúcich pri</w:t>
      </w:r>
      <w:r w:rsidR="00DC0628">
        <w:rPr>
          <w:rFonts w:ascii="Times New Roman" w:hAnsi="Times New Roman" w:cs="Times New Roman"/>
          <w:szCs w:val="24"/>
        </w:rPr>
        <w:t> </w:t>
      </w:r>
      <w:r w:rsidRPr="001910BD">
        <w:rPr>
          <w:rFonts w:ascii="Times New Roman" w:hAnsi="Times New Roman" w:cs="Times New Roman"/>
          <w:szCs w:val="24"/>
        </w:rPr>
        <w:t xml:space="preserve"> zamestnávaní osôb s</w:t>
      </w:r>
      <w:r w:rsidR="000D56CF" w:rsidRPr="001910BD">
        <w:rPr>
          <w:rFonts w:ascii="Times New Roman" w:hAnsi="Times New Roman" w:cs="Times New Roman"/>
          <w:szCs w:val="24"/>
        </w:rPr>
        <w:t> </w:t>
      </w:r>
      <w:r w:rsidRPr="001910BD">
        <w:rPr>
          <w:rFonts w:ascii="Times New Roman" w:hAnsi="Times New Roman" w:cs="Times New Roman"/>
          <w:szCs w:val="24"/>
        </w:rPr>
        <w:t>PAS</w:t>
      </w:r>
      <w:r w:rsidR="000D56CF" w:rsidRPr="001910BD">
        <w:rPr>
          <w:rFonts w:ascii="Times New Roman" w:hAnsi="Times New Roman" w:cs="Times New Roman"/>
          <w:szCs w:val="24"/>
        </w:rPr>
        <w:t>,</w:t>
      </w:r>
    </w:p>
    <w:p w14:paraId="0992EE0F" w14:textId="0BC37FE6" w:rsidR="001B5B5E" w:rsidRPr="001910BD" w:rsidRDefault="000D56CF" w:rsidP="001910BD">
      <w:pPr>
        <w:numPr>
          <w:ilvl w:val="0"/>
          <w:numId w:val="49"/>
        </w:numPr>
        <w:spacing w:after="0" w:line="276" w:lineRule="auto"/>
        <w:jc w:val="both"/>
        <w:rPr>
          <w:rFonts w:ascii="Times New Roman" w:hAnsi="Times New Roman" w:cs="Times New Roman"/>
          <w:szCs w:val="24"/>
        </w:rPr>
      </w:pPr>
      <w:r w:rsidRPr="001910BD">
        <w:rPr>
          <w:rFonts w:ascii="Times New Roman" w:hAnsi="Times New Roman" w:cs="Times New Roman"/>
          <w:b/>
          <w:bCs/>
          <w:szCs w:val="24"/>
        </w:rPr>
        <w:t>z</w:t>
      </w:r>
      <w:r w:rsidR="001B5B5E" w:rsidRPr="001910BD">
        <w:rPr>
          <w:rFonts w:ascii="Times New Roman" w:hAnsi="Times New Roman" w:cs="Times New Roman"/>
          <w:b/>
          <w:bCs/>
          <w:szCs w:val="24"/>
        </w:rPr>
        <w:t>jednotenie posudkového systému</w:t>
      </w:r>
      <w:r w:rsidR="001B5B5E" w:rsidRPr="001910BD">
        <w:rPr>
          <w:rFonts w:ascii="Times New Roman" w:hAnsi="Times New Roman" w:cs="Times New Roman"/>
          <w:szCs w:val="24"/>
        </w:rPr>
        <w:t>, vrátane lekárskej posudkovej činnosti a jeho prepojenie so</w:t>
      </w:r>
      <w:r w:rsidR="00DC0628">
        <w:rPr>
          <w:rFonts w:ascii="Times New Roman" w:hAnsi="Times New Roman" w:cs="Times New Roman"/>
          <w:szCs w:val="24"/>
        </w:rPr>
        <w:t> </w:t>
      </w:r>
      <w:r w:rsidR="001B5B5E" w:rsidRPr="001910BD">
        <w:rPr>
          <w:rFonts w:ascii="Times New Roman" w:hAnsi="Times New Roman" w:cs="Times New Roman"/>
          <w:szCs w:val="24"/>
        </w:rPr>
        <w:t xml:space="preserve"> zdravotným sektorom</w:t>
      </w:r>
      <w:r w:rsidRPr="001910BD">
        <w:rPr>
          <w:rFonts w:ascii="Times New Roman" w:hAnsi="Times New Roman" w:cs="Times New Roman"/>
          <w:szCs w:val="24"/>
        </w:rPr>
        <w:t>,</w:t>
      </w:r>
    </w:p>
    <w:p w14:paraId="64C379A2" w14:textId="3833EE7B" w:rsidR="001B5B5E" w:rsidRPr="001910BD" w:rsidRDefault="000D56CF" w:rsidP="001910BD">
      <w:pPr>
        <w:numPr>
          <w:ilvl w:val="0"/>
          <w:numId w:val="49"/>
        </w:numPr>
        <w:spacing w:after="0" w:line="276" w:lineRule="auto"/>
        <w:jc w:val="both"/>
        <w:rPr>
          <w:rFonts w:ascii="Times New Roman" w:hAnsi="Times New Roman" w:cs="Times New Roman"/>
          <w:szCs w:val="24"/>
        </w:rPr>
      </w:pPr>
      <w:r w:rsidRPr="001910BD">
        <w:rPr>
          <w:rFonts w:ascii="Times New Roman" w:hAnsi="Times New Roman" w:cs="Times New Roman"/>
          <w:szCs w:val="24"/>
        </w:rPr>
        <w:t>p</w:t>
      </w:r>
      <w:r w:rsidR="001B5B5E" w:rsidRPr="001910BD">
        <w:rPr>
          <w:rFonts w:ascii="Times New Roman" w:hAnsi="Times New Roman" w:cs="Times New Roman"/>
          <w:szCs w:val="24"/>
        </w:rPr>
        <w:t>regraduálne a postgraduálne vzdelávanie sociálnych pracovníkov a posudkových lekárov o</w:t>
      </w:r>
      <w:r w:rsidR="00DC0628">
        <w:rPr>
          <w:rFonts w:ascii="Times New Roman" w:hAnsi="Times New Roman" w:cs="Times New Roman"/>
          <w:szCs w:val="24"/>
        </w:rPr>
        <w:t> </w:t>
      </w:r>
      <w:r w:rsidR="001B5B5E" w:rsidRPr="001910BD">
        <w:rPr>
          <w:rFonts w:ascii="Times New Roman" w:hAnsi="Times New Roman" w:cs="Times New Roman"/>
          <w:szCs w:val="24"/>
        </w:rPr>
        <w:t xml:space="preserve"> problematike a variabilite prejavov a foriem PAS, aby nedochádzalo </w:t>
      </w:r>
      <w:r w:rsidR="001B5B5E" w:rsidRPr="001910BD">
        <w:rPr>
          <w:rFonts w:ascii="Times New Roman" w:hAnsi="Times New Roman" w:cs="Times New Roman"/>
          <w:b/>
          <w:bCs/>
          <w:szCs w:val="24"/>
        </w:rPr>
        <w:t>k neoprávnenému zamietnutiu sociálnej pomoci</w:t>
      </w:r>
      <w:r w:rsidR="001B5B5E" w:rsidRPr="001910BD">
        <w:rPr>
          <w:rFonts w:ascii="Times New Roman" w:hAnsi="Times New Roman" w:cs="Times New Roman"/>
          <w:szCs w:val="24"/>
        </w:rPr>
        <w:t>.</w:t>
      </w:r>
    </w:p>
    <w:p w14:paraId="30E22593" w14:textId="0365B68C" w:rsidR="001B5B5E" w:rsidRPr="001910BD" w:rsidRDefault="000D56CF" w:rsidP="001910BD">
      <w:pPr>
        <w:pStyle w:val="Nadpis3"/>
        <w:spacing w:before="0"/>
        <w:rPr>
          <w:sz w:val="24"/>
        </w:rPr>
      </w:pPr>
      <w:bookmarkStart w:id="48" w:name="_Toc148040883"/>
      <w:r w:rsidRPr="001910BD">
        <w:rPr>
          <w:sz w:val="24"/>
        </w:rPr>
        <w:t>V oblasti výchovy a vzdelávania</w:t>
      </w:r>
      <w:bookmarkEnd w:id="48"/>
    </w:p>
    <w:p w14:paraId="6EC84D72" w14:textId="5062CB98" w:rsidR="001B5B5E" w:rsidRPr="001910BD" w:rsidRDefault="000D56CF" w:rsidP="001910BD">
      <w:pPr>
        <w:numPr>
          <w:ilvl w:val="0"/>
          <w:numId w:val="50"/>
        </w:numPr>
        <w:spacing w:after="0" w:line="276" w:lineRule="auto"/>
        <w:jc w:val="both"/>
        <w:rPr>
          <w:rFonts w:ascii="Times New Roman" w:hAnsi="Times New Roman" w:cs="Times New Roman"/>
          <w:szCs w:val="24"/>
        </w:rPr>
      </w:pPr>
      <w:r w:rsidRPr="001910BD">
        <w:rPr>
          <w:rFonts w:ascii="Times New Roman" w:hAnsi="Times New Roman" w:cs="Times New Roman"/>
          <w:szCs w:val="24"/>
        </w:rPr>
        <w:t>z</w:t>
      </w:r>
      <w:r w:rsidR="001B5B5E" w:rsidRPr="001910BD">
        <w:rPr>
          <w:rFonts w:ascii="Times New Roman" w:hAnsi="Times New Roman" w:cs="Times New Roman"/>
          <w:szCs w:val="24"/>
        </w:rPr>
        <w:t xml:space="preserve">abezpečovať </w:t>
      </w:r>
      <w:r w:rsidR="001B5B5E" w:rsidRPr="001910BD">
        <w:rPr>
          <w:rFonts w:ascii="Times New Roman" w:hAnsi="Times New Roman" w:cs="Times New Roman"/>
          <w:b/>
          <w:bCs/>
          <w:szCs w:val="24"/>
        </w:rPr>
        <w:t>optimálny rozsah potrebných intervencií</w:t>
      </w:r>
      <w:r w:rsidR="000377C3" w:rsidRPr="001910BD">
        <w:rPr>
          <w:rFonts w:ascii="Times New Roman" w:hAnsi="Times New Roman" w:cs="Times New Roman"/>
          <w:szCs w:val="24"/>
        </w:rPr>
        <w:t xml:space="preserve"> (n</w:t>
      </w:r>
      <w:r w:rsidR="001B5B5E" w:rsidRPr="001910BD">
        <w:rPr>
          <w:rFonts w:ascii="Times New Roman" w:hAnsi="Times New Roman" w:cs="Times New Roman"/>
          <w:szCs w:val="24"/>
        </w:rPr>
        <w:t>admerné intervencie môžu viesť k frustrácii, k</w:t>
      </w:r>
      <w:r w:rsidR="000377C3" w:rsidRPr="001910BD">
        <w:rPr>
          <w:rFonts w:ascii="Times New Roman" w:hAnsi="Times New Roman" w:cs="Times New Roman"/>
          <w:szCs w:val="24"/>
        </w:rPr>
        <w:t xml:space="preserve"> úzkostným</w:t>
      </w:r>
      <w:r w:rsidR="001B5B5E" w:rsidRPr="001910BD">
        <w:rPr>
          <w:rFonts w:ascii="Times New Roman" w:hAnsi="Times New Roman" w:cs="Times New Roman"/>
          <w:szCs w:val="24"/>
        </w:rPr>
        <w:t xml:space="preserve"> alebo depresívnym symptómom, k afektívnym rapt</w:t>
      </w:r>
      <w:r w:rsidR="000377C3" w:rsidRPr="001910BD">
        <w:rPr>
          <w:rFonts w:ascii="Times New Roman" w:hAnsi="Times New Roman" w:cs="Times New Roman"/>
          <w:szCs w:val="24"/>
        </w:rPr>
        <w:t>om alebo k psychickým poruchám</w:t>
      </w:r>
      <w:r w:rsidR="000B2A70" w:rsidRPr="001910BD">
        <w:rPr>
          <w:rFonts w:ascii="Times New Roman" w:hAnsi="Times New Roman" w:cs="Times New Roman"/>
          <w:szCs w:val="24"/>
        </w:rPr>
        <w:t>;</w:t>
      </w:r>
      <w:r w:rsidR="000377C3" w:rsidRPr="001910BD">
        <w:rPr>
          <w:rFonts w:ascii="Times New Roman" w:hAnsi="Times New Roman" w:cs="Times New Roman"/>
          <w:szCs w:val="24"/>
        </w:rPr>
        <w:t xml:space="preserve"> n</w:t>
      </w:r>
      <w:r w:rsidR="001B5B5E" w:rsidRPr="001910BD">
        <w:rPr>
          <w:rFonts w:ascii="Times New Roman" w:hAnsi="Times New Roman" w:cs="Times New Roman"/>
          <w:szCs w:val="24"/>
        </w:rPr>
        <w:t xml:space="preserve">edostatočné alebo nesprávne vykonávané intervencie vedú k zhoršovaniu </w:t>
      </w:r>
      <w:r w:rsidR="0023731E" w:rsidRPr="001910BD">
        <w:rPr>
          <w:rFonts w:ascii="Times New Roman" w:hAnsi="Times New Roman" w:cs="Times New Roman"/>
          <w:szCs w:val="24"/>
        </w:rPr>
        <w:t>„</w:t>
      </w:r>
      <w:r w:rsidR="001B5B5E" w:rsidRPr="001910BD">
        <w:rPr>
          <w:rFonts w:ascii="Times New Roman" w:hAnsi="Times New Roman" w:cs="Times New Roman"/>
          <w:szCs w:val="24"/>
        </w:rPr>
        <w:t>jadrových</w:t>
      </w:r>
      <w:r w:rsidR="0023731E" w:rsidRPr="001910BD">
        <w:rPr>
          <w:rFonts w:ascii="Times New Roman" w:hAnsi="Times New Roman" w:cs="Times New Roman"/>
          <w:szCs w:val="24"/>
        </w:rPr>
        <w:t>“</w:t>
      </w:r>
      <w:r w:rsidR="001B5B5E" w:rsidRPr="001910BD">
        <w:rPr>
          <w:rFonts w:ascii="Times New Roman" w:hAnsi="Times New Roman" w:cs="Times New Roman"/>
          <w:szCs w:val="24"/>
        </w:rPr>
        <w:t xml:space="preserve"> príznakov autizmu a potrebe medikácie</w:t>
      </w:r>
      <w:r w:rsidR="000377C3" w:rsidRPr="001910BD">
        <w:rPr>
          <w:rFonts w:ascii="Times New Roman" w:hAnsi="Times New Roman" w:cs="Times New Roman"/>
          <w:szCs w:val="24"/>
        </w:rPr>
        <w:t>)</w:t>
      </w:r>
      <w:r w:rsidRPr="001910BD">
        <w:rPr>
          <w:rFonts w:ascii="Times New Roman" w:hAnsi="Times New Roman" w:cs="Times New Roman"/>
          <w:szCs w:val="24"/>
        </w:rPr>
        <w:t>,</w:t>
      </w:r>
    </w:p>
    <w:p w14:paraId="367C6CB4" w14:textId="4B74E4E8" w:rsidR="001B5B5E" w:rsidRPr="001910BD" w:rsidRDefault="000D56CF" w:rsidP="001910BD">
      <w:pPr>
        <w:numPr>
          <w:ilvl w:val="0"/>
          <w:numId w:val="50"/>
        </w:numPr>
        <w:spacing w:after="0" w:line="276" w:lineRule="auto"/>
        <w:jc w:val="both"/>
        <w:rPr>
          <w:rFonts w:ascii="Times New Roman" w:hAnsi="Times New Roman" w:cs="Times New Roman"/>
          <w:szCs w:val="24"/>
        </w:rPr>
      </w:pPr>
      <w:r w:rsidRPr="001910BD">
        <w:rPr>
          <w:rFonts w:ascii="Times New Roman" w:hAnsi="Times New Roman" w:cs="Times New Roman"/>
          <w:szCs w:val="24"/>
        </w:rPr>
        <w:t>v</w:t>
      </w:r>
      <w:r w:rsidR="001B5B5E" w:rsidRPr="001910BD">
        <w:rPr>
          <w:rFonts w:ascii="Times New Roman" w:hAnsi="Times New Roman" w:cs="Times New Roman"/>
          <w:szCs w:val="24"/>
        </w:rPr>
        <w:t xml:space="preserve"> rámci vzdelávacieho procesu </w:t>
      </w:r>
      <w:r w:rsidR="001B5B5E" w:rsidRPr="001910BD">
        <w:rPr>
          <w:rFonts w:ascii="Times New Roman" w:hAnsi="Times New Roman" w:cs="Times New Roman"/>
          <w:b/>
          <w:bCs/>
          <w:szCs w:val="24"/>
        </w:rPr>
        <w:t>prispôsobovať proces výchovy a vzdelávania aj podľa novozistených pridružených diagnóz</w:t>
      </w:r>
      <w:r w:rsidR="001B5B5E" w:rsidRPr="001910BD">
        <w:rPr>
          <w:rFonts w:ascii="Times New Roman" w:hAnsi="Times New Roman" w:cs="Times New Roman"/>
          <w:szCs w:val="24"/>
        </w:rPr>
        <w:t xml:space="preserve"> (napr. dyslexia, dysortografia, dyspraxia a ďalšie), ktoré s prihliadnutím na ich možný výskyt bude potrebné sledovať, aby boli včas diagnostikované a</w:t>
      </w:r>
      <w:r w:rsidR="00DC0628">
        <w:rPr>
          <w:rFonts w:ascii="Times New Roman" w:hAnsi="Times New Roman" w:cs="Times New Roman"/>
          <w:szCs w:val="24"/>
        </w:rPr>
        <w:t> </w:t>
      </w:r>
      <w:r w:rsidR="001B5B5E" w:rsidRPr="001910BD">
        <w:rPr>
          <w:rFonts w:ascii="Times New Roman" w:hAnsi="Times New Roman" w:cs="Times New Roman"/>
          <w:szCs w:val="24"/>
        </w:rPr>
        <w:t xml:space="preserve"> terapeuticky podchytené</w:t>
      </w:r>
    </w:p>
    <w:p w14:paraId="5CD1812F" w14:textId="4B9C15FF" w:rsidR="005D2D4C" w:rsidRPr="001910BD" w:rsidRDefault="005D2D4C" w:rsidP="001910BD">
      <w:pPr>
        <w:numPr>
          <w:ilvl w:val="0"/>
          <w:numId w:val="50"/>
        </w:numPr>
        <w:spacing w:after="0" w:line="276" w:lineRule="auto"/>
        <w:jc w:val="both"/>
        <w:rPr>
          <w:rFonts w:ascii="Times New Roman" w:hAnsi="Times New Roman" w:cs="Times New Roman"/>
          <w:szCs w:val="24"/>
        </w:rPr>
      </w:pPr>
      <w:r w:rsidRPr="001910BD">
        <w:rPr>
          <w:rFonts w:ascii="Times New Roman" w:hAnsi="Times New Roman" w:cs="Times New Roman"/>
          <w:szCs w:val="24"/>
        </w:rPr>
        <w:t xml:space="preserve">individuálne </w:t>
      </w:r>
      <w:r w:rsidRPr="001910BD">
        <w:rPr>
          <w:rFonts w:ascii="Times New Roman" w:hAnsi="Times New Roman" w:cs="Times New Roman"/>
          <w:b/>
          <w:bCs/>
          <w:szCs w:val="24"/>
        </w:rPr>
        <w:t>zvažovať frekvenciu rediagnostických vyšetrení</w:t>
      </w:r>
      <w:r w:rsidRPr="001910BD">
        <w:rPr>
          <w:rFonts w:ascii="Times New Roman" w:hAnsi="Times New Roman" w:cs="Times New Roman"/>
          <w:szCs w:val="24"/>
        </w:rPr>
        <w:t xml:space="preserve"> vo vzťahu ku školskému systému,</w:t>
      </w:r>
    </w:p>
    <w:p w14:paraId="5530D195" w14:textId="47F90C49" w:rsidR="005D2D4C" w:rsidRPr="001910BD" w:rsidRDefault="000B7630" w:rsidP="001910BD">
      <w:pPr>
        <w:pStyle w:val="Odsekzoznamu"/>
        <w:numPr>
          <w:ilvl w:val="0"/>
          <w:numId w:val="50"/>
        </w:numPr>
        <w:spacing w:after="0" w:line="276" w:lineRule="auto"/>
        <w:jc w:val="both"/>
        <w:rPr>
          <w:rFonts w:ascii="Times New Roman" w:hAnsi="Times New Roman" w:cs="Times New Roman"/>
          <w:szCs w:val="24"/>
        </w:rPr>
      </w:pPr>
      <w:r w:rsidRPr="001910BD">
        <w:rPr>
          <w:rFonts w:ascii="Times New Roman" w:hAnsi="Times New Roman" w:cs="Times New Roman"/>
          <w:szCs w:val="24"/>
        </w:rPr>
        <w:t>u</w:t>
      </w:r>
      <w:r w:rsidR="005D2D4C" w:rsidRPr="001910BD">
        <w:rPr>
          <w:rFonts w:ascii="Times New Roman" w:hAnsi="Times New Roman" w:cs="Times New Roman"/>
          <w:szCs w:val="24"/>
        </w:rPr>
        <w:t>platňovať a realizovať systém podporných opatrení v školách a školských zariadeniach</w:t>
      </w:r>
      <w:r w:rsidR="000B2A70" w:rsidRPr="001910BD">
        <w:rPr>
          <w:rFonts w:ascii="Times New Roman" w:hAnsi="Times New Roman" w:cs="Times New Roman"/>
          <w:szCs w:val="24"/>
        </w:rPr>
        <w:t>, ktoré sú</w:t>
      </w:r>
      <w:r w:rsidR="005D2D4C" w:rsidRPr="001910BD">
        <w:rPr>
          <w:rFonts w:ascii="Times New Roman" w:hAnsi="Times New Roman" w:cs="Times New Roman"/>
          <w:szCs w:val="24"/>
        </w:rPr>
        <w:t xml:space="preserve"> uvedené v </w:t>
      </w:r>
      <w:hyperlink r:id="rId20" w:anchor="p145a" w:history="1">
        <w:r w:rsidR="00FC6562" w:rsidRPr="001910BD">
          <w:rPr>
            <w:rStyle w:val="Hypertextovprepojenie"/>
            <w:rFonts w:ascii="Times New Roman" w:eastAsia="Times New Roman" w:hAnsi="Times New Roman" w:cs="Times New Roman"/>
            <w:b/>
            <w:bCs/>
            <w:kern w:val="0"/>
            <w:szCs w:val="24"/>
            <w14:ligatures w14:val="none"/>
          </w:rPr>
          <w:t>§ 145a</w:t>
        </w:r>
      </w:hyperlink>
      <w:r w:rsidR="00FC6562" w:rsidRPr="001910BD">
        <w:rPr>
          <w:rFonts w:ascii="Times New Roman" w:eastAsia="Times New Roman" w:hAnsi="Times New Roman" w:cs="Times New Roman"/>
          <w:b/>
          <w:bCs/>
          <w:color w:val="000000"/>
          <w:kern w:val="0"/>
          <w:szCs w:val="24"/>
          <w14:ligatures w14:val="none"/>
        </w:rPr>
        <w:t xml:space="preserve"> a </w:t>
      </w:r>
      <w:hyperlink r:id="rId21" w:anchor="p145b" w:history="1">
        <w:r w:rsidR="00FC6562" w:rsidRPr="001910BD">
          <w:rPr>
            <w:rStyle w:val="Hypertextovprepojenie"/>
            <w:rFonts w:ascii="Times New Roman" w:eastAsia="Times New Roman" w:hAnsi="Times New Roman" w:cs="Times New Roman"/>
            <w:b/>
            <w:bCs/>
            <w:kern w:val="0"/>
            <w:szCs w:val="24"/>
            <w14:ligatures w14:val="none"/>
          </w:rPr>
          <w:t>§ 145b</w:t>
        </w:r>
      </w:hyperlink>
      <w:r w:rsidR="00FC6562" w:rsidRPr="001910BD">
        <w:rPr>
          <w:rFonts w:ascii="Times New Roman" w:eastAsia="Times New Roman" w:hAnsi="Times New Roman" w:cs="Times New Roman"/>
          <w:b/>
          <w:bCs/>
          <w:color w:val="000000"/>
          <w:kern w:val="0"/>
          <w:szCs w:val="24"/>
          <w14:ligatures w14:val="none"/>
        </w:rPr>
        <w:t xml:space="preserve"> </w:t>
      </w:r>
      <w:r w:rsidR="000B2A70" w:rsidRPr="001910BD">
        <w:rPr>
          <w:rFonts w:ascii="Times New Roman" w:hAnsi="Times New Roman" w:cs="Times New Roman"/>
          <w:szCs w:val="24"/>
        </w:rPr>
        <w:t>z</w:t>
      </w:r>
      <w:r w:rsidR="005D2D4C" w:rsidRPr="001910BD">
        <w:rPr>
          <w:rFonts w:ascii="Times New Roman" w:hAnsi="Times New Roman" w:cs="Times New Roman"/>
          <w:szCs w:val="24"/>
        </w:rPr>
        <w:t>ákona č. 245/2008 Z. z. o výchove a vzdelávaní (školský zákon) a o zmene a doplnení niektorých zákonov s dôrazom na rozvoj vedomost</w:t>
      </w:r>
      <w:r w:rsidR="000B2A70" w:rsidRPr="001910BD">
        <w:rPr>
          <w:rFonts w:ascii="Times New Roman" w:hAnsi="Times New Roman" w:cs="Times New Roman"/>
          <w:szCs w:val="24"/>
        </w:rPr>
        <w:t>í</w:t>
      </w:r>
      <w:r w:rsidR="005D2D4C" w:rsidRPr="001910BD">
        <w:rPr>
          <w:rFonts w:ascii="Times New Roman" w:hAnsi="Times New Roman" w:cs="Times New Roman"/>
          <w:szCs w:val="24"/>
        </w:rPr>
        <w:t>, zručnost</w:t>
      </w:r>
      <w:r w:rsidR="000B2A70" w:rsidRPr="001910BD">
        <w:rPr>
          <w:rFonts w:ascii="Times New Roman" w:hAnsi="Times New Roman" w:cs="Times New Roman"/>
          <w:szCs w:val="24"/>
        </w:rPr>
        <w:t>í</w:t>
      </w:r>
      <w:r w:rsidR="005D2D4C" w:rsidRPr="001910BD">
        <w:rPr>
          <w:rFonts w:ascii="Times New Roman" w:hAnsi="Times New Roman" w:cs="Times New Roman"/>
          <w:szCs w:val="24"/>
        </w:rPr>
        <w:t xml:space="preserve"> a schopnost</w:t>
      </w:r>
      <w:r w:rsidR="000B2A70" w:rsidRPr="001910BD">
        <w:rPr>
          <w:rFonts w:ascii="Times New Roman" w:hAnsi="Times New Roman" w:cs="Times New Roman"/>
          <w:szCs w:val="24"/>
        </w:rPr>
        <w:t>í</w:t>
      </w:r>
      <w:r w:rsidR="005D2D4C" w:rsidRPr="001910BD">
        <w:rPr>
          <w:rFonts w:ascii="Times New Roman" w:hAnsi="Times New Roman" w:cs="Times New Roman"/>
          <w:szCs w:val="24"/>
        </w:rPr>
        <w:t xml:space="preserve"> dieťaťa</w:t>
      </w:r>
      <w:r w:rsidR="008D1594" w:rsidRPr="001910BD">
        <w:rPr>
          <w:rFonts w:ascii="Times New Roman" w:hAnsi="Times New Roman" w:cs="Times New Roman"/>
          <w:szCs w:val="24"/>
        </w:rPr>
        <w:t>/</w:t>
      </w:r>
      <w:r w:rsidR="005D2D4C" w:rsidRPr="001910BD">
        <w:rPr>
          <w:rFonts w:ascii="Times New Roman" w:hAnsi="Times New Roman" w:cs="Times New Roman"/>
          <w:szCs w:val="24"/>
        </w:rPr>
        <w:t>žiaka s PAS, aby sa rozvíjal jeho potenciál a vyvažovali sa jeho obmedzenia,</w:t>
      </w:r>
    </w:p>
    <w:p w14:paraId="04534040" w14:textId="006CC78D" w:rsidR="000B7630" w:rsidRPr="001910BD" w:rsidRDefault="000D56CF" w:rsidP="001910BD">
      <w:pPr>
        <w:pStyle w:val="Odsekzoznamu"/>
        <w:numPr>
          <w:ilvl w:val="0"/>
          <w:numId w:val="50"/>
        </w:numPr>
        <w:spacing w:after="0" w:line="276" w:lineRule="auto"/>
        <w:jc w:val="both"/>
        <w:rPr>
          <w:rFonts w:ascii="Times New Roman" w:hAnsi="Times New Roman" w:cs="Times New Roman"/>
          <w:szCs w:val="24"/>
        </w:rPr>
      </w:pPr>
      <w:r w:rsidRPr="001910BD">
        <w:rPr>
          <w:rFonts w:ascii="Times New Roman" w:hAnsi="Times New Roman" w:cs="Times New Roman"/>
          <w:szCs w:val="24"/>
        </w:rPr>
        <w:t>v</w:t>
      </w:r>
      <w:r w:rsidR="001B5B5E" w:rsidRPr="001910BD">
        <w:rPr>
          <w:rFonts w:ascii="Times New Roman" w:hAnsi="Times New Roman" w:cs="Times New Roman"/>
          <w:szCs w:val="24"/>
        </w:rPr>
        <w:t xml:space="preserve">o vzdelávaní </w:t>
      </w:r>
      <w:r w:rsidR="001B5B5E" w:rsidRPr="001910BD">
        <w:rPr>
          <w:rFonts w:ascii="Times New Roman" w:hAnsi="Times New Roman" w:cs="Times New Roman"/>
          <w:b/>
          <w:bCs/>
          <w:szCs w:val="24"/>
        </w:rPr>
        <w:t>prihliadať aj na rozvoj osobnosti, talentu a tvorivosti osôb s</w:t>
      </w:r>
      <w:r w:rsidR="005617C1" w:rsidRPr="001910BD">
        <w:rPr>
          <w:rFonts w:ascii="Times New Roman" w:hAnsi="Times New Roman" w:cs="Times New Roman"/>
          <w:b/>
          <w:bCs/>
          <w:szCs w:val="24"/>
        </w:rPr>
        <w:t> </w:t>
      </w:r>
      <w:r w:rsidR="001B5B5E" w:rsidRPr="001910BD">
        <w:rPr>
          <w:rFonts w:ascii="Times New Roman" w:hAnsi="Times New Roman" w:cs="Times New Roman"/>
          <w:b/>
          <w:bCs/>
          <w:szCs w:val="24"/>
        </w:rPr>
        <w:t>PAS</w:t>
      </w:r>
      <w:r w:rsidR="0013774A" w:rsidRPr="001910BD">
        <w:rPr>
          <w:rStyle w:val="Odkaznapoznmkupodiarou"/>
          <w:rFonts w:ascii="Times New Roman" w:hAnsi="Times New Roman" w:cs="Times New Roman"/>
          <w:szCs w:val="24"/>
        </w:rPr>
        <w:footnoteReference w:id="19"/>
      </w:r>
      <w:r w:rsidR="000B7630" w:rsidRPr="001910BD">
        <w:rPr>
          <w:rFonts w:ascii="Times New Roman" w:hAnsi="Times New Roman" w:cs="Times New Roman"/>
          <w:szCs w:val="24"/>
        </w:rPr>
        <w:t>,</w:t>
      </w:r>
    </w:p>
    <w:p w14:paraId="5E62F993" w14:textId="7E3BAD11" w:rsidR="001B5B5E" w:rsidRPr="001910BD" w:rsidRDefault="000B7630" w:rsidP="001910BD">
      <w:pPr>
        <w:pStyle w:val="Odsekzoznamu"/>
        <w:numPr>
          <w:ilvl w:val="0"/>
          <w:numId w:val="50"/>
        </w:numPr>
        <w:spacing w:after="0"/>
        <w:jc w:val="both"/>
        <w:rPr>
          <w:rFonts w:ascii="Times New Roman" w:hAnsi="Times New Roman" w:cs="Times New Roman"/>
          <w:szCs w:val="24"/>
        </w:rPr>
      </w:pPr>
      <w:r w:rsidRPr="001910BD">
        <w:rPr>
          <w:rFonts w:ascii="Times New Roman" w:hAnsi="Times New Roman" w:cs="Times New Roman"/>
          <w:szCs w:val="24"/>
        </w:rPr>
        <w:t>v priebehu vývinu dieťaťa s PAS individuálne prehodnocovať vhodnosť vzdelávacieho programu a tiež vhodnosť prítomnosti pedagogického asistenta na vyučovaní (vo vyššom veku môže byť jeho prítomnosť obmedzujúca a stigmatizujúca, najmä u detí s vyšším intelektom).</w:t>
      </w:r>
    </w:p>
    <w:p w14:paraId="2FA8687B" w14:textId="77777777" w:rsidR="003A23A7" w:rsidRPr="001910BD" w:rsidRDefault="003A23A7" w:rsidP="001910BD">
      <w:pPr>
        <w:pStyle w:val="Nadpis1"/>
        <w:spacing w:before="0" w:after="0"/>
        <w:rPr>
          <w:rFonts w:eastAsia="Calibri"/>
          <w:sz w:val="24"/>
          <w:szCs w:val="28"/>
        </w:rPr>
      </w:pPr>
      <w:bookmarkStart w:id="49" w:name="_Toc148040884"/>
    </w:p>
    <w:p w14:paraId="2983AD6E" w14:textId="534C42B8" w:rsidR="00084F67" w:rsidRPr="001910BD" w:rsidRDefault="00797E13" w:rsidP="001910BD">
      <w:pPr>
        <w:pStyle w:val="Nadpis1"/>
        <w:spacing w:before="0" w:after="0"/>
        <w:rPr>
          <w:sz w:val="24"/>
          <w:szCs w:val="28"/>
        </w:rPr>
      </w:pPr>
      <w:r w:rsidRPr="001910BD">
        <w:rPr>
          <w:rFonts w:eastAsia="Calibri"/>
          <w:sz w:val="24"/>
          <w:szCs w:val="28"/>
        </w:rPr>
        <w:t>Užitočné postupy a nástroje pri komunikácii a starostlivosti o osoby s PAS</w:t>
      </w:r>
      <w:bookmarkEnd w:id="49"/>
    </w:p>
    <w:p w14:paraId="3BA12D9A" w14:textId="1BBD42DB" w:rsidR="00084F67" w:rsidRPr="001910BD" w:rsidRDefault="00084F67" w:rsidP="001910BD">
      <w:pPr>
        <w:spacing w:after="0" w:line="276" w:lineRule="auto"/>
        <w:jc w:val="both"/>
        <w:rPr>
          <w:rFonts w:ascii="Times New Roman" w:eastAsia="Calibri" w:hAnsi="Times New Roman" w:cs="Times New Roman"/>
          <w:szCs w:val="24"/>
        </w:rPr>
      </w:pPr>
      <w:r w:rsidRPr="001910BD">
        <w:rPr>
          <w:rFonts w:ascii="Times New Roman" w:hAnsi="Times New Roman" w:cs="Times New Roman"/>
          <w:szCs w:val="24"/>
        </w:rPr>
        <w:t>Poskytovanie zdravotnej starostlivosti os</w:t>
      </w:r>
      <w:r w:rsidR="00AB41D9" w:rsidRPr="001910BD">
        <w:rPr>
          <w:rFonts w:ascii="Times New Roman" w:hAnsi="Times New Roman" w:cs="Times New Roman"/>
          <w:szCs w:val="24"/>
        </w:rPr>
        <w:t>obám</w:t>
      </w:r>
      <w:r w:rsidRPr="001910BD">
        <w:rPr>
          <w:rFonts w:ascii="Times New Roman" w:hAnsi="Times New Roman" w:cs="Times New Roman"/>
          <w:szCs w:val="24"/>
        </w:rPr>
        <w:t xml:space="preserve"> s PAS môžu komplikovať komunikačné a sociálne deficity, zmyslová hypersenzitivita (napr. hlasné zvuky, silné svetlá), dlhý čas strávený čakaním na</w:t>
      </w:r>
      <w:r w:rsidR="00DC0628">
        <w:rPr>
          <w:rFonts w:ascii="Times New Roman" w:hAnsi="Times New Roman" w:cs="Times New Roman"/>
          <w:szCs w:val="24"/>
        </w:rPr>
        <w:t> </w:t>
      </w:r>
      <w:r w:rsidRPr="001910BD">
        <w:rPr>
          <w:rFonts w:ascii="Times New Roman" w:hAnsi="Times New Roman" w:cs="Times New Roman"/>
          <w:szCs w:val="24"/>
        </w:rPr>
        <w:t xml:space="preserve"> poskytnutie ZS, nemožnosť mať pri sebe sprevádzajúcu osobu</w:t>
      </w:r>
      <w:r w:rsidR="00AD4A97" w:rsidRPr="001910BD">
        <w:rPr>
          <w:rFonts w:ascii="Times New Roman" w:hAnsi="Times New Roman" w:cs="Times New Roman"/>
          <w:szCs w:val="24"/>
        </w:rPr>
        <w:t>.</w:t>
      </w:r>
      <w:r w:rsidRPr="001910BD">
        <w:rPr>
          <w:rFonts w:ascii="Times New Roman" w:hAnsi="Times New Roman" w:cs="Times New Roman"/>
          <w:szCs w:val="24"/>
        </w:rPr>
        <w:t xml:space="preserve"> Uvedené skutočnosti môžu zabrániť osobám s PAS znovu vyhľada</w:t>
      </w:r>
      <w:r w:rsidR="00AB41D9" w:rsidRPr="001910BD">
        <w:rPr>
          <w:rFonts w:ascii="Times New Roman" w:hAnsi="Times New Roman" w:cs="Times New Roman"/>
          <w:szCs w:val="24"/>
        </w:rPr>
        <w:t>ť</w:t>
      </w:r>
      <w:r w:rsidRPr="001910BD">
        <w:rPr>
          <w:rFonts w:ascii="Times New Roman" w:hAnsi="Times New Roman" w:cs="Times New Roman"/>
          <w:szCs w:val="24"/>
        </w:rPr>
        <w:t xml:space="preserve"> zdravotn</w:t>
      </w:r>
      <w:r w:rsidR="00AB41D9" w:rsidRPr="001910BD">
        <w:rPr>
          <w:rFonts w:ascii="Times New Roman" w:hAnsi="Times New Roman" w:cs="Times New Roman"/>
          <w:szCs w:val="24"/>
        </w:rPr>
        <w:t>ú</w:t>
      </w:r>
      <w:r w:rsidRPr="001910BD">
        <w:rPr>
          <w:rFonts w:ascii="Times New Roman" w:hAnsi="Times New Roman" w:cs="Times New Roman"/>
          <w:szCs w:val="24"/>
        </w:rPr>
        <w:t xml:space="preserve"> starostlivos</w:t>
      </w:r>
      <w:r w:rsidR="00AB41D9" w:rsidRPr="001910BD">
        <w:rPr>
          <w:rFonts w:ascii="Times New Roman" w:hAnsi="Times New Roman" w:cs="Times New Roman"/>
          <w:szCs w:val="24"/>
        </w:rPr>
        <w:t>ť</w:t>
      </w:r>
      <w:r w:rsidRPr="001910BD">
        <w:rPr>
          <w:rFonts w:ascii="Times New Roman" w:hAnsi="Times New Roman" w:cs="Times New Roman"/>
          <w:szCs w:val="24"/>
        </w:rPr>
        <w:t>, čím sa môže ich zdravotný stav výrazne zhoršiť (Doherty, 2021).</w:t>
      </w:r>
      <w:r w:rsidRPr="001910BD">
        <w:rPr>
          <w:rFonts w:ascii="Times New Roman" w:hAnsi="Times New Roman" w:cs="Times New Roman"/>
          <w:szCs w:val="24"/>
          <w:vertAlign w:val="superscript"/>
        </w:rPr>
        <w:footnoteReference w:id="20"/>
      </w:r>
      <w:r w:rsidRPr="001910BD">
        <w:rPr>
          <w:rFonts w:ascii="Times New Roman" w:hAnsi="Times New Roman" w:cs="Times New Roman"/>
          <w:szCs w:val="24"/>
        </w:rPr>
        <w:t xml:space="preserve"> Preto môže mať </w:t>
      </w:r>
      <w:r w:rsidRPr="001910BD">
        <w:rPr>
          <w:rFonts w:ascii="Times New Roman" w:hAnsi="Times New Roman" w:cs="Times New Roman"/>
          <w:b/>
          <w:bCs/>
          <w:szCs w:val="24"/>
        </w:rPr>
        <w:t>optimalizácia podmienok poskytovanej zdravotnej starostlivosti pozitívny vplyv na zdravie a kvalitu života osôb s PAS</w:t>
      </w:r>
      <w:r w:rsidRPr="001910BD">
        <w:rPr>
          <w:rFonts w:ascii="Times New Roman" w:hAnsi="Times New Roman" w:cs="Times New Roman"/>
          <w:szCs w:val="24"/>
        </w:rPr>
        <w:t>.</w:t>
      </w:r>
    </w:p>
    <w:p w14:paraId="4C5DBFC4" w14:textId="77777777" w:rsidR="003A23A7" w:rsidRPr="001910BD" w:rsidRDefault="003A23A7" w:rsidP="001910BD">
      <w:pPr>
        <w:spacing w:after="0" w:line="276" w:lineRule="auto"/>
        <w:jc w:val="both"/>
        <w:rPr>
          <w:rFonts w:ascii="Times New Roman" w:hAnsi="Times New Roman" w:cs="Times New Roman"/>
          <w:szCs w:val="24"/>
        </w:rPr>
      </w:pPr>
    </w:p>
    <w:p w14:paraId="315F4237" w14:textId="4EF94876" w:rsidR="00084F67" w:rsidRPr="001910BD" w:rsidRDefault="00084F67" w:rsidP="001910BD">
      <w:pPr>
        <w:spacing w:after="0" w:line="276" w:lineRule="auto"/>
        <w:jc w:val="both"/>
        <w:rPr>
          <w:rFonts w:ascii="Times New Roman" w:hAnsi="Times New Roman" w:cs="Times New Roman"/>
          <w:szCs w:val="24"/>
        </w:rPr>
      </w:pPr>
      <w:r w:rsidRPr="001910BD">
        <w:rPr>
          <w:rFonts w:ascii="Times New Roman" w:hAnsi="Times New Roman" w:cs="Times New Roman"/>
          <w:szCs w:val="24"/>
        </w:rPr>
        <w:t xml:space="preserve">V nasledujúcej časti dokument prináša popis možných prekážok, </w:t>
      </w:r>
      <w:r w:rsidRPr="001910BD">
        <w:rPr>
          <w:rFonts w:ascii="Times New Roman" w:hAnsi="Times New Roman" w:cs="Times New Roman"/>
          <w:b/>
          <w:bCs/>
          <w:szCs w:val="24"/>
        </w:rPr>
        <w:t>resp. bariér, ktoré narúšajú, prípadne až znemožňujú poskytnutie riadnej ZS osobám s PAS</w:t>
      </w:r>
      <w:r w:rsidRPr="001910BD">
        <w:rPr>
          <w:rFonts w:ascii="Times New Roman" w:hAnsi="Times New Roman" w:cs="Times New Roman"/>
          <w:szCs w:val="24"/>
        </w:rPr>
        <w:t>. Preto boli vypracované pomerne ľahko aplikovateľné návody a postupy uľahčujúce komunikáciu a</w:t>
      </w:r>
      <w:r w:rsidR="007F5F06" w:rsidRPr="001910BD">
        <w:rPr>
          <w:rFonts w:ascii="Times New Roman" w:hAnsi="Times New Roman" w:cs="Times New Roman"/>
          <w:szCs w:val="24"/>
        </w:rPr>
        <w:t> </w:t>
      </w:r>
      <w:r w:rsidRPr="001910BD">
        <w:rPr>
          <w:rFonts w:ascii="Times New Roman" w:hAnsi="Times New Roman" w:cs="Times New Roman"/>
          <w:szCs w:val="24"/>
        </w:rPr>
        <w:t>pr</w:t>
      </w:r>
      <w:r w:rsidR="00F81A2E" w:rsidRPr="001910BD">
        <w:rPr>
          <w:rFonts w:ascii="Times New Roman" w:hAnsi="Times New Roman" w:cs="Times New Roman"/>
          <w:szCs w:val="24"/>
        </w:rPr>
        <w:t xml:space="preserve">ístup k </w:t>
      </w:r>
      <w:r w:rsidR="004E26C9" w:rsidRPr="001910BD">
        <w:rPr>
          <w:rFonts w:ascii="Times New Roman" w:hAnsi="Times New Roman" w:cs="Times New Roman"/>
          <w:szCs w:val="24"/>
        </w:rPr>
        <w:t>osobám</w:t>
      </w:r>
      <w:r w:rsidR="00F81A2E" w:rsidRPr="001910BD">
        <w:rPr>
          <w:rFonts w:ascii="Times New Roman" w:hAnsi="Times New Roman" w:cs="Times New Roman"/>
          <w:szCs w:val="24"/>
        </w:rPr>
        <w:t xml:space="preserve"> s PAS (</w:t>
      </w:r>
      <w:r w:rsidR="00BE40AE" w:rsidRPr="001910BD">
        <w:rPr>
          <w:rFonts w:ascii="Times New Roman" w:hAnsi="Times New Roman" w:cs="Times New Roman"/>
          <w:szCs w:val="24"/>
        </w:rPr>
        <w:t>p</w:t>
      </w:r>
      <w:r w:rsidR="00F81A2E" w:rsidRPr="001910BD">
        <w:rPr>
          <w:rFonts w:ascii="Times New Roman" w:hAnsi="Times New Roman" w:cs="Times New Roman"/>
          <w:szCs w:val="24"/>
        </w:rPr>
        <w:t>ozri</w:t>
      </w:r>
      <w:r w:rsidR="00E00FD2" w:rsidRPr="001910BD">
        <w:rPr>
          <w:rFonts w:ascii="Times New Roman" w:hAnsi="Times New Roman" w:cs="Times New Roman"/>
          <w:szCs w:val="24"/>
        </w:rPr>
        <w:t xml:space="preserve"> Prílohu 10 </w:t>
      </w:r>
      <w:r w:rsidR="00BE40AE" w:rsidRPr="001910BD">
        <w:rPr>
          <w:rFonts w:ascii="Times New Roman" w:hAnsi="Times New Roman" w:cs="Times New Roman"/>
          <w:szCs w:val="24"/>
        </w:rPr>
        <w:t>„</w:t>
      </w:r>
      <w:r w:rsidR="008E764B" w:rsidRPr="001910BD">
        <w:rPr>
          <w:rFonts w:ascii="Times New Roman" w:hAnsi="Times New Roman" w:cs="Times New Roman"/>
          <w:szCs w:val="24"/>
        </w:rPr>
        <w:t>Desatoro pre uľahčenie komunikácie s osobou s </w:t>
      </w:r>
      <w:r w:rsidR="004C7F36" w:rsidRPr="001910BD">
        <w:rPr>
          <w:rFonts w:ascii="Times New Roman" w:hAnsi="Times New Roman" w:cs="Times New Roman"/>
          <w:szCs w:val="24"/>
        </w:rPr>
        <w:t>PAS</w:t>
      </w:r>
      <w:r w:rsidR="00BE40AE" w:rsidRPr="001910BD">
        <w:rPr>
          <w:rFonts w:ascii="Times New Roman" w:hAnsi="Times New Roman" w:cs="Times New Roman"/>
          <w:szCs w:val="24"/>
        </w:rPr>
        <w:t>“</w:t>
      </w:r>
      <w:r w:rsidR="006907A6" w:rsidRPr="001910BD">
        <w:rPr>
          <w:rFonts w:ascii="Times New Roman" w:hAnsi="Times New Roman" w:cs="Times New Roman"/>
          <w:szCs w:val="24"/>
        </w:rPr>
        <w:t>)</w:t>
      </w:r>
      <w:r w:rsidR="00960C94" w:rsidRPr="001910BD">
        <w:rPr>
          <w:rFonts w:ascii="Times New Roman" w:hAnsi="Times New Roman" w:cs="Times New Roman"/>
          <w:szCs w:val="24"/>
        </w:rPr>
        <w:t xml:space="preserve"> a možnosť uľahčiť život rodinám s PAS pomocou PAS preukazu. </w:t>
      </w:r>
      <w:r w:rsidRPr="001910BD">
        <w:rPr>
          <w:rFonts w:ascii="Times New Roman" w:hAnsi="Times New Roman" w:cs="Times New Roman"/>
          <w:szCs w:val="24"/>
        </w:rPr>
        <w:t>Odporúča sa, aby boli akceptované a spoločne uplatňované vo všetkých rezortoch</w:t>
      </w:r>
      <w:r w:rsidR="00AD4A97" w:rsidRPr="001910BD">
        <w:rPr>
          <w:rFonts w:ascii="Times New Roman" w:hAnsi="Times New Roman" w:cs="Times New Roman"/>
          <w:szCs w:val="24"/>
        </w:rPr>
        <w:t>.</w:t>
      </w:r>
    </w:p>
    <w:p w14:paraId="24969AAE" w14:textId="77777777" w:rsidR="003A23A7" w:rsidRPr="001910BD" w:rsidRDefault="003A23A7" w:rsidP="001910BD">
      <w:pPr>
        <w:pStyle w:val="Nadpis2"/>
        <w:spacing w:before="0" w:after="0"/>
        <w:rPr>
          <w:sz w:val="24"/>
        </w:rPr>
      </w:pPr>
      <w:bookmarkStart w:id="50" w:name="_Toc148040885"/>
    </w:p>
    <w:p w14:paraId="2E7C0695" w14:textId="69EF838D" w:rsidR="00084F67" w:rsidRPr="001910BD" w:rsidRDefault="00084F67" w:rsidP="001910BD">
      <w:pPr>
        <w:pStyle w:val="Nadpis2"/>
        <w:spacing w:before="0" w:after="0"/>
        <w:rPr>
          <w:sz w:val="24"/>
        </w:rPr>
      </w:pPr>
      <w:r w:rsidRPr="001910BD">
        <w:rPr>
          <w:sz w:val="24"/>
        </w:rPr>
        <w:t>Bariéry poskytovania zdravotnej starostlivosti</w:t>
      </w:r>
      <w:bookmarkEnd w:id="50"/>
    </w:p>
    <w:p w14:paraId="67154A5C" w14:textId="0E40EF7C" w:rsidR="00084F67" w:rsidRPr="001910BD" w:rsidRDefault="00084F67" w:rsidP="001910BD">
      <w:pPr>
        <w:spacing w:after="0" w:line="276" w:lineRule="auto"/>
        <w:jc w:val="both"/>
        <w:rPr>
          <w:rFonts w:ascii="Times New Roman" w:hAnsi="Times New Roman" w:cs="Times New Roman"/>
          <w:szCs w:val="24"/>
        </w:rPr>
      </w:pPr>
      <w:r w:rsidRPr="001910BD">
        <w:rPr>
          <w:rFonts w:ascii="Times New Roman" w:hAnsi="Times New Roman" w:cs="Times New Roman"/>
          <w:szCs w:val="24"/>
        </w:rPr>
        <w:t>V literatúre boli identifikované štyri hlavné skupiny faktorov, ktoré sťažujú poskytovanie zdravotnej starostlivosti pacientom s PAS. Kvôli nim sa týmto pacientom poskytuje zdravotná starostlivosť v</w:t>
      </w:r>
      <w:r w:rsidR="00DC0628">
        <w:rPr>
          <w:rFonts w:ascii="Times New Roman" w:hAnsi="Times New Roman" w:cs="Times New Roman"/>
          <w:szCs w:val="24"/>
        </w:rPr>
        <w:t> </w:t>
      </w:r>
      <w:r w:rsidRPr="001910BD">
        <w:rPr>
          <w:rFonts w:ascii="Times New Roman" w:hAnsi="Times New Roman" w:cs="Times New Roman"/>
          <w:szCs w:val="24"/>
        </w:rPr>
        <w:t xml:space="preserve"> </w:t>
      </w:r>
      <w:r w:rsidR="00AB41D9" w:rsidRPr="001910BD">
        <w:rPr>
          <w:rFonts w:ascii="Times New Roman" w:hAnsi="Times New Roman" w:cs="Times New Roman"/>
          <w:szCs w:val="24"/>
        </w:rPr>
        <w:t>menšom</w:t>
      </w:r>
      <w:r w:rsidRPr="001910BD">
        <w:rPr>
          <w:rFonts w:ascii="Times New Roman" w:hAnsi="Times New Roman" w:cs="Times New Roman"/>
          <w:szCs w:val="24"/>
        </w:rPr>
        <w:t xml:space="preserve"> rozsahu, </w:t>
      </w:r>
      <w:r w:rsidR="00AB41D9" w:rsidRPr="001910BD">
        <w:rPr>
          <w:rFonts w:ascii="Times New Roman" w:hAnsi="Times New Roman" w:cs="Times New Roman"/>
          <w:szCs w:val="24"/>
        </w:rPr>
        <w:t>oneskorene</w:t>
      </w:r>
      <w:r w:rsidRPr="001910BD">
        <w:rPr>
          <w:rFonts w:ascii="Times New Roman" w:hAnsi="Times New Roman" w:cs="Times New Roman"/>
          <w:szCs w:val="24"/>
        </w:rPr>
        <w:t xml:space="preserve">, a </w:t>
      </w:r>
      <w:r w:rsidR="00AB41D9" w:rsidRPr="001910BD">
        <w:rPr>
          <w:rFonts w:ascii="Times New Roman" w:hAnsi="Times New Roman" w:cs="Times New Roman"/>
          <w:szCs w:val="24"/>
        </w:rPr>
        <w:t>tým</w:t>
      </w:r>
      <w:r w:rsidRPr="001910BD">
        <w:rPr>
          <w:rFonts w:ascii="Times New Roman" w:hAnsi="Times New Roman" w:cs="Times New Roman"/>
          <w:szCs w:val="24"/>
        </w:rPr>
        <w:t xml:space="preserve"> aj v nižšej kvalite, ako ostatným pacientom. Ide o tieto špecifické faktory:</w:t>
      </w:r>
    </w:p>
    <w:p w14:paraId="36D28928" w14:textId="4ADCF6B0" w:rsidR="00084F67" w:rsidRPr="001910BD" w:rsidRDefault="00084F67" w:rsidP="001910BD">
      <w:pPr>
        <w:pStyle w:val="Odsekzoznamu"/>
        <w:numPr>
          <w:ilvl w:val="0"/>
          <w:numId w:val="57"/>
        </w:numPr>
        <w:spacing w:after="0" w:line="276" w:lineRule="auto"/>
        <w:jc w:val="both"/>
        <w:rPr>
          <w:rFonts w:ascii="Times New Roman" w:hAnsi="Times New Roman" w:cs="Times New Roman"/>
          <w:szCs w:val="24"/>
        </w:rPr>
      </w:pPr>
      <w:r w:rsidRPr="001910BD">
        <w:rPr>
          <w:rFonts w:ascii="Times New Roman" w:hAnsi="Times New Roman" w:cs="Times New Roman"/>
          <w:b/>
          <w:szCs w:val="24"/>
        </w:rPr>
        <w:t>Faktory vyplývajúce priamo z</w:t>
      </w:r>
      <w:r w:rsidR="00B42D3F" w:rsidRPr="001910BD">
        <w:rPr>
          <w:rFonts w:ascii="Times New Roman" w:hAnsi="Times New Roman" w:cs="Times New Roman"/>
          <w:b/>
          <w:szCs w:val="24"/>
        </w:rPr>
        <w:t xml:space="preserve"> poruchy autistického spektra. </w:t>
      </w:r>
      <w:r w:rsidR="00B42D3F" w:rsidRPr="001910BD">
        <w:rPr>
          <w:rFonts w:ascii="Times New Roman" w:hAnsi="Times New Roman" w:cs="Times New Roman"/>
          <w:bCs/>
          <w:szCs w:val="24"/>
        </w:rPr>
        <w:t>Pa</w:t>
      </w:r>
      <w:r w:rsidRPr="001910BD">
        <w:rPr>
          <w:rFonts w:ascii="Times New Roman" w:hAnsi="Times New Roman" w:cs="Times New Roman"/>
          <w:bCs/>
          <w:szCs w:val="24"/>
        </w:rPr>
        <w:t>tria sem komunikačné ťažkosti (obmedzené rečové schopnosti, ťažkosti s výslovnosťou,</w:t>
      </w:r>
      <w:r w:rsidRPr="001910BD">
        <w:rPr>
          <w:rFonts w:ascii="Times New Roman" w:hAnsi="Times New Roman" w:cs="Times New Roman"/>
          <w:szCs w:val="24"/>
        </w:rPr>
        <w:t xml:space="preserve"> problémy s porozumením abstraktných pojmov (Doherty, 2020, Gilmore, 2021), </w:t>
      </w:r>
      <w:r w:rsidR="00B42D3F" w:rsidRPr="001910BD">
        <w:rPr>
          <w:rFonts w:ascii="Times New Roman" w:hAnsi="Times New Roman" w:cs="Times New Roman"/>
          <w:szCs w:val="24"/>
        </w:rPr>
        <w:t xml:space="preserve">sociálne a adaptačné ťažkosti, </w:t>
      </w:r>
      <w:r w:rsidRPr="001910BD">
        <w:rPr>
          <w:rFonts w:ascii="Times New Roman" w:hAnsi="Times New Roman" w:cs="Times New Roman"/>
          <w:szCs w:val="24"/>
        </w:rPr>
        <w:t xml:space="preserve">nedostatok schopnosti predvídať, predstaviť si, čo ich čaká, neporozumenie kontextu situácie a nedostatok flexibility pri zvládaní nepredvídateľnosti situácie, nového prostredia a iné), </w:t>
      </w:r>
      <w:r w:rsidRPr="001910BD">
        <w:rPr>
          <w:rFonts w:ascii="Times New Roman" w:hAnsi="Times New Roman" w:cs="Times New Roman"/>
          <w:bCs/>
          <w:szCs w:val="24"/>
        </w:rPr>
        <w:t>senzorické ťažkosti</w:t>
      </w:r>
      <w:r w:rsidRPr="001910BD">
        <w:rPr>
          <w:rFonts w:ascii="Times New Roman" w:hAnsi="Times New Roman" w:cs="Times New Roman"/>
          <w:szCs w:val="24"/>
        </w:rPr>
        <w:t xml:space="preserve"> (precitlivenosť na zvuky, svetlá,</w:t>
      </w:r>
      <w:r w:rsidR="00B42D3F" w:rsidRPr="001910BD">
        <w:rPr>
          <w:rFonts w:ascii="Times New Roman" w:hAnsi="Times New Roman" w:cs="Times New Roman"/>
          <w:szCs w:val="24"/>
        </w:rPr>
        <w:t xml:space="preserve"> veľa podnetov v čakárni), ktoré vedú </w:t>
      </w:r>
      <w:r w:rsidRPr="001910BD">
        <w:rPr>
          <w:rFonts w:ascii="Times New Roman" w:hAnsi="Times New Roman" w:cs="Times New Roman"/>
          <w:szCs w:val="24"/>
        </w:rPr>
        <w:t>k</w:t>
      </w:r>
      <w:r w:rsidR="00480E52" w:rsidRPr="001910BD">
        <w:rPr>
          <w:rFonts w:ascii="Times New Roman" w:hAnsi="Times New Roman" w:cs="Times New Roman"/>
          <w:szCs w:val="24"/>
        </w:rPr>
        <w:t> </w:t>
      </w:r>
      <w:r w:rsidR="00B42D3F" w:rsidRPr="001910BD">
        <w:rPr>
          <w:rFonts w:ascii="Times New Roman" w:hAnsi="Times New Roman" w:cs="Times New Roman"/>
          <w:szCs w:val="24"/>
        </w:rPr>
        <w:t>d</w:t>
      </w:r>
      <w:r w:rsidR="00480E52" w:rsidRPr="001910BD">
        <w:rPr>
          <w:rFonts w:ascii="Times New Roman" w:hAnsi="Times New Roman" w:cs="Times New Roman"/>
          <w:szCs w:val="24"/>
        </w:rPr>
        <w:t>i</w:t>
      </w:r>
      <w:r w:rsidRPr="001910BD">
        <w:rPr>
          <w:rFonts w:ascii="Times New Roman" w:hAnsi="Times New Roman" w:cs="Times New Roman"/>
          <w:szCs w:val="24"/>
        </w:rPr>
        <w:t>skomfortu</w:t>
      </w:r>
      <w:r w:rsidR="00480E52" w:rsidRPr="001910BD">
        <w:rPr>
          <w:rFonts w:ascii="Times New Roman" w:hAnsi="Times New Roman" w:cs="Times New Roman"/>
          <w:szCs w:val="24"/>
        </w:rPr>
        <w:t xml:space="preserve"> </w:t>
      </w:r>
      <w:r w:rsidRPr="001910BD">
        <w:rPr>
          <w:rFonts w:ascii="Times New Roman" w:hAnsi="Times New Roman" w:cs="Times New Roman"/>
          <w:szCs w:val="24"/>
        </w:rPr>
        <w:t>až predráždenosti. Následne sa zvyšuje úzkosť pacientov, ktorá môže viesť k</w:t>
      </w:r>
      <w:r w:rsidR="007F5F06" w:rsidRPr="001910BD">
        <w:rPr>
          <w:rFonts w:ascii="Times New Roman" w:hAnsi="Times New Roman" w:cs="Times New Roman"/>
          <w:szCs w:val="24"/>
        </w:rPr>
        <w:t> </w:t>
      </w:r>
      <w:r w:rsidRPr="001910BD">
        <w:rPr>
          <w:rFonts w:ascii="Times New Roman" w:hAnsi="Times New Roman" w:cs="Times New Roman"/>
          <w:szCs w:val="24"/>
        </w:rPr>
        <w:t xml:space="preserve">nepredvídateľným zmenám v správaní (krik, útek, agresivita voči </w:t>
      </w:r>
      <w:r w:rsidR="00DB5AC7" w:rsidRPr="001910BD">
        <w:rPr>
          <w:rFonts w:ascii="Times New Roman" w:hAnsi="Times New Roman" w:cs="Times New Roman"/>
          <w:szCs w:val="24"/>
        </w:rPr>
        <w:t xml:space="preserve">sebe alebo </w:t>
      </w:r>
      <w:r w:rsidRPr="001910BD">
        <w:rPr>
          <w:rFonts w:ascii="Times New Roman" w:hAnsi="Times New Roman" w:cs="Times New Roman"/>
          <w:szCs w:val="24"/>
        </w:rPr>
        <w:t>personálu a</w:t>
      </w:r>
      <w:r w:rsidR="00AB41D9" w:rsidRPr="001910BD">
        <w:rPr>
          <w:rFonts w:ascii="Times New Roman" w:hAnsi="Times New Roman" w:cs="Times New Roman"/>
          <w:szCs w:val="24"/>
        </w:rPr>
        <w:t> </w:t>
      </w:r>
      <w:r w:rsidRPr="001910BD">
        <w:rPr>
          <w:rFonts w:ascii="Times New Roman" w:hAnsi="Times New Roman" w:cs="Times New Roman"/>
          <w:szCs w:val="24"/>
        </w:rPr>
        <w:t>i</w:t>
      </w:r>
      <w:r w:rsidR="00AB41D9" w:rsidRPr="001910BD">
        <w:rPr>
          <w:rFonts w:ascii="Times New Roman" w:hAnsi="Times New Roman" w:cs="Times New Roman"/>
          <w:szCs w:val="24"/>
        </w:rPr>
        <w:t>.</w:t>
      </w:r>
      <w:r w:rsidRPr="001910BD">
        <w:rPr>
          <w:rFonts w:ascii="Times New Roman" w:hAnsi="Times New Roman" w:cs="Times New Roman"/>
          <w:szCs w:val="24"/>
        </w:rPr>
        <w:t>)</w:t>
      </w:r>
      <w:r w:rsidR="00DB5AC7" w:rsidRPr="001910BD">
        <w:rPr>
          <w:rFonts w:ascii="Times New Roman" w:hAnsi="Times New Roman" w:cs="Times New Roman"/>
          <w:sz w:val="20"/>
        </w:rPr>
        <w:t xml:space="preserve"> (</w:t>
      </w:r>
      <w:r w:rsidR="00DB5AC7" w:rsidRPr="001910BD">
        <w:rPr>
          <w:rFonts w:ascii="Times New Roman" w:hAnsi="Times New Roman" w:cs="Times New Roman"/>
          <w:szCs w:val="24"/>
        </w:rPr>
        <w:t>Walsh, 2020, 2021).</w:t>
      </w:r>
    </w:p>
    <w:p w14:paraId="45E4A649" w14:textId="0FBAFEFC" w:rsidR="00084F67" w:rsidRPr="001910BD" w:rsidRDefault="00084F67" w:rsidP="001910BD">
      <w:pPr>
        <w:pStyle w:val="Odsekzoznamu"/>
        <w:numPr>
          <w:ilvl w:val="0"/>
          <w:numId w:val="57"/>
        </w:numPr>
        <w:spacing w:after="0" w:line="276" w:lineRule="auto"/>
        <w:jc w:val="both"/>
        <w:rPr>
          <w:rFonts w:ascii="Times New Roman" w:hAnsi="Times New Roman" w:cs="Times New Roman"/>
          <w:bCs/>
          <w:szCs w:val="24"/>
        </w:rPr>
      </w:pPr>
      <w:r w:rsidRPr="001910BD">
        <w:rPr>
          <w:rFonts w:ascii="Times New Roman" w:hAnsi="Times New Roman" w:cs="Times New Roman"/>
          <w:b/>
          <w:szCs w:val="24"/>
        </w:rPr>
        <w:t>Faktory na strane poskytovateľa zdravotn</w:t>
      </w:r>
      <w:r w:rsidR="000B316F" w:rsidRPr="001910BD">
        <w:rPr>
          <w:rFonts w:ascii="Times New Roman" w:hAnsi="Times New Roman" w:cs="Times New Roman"/>
          <w:b/>
          <w:szCs w:val="24"/>
        </w:rPr>
        <w:t>ej</w:t>
      </w:r>
      <w:r w:rsidR="000A3503" w:rsidRPr="001910BD">
        <w:rPr>
          <w:rFonts w:ascii="Times New Roman" w:hAnsi="Times New Roman" w:cs="Times New Roman"/>
          <w:b/>
          <w:szCs w:val="24"/>
        </w:rPr>
        <w:t xml:space="preserve"> </w:t>
      </w:r>
      <w:r w:rsidRPr="001910BD">
        <w:rPr>
          <w:rFonts w:ascii="Times New Roman" w:hAnsi="Times New Roman" w:cs="Times New Roman"/>
          <w:b/>
          <w:szCs w:val="24"/>
        </w:rPr>
        <w:t>starostlivosti, kde samotní zdravotníci udávajú ako najväčšie ťažkosti:</w:t>
      </w:r>
    </w:p>
    <w:p w14:paraId="6FCC27CB" w14:textId="19F0A86A" w:rsidR="00084F67" w:rsidRPr="001910BD" w:rsidRDefault="00084F67" w:rsidP="001910BD">
      <w:pPr>
        <w:pStyle w:val="Odsekzoznamu"/>
        <w:numPr>
          <w:ilvl w:val="0"/>
          <w:numId w:val="58"/>
        </w:numPr>
        <w:spacing w:after="0" w:line="276" w:lineRule="auto"/>
        <w:jc w:val="both"/>
        <w:rPr>
          <w:rFonts w:ascii="Times New Roman" w:hAnsi="Times New Roman" w:cs="Times New Roman"/>
          <w:szCs w:val="24"/>
        </w:rPr>
      </w:pPr>
      <w:r w:rsidRPr="001910BD">
        <w:rPr>
          <w:rFonts w:ascii="Times New Roman" w:hAnsi="Times New Roman" w:cs="Times New Roman"/>
          <w:szCs w:val="24"/>
        </w:rPr>
        <w:t>nedostatok vedomostí o prejavoch PAS u pacientov,</w:t>
      </w:r>
    </w:p>
    <w:p w14:paraId="061F7875" w14:textId="4079A241" w:rsidR="00084F67" w:rsidRPr="001910BD" w:rsidRDefault="00084F67" w:rsidP="001910BD">
      <w:pPr>
        <w:pStyle w:val="Odsekzoznamu"/>
        <w:numPr>
          <w:ilvl w:val="0"/>
          <w:numId w:val="58"/>
        </w:numPr>
        <w:spacing w:after="0" w:line="276" w:lineRule="auto"/>
        <w:jc w:val="both"/>
        <w:rPr>
          <w:rFonts w:ascii="Times New Roman" w:hAnsi="Times New Roman" w:cs="Times New Roman"/>
          <w:szCs w:val="24"/>
        </w:rPr>
      </w:pPr>
      <w:r w:rsidRPr="001910BD">
        <w:rPr>
          <w:rFonts w:ascii="Times New Roman" w:hAnsi="Times New Roman" w:cs="Times New Roman"/>
          <w:szCs w:val="24"/>
        </w:rPr>
        <w:t>nedostatok skúseností s prácou pacientmi s PAS,</w:t>
      </w:r>
    </w:p>
    <w:p w14:paraId="005CCE97" w14:textId="13E77EBC" w:rsidR="00084F67" w:rsidRPr="001910BD" w:rsidRDefault="00084F67" w:rsidP="001910BD">
      <w:pPr>
        <w:pStyle w:val="Odsekzoznamu"/>
        <w:numPr>
          <w:ilvl w:val="0"/>
          <w:numId w:val="58"/>
        </w:numPr>
        <w:spacing w:after="0" w:line="276" w:lineRule="auto"/>
        <w:jc w:val="both"/>
        <w:rPr>
          <w:rFonts w:ascii="Times New Roman" w:hAnsi="Times New Roman" w:cs="Times New Roman"/>
          <w:szCs w:val="24"/>
        </w:rPr>
      </w:pPr>
      <w:r w:rsidRPr="001910BD">
        <w:rPr>
          <w:rFonts w:ascii="Times New Roman" w:hAnsi="Times New Roman" w:cs="Times New Roman"/>
          <w:szCs w:val="24"/>
        </w:rPr>
        <w:t>nedostatočný tréning zručností pri práci s osobami s</w:t>
      </w:r>
      <w:r w:rsidR="00A17006" w:rsidRPr="001910BD">
        <w:rPr>
          <w:rFonts w:ascii="Times New Roman" w:hAnsi="Times New Roman" w:cs="Times New Roman"/>
          <w:szCs w:val="24"/>
        </w:rPr>
        <w:t> </w:t>
      </w:r>
      <w:r w:rsidRPr="001910BD">
        <w:rPr>
          <w:rFonts w:ascii="Times New Roman" w:hAnsi="Times New Roman" w:cs="Times New Roman"/>
          <w:szCs w:val="24"/>
        </w:rPr>
        <w:t>PAS</w:t>
      </w:r>
      <w:r w:rsidR="00A17006" w:rsidRPr="001910BD">
        <w:rPr>
          <w:rFonts w:ascii="Times New Roman" w:hAnsi="Times New Roman" w:cs="Times New Roman"/>
          <w:szCs w:val="24"/>
        </w:rPr>
        <w:t xml:space="preserve"> (pomôcť by v tom mohli </w:t>
      </w:r>
      <w:r w:rsidR="00E00FD2" w:rsidRPr="001910BD">
        <w:rPr>
          <w:rFonts w:ascii="Times New Roman" w:hAnsi="Times New Roman" w:cs="Times New Roman"/>
          <w:szCs w:val="24"/>
        </w:rPr>
        <w:t>procesuálne</w:t>
      </w:r>
      <w:r w:rsidR="00A17006" w:rsidRPr="001910BD">
        <w:rPr>
          <w:rFonts w:ascii="Times New Roman" w:hAnsi="Times New Roman" w:cs="Times New Roman"/>
          <w:szCs w:val="24"/>
        </w:rPr>
        <w:t xml:space="preserve"> schémy –</w:t>
      </w:r>
      <w:r w:rsidR="00E00FD2" w:rsidRPr="001910BD">
        <w:rPr>
          <w:rFonts w:ascii="Times New Roman" w:hAnsi="Times New Roman" w:cs="Times New Roman"/>
          <w:szCs w:val="24"/>
        </w:rPr>
        <w:t xml:space="preserve"> (Príloha 3 a Príloha 4),</w:t>
      </w:r>
    </w:p>
    <w:p w14:paraId="036E1F2C" w14:textId="155276DA" w:rsidR="00084F67" w:rsidRPr="001910BD" w:rsidRDefault="00084F67" w:rsidP="001910BD">
      <w:pPr>
        <w:pStyle w:val="Odsekzoznamu"/>
        <w:numPr>
          <w:ilvl w:val="0"/>
          <w:numId w:val="58"/>
        </w:numPr>
        <w:spacing w:after="0" w:line="276" w:lineRule="auto"/>
        <w:jc w:val="both"/>
        <w:rPr>
          <w:rFonts w:ascii="Times New Roman" w:hAnsi="Times New Roman" w:cs="Times New Roman"/>
          <w:szCs w:val="24"/>
        </w:rPr>
      </w:pPr>
      <w:r w:rsidRPr="001910BD">
        <w:rPr>
          <w:rFonts w:ascii="Times New Roman" w:hAnsi="Times New Roman" w:cs="Times New Roman"/>
          <w:szCs w:val="24"/>
        </w:rPr>
        <w:t>neflexibilita v spôsobe poskytovania zdravotnej starostlivosti,</w:t>
      </w:r>
    </w:p>
    <w:p w14:paraId="32AE83D3" w14:textId="17A63781" w:rsidR="00084F67" w:rsidRPr="001910BD" w:rsidRDefault="00084F67" w:rsidP="001910BD">
      <w:pPr>
        <w:pStyle w:val="Odsekzoznamu"/>
        <w:numPr>
          <w:ilvl w:val="0"/>
          <w:numId w:val="58"/>
        </w:numPr>
        <w:spacing w:after="0" w:line="276" w:lineRule="auto"/>
        <w:jc w:val="both"/>
        <w:rPr>
          <w:rFonts w:ascii="Times New Roman" w:hAnsi="Times New Roman" w:cs="Times New Roman"/>
          <w:szCs w:val="24"/>
        </w:rPr>
      </w:pPr>
      <w:r w:rsidRPr="001910BD">
        <w:rPr>
          <w:rFonts w:ascii="Times New Roman" w:hAnsi="Times New Roman" w:cs="Times New Roman"/>
          <w:szCs w:val="24"/>
        </w:rPr>
        <w:t>negatívne vnímanie pacientov s PAS,</w:t>
      </w:r>
    </w:p>
    <w:p w14:paraId="6C03F746" w14:textId="5EAC0D14" w:rsidR="00084F67" w:rsidRPr="001910BD" w:rsidRDefault="00084F67" w:rsidP="001910BD">
      <w:pPr>
        <w:pStyle w:val="Odsekzoznamu"/>
        <w:numPr>
          <w:ilvl w:val="0"/>
          <w:numId w:val="58"/>
        </w:numPr>
        <w:spacing w:after="0" w:line="276" w:lineRule="auto"/>
        <w:jc w:val="both"/>
        <w:rPr>
          <w:rFonts w:ascii="Times New Roman" w:hAnsi="Times New Roman" w:cs="Times New Roman"/>
          <w:szCs w:val="24"/>
        </w:rPr>
      </w:pPr>
      <w:r w:rsidRPr="001910BD">
        <w:rPr>
          <w:rFonts w:ascii="Times New Roman" w:hAnsi="Times New Roman" w:cs="Times New Roman"/>
          <w:szCs w:val="24"/>
        </w:rPr>
        <w:t>ignorovanie zdravotných problémov pacientov a ich pripísanie základnému ochoreniu,</w:t>
      </w:r>
    </w:p>
    <w:p w14:paraId="45356DCC" w14:textId="77777777" w:rsidR="00480E52" w:rsidRPr="001910BD" w:rsidRDefault="00084F67" w:rsidP="001910BD">
      <w:pPr>
        <w:pStyle w:val="Odsekzoznamu"/>
        <w:numPr>
          <w:ilvl w:val="0"/>
          <w:numId w:val="58"/>
        </w:numPr>
        <w:spacing w:after="0" w:line="276" w:lineRule="auto"/>
        <w:jc w:val="both"/>
        <w:rPr>
          <w:rFonts w:ascii="Times New Roman" w:hAnsi="Times New Roman" w:cs="Times New Roman"/>
          <w:szCs w:val="24"/>
        </w:rPr>
      </w:pPr>
      <w:r w:rsidRPr="001910BD">
        <w:rPr>
          <w:rFonts w:ascii="Times New Roman" w:hAnsi="Times New Roman" w:cs="Times New Roman"/>
          <w:szCs w:val="24"/>
        </w:rPr>
        <w:t>sťažená komunikácia zo strany pacienta, najmä ak je pridružený intelektový deficit (Doherthy 2021, Walsh, 2020).</w:t>
      </w:r>
    </w:p>
    <w:p w14:paraId="71F1C04F" w14:textId="32F5A2C7" w:rsidR="00084F67" w:rsidRPr="001910BD" w:rsidRDefault="00084F67" w:rsidP="001910BD">
      <w:pPr>
        <w:pStyle w:val="Odsekzoznamu"/>
        <w:numPr>
          <w:ilvl w:val="0"/>
          <w:numId w:val="57"/>
        </w:numPr>
        <w:spacing w:after="0" w:line="276" w:lineRule="auto"/>
        <w:jc w:val="both"/>
        <w:rPr>
          <w:rFonts w:ascii="Times New Roman" w:hAnsi="Times New Roman" w:cs="Times New Roman"/>
          <w:szCs w:val="24"/>
        </w:rPr>
      </w:pPr>
      <w:r w:rsidRPr="001910BD">
        <w:rPr>
          <w:rFonts w:ascii="Times New Roman" w:hAnsi="Times New Roman" w:cs="Times New Roman"/>
          <w:b/>
          <w:szCs w:val="24"/>
        </w:rPr>
        <w:t>Faktory na strane z</w:t>
      </w:r>
      <w:r w:rsidR="00B42D3F" w:rsidRPr="001910BD">
        <w:rPr>
          <w:rFonts w:ascii="Times New Roman" w:hAnsi="Times New Roman" w:cs="Times New Roman"/>
          <w:b/>
          <w:szCs w:val="24"/>
        </w:rPr>
        <w:t>dravotnícke</w:t>
      </w:r>
      <w:r w:rsidRPr="001910BD">
        <w:rPr>
          <w:rFonts w:ascii="Times New Roman" w:hAnsi="Times New Roman" w:cs="Times New Roman"/>
          <w:b/>
          <w:szCs w:val="24"/>
        </w:rPr>
        <w:t xml:space="preserve">ho systému </w:t>
      </w:r>
      <w:r w:rsidR="00DB5AC7" w:rsidRPr="001910BD">
        <w:rPr>
          <w:rFonts w:ascii="Times New Roman" w:hAnsi="Times New Roman" w:cs="Times New Roman"/>
          <w:szCs w:val="24"/>
        </w:rPr>
        <w:t>(Hand, 2020; Kong, 2020; Malik, 2021; Suen, 2021).</w:t>
      </w:r>
    </w:p>
    <w:p w14:paraId="7D2E08D0" w14:textId="68781262" w:rsidR="00910935" w:rsidRPr="001910BD" w:rsidRDefault="00084F67" w:rsidP="001910BD">
      <w:pPr>
        <w:pStyle w:val="Odsekzoznamu"/>
        <w:numPr>
          <w:ilvl w:val="0"/>
          <w:numId w:val="57"/>
        </w:numPr>
        <w:spacing w:after="0" w:line="276" w:lineRule="auto"/>
        <w:jc w:val="both"/>
        <w:rPr>
          <w:rFonts w:ascii="Times New Roman" w:hAnsi="Times New Roman" w:cs="Times New Roman"/>
          <w:szCs w:val="24"/>
        </w:rPr>
      </w:pPr>
      <w:r w:rsidRPr="001910BD">
        <w:rPr>
          <w:rFonts w:ascii="Times New Roman" w:hAnsi="Times New Roman" w:cs="Times New Roman"/>
          <w:b/>
          <w:szCs w:val="24"/>
        </w:rPr>
        <w:t>Faktory na strane pacienta</w:t>
      </w:r>
      <w:r w:rsidRPr="001910BD">
        <w:rPr>
          <w:rFonts w:ascii="Times New Roman" w:hAnsi="Times New Roman" w:cs="Times New Roman"/>
          <w:bCs/>
          <w:szCs w:val="24"/>
        </w:rPr>
        <w:t>, kedy komplexnosť</w:t>
      </w:r>
      <w:r w:rsidRPr="001910BD">
        <w:rPr>
          <w:rFonts w:ascii="Times New Roman" w:hAnsi="Times New Roman" w:cs="Times New Roman"/>
          <w:szCs w:val="24"/>
        </w:rPr>
        <w:t xml:space="preserve"> ťažkostí postihuje všetky oblasti života pacienta a dokonca zasahuje celú rodinu</w:t>
      </w:r>
      <w:r w:rsidR="00B42D3F" w:rsidRPr="001910BD">
        <w:rPr>
          <w:rFonts w:ascii="Times New Roman" w:hAnsi="Times New Roman" w:cs="Times New Roman"/>
          <w:szCs w:val="24"/>
        </w:rPr>
        <w:t xml:space="preserve"> </w:t>
      </w:r>
      <w:r w:rsidR="00AD4A97" w:rsidRPr="001910BD">
        <w:rPr>
          <w:rFonts w:ascii="Times New Roman" w:hAnsi="Times New Roman" w:cs="Times New Roman"/>
          <w:szCs w:val="24"/>
        </w:rPr>
        <w:t xml:space="preserve">a </w:t>
      </w:r>
      <w:r w:rsidRPr="001910BD">
        <w:rPr>
          <w:rFonts w:ascii="Times New Roman" w:hAnsi="Times New Roman" w:cs="Times New Roman"/>
          <w:szCs w:val="24"/>
        </w:rPr>
        <w:t>môže ovplyvniť postoj pacienta ku konvenčnej medicíne</w:t>
      </w:r>
      <w:r w:rsidR="00DB5AC7" w:rsidRPr="001910BD">
        <w:rPr>
          <w:rFonts w:ascii="Times New Roman" w:hAnsi="Times New Roman" w:cs="Times New Roman"/>
          <w:szCs w:val="24"/>
        </w:rPr>
        <w:t xml:space="preserve"> (Cirelli, 2020).</w:t>
      </w:r>
    </w:p>
    <w:p w14:paraId="2D4EA03E" w14:textId="77777777" w:rsidR="003A23A7" w:rsidRPr="001910BD" w:rsidRDefault="003A23A7" w:rsidP="001910BD">
      <w:pPr>
        <w:pStyle w:val="Nadpis2"/>
        <w:spacing w:before="0" w:after="0"/>
        <w:rPr>
          <w:sz w:val="22"/>
          <w:szCs w:val="24"/>
        </w:rPr>
      </w:pPr>
      <w:bookmarkStart w:id="51" w:name="_Toc148040886"/>
    </w:p>
    <w:p w14:paraId="0F0A162B" w14:textId="7791BEB8" w:rsidR="002722CD" w:rsidRPr="001910BD" w:rsidRDefault="002722CD" w:rsidP="001910BD">
      <w:pPr>
        <w:pStyle w:val="Nadpis2"/>
        <w:spacing w:before="0" w:after="0"/>
        <w:rPr>
          <w:sz w:val="24"/>
        </w:rPr>
      </w:pPr>
      <w:r w:rsidRPr="001910BD">
        <w:rPr>
          <w:sz w:val="24"/>
        </w:rPr>
        <w:t>P</w:t>
      </w:r>
      <w:r w:rsidR="00DB5AC7" w:rsidRPr="001910BD">
        <w:rPr>
          <w:sz w:val="24"/>
        </w:rPr>
        <w:t>AS p</w:t>
      </w:r>
      <w:r w:rsidRPr="001910BD">
        <w:rPr>
          <w:sz w:val="24"/>
        </w:rPr>
        <w:t>reukaz</w:t>
      </w:r>
      <w:bookmarkEnd w:id="51"/>
    </w:p>
    <w:p w14:paraId="11011E01" w14:textId="486753E8" w:rsidR="002722CD" w:rsidRPr="001910BD" w:rsidRDefault="002722CD" w:rsidP="001910BD">
      <w:pPr>
        <w:spacing w:after="0" w:line="276" w:lineRule="auto"/>
        <w:jc w:val="both"/>
        <w:rPr>
          <w:rFonts w:ascii="Times New Roman" w:hAnsi="Times New Roman" w:cs="Times New Roman"/>
          <w:szCs w:val="24"/>
        </w:rPr>
      </w:pPr>
      <w:r w:rsidRPr="001910BD">
        <w:rPr>
          <w:rFonts w:ascii="Times New Roman" w:hAnsi="Times New Roman" w:cs="Times New Roman"/>
          <w:szCs w:val="24"/>
        </w:rPr>
        <w:t xml:space="preserve">Osoby s PAS sa častejšie dostávajú do </w:t>
      </w:r>
      <w:r w:rsidR="0032501F" w:rsidRPr="001910BD">
        <w:rPr>
          <w:rFonts w:ascii="Times New Roman" w:hAnsi="Times New Roman" w:cs="Times New Roman"/>
          <w:szCs w:val="24"/>
        </w:rPr>
        <w:t>náročných</w:t>
      </w:r>
      <w:r w:rsidRPr="001910BD">
        <w:rPr>
          <w:rFonts w:ascii="Times New Roman" w:hAnsi="Times New Roman" w:cs="Times New Roman"/>
          <w:szCs w:val="24"/>
        </w:rPr>
        <w:t xml:space="preserve"> situáci</w:t>
      </w:r>
      <w:r w:rsidR="00EE19EC" w:rsidRPr="001910BD">
        <w:rPr>
          <w:rFonts w:ascii="Times New Roman" w:hAnsi="Times New Roman" w:cs="Times New Roman"/>
          <w:szCs w:val="24"/>
        </w:rPr>
        <w:t>í</w:t>
      </w:r>
      <w:r w:rsidRPr="001910BD">
        <w:rPr>
          <w:rFonts w:ascii="Times New Roman" w:hAnsi="Times New Roman" w:cs="Times New Roman"/>
          <w:szCs w:val="24"/>
        </w:rPr>
        <w:t xml:space="preserve"> alebo naopak v bežných situáciách</w:t>
      </w:r>
      <w:r w:rsidR="00F21E48" w:rsidRPr="001910BD">
        <w:rPr>
          <w:rFonts w:ascii="Times New Roman" w:hAnsi="Times New Roman" w:cs="Times New Roman"/>
          <w:szCs w:val="24"/>
        </w:rPr>
        <w:t xml:space="preserve">, </w:t>
      </w:r>
      <w:r w:rsidR="0032501F" w:rsidRPr="001910BD">
        <w:rPr>
          <w:rFonts w:ascii="Times New Roman" w:hAnsi="Times New Roman" w:cs="Times New Roman"/>
          <w:szCs w:val="24"/>
        </w:rPr>
        <w:t xml:space="preserve">ako je </w:t>
      </w:r>
      <w:r w:rsidR="00F21E48" w:rsidRPr="001910BD">
        <w:rPr>
          <w:rFonts w:ascii="Times New Roman" w:hAnsi="Times New Roman" w:cs="Times New Roman"/>
          <w:szCs w:val="24"/>
        </w:rPr>
        <w:t xml:space="preserve">napríklad </w:t>
      </w:r>
      <w:r w:rsidR="0032501F" w:rsidRPr="001910BD">
        <w:rPr>
          <w:rFonts w:ascii="Times New Roman" w:hAnsi="Times New Roman" w:cs="Times New Roman"/>
          <w:szCs w:val="24"/>
        </w:rPr>
        <w:t>poskytovanie ambulantnej zdravotnej starostlivosti</w:t>
      </w:r>
      <w:r w:rsidR="00F21E48" w:rsidRPr="001910BD">
        <w:rPr>
          <w:rFonts w:ascii="Times New Roman" w:hAnsi="Times New Roman" w:cs="Times New Roman"/>
          <w:szCs w:val="24"/>
        </w:rPr>
        <w:t xml:space="preserve">, </w:t>
      </w:r>
      <w:r w:rsidRPr="001910BD">
        <w:rPr>
          <w:rFonts w:ascii="Times New Roman" w:hAnsi="Times New Roman" w:cs="Times New Roman"/>
          <w:szCs w:val="24"/>
        </w:rPr>
        <w:t>reagujú neprimerane a</w:t>
      </w:r>
      <w:r w:rsidR="005617C1" w:rsidRPr="001910BD">
        <w:rPr>
          <w:rFonts w:ascii="Times New Roman" w:hAnsi="Times New Roman" w:cs="Times New Roman"/>
          <w:szCs w:val="24"/>
        </w:rPr>
        <w:t xml:space="preserve"> </w:t>
      </w:r>
      <w:r w:rsidRPr="001910BD">
        <w:rPr>
          <w:rFonts w:ascii="Times New Roman" w:hAnsi="Times New Roman" w:cs="Times New Roman"/>
          <w:szCs w:val="24"/>
        </w:rPr>
        <w:t xml:space="preserve">zároveň majú zníženú schopnosť pochopiť a vysvetliť, čo sa s nimi deje. </w:t>
      </w:r>
      <w:r w:rsidR="00930E59" w:rsidRPr="001910BD">
        <w:rPr>
          <w:rFonts w:ascii="Times New Roman" w:hAnsi="Times New Roman" w:cs="Times New Roman"/>
          <w:szCs w:val="24"/>
        </w:rPr>
        <w:t xml:space="preserve">Často sa stáva, </w:t>
      </w:r>
      <w:r w:rsidRPr="001910BD">
        <w:rPr>
          <w:rFonts w:ascii="Times New Roman" w:hAnsi="Times New Roman" w:cs="Times New Roman"/>
          <w:szCs w:val="24"/>
        </w:rPr>
        <w:t>že osoba s PAS nepochopí pokyn alebo otázku (komunikačný deficit v pragmatickej rovine) alebo neadekvátne vyhodnotí rizik</w:t>
      </w:r>
      <w:r w:rsidR="0044402A" w:rsidRPr="001910BD">
        <w:rPr>
          <w:rFonts w:ascii="Times New Roman" w:hAnsi="Times New Roman" w:cs="Times New Roman"/>
          <w:szCs w:val="24"/>
        </w:rPr>
        <w:t>á</w:t>
      </w:r>
      <w:r w:rsidRPr="001910BD">
        <w:rPr>
          <w:rFonts w:ascii="Times New Roman" w:hAnsi="Times New Roman" w:cs="Times New Roman"/>
          <w:szCs w:val="24"/>
        </w:rPr>
        <w:t xml:space="preserve"> danej situácie.</w:t>
      </w:r>
    </w:p>
    <w:p w14:paraId="64C6B7EC" w14:textId="77777777" w:rsidR="003A23A7" w:rsidRPr="001910BD" w:rsidRDefault="003A23A7" w:rsidP="001910BD">
      <w:pPr>
        <w:spacing w:after="0" w:line="276" w:lineRule="auto"/>
        <w:jc w:val="both"/>
        <w:rPr>
          <w:rFonts w:ascii="Times New Roman" w:hAnsi="Times New Roman" w:cs="Times New Roman"/>
          <w:szCs w:val="24"/>
        </w:rPr>
      </w:pPr>
    </w:p>
    <w:p w14:paraId="650C9A0F" w14:textId="6D8A114D" w:rsidR="00F21E48" w:rsidRPr="001910BD" w:rsidRDefault="00F21E48" w:rsidP="001910BD">
      <w:pPr>
        <w:spacing w:after="0" w:line="276" w:lineRule="auto"/>
        <w:jc w:val="both"/>
        <w:rPr>
          <w:rFonts w:ascii="Times New Roman" w:hAnsi="Times New Roman" w:cs="Times New Roman"/>
          <w:szCs w:val="24"/>
        </w:rPr>
      </w:pPr>
      <w:r w:rsidRPr="001910BD">
        <w:rPr>
          <w:rFonts w:ascii="Times New Roman" w:hAnsi="Times New Roman" w:cs="Times New Roman"/>
          <w:szCs w:val="24"/>
        </w:rPr>
        <w:t>Je potrebné si uvedomiť, že autizmus nie je možné spozorovať podľa vonkajších fyzických znakov, preto potrebuje osoba s PAS nástroj, ktorý jej uľahčí komunikáciu v rôznych prostrediach s cudzími ľuďmi bez toho, aby musela niečo vysvetľovať. Takúto funkciu plní PAS preukaz, ktorý:</w:t>
      </w:r>
    </w:p>
    <w:p w14:paraId="0DD7CF53" w14:textId="50C917FB" w:rsidR="00F21E48" w:rsidRPr="001910BD" w:rsidRDefault="00F21E48" w:rsidP="001910BD">
      <w:pPr>
        <w:pStyle w:val="Odsekzoznamu"/>
        <w:numPr>
          <w:ilvl w:val="0"/>
          <w:numId w:val="68"/>
        </w:numPr>
        <w:spacing w:after="0" w:line="276" w:lineRule="auto"/>
        <w:jc w:val="both"/>
        <w:rPr>
          <w:rFonts w:ascii="Times New Roman" w:hAnsi="Times New Roman" w:cs="Times New Roman"/>
          <w:szCs w:val="24"/>
        </w:rPr>
      </w:pPr>
      <w:r w:rsidRPr="001910BD">
        <w:rPr>
          <w:rFonts w:ascii="Times New Roman" w:hAnsi="Times New Roman" w:cs="Times New Roman"/>
          <w:szCs w:val="24"/>
        </w:rPr>
        <w:t>podobne ako napr. preukaz pre diabetikov, môže zásadne zmeniť situáciu osôb s PAS v</w:t>
      </w:r>
      <w:r w:rsidR="007F5F06" w:rsidRPr="001910BD">
        <w:rPr>
          <w:rFonts w:ascii="Times New Roman" w:hAnsi="Times New Roman" w:cs="Times New Roman"/>
          <w:szCs w:val="24"/>
        </w:rPr>
        <w:t> </w:t>
      </w:r>
      <w:r w:rsidRPr="001910BD">
        <w:rPr>
          <w:rFonts w:ascii="Times New Roman" w:hAnsi="Times New Roman" w:cs="Times New Roman"/>
          <w:szCs w:val="24"/>
        </w:rPr>
        <w:t>praktickom živote a pri uplatňovaní ich ľudských a občianskych práv a v dosahovaní ekvity,</w:t>
      </w:r>
    </w:p>
    <w:p w14:paraId="2B395116" w14:textId="15E240E5" w:rsidR="00F21E48" w:rsidRPr="001910BD" w:rsidRDefault="00F21E48" w:rsidP="001910BD">
      <w:pPr>
        <w:pStyle w:val="Odsekzoznamu"/>
        <w:numPr>
          <w:ilvl w:val="0"/>
          <w:numId w:val="68"/>
        </w:numPr>
        <w:spacing w:after="0" w:line="276" w:lineRule="auto"/>
        <w:jc w:val="both"/>
        <w:rPr>
          <w:rFonts w:ascii="Times New Roman" w:hAnsi="Times New Roman" w:cs="Times New Roman"/>
          <w:szCs w:val="24"/>
        </w:rPr>
      </w:pPr>
      <w:r w:rsidRPr="001910BD">
        <w:rPr>
          <w:rFonts w:ascii="Times New Roman" w:hAnsi="Times New Roman" w:cs="Times New Roman"/>
          <w:szCs w:val="24"/>
        </w:rPr>
        <w:t xml:space="preserve">môže pomôcť pri riešení zdanlivo jednoduchých situácií, ktoré sú </w:t>
      </w:r>
      <w:r w:rsidR="009A714E" w:rsidRPr="001910BD">
        <w:rPr>
          <w:rFonts w:ascii="Times New Roman" w:hAnsi="Times New Roman" w:cs="Times New Roman"/>
          <w:szCs w:val="24"/>
        </w:rPr>
        <w:t>však</w:t>
      </w:r>
      <w:r w:rsidRPr="001910BD">
        <w:rPr>
          <w:rFonts w:ascii="Times New Roman" w:hAnsi="Times New Roman" w:cs="Times New Roman"/>
          <w:szCs w:val="24"/>
        </w:rPr>
        <w:t xml:space="preserve"> pre osoby s PAS problematické a náročné,</w:t>
      </w:r>
    </w:p>
    <w:p w14:paraId="50E890BC" w14:textId="77777777" w:rsidR="00F21E48" w:rsidRPr="001910BD" w:rsidRDefault="00F21E48" w:rsidP="001910BD">
      <w:pPr>
        <w:pStyle w:val="Odsekzoznamu"/>
        <w:numPr>
          <w:ilvl w:val="0"/>
          <w:numId w:val="68"/>
        </w:numPr>
        <w:spacing w:after="0" w:line="276" w:lineRule="auto"/>
        <w:jc w:val="both"/>
        <w:rPr>
          <w:rFonts w:ascii="Times New Roman" w:hAnsi="Times New Roman" w:cs="Times New Roman"/>
          <w:szCs w:val="24"/>
        </w:rPr>
      </w:pPr>
      <w:r w:rsidRPr="001910BD">
        <w:rPr>
          <w:rFonts w:ascii="Times New Roman" w:hAnsi="Times New Roman" w:cs="Times New Roman"/>
          <w:szCs w:val="24"/>
        </w:rPr>
        <w:t>je prostriedkom na zabezpečenie primeraného prístupu pre osoby s PAS,</w:t>
      </w:r>
    </w:p>
    <w:p w14:paraId="50FF51B3" w14:textId="0874475D" w:rsidR="00F21E48" w:rsidRPr="001910BD" w:rsidRDefault="00F21E48" w:rsidP="001910BD">
      <w:pPr>
        <w:pStyle w:val="Odsekzoznamu"/>
        <w:numPr>
          <w:ilvl w:val="0"/>
          <w:numId w:val="68"/>
        </w:numPr>
        <w:spacing w:after="0" w:line="276" w:lineRule="auto"/>
        <w:jc w:val="both"/>
        <w:rPr>
          <w:rFonts w:ascii="Times New Roman" w:hAnsi="Times New Roman" w:cs="Times New Roman"/>
          <w:szCs w:val="24"/>
        </w:rPr>
      </w:pPr>
      <w:r w:rsidRPr="001910BD">
        <w:rPr>
          <w:rFonts w:ascii="Times New Roman" w:hAnsi="Times New Roman" w:cs="Times New Roman"/>
          <w:szCs w:val="24"/>
        </w:rPr>
        <w:t>poukazuje na potrebu adekvátne prispôsobiť liečebný proces potrebám pacienta s PAS pomáha predchádzať situáciám, ktoré by viedli k zlyhaniu osoby s PAS na verejnosti a</w:t>
      </w:r>
      <w:r w:rsidR="007F5F06" w:rsidRPr="001910BD">
        <w:rPr>
          <w:rFonts w:ascii="Times New Roman" w:hAnsi="Times New Roman" w:cs="Times New Roman"/>
          <w:szCs w:val="24"/>
        </w:rPr>
        <w:t> </w:t>
      </w:r>
      <w:r w:rsidRPr="001910BD">
        <w:rPr>
          <w:rFonts w:ascii="Times New Roman" w:hAnsi="Times New Roman" w:cs="Times New Roman"/>
          <w:szCs w:val="24"/>
        </w:rPr>
        <w:t>jej sociálnemu vylúčeniu,</w:t>
      </w:r>
    </w:p>
    <w:p w14:paraId="46A9100A" w14:textId="77777777" w:rsidR="00930E59" w:rsidRPr="001910BD" w:rsidRDefault="00930E59" w:rsidP="001910BD">
      <w:pPr>
        <w:pStyle w:val="Odsekzoznamu"/>
        <w:spacing w:after="0" w:line="276" w:lineRule="auto"/>
        <w:jc w:val="both"/>
        <w:rPr>
          <w:rFonts w:ascii="Times New Roman" w:hAnsi="Times New Roman" w:cs="Times New Roman"/>
          <w:szCs w:val="24"/>
        </w:rPr>
      </w:pPr>
    </w:p>
    <w:p w14:paraId="5E0D660B" w14:textId="6408ACDE" w:rsidR="00F21E48" w:rsidRPr="001910BD" w:rsidRDefault="00F21E48" w:rsidP="001910BD">
      <w:pPr>
        <w:spacing w:after="0" w:line="276" w:lineRule="auto"/>
        <w:jc w:val="both"/>
        <w:rPr>
          <w:rFonts w:ascii="Times New Roman" w:hAnsi="Times New Roman" w:cs="Times New Roman"/>
          <w:b/>
          <w:szCs w:val="24"/>
        </w:rPr>
      </w:pPr>
      <w:r w:rsidRPr="001910BD">
        <w:rPr>
          <w:rFonts w:ascii="Times New Roman" w:hAnsi="Times New Roman" w:cs="Times New Roman"/>
          <w:b/>
          <w:szCs w:val="24"/>
        </w:rPr>
        <w:t>PAS preukaz sa môže používať pri:</w:t>
      </w:r>
    </w:p>
    <w:p w14:paraId="4310AC09" w14:textId="44A9BB96" w:rsidR="00F21E48" w:rsidRPr="001910BD" w:rsidRDefault="00F21E48" w:rsidP="001910BD">
      <w:pPr>
        <w:numPr>
          <w:ilvl w:val="0"/>
          <w:numId w:val="55"/>
        </w:numPr>
        <w:spacing w:after="0" w:line="276" w:lineRule="auto"/>
        <w:jc w:val="both"/>
        <w:rPr>
          <w:rFonts w:ascii="Times New Roman" w:hAnsi="Times New Roman" w:cs="Times New Roman"/>
          <w:szCs w:val="24"/>
        </w:rPr>
      </w:pPr>
      <w:r w:rsidRPr="001910BD">
        <w:rPr>
          <w:rFonts w:ascii="Times New Roman" w:hAnsi="Times New Roman" w:cs="Times New Roman"/>
          <w:szCs w:val="24"/>
        </w:rPr>
        <w:t>rokovaní s úradmi,</w:t>
      </w:r>
    </w:p>
    <w:p w14:paraId="71A49F4C" w14:textId="5A052CF8" w:rsidR="00F21E48" w:rsidRPr="001910BD" w:rsidRDefault="00F21E48" w:rsidP="001910BD">
      <w:pPr>
        <w:numPr>
          <w:ilvl w:val="0"/>
          <w:numId w:val="55"/>
        </w:numPr>
        <w:spacing w:after="0" w:line="276" w:lineRule="auto"/>
        <w:jc w:val="both"/>
        <w:rPr>
          <w:rFonts w:ascii="Times New Roman" w:hAnsi="Times New Roman" w:cs="Times New Roman"/>
          <w:szCs w:val="24"/>
        </w:rPr>
      </w:pPr>
      <w:r w:rsidRPr="001910BD">
        <w:rPr>
          <w:rFonts w:ascii="Times New Roman" w:hAnsi="Times New Roman" w:cs="Times New Roman"/>
          <w:szCs w:val="24"/>
        </w:rPr>
        <w:t>ceste dopravnými prostriedkami vo verejnej doprave,</w:t>
      </w:r>
    </w:p>
    <w:p w14:paraId="53801221" w14:textId="404CBDED" w:rsidR="00F21E48" w:rsidRPr="001910BD" w:rsidRDefault="00F21E48" w:rsidP="001910BD">
      <w:pPr>
        <w:numPr>
          <w:ilvl w:val="0"/>
          <w:numId w:val="55"/>
        </w:numPr>
        <w:spacing w:after="0" w:line="276" w:lineRule="auto"/>
        <w:jc w:val="both"/>
        <w:rPr>
          <w:rFonts w:ascii="Times New Roman" w:hAnsi="Times New Roman" w:cs="Times New Roman"/>
          <w:szCs w:val="24"/>
        </w:rPr>
      </w:pPr>
      <w:r w:rsidRPr="001910BD">
        <w:rPr>
          <w:rFonts w:ascii="Times New Roman" w:hAnsi="Times New Roman" w:cs="Times New Roman"/>
          <w:szCs w:val="24"/>
        </w:rPr>
        <w:t>krízov</w:t>
      </w:r>
      <w:r w:rsidR="00A46181" w:rsidRPr="001910BD">
        <w:rPr>
          <w:rFonts w:ascii="Times New Roman" w:hAnsi="Times New Roman" w:cs="Times New Roman"/>
          <w:szCs w:val="24"/>
        </w:rPr>
        <w:t>om</w:t>
      </w:r>
      <w:r w:rsidRPr="001910BD">
        <w:rPr>
          <w:rFonts w:ascii="Times New Roman" w:hAnsi="Times New Roman" w:cs="Times New Roman"/>
          <w:szCs w:val="24"/>
        </w:rPr>
        <w:t xml:space="preserve"> manažment</w:t>
      </w:r>
      <w:r w:rsidR="00A46181" w:rsidRPr="001910BD">
        <w:rPr>
          <w:rFonts w:ascii="Times New Roman" w:hAnsi="Times New Roman" w:cs="Times New Roman"/>
          <w:szCs w:val="24"/>
        </w:rPr>
        <w:t>e</w:t>
      </w:r>
      <w:r w:rsidR="009A714E" w:rsidRPr="001910BD">
        <w:rPr>
          <w:rFonts w:ascii="Times New Roman" w:hAnsi="Times New Roman" w:cs="Times New Roman"/>
          <w:szCs w:val="24"/>
        </w:rPr>
        <w:t xml:space="preserve">, </w:t>
      </w:r>
      <w:r w:rsidRPr="001910BD">
        <w:rPr>
          <w:rFonts w:ascii="Times New Roman" w:hAnsi="Times New Roman" w:cs="Times New Roman"/>
          <w:szCs w:val="24"/>
        </w:rPr>
        <w:t xml:space="preserve">napr. </w:t>
      </w:r>
      <w:r w:rsidR="009A714E" w:rsidRPr="001910BD">
        <w:rPr>
          <w:rFonts w:ascii="Times New Roman" w:hAnsi="Times New Roman" w:cs="Times New Roman"/>
          <w:szCs w:val="24"/>
        </w:rPr>
        <w:t xml:space="preserve">pri </w:t>
      </w:r>
      <w:r w:rsidRPr="001910BD">
        <w:rPr>
          <w:rFonts w:ascii="Times New Roman" w:hAnsi="Times New Roman" w:cs="Times New Roman"/>
          <w:szCs w:val="24"/>
        </w:rPr>
        <w:t>havári</w:t>
      </w:r>
      <w:r w:rsidR="00A46181" w:rsidRPr="001910BD">
        <w:rPr>
          <w:rFonts w:ascii="Times New Roman" w:hAnsi="Times New Roman" w:cs="Times New Roman"/>
          <w:szCs w:val="24"/>
        </w:rPr>
        <w:t>i</w:t>
      </w:r>
      <w:r w:rsidRPr="001910BD">
        <w:rPr>
          <w:rFonts w:ascii="Times New Roman" w:hAnsi="Times New Roman" w:cs="Times New Roman"/>
          <w:szCs w:val="24"/>
        </w:rPr>
        <w:t>, hospitalizáci</w:t>
      </w:r>
      <w:r w:rsidR="00A46181" w:rsidRPr="001910BD">
        <w:rPr>
          <w:rFonts w:ascii="Times New Roman" w:hAnsi="Times New Roman" w:cs="Times New Roman"/>
          <w:szCs w:val="24"/>
        </w:rPr>
        <w:t>i</w:t>
      </w:r>
      <w:r w:rsidRPr="001910BD">
        <w:rPr>
          <w:rFonts w:ascii="Times New Roman" w:hAnsi="Times New Roman" w:cs="Times New Roman"/>
          <w:szCs w:val="24"/>
        </w:rPr>
        <w:t>, úraz</w:t>
      </w:r>
      <w:r w:rsidR="00A46181" w:rsidRPr="001910BD">
        <w:rPr>
          <w:rFonts w:ascii="Times New Roman" w:hAnsi="Times New Roman" w:cs="Times New Roman"/>
          <w:szCs w:val="24"/>
        </w:rPr>
        <w:t>e</w:t>
      </w:r>
      <w:r w:rsidRPr="001910BD">
        <w:rPr>
          <w:rFonts w:ascii="Times New Roman" w:hAnsi="Times New Roman" w:cs="Times New Roman"/>
          <w:szCs w:val="24"/>
        </w:rPr>
        <w:t>, požiar</w:t>
      </w:r>
      <w:r w:rsidR="00A46181" w:rsidRPr="001910BD">
        <w:rPr>
          <w:rFonts w:ascii="Times New Roman" w:hAnsi="Times New Roman" w:cs="Times New Roman"/>
          <w:szCs w:val="24"/>
        </w:rPr>
        <w:t>i</w:t>
      </w:r>
      <w:r w:rsidRPr="001910BD">
        <w:rPr>
          <w:rFonts w:ascii="Times New Roman" w:hAnsi="Times New Roman" w:cs="Times New Roman"/>
          <w:szCs w:val="24"/>
        </w:rPr>
        <w:t xml:space="preserve">, </w:t>
      </w:r>
      <w:r w:rsidR="00930E59" w:rsidRPr="001910BD">
        <w:rPr>
          <w:rFonts w:ascii="Times New Roman" w:hAnsi="Times New Roman" w:cs="Times New Roman"/>
          <w:szCs w:val="24"/>
        </w:rPr>
        <w:t>chorobe</w:t>
      </w:r>
    </w:p>
    <w:p w14:paraId="73446F00" w14:textId="139AFEA9" w:rsidR="00F21E48" w:rsidRPr="001910BD" w:rsidRDefault="00F21E48" w:rsidP="001910BD">
      <w:pPr>
        <w:numPr>
          <w:ilvl w:val="0"/>
          <w:numId w:val="55"/>
        </w:numPr>
        <w:spacing w:after="0" w:line="276" w:lineRule="auto"/>
        <w:jc w:val="both"/>
        <w:rPr>
          <w:rFonts w:ascii="Times New Roman" w:hAnsi="Times New Roman" w:cs="Times New Roman"/>
          <w:szCs w:val="24"/>
        </w:rPr>
      </w:pPr>
      <w:r w:rsidRPr="001910BD">
        <w:rPr>
          <w:rFonts w:ascii="Times New Roman" w:hAnsi="Times New Roman" w:cs="Times New Roman"/>
          <w:szCs w:val="24"/>
        </w:rPr>
        <w:t>náhl</w:t>
      </w:r>
      <w:r w:rsidR="00A46181" w:rsidRPr="001910BD">
        <w:rPr>
          <w:rFonts w:ascii="Times New Roman" w:hAnsi="Times New Roman" w:cs="Times New Roman"/>
          <w:szCs w:val="24"/>
        </w:rPr>
        <w:t>ej</w:t>
      </w:r>
      <w:r w:rsidRPr="001910BD">
        <w:rPr>
          <w:rFonts w:ascii="Times New Roman" w:hAnsi="Times New Roman" w:cs="Times New Roman"/>
          <w:szCs w:val="24"/>
        </w:rPr>
        <w:t xml:space="preserve"> strat</w:t>
      </w:r>
      <w:r w:rsidR="00A46181" w:rsidRPr="001910BD">
        <w:rPr>
          <w:rFonts w:ascii="Times New Roman" w:hAnsi="Times New Roman" w:cs="Times New Roman"/>
          <w:szCs w:val="24"/>
        </w:rPr>
        <w:t>e</w:t>
      </w:r>
      <w:r w:rsidRPr="001910BD">
        <w:rPr>
          <w:rFonts w:ascii="Times New Roman" w:hAnsi="Times New Roman" w:cs="Times New Roman"/>
          <w:szCs w:val="24"/>
        </w:rPr>
        <w:t xml:space="preserve"> rodinného zázemia alebo neprítomnos</w:t>
      </w:r>
      <w:r w:rsidR="00A46181" w:rsidRPr="001910BD">
        <w:rPr>
          <w:rFonts w:ascii="Times New Roman" w:hAnsi="Times New Roman" w:cs="Times New Roman"/>
          <w:szCs w:val="24"/>
        </w:rPr>
        <w:t xml:space="preserve">ti </w:t>
      </w:r>
      <w:r w:rsidRPr="001910BD">
        <w:rPr>
          <w:rFonts w:ascii="Times New Roman" w:hAnsi="Times New Roman" w:cs="Times New Roman"/>
          <w:szCs w:val="24"/>
        </w:rPr>
        <w:t>sprevádzajúcej osoby,</w:t>
      </w:r>
    </w:p>
    <w:p w14:paraId="23634C3C" w14:textId="4C4BC5C3" w:rsidR="00F21E48" w:rsidRPr="001910BD" w:rsidRDefault="00F21E48" w:rsidP="001910BD">
      <w:pPr>
        <w:numPr>
          <w:ilvl w:val="0"/>
          <w:numId w:val="55"/>
        </w:numPr>
        <w:spacing w:after="0" w:line="276" w:lineRule="auto"/>
        <w:jc w:val="both"/>
        <w:rPr>
          <w:rFonts w:ascii="Times New Roman" w:hAnsi="Times New Roman" w:cs="Times New Roman"/>
          <w:szCs w:val="24"/>
        </w:rPr>
      </w:pPr>
      <w:r w:rsidRPr="001910BD">
        <w:rPr>
          <w:rFonts w:ascii="Times New Roman" w:hAnsi="Times New Roman" w:cs="Times New Roman"/>
          <w:szCs w:val="24"/>
        </w:rPr>
        <w:t>kritick</w:t>
      </w:r>
      <w:r w:rsidR="00A46181" w:rsidRPr="001910BD">
        <w:rPr>
          <w:rFonts w:ascii="Times New Roman" w:hAnsi="Times New Roman" w:cs="Times New Roman"/>
          <w:szCs w:val="24"/>
        </w:rPr>
        <w:t>ých</w:t>
      </w:r>
      <w:r w:rsidRPr="001910BD">
        <w:rPr>
          <w:rFonts w:ascii="Times New Roman" w:hAnsi="Times New Roman" w:cs="Times New Roman"/>
          <w:szCs w:val="24"/>
        </w:rPr>
        <w:t xml:space="preserve"> situáci</w:t>
      </w:r>
      <w:r w:rsidR="00A46181" w:rsidRPr="001910BD">
        <w:rPr>
          <w:rFonts w:ascii="Times New Roman" w:hAnsi="Times New Roman" w:cs="Times New Roman"/>
          <w:szCs w:val="24"/>
        </w:rPr>
        <w:t>ách</w:t>
      </w:r>
      <w:r w:rsidRPr="001910BD">
        <w:rPr>
          <w:rFonts w:ascii="Times New Roman" w:hAnsi="Times New Roman" w:cs="Times New Roman"/>
          <w:szCs w:val="24"/>
        </w:rPr>
        <w:t xml:space="preserve"> v naliehavých lekárskych prípadoch (veľmi dlhé čakanie v čakárni môže nakoniec zmariť liečbu alebo vyústiť do potreby anestézie),</w:t>
      </w:r>
    </w:p>
    <w:p w14:paraId="33706FBE" w14:textId="41BD303B" w:rsidR="00F21E48" w:rsidRPr="001910BD" w:rsidRDefault="00F21E48" w:rsidP="001910BD">
      <w:pPr>
        <w:numPr>
          <w:ilvl w:val="0"/>
          <w:numId w:val="55"/>
        </w:numPr>
        <w:spacing w:after="0" w:line="276" w:lineRule="auto"/>
        <w:jc w:val="both"/>
        <w:rPr>
          <w:rFonts w:ascii="Times New Roman" w:hAnsi="Times New Roman" w:cs="Times New Roman"/>
          <w:szCs w:val="24"/>
        </w:rPr>
      </w:pPr>
      <w:r w:rsidRPr="001910BD">
        <w:rPr>
          <w:rFonts w:ascii="Times New Roman" w:hAnsi="Times New Roman" w:cs="Times New Roman"/>
          <w:szCs w:val="24"/>
        </w:rPr>
        <w:t>vyšetrenia</w:t>
      </w:r>
      <w:r w:rsidR="00A46181" w:rsidRPr="001910BD">
        <w:rPr>
          <w:rFonts w:ascii="Times New Roman" w:hAnsi="Times New Roman" w:cs="Times New Roman"/>
          <w:szCs w:val="24"/>
        </w:rPr>
        <w:t>ch</w:t>
      </w:r>
      <w:r w:rsidRPr="001910BD">
        <w:rPr>
          <w:rFonts w:ascii="Times New Roman" w:hAnsi="Times New Roman" w:cs="Times New Roman"/>
          <w:szCs w:val="24"/>
        </w:rPr>
        <w:t>, ktoré sú senzoricky (napr. EEG, EKG, MRI, CT) alebo situačne (RZS) náročné,</w:t>
      </w:r>
    </w:p>
    <w:p w14:paraId="7B7B8C9C" w14:textId="22FDF7A1" w:rsidR="00F21E48" w:rsidRPr="001910BD" w:rsidRDefault="00F21E48" w:rsidP="001910BD">
      <w:pPr>
        <w:numPr>
          <w:ilvl w:val="0"/>
          <w:numId w:val="55"/>
        </w:numPr>
        <w:spacing w:after="0" w:line="276" w:lineRule="auto"/>
        <w:jc w:val="both"/>
        <w:rPr>
          <w:rFonts w:ascii="Times New Roman" w:hAnsi="Times New Roman" w:cs="Times New Roman"/>
          <w:szCs w:val="24"/>
        </w:rPr>
      </w:pPr>
      <w:r w:rsidRPr="001910BD">
        <w:rPr>
          <w:rFonts w:ascii="Times New Roman" w:hAnsi="Times New Roman" w:cs="Times New Roman"/>
          <w:szCs w:val="24"/>
        </w:rPr>
        <w:t>všetk</w:t>
      </w:r>
      <w:r w:rsidR="00A46181" w:rsidRPr="001910BD">
        <w:rPr>
          <w:rFonts w:ascii="Times New Roman" w:hAnsi="Times New Roman" w:cs="Times New Roman"/>
          <w:szCs w:val="24"/>
        </w:rPr>
        <w:t>ých</w:t>
      </w:r>
      <w:r w:rsidRPr="001910BD">
        <w:rPr>
          <w:rFonts w:ascii="Times New Roman" w:hAnsi="Times New Roman" w:cs="Times New Roman"/>
          <w:szCs w:val="24"/>
        </w:rPr>
        <w:t xml:space="preserve"> situáci</w:t>
      </w:r>
      <w:r w:rsidR="00A46181" w:rsidRPr="001910BD">
        <w:rPr>
          <w:rFonts w:ascii="Times New Roman" w:hAnsi="Times New Roman" w:cs="Times New Roman"/>
          <w:szCs w:val="24"/>
        </w:rPr>
        <w:t>ách</w:t>
      </w:r>
      <w:r w:rsidRPr="001910BD">
        <w:rPr>
          <w:rFonts w:ascii="Times New Roman" w:hAnsi="Times New Roman" w:cs="Times New Roman"/>
          <w:szCs w:val="24"/>
        </w:rPr>
        <w:t>, do ktorých sú zapojené akékoľvek orgány činné v trestnom konaní alebo bezpečnostné služby vrátane hasičských, policajných a pohraničných služieb.</w:t>
      </w:r>
    </w:p>
    <w:p w14:paraId="7FC9711B" w14:textId="77777777" w:rsidR="00F21E48" w:rsidRPr="001910BD" w:rsidRDefault="00F21E48" w:rsidP="001910BD">
      <w:pPr>
        <w:spacing w:after="0" w:line="276" w:lineRule="auto"/>
        <w:jc w:val="both"/>
        <w:rPr>
          <w:rFonts w:ascii="Times New Roman" w:hAnsi="Times New Roman" w:cs="Times New Roman"/>
          <w:szCs w:val="24"/>
        </w:rPr>
      </w:pPr>
    </w:p>
    <w:p w14:paraId="3579682C" w14:textId="3C2867B2" w:rsidR="00A46181" w:rsidRPr="001910BD" w:rsidRDefault="00A46181" w:rsidP="001910BD">
      <w:pPr>
        <w:spacing w:after="0"/>
        <w:rPr>
          <w:rFonts w:ascii="Times New Roman" w:hAnsi="Times New Roman" w:cs="Times New Roman"/>
          <w:b/>
          <w:bCs/>
          <w:szCs w:val="24"/>
        </w:rPr>
      </w:pPr>
      <w:r w:rsidRPr="001910BD">
        <w:rPr>
          <w:rFonts w:ascii="Times New Roman" w:hAnsi="Times New Roman" w:cs="Times New Roman"/>
          <w:b/>
          <w:bCs/>
          <w:szCs w:val="24"/>
        </w:rPr>
        <w:t>Postup pri vydávaní PAS preukazu:</w:t>
      </w:r>
    </w:p>
    <w:p w14:paraId="6C0DF6AB" w14:textId="4A3E8DF8" w:rsidR="00A46181" w:rsidRPr="001910BD" w:rsidRDefault="00930E59" w:rsidP="001910BD">
      <w:pPr>
        <w:pStyle w:val="Odsekzoznamu"/>
        <w:numPr>
          <w:ilvl w:val="0"/>
          <w:numId w:val="68"/>
        </w:numPr>
        <w:spacing w:after="0"/>
        <w:jc w:val="both"/>
        <w:rPr>
          <w:rFonts w:ascii="Times New Roman" w:hAnsi="Times New Roman" w:cs="Times New Roman"/>
          <w:szCs w:val="24"/>
        </w:rPr>
      </w:pPr>
      <w:r w:rsidRPr="001910BD">
        <w:rPr>
          <w:rFonts w:ascii="Times New Roman" w:hAnsi="Times New Roman" w:cs="Times New Roman"/>
          <w:szCs w:val="24"/>
        </w:rPr>
        <w:t xml:space="preserve">o </w:t>
      </w:r>
      <w:r w:rsidR="00A46181" w:rsidRPr="001910BD">
        <w:rPr>
          <w:rFonts w:ascii="Times New Roman" w:hAnsi="Times New Roman" w:cs="Times New Roman"/>
          <w:szCs w:val="24"/>
        </w:rPr>
        <w:t>vydanie PAS preukazu požiada osoba s PAS svojho ošetrujúceho psychiatra / zákonný zástupca osoby s PAS detského psychiatra,</w:t>
      </w:r>
    </w:p>
    <w:p w14:paraId="6EBCEDE9" w14:textId="16C8A737" w:rsidR="00A46181" w:rsidRPr="001910BD" w:rsidRDefault="00A46181" w:rsidP="001910BD">
      <w:pPr>
        <w:pStyle w:val="Odsekzoznamu"/>
        <w:numPr>
          <w:ilvl w:val="0"/>
          <w:numId w:val="69"/>
        </w:numPr>
        <w:spacing w:after="0"/>
        <w:jc w:val="both"/>
        <w:rPr>
          <w:rFonts w:ascii="Times New Roman" w:hAnsi="Times New Roman" w:cs="Times New Roman"/>
          <w:szCs w:val="24"/>
        </w:rPr>
      </w:pPr>
      <w:r w:rsidRPr="001910BD">
        <w:rPr>
          <w:rFonts w:ascii="Times New Roman" w:hAnsi="Times New Roman" w:cs="Times New Roman"/>
          <w:szCs w:val="24"/>
        </w:rPr>
        <w:t xml:space="preserve">PAS preukaz </w:t>
      </w:r>
      <w:r w:rsidR="009A714E" w:rsidRPr="001910BD">
        <w:rPr>
          <w:rFonts w:ascii="Times New Roman" w:hAnsi="Times New Roman" w:cs="Times New Roman"/>
          <w:szCs w:val="24"/>
        </w:rPr>
        <w:t>sa</w:t>
      </w:r>
      <w:r w:rsidRPr="001910BD">
        <w:rPr>
          <w:rFonts w:ascii="Times New Roman" w:hAnsi="Times New Roman" w:cs="Times New Roman"/>
          <w:szCs w:val="24"/>
        </w:rPr>
        <w:t xml:space="preserve"> vydáva zdarma</w:t>
      </w:r>
      <w:r w:rsidR="00930E59" w:rsidRPr="001910BD">
        <w:rPr>
          <w:rFonts w:ascii="Times New Roman" w:hAnsi="Times New Roman" w:cs="Times New Roman"/>
          <w:szCs w:val="24"/>
        </w:rPr>
        <w:t xml:space="preserve"> a je nekopírovateľný</w:t>
      </w:r>
      <w:r w:rsidR="009E3623" w:rsidRPr="001910BD">
        <w:rPr>
          <w:rFonts w:ascii="Times New Roman" w:hAnsi="Times New Roman" w:cs="Times New Roman"/>
          <w:szCs w:val="24"/>
        </w:rPr>
        <w:t>,</w:t>
      </w:r>
    </w:p>
    <w:p w14:paraId="61000425" w14:textId="5B52E92F" w:rsidR="00A46181" w:rsidRPr="001910BD" w:rsidRDefault="00A46181" w:rsidP="001910BD">
      <w:pPr>
        <w:pStyle w:val="Odsekzoznamu"/>
        <w:numPr>
          <w:ilvl w:val="0"/>
          <w:numId w:val="69"/>
        </w:numPr>
        <w:spacing w:after="0"/>
        <w:jc w:val="both"/>
        <w:rPr>
          <w:rFonts w:ascii="Times New Roman" w:hAnsi="Times New Roman" w:cs="Times New Roman"/>
          <w:szCs w:val="24"/>
        </w:rPr>
      </w:pPr>
      <w:r w:rsidRPr="001910BD">
        <w:rPr>
          <w:rFonts w:ascii="Times New Roman" w:hAnsi="Times New Roman" w:cs="Times New Roman"/>
          <w:szCs w:val="24"/>
        </w:rPr>
        <w:t>pacient / zákonný zástupca po prevzatí preukazu podpí</w:t>
      </w:r>
      <w:r w:rsidR="00930E59" w:rsidRPr="001910BD">
        <w:rPr>
          <w:rFonts w:ascii="Times New Roman" w:hAnsi="Times New Roman" w:cs="Times New Roman"/>
          <w:szCs w:val="24"/>
        </w:rPr>
        <w:t>še</w:t>
      </w:r>
      <w:r w:rsidRPr="001910BD">
        <w:rPr>
          <w:rFonts w:ascii="Times New Roman" w:hAnsi="Times New Roman" w:cs="Times New Roman"/>
          <w:szCs w:val="24"/>
        </w:rPr>
        <w:t xml:space="preserve"> potvrdenie o jeho prevzatí</w:t>
      </w:r>
      <w:r w:rsidR="009E3623" w:rsidRPr="001910BD">
        <w:rPr>
          <w:rFonts w:ascii="Times New Roman" w:hAnsi="Times New Roman" w:cs="Times New Roman"/>
          <w:szCs w:val="24"/>
        </w:rPr>
        <w:t>.</w:t>
      </w:r>
    </w:p>
    <w:p w14:paraId="40A6D28F" w14:textId="77777777" w:rsidR="001910BD" w:rsidRDefault="001910BD" w:rsidP="001910BD">
      <w:pPr>
        <w:spacing w:after="0"/>
        <w:jc w:val="both"/>
        <w:rPr>
          <w:rFonts w:ascii="Times New Roman" w:hAnsi="Times New Roman" w:cs="Times New Roman"/>
          <w:szCs w:val="24"/>
        </w:rPr>
      </w:pPr>
    </w:p>
    <w:p w14:paraId="5B111F50" w14:textId="57FA8400" w:rsidR="00A46181" w:rsidRPr="001910BD" w:rsidRDefault="009A714E" w:rsidP="001910BD">
      <w:pPr>
        <w:spacing w:after="0"/>
        <w:jc w:val="both"/>
        <w:rPr>
          <w:rFonts w:ascii="Times New Roman" w:hAnsi="Times New Roman" w:cs="Times New Roman"/>
          <w:szCs w:val="24"/>
        </w:rPr>
      </w:pPr>
      <w:r w:rsidRPr="001910BD">
        <w:rPr>
          <w:rFonts w:ascii="Times New Roman" w:hAnsi="Times New Roman" w:cs="Times New Roman"/>
          <w:szCs w:val="24"/>
        </w:rPr>
        <w:t>P</w:t>
      </w:r>
      <w:r w:rsidR="00A46181" w:rsidRPr="001910BD">
        <w:rPr>
          <w:rFonts w:ascii="Times New Roman" w:hAnsi="Times New Roman" w:cs="Times New Roman"/>
          <w:szCs w:val="24"/>
        </w:rPr>
        <w:t>sychiater / detský psychiater</w:t>
      </w:r>
      <w:r w:rsidR="004B3FC7" w:rsidRPr="001910BD">
        <w:rPr>
          <w:rFonts w:ascii="Times New Roman" w:hAnsi="Times New Roman" w:cs="Times New Roman"/>
          <w:szCs w:val="24"/>
        </w:rPr>
        <w:t xml:space="preserve"> </w:t>
      </w:r>
      <w:r w:rsidR="00A46181" w:rsidRPr="001910BD">
        <w:rPr>
          <w:rFonts w:ascii="Times New Roman" w:hAnsi="Times New Roman" w:cs="Times New Roman"/>
          <w:szCs w:val="24"/>
        </w:rPr>
        <w:t xml:space="preserve">na požiadanie dostáva nevyplnené preukazy od Ministerstva zdravotníctva SR (žiadosť sa podáva na e-mailovej adrese: </w:t>
      </w:r>
      <w:hyperlink r:id="rId22" w:history="1">
        <w:r w:rsidR="00A46181" w:rsidRPr="001910BD">
          <w:rPr>
            <w:rStyle w:val="Hypertextovprepojenie"/>
            <w:rFonts w:ascii="Times New Roman" w:hAnsi="Times New Roman" w:cs="Times New Roman"/>
            <w:szCs w:val="24"/>
          </w:rPr>
          <w:t>pas@health.gov.sk</w:t>
        </w:r>
      </w:hyperlink>
      <w:r w:rsidR="00A46181" w:rsidRPr="001910BD">
        <w:rPr>
          <w:rFonts w:ascii="Times New Roman" w:hAnsi="Times New Roman" w:cs="Times New Roman"/>
          <w:szCs w:val="24"/>
        </w:rPr>
        <w:t xml:space="preserve"> alebo </w:t>
      </w:r>
      <w:r w:rsidRPr="001910BD">
        <w:rPr>
          <w:rFonts w:ascii="Times New Roman" w:hAnsi="Times New Roman" w:cs="Times New Roman"/>
          <w:szCs w:val="24"/>
        </w:rPr>
        <w:t>v</w:t>
      </w:r>
      <w:r w:rsidR="009E3623" w:rsidRPr="001910BD">
        <w:rPr>
          <w:rFonts w:ascii="Times New Roman" w:hAnsi="Times New Roman" w:cs="Times New Roman"/>
          <w:szCs w:val="24"/>
        </w:rPr>
        <w:t> </w:t>
      </w:r>
      <w:r w:rsidR="00A46181" w:rsidRPr="001910BD">
        <w:rPr>
          <w:rFonts w:ascii="Times New Roman" w:hAnsi="Times New Roman" w:cs="Times New Roman"/>
          <w:szCs w:val="24"/>
        </w:rPr>
        <w:t>podateľni MZ SR).</w:t>
      </w:r>
      <w:r w:rsidR="004B3FC7" w:rsidRPr="001910BD">
        <w:rPr>
          <w:rFonts w:ascii="Times New Roman" w:hAnsi="Times New Roman" w:cs="Times New Roman"/>
          <w:szCs w:val="24"/>
        </w:rPr>
        <w:t xml:space="preserve"> </w:t>
      </w:r>
      <w:r w:rsidR="00A46181" w:rsidRPr="001910BD">
        <w:rPr>
          <w:rFonts w:ascii="Times New Roman" w:hAnsi="Times New Roman" w:cs="Times New Roman"/>
          <w:szCs w:val="24"/>
        </w:rPr>
        <w:t>Do žiadosti lekár uvedie požadovaný počet kusov preukazov a</w:t>
      </w:r>
      <w:r w:rsidR="009E3623" w:rsidRPr="001910BD">
        <w:rPr>
          <w:rFonts w:ascii="Times New Roman" w:hAnsi="Times New Roman" w:cs="Times New Roman"/>
          <w:szCs w:val="24"/>
        </w:rPr>
        <w:t> </w:t>
      </w:r>
      <w:r w:rsidR="00A46181" w:rsidRPr="001910BD">
        <w:rPr>
          <w:rFonts w:ascii="Times New Roman" w:hAnsi="Times New Roman" w:cs="Times New Roman"/>
          <w:szCs w:val="24"/>
        </w:rPr>
        <w:t>korešpondenčnú adresu, na ktorú majú byť preukazy zaslané. Zároveň vedie lekár evidenciu o vydaných preukazoch PAS vo svojej ambulancii. Pre účely štatistického spracovania údajov lekár jedenkrát za 6 mesiacov odošle MZ SR informáciu o počte vydaných preukazov s</w:t>
      </w:r>
      <w:r w:rsidR="009E3623" w:rsidRPr="001910BD">
        <w:rPr>
          <w:rFonts w:ascii="Times New Roman" w:hAnsi="Times New Roman" w:cs="Times New Roman"/>
          <w:szCs w:val="24"/>
        </w:rPr>
        <w:t> </w:t>
      </w:r>
      <w:r w:rsidR="00A46181" w:rsidRPr="001910BD">
        <w:rPr>
          <w:rFonts w:ascii="Times New Roman" w:hAnsi="Times New Roman" w:cs="Times New Roman"/>
          <w:szCs w:val="24"/>
        </w:rPr>
        <w:t>anonymizovanými údajmi o počte a druhu pacientov.</w:t>
      </w:r>
      <w:r w:rsidR="004B3FC7" w:rsidRPr="001910BD">
        <w:rPr>
          <w:rFonts w:ascii="Times New Roman" w:hAnsi="Times New Roman" w:cs="Times New Roman"/>
          <w:szCs w:val="24"/>
        </w:rPr>
        <w:t xml:space="preserve"> </w:t>
      </w:r>
      <w:r w:rsidR="00A46181" w:rsidRPr="001910BD">
        <w:rPr>
          <w:rFonts w:ascii="Times New Roman" w:hAnsi="Times New Roman" w:cs="Times New Roman"/>
          <w:szCs w:val="24"/>
        </w:rPr>
        <w:t>Tieto úkony pomáhajú predchádzať zneužitiu preukazov.</w:t>
      </w:r>
    </w:p>
    <w:p w14:paraId="37007B97" w14:textId="77777777" w:rsidR="001910BD" w:rsidRDefault="001910BD" w:rsidP="001910BD">
      <w:pPr>
        <w:spacing w:after="0" w:line="276" w:lineRule="auto"/>
        <w:jc w:val="both"/>
        <w:rPr>
          <w:rFonts w:ascii="Times New Roman" w:hAnsi="Times New Roman" w:cs="Times New Roman"/>
          <w:b/>
          <w:bCs/>
          <w:szCs w:val="24"/>
        </w:rPr>
      </w:pPr>
    </w:p>
    <w:p w14:paraId="6C66A2A1" w14:textId="619BF485" w:rsidR="00A46181" w:rsidRPr="001910BD" w:rsidRDefault="00A46181" w:rsidP="001910BD">
      <w:pPr>
        <w:spacing w:after="0" w:line="276" w:lineRule="auto"/>
        <w:jc w:val="both"/>
        <w:rPr>
          <w:rFonts w:ascii="Times New Roman" w:hAnsi="Times New Roman" w:cs="Times New Roman"/>
          <w:b/>
          <w:bCs/>
          <w:szCs w:val="24"/>
        </w:rPr>
      </w:pPr>
      <w:r w:rsidRPr="001910BD">
        <w:rPr>
          <w:rFonts w:ascii="Times New Roman" w:hAnsi="Times New Roman" w:cs="Times New Roman"/>
          <w:b/>
          <w:bCs/>
          <w:szCs w:val="24"/>
        </w:rPr>
        <w:t>PAS preukaz obsahuje tieto náležitosti</w:t>
      </w:r>
      <w:r w:rsidRPr="001910BD">
        <w:rPr>
          <w:rStyle w:val="Odkaznapoznmkupodiarou"/>
          <w:rFonts w:ascii="Times New Roman" w:hAnsi="Times New Roman" w:cs="Times New Roman"/>
          <w:b/>
          <w:bCs/>
          <w:szCs w:val="24"/>
        </w:rPr>
        <w:footnoteReference w:id="21"/>
      </w:r>
    </w:p>
    <w:p w14:paraId="690059D2" w14:textId="583B7D99" w:rsidR="00930E59" w:rsidRPr="001910BD" w:rsidRDefault="00930E59" w:rsidP="001910BD">
      <w:pPr>
        <w:pStyle w:val="Odsekzoznamu"/>
        <w:numPr>
          <w:ilvl w:val="0"/>
          <w:numId w:val="56"/>
        </w:numPr>
        <w:spacing w:after="0" w:line="276" w:lineRule="auto"/>
        <w:jc w:val="both"/>
        <w:rPr>
          <w:rFonts w:ascii="Times New Roman" w:hAnsi="Times New Roman" w:cs="Times New Roman"/>
          <w:szCs w:val="24"/>
        </w:rPr>
      </w:pPr>
      <w:r w:rsidRPr="001910BD">
        <w:rPr>
          <w:rFonts w:ascii="Times New Roman" w:hAnsi="Times New Roman" w:cs="Times New Roman"/>
          <w:szCs w:val="24"/>
        </w:rPr>
        <w:t>identifikačné údaje o</w:t>
      </w:r>
      <w:r w:rsidR="00454E46" w:rsidRPr="001910BD">
        <w:rPr>
          <w:rFonts w:ascii="Times New Roman" w:hAnsi="Times New Roman" w:cs="Times New Roman"/>
          <w:szCs w:val="24"/>
        </w:rPr>
        <w:t> </w:t>
      </w:r>
      <w:r w:rsidRPr="001910BD">
        <w:rPr>
          <w:rFonts w:ascii="Times New Roman" w:hAnsi="Times New Roman" w:cs="Times New Roman"/>
          <w:szCs w:val="24"/>
        </w:rPr>
        <w:t>pacientovi</w:t>
      </w:r>
      <w:r w:rsidR="00454E46" w:rsidRPr="001910BD">
        <w:rPr>
          <w:rFonts w:ascii="Times New Roman" w:hAnsi="Times New Roman" w:cs="Times New Roman"/>
          <w:szCs w:val="24"/>
        </w:rPr>
        <w:t>,</w:t>
      </w:r>
    </w:p>
    <w:p w14:paraId="760E1A3C" w14:textId="45D8BAB1" w:rsidR="00B42D3F" w:rsidRPr="001910BD" w:rsidRDefault="00930E59" w:rsidP="001910BD">
      <w:pPr>
        <w:pStyle w:val="Odsekzoznamu"/>
        <w:numPr>
          <w:ilvl w:val="0"/>
          <w:numId w:val="56"/>
        </w:numPr>
        <w:spacing w:after="0" w:line="276" w:lineRule="auto"/>
        <w:jc w:val="both"/>
        <w:rPr>
          <w:rFonts w:ascii="Times New Roman" w:hAnsi="Times New Roman" w:cs="Times New Roman"/>
          <w:szCs w:val="24"/>
        </w:rPr>
      </w:pPr>
      <w:r w:rsidRPr="001910BD">
        <w:rPr>
          <w:rFonts w:ascii="Times New Roman" w:hAnsi="Times New Roman" w:cs="Times New Roman"/>
          <w:szCs w:val="24"/>
        </w:rPr>
        <w:t>špecifické prejavy</w:t>
      </w:r>
      <w:r w:rsidR="00B42D3F" w:rsidRPr="001910BD">
        <w:rPr>
          <w:rFonts w:ascii="Times New Roman" w:hAnsi="Times New Roman" w:cs="Times New Roman"/>
          <w:szCs w:val="24"/>
        </w:rPr>
        <w:t xml:space="preserve"> PAS u</w:t>
      </w:r>
      <w:r w:rsidR="00A46181" w:rsidRPr="001910BD">
        <w:rPr>
          <w:rFonts w:ascii="Times New Roman" w:hAnsi="Times New Roman" w:cs="Times New Roman"/>
          <w:szCs w:val="24"/>
        </w:rPr>
        <w:t xml:space="preserve"> konkrétnej </w:t>
      </w:r>
      <w:r w:rsidR="00B42D3F" w:rsidRPr="001910BD">
        <w:rPr>
          <w:rFonts w:ascii="Times New Roman" w:hAnsi="Times New Roman" w:cs="Times New Roman"/>
          <w:szCs w:val="24"/>
        </w:rPr>
        <w:t>osoby,</w:t>
      </w:r>
    </w:p>
    <w:p w14:paraId="210122D1" w14:textId="2D328EF1" w:rsidR="002E1D76" w:rsidRPr="001910BD" w:rsidRDefault="002722CD" w:rsidP="001910BD">
      <w:pPr>
        <w:pStyle w:val="Odsekzoznamu"/>
        <w:numPr>
          <w:ilvl w:val="0"/>
          <w:numId w:val="56"/>
        </w:numPr>
        <w:spacing w:after="0" w:line="276" w:lineRule="auto"/>
        <w:jc w:val="both"/>
        <w:rPr>
          <w:rFonts w:ascii="Times New Roman" w:hAnsi="Times New Roman" w:cs="Times New Roman"/>
          <w:szCs w:val="24"/>
        </w:rPr>
      </w:pPr>
      <w:r w:rsidRPr="001910BD">
        <w:rPr>
          <w:rFonts w:ascii="Times New Roman" w:hAnsi="Times New Roman" w:cs="Times New Roman"/>
          <w:b/>
          <w:szCs w:val="24"/>
        </w:rPr>
        <w:t>tzv. komunikačný profil</w:t>
      </w:r>
      <w:r w:rsidR="009A714E" w:rsidRPr="001910BD">
        <w:rPr>
          <w:rFonts w:ascii="Times New Roman" w:hAnsi="Times New Roman" w:cs="Times New Roman"/>
          <w:szCs w:val="24"/>
        </w:rPr>
        <w:t xml:space="preserve">: </w:t>
      </w:r>
      <w:r w:rsidRPr="001910BD">
        <w:rPr>
          <w:rFonts w:ascii="Times New Roman" w:hAnsi="Times New Roman" w:cs="Times New Roman"/>
          <w:szCs w:val="24"/>
        </w:rPr>
        <w:t xml:space="preserve">údaje o schopnosti a spôsobe komunikácie s </w:t>
      </w:r>
      <w:r w:rsidR="009A714E" w:rsidRPr="001910BD">
        <w:rPr>
          <w:rFonts w:ascii="Times New Roman" w:hAnsi="Times New Roman" w:cs="Times New Roman"/>
          <w:szCs w:val="24"/>
        </w:rPr>
        <w:t>osobou</w:t>
      </w:r>
      <w:r w:rsidRPr="001910BD">
        <w:rPr>
          <w:rFonts w:ascii="Times New Roman" w:hAnsi="Times New Roman" w:cs="Times New Roman"/>
          <w:szCs w:val="24"/>
        </w:rPr>
        <w:t xml:space="preserve"> s PAS (u</w:t>
      </w:r>
      <w:r w:rsidR="00DC0628">
        <w:rPr>
          <w:rFonts w:ascii="Times New Roman" w:hAnsi="Times New Roman" w:cs="Times New Roman"/>
          <w:szCs w:val="24"/>
        </w:rPr>
        <w:t> </w:t>
      </w:r>
      <w:r w:rsidRPr="001910BD">
        <w:rPr>
          <w:rFonts w:ascii="Times New Roman" w:hAnsi="Times New Roman" w:cs="Times New Roman"/>
          <w:szCs w:val="24"/>
        </w:rPr>
        <w:t xml:space="preserve"> verbálne zdatných osôb s</w:t>
      </w:r>
      <w:r w:rsidR="005617C1" w:rsidRPr="001910BD">
        <w:rPr>
          <w:rFonts w:ascii="Times New Roman" w:hAnsi="Times New Roman" w:cs="Times New Roman"/>
          <w:szCs w:val="24"/>
        </w:rPr>
        <w:t> </w:t>
      </w:r>
      <w:r w:rsidRPr="001910BD">
        <w:rPr>
          <w:rFonts w:ascii="Times New Roman" w:hAnsi="Times New Roman" w:cs="Times New Roman"/>
          <w:szCs w:val="24"/>
        </w:rPr>
        <w:t>PAS</w:t>
      </w:r>
      <w:r w:rsidR="005617C1" w:rsidRPr="001910BD">
        <w:rPr>
          <w:rFonts w:ascii="Times New Roman" w:hAnsi="Times New Roman" w:cs="Times New Roman"/>
          <w:szCs w:val="24"/>
        </w:rPr>
        <w:t xml:space="preserve"> </w:t>
      </w:r>
      <w:r w:rsidRPr="001910BD">
        <w:rPr>
          <w:rFonts w:ascii="Times New Roman" w:hAnsi="Times New Roman" w:cs="Times New Roman"/>
          <w:szCs w:val="24"/>
        </w:rPr>
        <w:t>označuje možné špecifiká ich reči,</w:t>
      </w:r>
      <w:r w:rsidR="005617C1" w:rsidRPr="001910BD">
        <w:rPr>
          <w:rFonts w:ascii="Times New Roman" w:hAnsi="Times New Roman" w:cs="Times New Roman"/>
          <w:szCs w:val="24"/>
        </w:rPr>
        <w:t xml:space="preserve"> </w:t>
      </w:r>
      <w:r w:rsidRPr="001910BD">
        <w:rPr>
          <w:rFonts w:ascii="Times New Roman" w:hAnsi="Times New Roman" w:cs="Times New Roman"/>
          <w:szCs w:val="24"/>
        </w:rPr>
        <w:t>u neverbálnych osôb</w:t>
      </w:r>
      <w:r w:rsidR="005617C1" w:rsidRPr="001910BD">
        <w:rPr>
          <w:rFonts w:ascii="Times New Roman" w:hAnsi="Times New Roman" w:cs="Times New Roman"/>
          <w:szCs w:val="24"/>
        </w:rPr>
        <w:t xml:space="preserve"> </w:t>
      </w:r>
      <w:r w:rsidR="00B42D3F" w:rsidRPr="001910BD">
        <w:rPr>
          <w:rFonts w:ascii="Times New Roman" w:hAnsi="Times New Roman" w:cs="Times New Roman"/>
          <w:szCs w:val="24"/>
        </w:rPr>
        <w:t>informuje o ich</w:t>
      </w:r>
      <w:r w:rsidRPr="001910BD">
        <w:rPr>
          <w:rFonts w:ascii="Times New Roman" w:hAnsi="Times New Roman" w:cs="Times New Roman"/>
          <w:szCs w:val="24"/>
        </w:rPr>
        <w:t xml:space="preserve"> </w:t>
      </w:r>
      <w:r w:rsidR="00AB7A2F" w:rsidRPr="001910BD">
        <w:rPr>
          <w:rFonts w:ascii="Times New Roman" w:hAnsi="Times New Roman" w:cs="Times New Roman"/>
          <w:szCs w:val="24"/>
        </w:rPr>
        <w:t>spôsobe</w:t>
      </w:r>
      <w:r w:rsidRPr="001910BD">
        <w:rPr>
          <w:rFonts w:ascii="Times New Roman" w:hAnsi="Times New Roman" w:cs="Times New Roman"/>
          <w:szCs w:val="24"/>
        </w:rPr>
        <w:t xml:space="preserve"> komunikácie, najmä o alternatívnej komunikácii a</w:t>
      </w:r>
      <w:r w:rsidR="009E3623" w:rsidRPr="001910BD">
        <w:rPr>
          <w:rFonts w:ascii="Times New Roman" w:hAnsi="Times New Roman" w:cs="Times New Roman"/>
          <w:szCs w:val="24"/>
        </w:rPr>
        <w:t> </w:t>
      </w:r>
      <w:r w:rsidRPr="001910BD">
        <w:rPr>
          <w:rFonts w:ascii="Times New Roman" w:hAnsi="Times New Roman" w:cs="Times New Roman"/>
          <w:szCs w:val="24"/>
        </w:rPr>
        <w:t>zozname pomôcok, ktoré používa</w:t>
      </w:r>
      <w:r w:rsidR="00B42D3F" w:rsidRPr="001910BD">
        <w:rPr>
          <w:rFonts w:ascii="Times New Roman" w:hAnsi="Times New Roman" w:cs="Times New Roman"/>
          <w:szCs w:val="24"/>
        </w:rPr>
        <w:t>jú</w:t>
      </w:r>
      <w:r w:rsidRPr="001910BD">
        <w:rPr>
          <w:rFonts w:ascii="Times New Roman" w:hAnsi="Times New Roman" w:cs="Times New Roman"/>
          <w:szCs w:val="24"/>
        </w:rPr>
        <w:t xml:space="preserve"> na komunikáciu s</w:t>
      </w:r>
      <w:r w:rsidR="00454E46" w:rsidRPr="001910BD">
        <w:rPr>
          <w:rFonts w:ascii="Times New Roman" w:hAnsi="Times New Roman" w:cs="Times New Roman"/>
          <w:szCs w:val="24"/>
        </w:rPr>
        <w:t> </w:t>
      </w:r>
      <w:r w:rsidRPr="001910BD">
        <w:rPr>
          <w:rFonts w:ascii="Times New Roman" w:hAnsi="Times New Roman" w:cs="Times New Roman"/>
          <w:szCs w:val="24"/>
        </w:rPr>
        <w:t>okolím</w:t>
      </w:r>
      <w:r w:rsidR="00454E46" w:rsidRPr="001910BD">
        <w:rPr>
          <w:rFonts w:ascii="Times New Roman" w:hAnsi="Times New Roman" w:cs="Times New Roman"/>
          <w:szCs w:val="24"/>
        </w:rPr>
        <w:t>.</w:t>
      </w:r>
    </w:p>
    <w:p w14:paraId="5732231D" w14:textId="56A45CA1" w:rsidR="00944219" w:rsidRPr="001910BD" w:rsidRDefault="00944219" w:rsidP="001910BD">
      <w:pPr>
        <w:spacing w:after="0" w:line="276" w:lineRule="auto"/>
        <w:jc w:val="both"/>
        <w:rPr>
          <w:rFonts w:ascii="Times New Roman" w:hAnsi="Times New Roman" w:cs="Times New Roman"/>
          <w:b/>
          <w:szCs w:val="24"/>
        </w:rPr>
      </w:pPr>
    </w:p>
    <w:p w14:paraId="55A4A3E2" w14:textId="05638D58" w:rsidR="002722CD" w:rsidRPr="001910BD" w:rsidRDefault="00AB7A2F" w:rsidP="001910BD">
      <w:pPr>
        <w:spacing w:after="0" w:line="276" w:lineRule="auto"/>
        <w:jc w:val="both"/>
        <w:rPr>
          <w:rFonts w:ascii="Times New Roman" w:hAnsi="Times New Roman" w:cs="Times New Roman"/>
          <w:b/>
          <w:szCs w:val="24"/>
        </w:rPr>
      </w:pPr>
      <w:r w:rsidRPr="001910BD">
        <w:rPr>
          <w:rFonts w:ascii="Times New Roman" w:hAnsi="Times New Roman" w:cs="Times New Roman"/>
          <w:b/>
          <w:szCs w:val="24"/>
        </w:rPr>
        <w:t>P</w:t>
      </w:r>
      <w:r w:rsidR="002722CD" w:rsidRPr="001910BD">
        <w:rPr>
          <w:rFonts w:ascii="Times New Roman" w:hAnsi="Times New Roman" w:cs="Times New Roman"/>
          <w:b/>
          <w:szCs w:val="24"/>
        </w:rPr>
        <w:t>okyny pre verejnosť</w:t>
      </w:r>
      <w:r w:rsidRPr="001910BD">
        <w:rPr>
          <w:rFonts w:ascii="Times New Roman" w:hAnsi="Times New Roman" w:cs="Times New Roman"/>
          <w:b/>
          <w:szCs w:val="24"/>
        </w:rPr>
        <w:t xml:space="preserve"> a odborníkov pracujúcich s osobami s PAS preukazom</w:t>
      </w:r>
      <w:r w:rsidR="002722CD" w:rsidRPr="001910BD">
        <w:rPr>
          <w:rFonts w:ascii="Times New Roman" w:hAnsi="Times New Roman" w:cs="Times New Roman"/>
          <w:b/>
          <w:szCs w:val="24"/>
        </w:rPr>
        <w:t>:</w:t>
      </w:r>
    </w:p>
    <w:p w14:paraId="283001F9" w14:textId="6251DF2A" w:rsidR="002722CD" w:rsidRPr="001910BD" w:rsidRDefault="00454E46" w:rsidP="001910BD">
      <w:pPr>
        <w:numPr>
          <w:ilvl w:val="0"/>
          <w:numId w:val="54"/>
        </w:numPr>
        <w:spacing w:after="0" w:line="276" w:lineRule="auto"/>
        <w:jc w:val="both"/>
        <w:rPr>
          <w:rFonts w:ascii="Times New Roman" w:hAnsi="Times New Roman" w:cs="Times New Roman"/>
          <w:szCs w:val="24"/>
        </w:rPr>
      </w:pPr>
      <w:r w:rsidRPr="001910BD">
        <w:rPr>
          <w:rFonts w:ascii="Times New Roman" w:hAnsi="Times New Roman" w:cs="Times New Roman"/>
          <w:b/>
          <w:szCs w:val="24"/>
        </w:rPr>
        <w:t>a</w:t>
      </w:r>
      <w:r w:rsidR="002722CD" w:rsidRPr="001910BD">
        <w:rPr>
          <w:rFonts w:ascii="Times New Roman" w:hAnsi="Times New Roman" w:cs="Times New Roman"/>
          <w:b/>
          <w:szCs w:val="24"/>
        </w:rPr>
        <w:t>utizmus nie je porucha, ktorá je zjavná na prvý pohľad, o jej prítomnosti svedčí</w:t>
      </w:r>
      <w:r w:rsidR="002722CD" w:rsidRPr="001910BD">
        <w:rPr>
          <w:rFonts w:ascii="Times New Roman" w:hAnsi="Times New Roman" w:cs="Times New Roman"/>
          <w:szCs w:val="24"/>
        </w:rPr>
        <w:t xml:space="preserve"> zvláštne a neprimerané správanie. Je dôležité porozumieť a pokúsiť sa akceptovať toto správanie, pretože môže byť prejavom neprekonateľného strachu z neznámeho prostredia a z novej situácie</w:t>
      </w:r>
      <w:r w:rsidRPr="001910BD">
        <w:rPr>
          <w:rFonts w:ascii="Times New Roman" w:hAnsi="Times New Roman" w:cs="Times New Roman"/>
          <w:szCs w:val="24"/>
        </w:rPr>
        <w:t>,</w:t>
      </w:r>
    </w:p>
    <w:p w14:paraId="251BF122" w14:textId="275EFE00" w:rsidR="00F8505D" w:rsidRPr="001910BD" w:rsidRDefault="00454E46" w:rsidP="001910BD">
      <w:pPr>
        <w:pStyle w:val="Odsekzoznamu"/>
        <w:numPr>
          <w:ilvl w:val="0"/>
          <w:numId w:val="54"/>
        </w:numPr>
        <w:spacing w:after="0"/>
        <w:rPr>
          <w:rFonts w:ascii="Times New Roman" w:hAnsi="Times New Roman" w:cs="Times New Roman"/>
          <w:b/>
          <w:bCs/>
          <w:szCs w:val="24"/>
        </w:rPr>
      </w:pPr>
      <w:r w:rsidRPr="001910BD">
        <w:rPr>
          <w:rFonts w:ascii="Times New Roman" w:hAnsi="Times New Roman" w:cs="Times New Roman"/>
          <w:b/>
          <w:bCs/>
          <w:szCs w:val="24"/>
        </w:rPr>
        <w:t>d</w:t>
      </w:r>
      <w:r w:rsidR="00F8505D" w:rsidRPr="001910BD">
        <w:rPr>
          <w:rFonts w:ascii="Times New Roman" w:hAnsi="Times New Roman" w:cs="Times New Roman"/>
          <w:b/>
          <w:bCs/>
          <w:szCs w:val="24"/>
        </w:rPr>
        <w:t>ržiteľ tohto preukazu si vyžaduje porozumenie, pokojné prijatie a</w:t>
      </w:r>
      <w:r w:rsidRPr="001910BD">
        <w:rPr>
          <w:rFonts w:ascii="Times New Roman" w:hAnsi="Times New Roman" w:cs="Times New Roman"/>
          <w:b/>
          <w:bCs/>
          <w:szCs w:val="24"/>
        </w:rPr>
        <w:t> </w:t>
      </w:r>
      <w:r w:rsidR="00F8505D" w:rsidRPr="001910BD">
        <w:rPr>
          <w:rFonts w:ascii="Times New Roman" w:hAnsi="Times New Roman" w:cs="Times New Roman"/>
          <w:b/>
          <w:bCs/>
          <w:szCs w:val="24"/>
        </w:rPr>
        <w:t>rešpektovanie</w:t>
      </w:r>
      <w:r w:rsidRPr="001910BD">
        <w:rPr>
          <w:rFonts w:ascii="Times New Roman" w:hAnsi="Times New Roman" w:cs="Times New Roman"/>
          <w:b/>
          <w:bCs/>
          <w:szCs w:val="24"/>
        </w:rPr>
        <w:t>,</w:t>
      </w:r>
    </w:p>
    <w:p w14:paraId="4DC0751F" w14:textId="37A172D8" w:rsidR="002E1D76" w:rsidRPr="001910BD" w:rsidRDefault="00454E46" w:rsidP="001910BD">
      <w:pPr>
        <w:pStyle w:val="Odsekzoznamu"/>
        <w:numPr>
          <w:ilvl w:val="0"/>
          <w:numId w:val="54"/>
        </w:numPr>
        <w:spacing w:after="0"/>
        <w:jc w:val="both"/>
        <w:rPr>
          <w:rFonts w:ascii="Times New Roman" w:hAnsi="Times New Roman" w:cs="Times New Roman"/>
          <w:szCs w:val="24"/>
        </w:rPr>
      </w:pPr>
      <w:r w:rsidRPr="001910BD">
        <w:rPr>
          <w:rFonts w:ascii="Times New Roman" w:hAnsi="Times New Roman" w:cs="Times New Roman"/>
          <w:szCs w:val="24"/>
        </w:rPr>
        <w:t>p</w:t>
      </w:r>
      <w:r w:rsidR="002E1D76" w:rsidRPr="001910BD">
        <w:rPr>
          <w:rFonts w:ascii="Times New Roman" w:hAnsi="Times New Roman" w:cs="Times New Roman"/>
          <w:szCs w:val="24"/>
        </w:rPr>
        <w:t xml:space="preserve">ri komunikácii s osobou s PAS je vysoko odporúčané riadiť sa zásadami </w:t>
      </w:r>
      <w:r w:rsidR="00BE40AE" w:rsidRPr="001910BD">
        <w:rPr>
          <w:rFonts w:ascii="Times New Roman" w:hAnsi="Times New Roman" w:cs="Times New Roman"/>
          <w:szCs w:val="24"/>
        </w:rPr>
        <w:t xml:space="preserve">(pozri </w:t>
      </w:r>
      <w:r w:rsidR="002E1D76" w:rsidRPr="001910BD">
        <w:rPr>
          <w:rFonts w:ascii="Times New Roman" w:hAnsi="Times New Roman" w:cs="Times New Roman"/>
          <w:szCs w:val="24"/>
        </w:rPr>
        <w:t>v</w:t>
      </w:r>
      <w:r w:rsidR="00E00FD2" w:rsidRPr="001910BD">
        <w:rPr>
          <w:rFonts w:ascii="Times New Roman" w:hAnsi="Times New Roman" w:cs="Times New Roman"/>
          <w:szCs w:val="24"/>
        </w:rPr>
        <w:t> Prílohe 10</w:t>
      </w:r>
      <w:r w:rsidR="002E1D76" w:rsidRPr="001910BD">
        <w:rPr>
          <w:rFonts w:ascii="Times New Roman" w:hAnsi="Times New Roman" w:cs="Times New Roman"/>
          <w:szCs w:val="24"/>
        </w:rPr>
        <w:t xml:space="preserve">, </w:t>
      </w:r>
      <w:r w:rsidR="00BE40AE" w:rsidRPr="001910BD">
        <w:rPr>
          <w:rFonts w:ascii="Times New Roman" w:hAnsi="Times New Roman" w:cs="Times New Roman"/>
          <w:szCs w:val="24"/>
        </w:rPr>
        <w:t>„</w:t>
      </w:r>
      <w:r w:rsidR="008E764B" w:rsidRPr="001910BD">
        <w:rPr>
          <w:rFonts w:ascii="Times New Roman" w:hAnsi="Times New Roman" w:cs="Times New Roman"/>
          <w:szCs w:val="24"/>
        </w:rPr>
        <w:t xml:space="preserve">Desatoro pre uľahčenie komunikácie s osobou s </w:t>
      </w:r>
      <w:r w:rsidR="006C3B04" w:rsidRPr="001910BD">
        <w:rPr>
          <w:rFonts w:ascii="Times New Roman" w:hAnsi="Times New Roman" w:cs="Times New Roman"/>
          <w:szCs w:val="24"/>
        </w:rPr>
        <w:t>PAS</w:t>
      </w:r>
      <w:r w:rsidR="00BE40AE" w:rsidRPr="001910BD">
        <w:rPr>
          <w:rFonts w:ascii="Times New Roman" w:hAnsi="Times New Roman" w:cs="Times New Roman"/>
          <w:szCs w:val="24"/>
        </w:rPr>
        <w:t>“)</w:t>
      </w:r>
      <w:r w:rsidRPr="001910BD">
        <w:rPr>
          <w:rFonts w:ascii="Times New Roman" w:hAnsi="Times New Roman" w:cs="Times New Roman"/>
          <w:szCs w:val="24"/>
        </w:rPr>
        <w:t>,</w:t>
      </w:r>
    </w:p>
    <w:p w14:paraId="54C8845F" w14:textId="75D778A8" w:rsidR="002722CD" w:rsidRPr="001910BD" w:rsidRDefault="00454E46" w:rsidP="001910BD">
      <w:pPr>
        <w:pStyle w:val="Odsekzoznamu"/>
        <w:numPr>
          <w:ilvl w:val="0"/>
          <w:numId w:val="54"/>
        </w:numPr>
        <w:spacing w:after="0" w:line="276" w:lineRule="auto"/>
        <w:jc w:val="both"/>
        <w:rPr>
          <w:rFonts w:ascii="Times New Roman" w:hAnsi="Times New Roman" w:cs="Times New Roman"/>
          <w:szCs w:val="24"/>
        </w:rPr>
      </w:pPr>
      <w:r w:rsidRPr="001910BD">
        <w:rPr>
          <w:rFonts w:ascii="Times New Roman" w:hAnsi="Times New Roman" w:cs="Times New Roman"/>
          <w:szCs w:val="24"/>
        </w:rPr>
        <w:t>p</w:t>
      </w:r>
      <w:r w:rsidR="002E1D76" w:rsidRPr="001910BD">
        <w:rPr>
          <w:rFonts w:ascii="Times New Roman" w:hAnsi="Times New Roman" w:cs="Times New Roman"/>
          <w:szCs w:val="24"/>
        </w:rPr>
        <w:t xml:space="preserve">ri všetkých vyšetreniach a úkonoch </w:t>
      </w:r>
      <w:r w:rsidR="002E1D76" w:rsidRPr="001910BD">
        <w:rPr>
          <w:rFonts w:ascii="Times New Roman" w:hAnsi="Times New Roman" w:cs="Times New Roman"/>
          <w:b/>
          <w:bCs/>
          <w:szCs w:val="24"/>
        </w:rPr>
        <w:t xml:space="preserve">môže byť nevyhnutná prítomnosť sprevádzajúcej osoby. </w:t>
      </w:r>
      <w:r w:rsidR="002E1D76" w:rsidRPr="001910BD">
        <w:rPr>
          <w:rFonts w:ascii="Times New Roman" w:hAnsi="Times New Roman" w:cs="Times New Roman"/>
          <w:szCs w:val="24"/>
        </w:rPr>
        <w:t>Tá je v danej situácii jeho istotou, oporou</w:t>
      </w:r>
      <w:r w:rsidRPr="001910BD">
        <w:rPr>
          <w:rFonts w:ascii="Times New Roman" w:hAnsi="Times New Roman" w:cs="Times New Roman"/>
          <w:szCs w:val="24"/>
        </w:rPr>
        <w:t xml:space="preserve"> a</w:t>
      </w:r>
      <w:r w:rsidR="002722CD" w:rsidRPr="001910BD">
        <w:rPr>
          <w:rFonts w:ascii="Times New Roman" w:hAnsi="Times New Roman" w:cs="Times New Roman"/>
          <w:szCs w:val="24"/>
        </w:rPr>
        <w:t xml:space="preserve"> vie poskytnúť dôležité informácie, rady a odporúčania na komunikáciu s</w:t>
      </w:r>
      <w:r w:rsidRPr="001910BD">
        <w:rPr>
          <w:rFonts w:ascii="Times New Roman" w:hAnsi="Times New Roman" w:cs="Times New Roman"/>
          <w:szCs w:val="24"/>
        </w:rPr>
        <w:t> </w:t>
      </w:r>
      <w:r w:rsidR="002722CD" w:rsidRPr="001910BD">
        <w:rPr>
          <w:rFonts w:ascii="Times New Roman" w:hAnsi="Times New Roman" w:cs="Times New Roman"/>
          <w:szCs w:val="24"/>
        </w:rPr>
        <w:t>pacientom</w:t>
      </w:r>
      <w:r w:rsidRPr="001910BD">
        <w:rPr>
          <w:rFonts w:ascii="Times New Roman" w:hAnsi="Times New Roman" w:cs="Times New Roman"/>
          <w:szCs w:val="24"/>
        </w:rPr>
        <w:t>,</w:t>
      </w:r>
    </w:p>
    <w:p w14:paraId="2B8B2554" w14:textId="4B673510" w:rsidR="002722CD" w:rsidRPr="001910BD" w:rsidRDefault="00454E46" w:rsidP="001910BD">
      <w:pPr>
        <w:numPr>
          <w:ilvl w:val="0"/>
          <w:numId w:val="54"/>
        </w:numPr>
        <w:spacing w:after="0" w:line="276" w:lineRule="auto"/>
        <w:jc w:val="both"/>
        <w:rPr>
          <w:rFonts w:ascii="Times New Roman" w:hAnsi="Times New Roman" w:cs="Times New Roman"/>
          <w:szCs w:val="24"/>
        </w:rPr>
      </w:pPr>
      <w:r w:rsidRPr="001910BD">
        <w:rPr>
          <w:rFonts w:ascii="Times New Roman" w:hAnsi="Times New Roman" w:cs="Times New Roman"/>
          <w:b/>
          <w:szCs w:val="24"/>
        </w:rPr>
        <w:t>a</w:t>
      </w:r>
      <w:r w:rsidR="002722CD" w:rsidRPr="001910BD">
        <w:rPr>
          <w:rFonts w:ascii="Times New Roman" w:hAnsi="Times New Roman" w:cs="Times New Roman"/>
          <w:b/>
          <w:szCs w:val="24"/>
        </w:rPr>
        <w:t>dolescent, resp. dospelý držiteľ</w:t>
      </w:r>
      <w:r w:rsidR="002722CD" w:rsidRPr="001910BD">
        <w:rPr>
          <w:rFonts w:ascii="Times New Roman" w:hAnsi="Times New Roman" w:cs="Times New Roman"/>
          <w:color w:val="4472C4"/>
          <w:szCs w:val="24"/>
        </w:rPr>
        <w:t xml:space="preserve"> </w:t>
      </w:r>
      <w:r w:rsidR="002722CD" w:rsidRPr="001910BD">
        <w:rPr>
          <w:rFonts w:ascii="Times New Roman" w:hAnsi="Times New Roman" w:cs="Times New Roman"/>
          <w:szCs w:val="24"/>
        </w:rPr>
        <w:t>tohto preukazu vie podať informácie čiastočne aj sám, nemusí mať vždy sprevádzajúcu osobu</w:t>
      </w:r>
      <w:r w:rsidR="0013774A" w:rsidRPr="001910BD">
        <w:rPr>
          <w:rFonts w:ascii="Times New Roman" w:hAnsi="Times New Roman" w:cs="Times New Roman"/>
          <w:szCs w:val="24"/>
        </w:rPr>
        <w:t>, avšak sa n</w:t>
      </w:r>
      <w:r w:rsidR="002722CD" w:rsidRPr="001910BD">
        <w:rPr>
          <w:rFonts w:ascii="Times New Roman" w:hAnsi="Times New Roman" w:cs="Times New Roman"/>
          <w:szCs w:val="24"/>
        </w:rPr>
        <w:t xml:space="preserve">emusí vedieť vždy vyjadriť </w:t>
      </w:r>
      <w:r w:rsidR="0013774A" w:rsidRPr="001910BD">
        <w:rPr>
          <w:rFonts w:ascii="Times New Roman" w:hAnsi="Times New Roman" w:cs="Times New Roman"/>
          <w:szCs w:val="24"/>
        </w:rPr>
        <w:t>zrozumiteľne</w:t>
      </w:r>
      <w:r w:rsidRPr="001910BD">
        <w:rPr>
          <w:rFonts w:ascii="Times New Roman" w:hAnsi="Times New Roman" w:cs="Times New Roman"/>
          <w:szCs w:val="24"/>
        </w:rPr>
        <w:t>,</w:t>
      </w:r>
    </w:p>
    <w:p w14:paraId="1423C1D0" w14:textId="701977E8" w:rsidR="002722CD" w:rsidRPr="001910BD" w:rsidRDefault="00454E46" w:rsidP="001910BD">
      <w:pPr>
        <w:numPr>
          <w:ilvl w:val="0"/>
          <w:numId w:val="54"/>
        </w:numPr>
        <w:spacing w:after="0" w:line="276" w:lineRule="auto"/>
        <w:jc w:val="both"/>
        <w:rPr>
          <w:rFonts w:ascii="Times New Roman" w:hAnsi="Times New Roman" w:cs="Times New Roman"/>
          <w:szCs w:val="24"/>
        </w:rPr>
      </w:pPr>
      <w:r w:rsidRPr="001910BD">
        <w:rPr>
          <w:rFonts w:ascii="Times New Roman" w:hAnsi="Times New Roman" w:cs="Times New Roman"/>
          <w:b/>
          <w:szCs w:val="24"/>
        </w:rPr>
        <w:t>n</w:t>
      </w:r>
      <w:r w:rsidR="002722CD" w:rsidRPr="001910BD">
        <w:rPr>
          <w:rFonts w:ascii="Times New Roman" w:hAnsi="Times New Roman" w:cs="Times New Roman"/>
          <w:b/>
          <w:szCs w:val="24"/>
        </w:rPr>
        <w:t xml:space="preserve">a lekárske vyšetrenie alebo úradné konanie je vhodné objednať pacienta na konkrétny čas. </w:t>
      </w:r>
      <w:r w:rsidR="002722CD" w:rsidRPr="001910BD">
        <w:rPr>
          <w:rFonts w:ascii="Times New Roman" w:hAnsi="Times New Roman" w:cs="Times New Roman"/>
          <w:szCs w:val="24"/>
        </w:rPr>
        <w:t>Najlepšie je pozvať si pacienta na začiatku alebo na konci ordinačných hodín, kedy je v</w:t>
      </w:r>
      <w:r w:rsidR="00DC0628">
        <w:rPr>
          <w:rFonts w:ascii="Times New Roman" w:hAnsi="Times New Roman" w:cs="Times New Roman"/>
          <w:szCs w:val="24"/>
        </w:rPr>
        <w:t> </w:t>
      </w:r>
      <w:r w:rsidR="002722CD" w:rsidRPr="001910BD">
        <w:rPr>
          <w:rFonts w:ascii="Times New Roman" w:hAnsi="Times New Roman" w:cs="Times New Roman"/>
          <w:szCs w:val="24"/>
        </w:rPr>
        <w:t xml:space="preserve"> čakárni m</w:t>
      </w:r>
      <w:r w:rsidR="00F8505D" w:rsidRPr="001910BD">
        <w:rPr>
          <w:rFonts w:ascii="Times New Roman" w:hAnsi="Times New Roman" w:cs="Times New Roman"/>
          <w:szCs w:val="24"/>
        </w:rPr>
        <w:t>enej</w:t>
      </w:r>
      <w:r w:rsidR="002722CD" w:rsidRPr="001910BD">
        <w:rPr>
          <w:rFonts w:ascii="Times New Roman" w:hAnsi="Times New Roman" w:cs="Times New Roman"/>
          <w:szCs w:val="24"/>
        </w:rPr>
        <w:t xml:space="preserve"> ľudí</w:t>
      </w:r>
      <w:r w:rsidRPr="001910BD">
        <w:rPr>
          <w:rFonts w:ascii="Times New Roman" w:hAnsi="Times New Roman" w:cs="Times New Roman"/>
          <w:szCs w:val="24"/>
        </w:rPr>
        <w:t>,</w:t>
      </w:r>
    </w:p>
    <w:p w14:paraId="525B8CC8" w14:textId="2424A95F" w:rsidR="00F8505D" w:rsidRPr="001910BD" w:rsidRDefault="00454E46" w:rsidP="001910BD">
      <w:pPr>
        <w:numPr>
          <w:ilvl w:val="0"/>
          <w:numId w:val="54"/>
        </w:numPr>
        <w:spacing w:after="0" w:line="276" w:lineRule="auto"/>
        <w:jc w:val="both"/>
        <w:rPr>
          <w:rFonts w:ascii="Times New Roman" w:hAnsi="Times New Roman" w:cs="Times New Roman"/>
          <w:szCs w:val="24"/>
        </w:rPr>
      </w:pPr>
      <w:r w:rsidRPr="001910BD">
        <w:rPr>
          <w:rFonts w:ascii="Times New Roman" w:hAnsi="Times New Roman" w:cs="Times New Roman"/>
          <w:b/>
          <w:szCs w:val="24"/>
        </w:rPr>
        <w:t>d</w:t>
      </w:r>
      <w:r w:rsidR="002722CD" w:rsidRPr="001910BD">
        <w:rPr>
          <w:rFonts w:ascii="Times New Roman" w:hAnsi="Times New Roman" w:cs="Times New Roman"/>
          <w:b/>
          <w:szCs w:val="24"/>
        </w:rPr>
        <w:t>ržiteľ tohto preukazu</w:t>
      </w:r>
      <w:r w:rsidR="002722CD" w:rsidRPr="001910BD">
        <w:rPr>
          <w:rFonts w:ascii="Times New Roman" w:hAnsi="Times New Roman" w:cs="Times New Roman"/>
          <w:color w:val="4472C4"/>
          <w:szCs w:val="24"/>
        </w:rPr>
        <w:t xml:space="preserve"> </w:t>
      </w:r>
      <w:r w:rsidR="002722CD" w:rsidRPr="001910BD">
        <w:rPr>
          <w:rFonts w:ascii="Times New Roman" w:hAnsi="Times New Roman" w:cs="Times New Roman"/>
          <w:szCs w:val="24"/>
        </w:rPr>
        <w:t xml:space="preserve">sa môže dožadovať </w:t>
      </w:r>
      <w:r w:rsidR="002722CD" w:rsidRPr="001910BD">
        <w:rPr>
          <w:rFonts w:ascii="Times New Roman" w:hAnsi="Times New Roman" w:cs="Times New Roman"/>
          <w:b/>
          <w:szCs w:val="24"/>
        </w:rPr>
        <w:t>prednostného vybavenia</w:t>
      </w:r>
      <w:r w:rsidR="002722CD" w:rsidRPr="001910BD">
        <w:rPr>
          <w:rFonts w:ascii="Times New Roman" w:hAnsi="Times New Roman" w:cs="Times New Roman"/>
          <w:color w:val="4472C4"/>
          <w:szCs w:val="24"/>
        </w:rPr>
        <w:t xml:space="preserve"> </w:t>
      </w:r>
      <w:r w:rsidR="002722CD" w:rsidRPr="001910BD">
        <w:rPr>
          <w:rFonts w:ascii="Times New Roman" w:hAnsi="Times New Roman" w:cs="Times New Roman"/>
          <w:szCs w:val="24"/>
        </w:rPr>
        <w:t>na úradoch, v</w:t>
      </w:r>
      <w:r w:rsidR="009E3623" w:rsidRPr="001910BD">
        <w:rPr>
          <w:rFonts w:ascii="Times New Roman" w:hAnsi="Times New Roman" w:cs="Times New Roman"/>
          <w:szCs w:val="24"/>
        </w:rPr>
        <w:t> </w:t>
      </w:r>
      <w:r w:rsidR="002722CD" w:rsidRPr="001910BD">
        <w:rPr>
          <w:rFonts w:ascii="Times New Roman" w:hAnsi="Times New Roman" w:cs="Times New Roman"/>
          <w:szCs w:val="24"/>
        </w:rPr>
        <w:t xml:space="preserve">obchodoch, </w:t>
      </w:r>
      <w:r w:rsidR="00F8505D" w:rsidRPr="001910BD">
        <w:rPr>
          <w:rFonts w:ascii="Times New Roman" w:hAnsi="Times New Roman" w:cs="Times New Roman"/>
          <w:szCs w:val="24"/>
        </w:rPr>
        <w:t>v zdravotníckych zariadeniach</w:t>
      </w:r>
      <w:r w:rsidRPr="001910BD">
        <w:rPr>
          <w:rFonts w:ascii="Times New Roman" w:hAnsi="Times New Roman" w:cs="Times New Roman"/>
          <w:szCs w:val="24"/>
        </w:rPr>
        <w:t>,</w:t>
      </w:r>
    </w:p>
    <w:p w14:paraId="5870D503" w14:textId="3E88BD3C" w:rsidR="002722CD" w:rsidRPr="001910BD" w:rsidRDefault="00454E46" w:rsidP="001910BD">
      <w:pPr>
        <w:numPr>
          <w:ilvl w:val="0"/>
          <w:numId w:val="54"/>
        </w:numPr>
        <w:spacing w:after="0" w:line="276" w:lineRule="auto"/>
        <w:jc w:val="both"/>
        <w:rPr>
          <w:rFonts w:ascii="Times New Roman" w:hAnsi="Times New Roman" w:cs="Times New Roman"/>
          <w:bCs/>
          <w:szCs w:val="24"/>
        </w:rPr>
      </w:pPr>
      <w:r w:rsidRPr="001910BD">
        <w:rPr>
          <w:rFonts w:ascii="Times New Roman" w:hAnsi="Times New Roman" w:cs="Times New Roman"/>
          <w:b/>
          <w:szCs w:val="24"/>
        </w:rPr>
        <w:t>j</w:t>
      </w:r>
      <w:r w:rsidR="002722CD" w:rsidRPr="001910BD">
        <w:rPr>
          <w:rFonts w:ascii="Times New Roman" w:hAnsi="Times New Roman" w:cs="Times New Roman"/>
          <w:b/>
          <w:szCs w:val="24"/>
        </w:rPr>
        <w:t xml:space="preserve">e vhodné pacientovi poskytovať informácie jednoduchými </w:t>
      </w:r>
      <w:r w:rsidR="00F8505D" w:rsidRPr="001910BD">
        <w:rPr>
          <w:rFonts w:ascii="Times New Roman" w:hAnsi="Times New Roman" w:cs="Times New Roman"/>
          <w:b/>
          <w:szCs w:val="24"/>
        </w:rPr>
        <w:t>vetami</w:t>
      </w:r>
      <w:r w:rsidRPr="001910BD">
        <w:rPr>
          <w:rFonts w:ascii="Times New Roman" w:hAnsi="Times New Roman" w:cs="Times New Roman"/>
          <w:bCs/>
          <w:szCs w:val="24"/>
        </w:rPr>
        <w:t>,</w:t>
      </w:r>
    </w:p>
    <w:p w14:paraId="7BA8B8A4" w14:textId="751EEA62" w:rsidR="002722CD" w:rsidRPr="001910BD" w:rsidRDefault="00454E46" w:rsidP="001910BD">
      <w:pPr>
        <w:numPr>
          <w:ilvl w:val="0"/>
          <w:numId w:val="54"/>
        </w:numPr>
        <w:spacing w:after="0" w:line="276" w:lineRule="auto"/>
        <w:jc w:val="both"/>
        <w:rPr>
          <w:rFonts w:ascii="Times New Roman" w:hAnsi="Times New Roman" w:cs="Times New Roman"/>
          <w:szCs w:val="24"/>
        </w:rPr>
      </w:pPr>
      <w:r w:rsidRPr="001910BD">
        <w:rPr>
          <w:rFonts w:ascii="Times New Roman" w:hAnsi="Times New Roman" w:cs="Times New Roman"/>
          <w:szCs w:val="24"/>
        </w:rPr>
        <w:t>d</w:t>
      </w:r>
      <w:r w:rsidR="002722CD" w:rsidRPr="001910BD">
        <w:rPr>
          <w:rFonts w:ascii="Times New Roman" w:hAnsi="Times New Roman" w:cs="Times New Roman"/>
          <w:szCs w:val="24"/>
        </w:rPr>
        <w:t xml:space="preserve">ržiteľ preukazu sa </w:t>
      </w:r>
      <w:r w:rsidR="002722CD" w:rsidRPr="001910BD">
        <w:rPr>
          <w:rFonts w:ascii="Times New Roman" w:hAnsi="Times New Roman" w:cs="Times New Roman"/>
          <w:b/>
          <w:szCs w:val="24"/>
        </w:rPr>
        <w:t>môže správať nepredvídateľne</w:t>
      </w:r>
      <w:r w:rsidR="002722CD" w:rsidRPr="001910BD">
        <w:rPr>
          <w:rFonts w:ascii="Times New Roman" w:hAnsi="Times New Roman" w:cs="Times New Roman"/>
          <w:szCs w:val="24"/>
        </w:rPr>
        <w:t>, napr.</w:t>
      </w:r>
      <w:r w:rsidR="00862467" w:rsidRPr="001910BD">
        <w:rPr>
          <w:rFonts w:ascii="Times New Roman" w:hAnsi="Times New Roman" w:cs="Times New Roman"/>
          <w:szCs w:val="24"/>
        </w:rPr>
        <w:t xml:space="preserve"> </w:t>
      </w:r>
      <w:r w:rsidR="002722CD" w:rsidRPr="001910BD">
        <w:rPr>
          <w:rFonts w:ascii="Times New Roman" w:hAnsi="Times New Roman" w:cs="Times New Roman"/>
          <w:szCs w:val="24"/>
        </w:rPr>
        <w:t>úzkostne</w:t>
      </w:r>
      <w:r w:rsidR="00862467" w:rsidRPr="001910BD">
        <w:rPr>
          <w:rFonts w:ascii="Times New Roman" w:hAnsi="Times New Roman" w:cs="Times New Roman"/>
          <w:szCs w:val="24"/>
        </w:rPr>
        <w:t>, stiahnutím sa, alebo naopak agresívnym spôsobom voči sebe alebo svojmu okoliu. Dôvodom týchto reakcií je často neporozumenie situácie, zvýšená citlivosť na hluk, vône alebo množstvo ľudí.</w:t>
      </w:r>
    </w:p>
    <w:p w14:paraId="309A3AD9" w14:textId="55C1C1D6" w:rsidR="000A7AFE" w:rsidRPr="001910BD" w:rsidRDefault="000A7AFE" w:rsidP="001910BD">
      <w:pPr>
        <w:pStyle w:val="Nadpis2"/>
        <w:spacing w:before="0" w:after="0"/>
        <w:rPr>
          <w:sz w:val="24"/>
        </w:rPr>
      </w:pPr>
      <w:bookmarkStart w:id="52" w:name="_Toc144817638"/>
      <w:bookmarkStart w:id="53" w:name="_Toc148040887"/>
      <w:r w:rsidRPr="001910BD">
        <w:rPr>
          <w:sz w:val="24"/>
        </w:rPr>
        <w:t>Stanovisko expertov (posudková činnosť, revízna činnosť</w:t>
      </w:r>
      <w:r w:rsidR="0075101F" w:rsidRPr="001910BD">
        <w:rPr>
          <w:sz w:val="24"/>
        </w:rPr>
        <w:t xml:space="preserve"> </w:t>
      </w:r>
      <w:r w:rsidRPr="001910BD">
        <w:rPr>
          <w:sz w:val="24"/>
        </w:rPr>
        <w:t>a pod.)</w:t>
      </w:r>
      <w:bookmarkEnd w:id="52"/>
      <w:bookmarkEnd w:id="53"/>
    </w:p>
    <w:p w14:paraId="27D073F8" w14:textId="1430F832" w:rsidR="000A7AFE" w:rsidRPr="001910BD" w:rsidRDefault="000A7AFE" w:rsidP="001910BD">
      <w:pPr>
        <w:spacing w:after="0" w:line="276" w:lineRule="auto"/>
        <w:jc w:val="both"/>
        <w:rPr>
          <w:rFonts w:ascii="Times New Roman" w:hAnsi="Times New Roman" w:cs="Times New Roman"/>
          <w:szCs w:val="24"/>
        </w:rPr>
      </w:pPr>
      <w:r w:rsidRPr="001910BD">
        <w:rPr>
          <w:rFonts w:ascii="Times New Roman" w:hAnsi="Times New Roman" w:cs="Times New Roman"/>
          <w:szCs w:val="24"/>
        </w:rPr>
        <w:t>U pacientov s príznakmi PAS je nespochybniteľné, že ide o dlhodobo nepriaznivý zdravotný stav vyžadujúci osobitnú starostlivosť.</w:t>
      </w:r>
    </w:p>
    <w:p w14:paraId="0F09EF6A" w14:textId="77777777" w:rsidR="003A23A7" w:rsidRPr="001910BD" w:rsidRDefault="003A23A7" w:rsidP="001910BD">
      <w:pPr>
        <w:spacing w:after="0" w:line="276" w:lineRule="auto"/>
        <w:jc w:val="both"/>
        <w:rPr>
          <w:rFonts w:ascii="Times New Roman" w:hAnsi="Times New Roman" w:cs="Times New Roman"/>
          <w:szCs w:val="24"/>
        </w:rPr>
      </w:pPr>
    </w:p>
    <w:p w14:paraId="02FDC278" w14:textId="7C0C6BAB" w:rsidR="000A7AFE" w:rsidRPr="001910BD" w:rsidRDefault="000A7AFE" w:rsidP="001910BD">
      <w:pPr>
        <w:spacing w:after="0" w:line="276" w:lineRule="auto"/>
        <w:jc w:val="both"/>
        <w:rPr>
          <w:rFonts w:ascii="Times New Roman" w:hAnsi="Times New Roman" w:cs="Times New Roman"/>
          <w:szCs w:val="24"/>
        </w:rPr>
      </w:pPr>
      <w:r w:rsidRPr="001910BD">
        <w:rPr>
          <w:rFonts w:ascii="Times New Roman" w:hAnsi="Times New Roman" w:cs="Times New Roman"/>
          <w:szCs w:val="24"/>
        </w:rPr>
        <w:t>Nárok na</w:t>
      </w:r>
      <w:r w:rsidRPr="001910BD">
        <w:rPr>
          <w:rFonts w:ascii="Times New Roman" w:hAnsi="Times New Roman" w:cs="Times New Roman"/>
          <w:b/>
          <w:bCs/>
          <w:szCs w:val="24"/>
        </w:rPr>
        <w:t xml:space="preserve"> rodičovský príspevok</w:t>
      </w:r>
      <w:r w:rsidRPr="001910BD">
        <w:rPr>
          <w:rFonts w:ascii="Times New Roman" w:hAnsi="Times New Roman" w:cs="Times New Roman"/>
          <w:szCs w:val="24"/>
        </w:rPr>
        <w:t xml:space="preserve"> (t. j. štátna sociálna dávka, ktorou štát prispieva oprávnenej osobe na</w:t>
      </w:r>
      <w:r w:rsidR="00DC0628">
        <w:rPr>
          <w:rFonts w:ascii="Times New Roman" w:hAnsi="Times New Roman" w:cs="Times New Roman"/>
          <w:szCs w:val="24"/>
        </w:rPr>
        <w:t> </w:t>
      </w:r>
      <w:r w:rsidRPr="001910BD">
        <w:rPr>
          <w:rFonts w:ascii="Times New Roman" w:hAnsi="Times New Roman" w:cs="Times New Roman"/>
          <w:szCs w:val="24"/>
        </w:rPr>
        <w:t xml:space="preserve"> zabezpečenie riadnej starostlivosti o dieťa a vypláca ju príslušný ÚPSVaR), trvá do 3 rokov veku dieťaťa. Po dovŕšení 3 rokov veku dieťaťa je možné </w:t>
      </w:r>
      <w:r w:rsidRPr="001910BD">
        <w:rPr>
          <w:rFonts w:ascii="Times New Roman" w:hAnsi="Times New Roman" w:cs="Times New Roman"/>
          <w:b/>
          <w:bCs/>
          <w:szCs w:val="24"/>
        </w:rPr>
        <w:t>poberať rodičovský príspevok naďalej, najdlhšie do 6 rokov veku</w:t>
      </w:r>
      <w:r w:rsidRPr="001910BD">
        <w:rPr>
          <w:rFonts w:ascii="Times New Roman" w:hAnsi="Times New Roman" w:cs="Times New Roman"/>
          <w:szCs w:val="24"/>
        </w:rPr>
        <w:t xml:space="preserve"> v prípade, že dieťa má dlhodobo nepriaznivý zdravotný stav, teda taký, ktorý trvá minimálne rok. Dlhodobo nepriaznivý zdravotný stav dieťaťa posudzuje príslušný ÚPSVaR na základe žiadosti oprávnenej osoby.</w:t>
      </w:r>
    </w:p>
    <w:p w14:paraId="7B8E50DC" w14:textId="77777777" w:rsidR="003A23A7" w:rsidRPr="001910BD" w:rsidRDefault="003A23A7" w:rsidP="001910BD">
      <w:pPr>
        <w:spacing w:after="0" w:line="276" w:lineRule="auto"/>
        <w:jc w:val="both"/>
        <w:rPr>
          <w:rFonts w:ascii="Times New Roman" w:hAnsi="Times New Roman" w:cs="Times New Roman"/>
          <w:szCs w:val="24"/>
        </w:rPr>
      </w:pPr>
    </w:p>
    <w:p w14:paraId="5C1A331C" w14:textId="65B4B738" w:rsidR="000A7AFE" w:rsidRPr="001910BD" w:rsidRDefault="000A7AFE" w:rsidP="001910BD">
      <w:pPr>
        <w:spacing w:after="0" w:line="276" w:lineRule="auto"/>
        <w:jc w:val="both"/>
        <w:rPr>
          <w:rFonts w:ascii="Times New Roman" w:hAnsi="Times New Roman" w:cs="Times New Roman"/>
          <w:szCs w:val="24"/>
        </w:rPr>
      </w:pPr>
      <w:r w:rsidRPr="001910BD">
        <w:rPr>
          <w:rFonts w:ascii="Times New Roman" w:hAnsi="Times New Roman" w:cs="Times New Roman"/>
          <w:szCs w:val="24"/>
        </w:rPr>
        <w:t>Príslušný ÚPSVaR môže na základe posúdenia potrieb vyhotoviť preukaz fyzickej osoby s ťažkým zdravotným postihnutím alebo preukaz fyzickej osoby s ťažkým zdravotným postihnutím so</w:t>
      </w:r>
      <w:r w:rsidR="00DC0628">
        <w:rPr>
          <w:rFonts w:ascii="Times New Roman" w:hAnsi="Times New Roman" w:cs="Times New Roman"/>
          <w:szCs w:val="24"/>
        </w:rPr>
        <w:t> </w:t>
      </w:r>
      <w:r w:rsidRPr="001910BD">
        <w:rPr>
          <w:rFonts w:ascii="Times New Roman" w:hAnsi="Times New Roman" w:cs="Times New Roman"/>
          <w:szCs w:val="24"/>
        </w:rPr>
        <w:t xml:space="preserve"> sprievodcom, parkovací preukaz pre fyzickú osobu so zdravotným postihnutím, alebo poskytnúť iné </w:t>
      </w:r>
      <w:r w:rsidRPr="001910BD">
        <w:rPr>
          <w:rFonts w:ascii="Times New Roman" w:hAnsi="Times New Roman" w:cs="Times New Roman"/>
          <w:b/>
          <w:bCs/>
          <w:szCs w:val="24"/>
        </w:rPr>
        <w:t xml:space="preserve">kompenzácie v zmysle </w:t>
      </w:r>
      <w:hyperlink r:id="rId23" w:history="1">
        <w:r w:rsidRPr="001910BD">
          <w:rPr>
            <w:rStyle w:val="Hypertextovprepojenie"/>
            <w:rFonts w:ascii="Times New Roman" w:hAnsi="Times New Roman" w:cs="Times New Roman"/>
            <w:b/>
            <w:bCs/>
            <w:szCs w:val="24"/>
          </w:rPr>
          <w:t>zákona č. 447/2008 Z. z.</w:t>
        </w:r>
      </w:hyperlink>
      <w:r w:rsidRPr="001910BD">
        <w:rPr>
          <w:rFonts w:ascii="Times New Roman" w:hAnsi="Times New Roman" w:cs="Times New Roman"/>
          <w:b/>
          <w:bCs/>
          <w:szCs w:val="24"/>
        </w:rPr>
        <w:t xml:space="preserve"> o peňažných príspevkoch na kompenzáciu ťažkého zdravotného postihnutia</w:t>
      </w:r>
      <w:r w:rsidRPr="001910BD">
        <w:rPr>
          <w:rFonts w:ascii="Times New Roman" w:hAnsi="Times New Roman" w:cs="Times New Roman"/>
          <w:szCs w:val="24"/>
        </w:rPr>
        <w:t xml:space="preserve"> a o zmene a doplnení niektorých zákonov (ďalej len zákon o kompenzáciách). Kompenzovať zdravotné postihnutie osobe s PAS v zmysle zákona o kompenzáciách je možné aj priznaním peňažného príspevku na opatrovanie alebo peňažného príspevku na osobnú asistenciu.</w:t>
      </w:r>
    </w:p>
    <w:p w14:paraId="58F30C9C" w14:textId="77777777" w:rsidR="003A23A7" w:rsidRPr="001910BD" w:rsidRDefault="003A23A7" w:rsidP="001910BD">
      <w:pPr>
        <w:spacing w:after="0" w:line="276" w:lineRule="auto"/>
        <w:jc w:val="both"/>
        <w:rPr>
          <w:rFonts w:ascii="Times New Roman" w:hAnsi="Times New Roman" w:cs="Times New Roman"/>
          <w:szCs w:val="24"/>
        </w:rPr>
      </w:pPr>
    </w:p>
    <w:p w14:paraId="742797E1" w14:textId="5308EEAF" w:rsidR="000A7AFE" w:rsidRPr="001910BD" w:rsidRDefault="000A7AFE" w:rsidP="001910BD">
      <w:pPr>
        <w:spacing w:after="0" w:line="276" w:lineRule="auto"/>
        <w:jc w:val="both"/>
        <w:rPr>
          <w:rFonts w:ascii="Times New Roman" w:hAnsi="Times New Roman" w:cs="Times New Roman"/>
          <w:szCs w:val="24"/>
        </w:rPr>
      </w:pPr>
      <w:r w:rsidRPr="001910BD">
        <w:rPr>
          <w:rFonts w:ascii="Times New Roman" w:hAnsi="Times New Roman" w:cs="Times New Roman"/>
          <w:szCs w:val="24"/>
        </w:rPr>
        <w:t xml:space="preserve">Po dovŕšení 18 rokov veku pacienta s PAS posudkový lekár Sociálnej poisťovne ho posudzuje </w:t>
      </w:r>
      <w:r w:rsidRPr="001910BD">
        <w:rPr>
          <w:rFonts w:ascii="Times New Roman" w:hAnsi="Times New Roman" w:cs="Times New Roman"/>
          <w:b/>
          <w:bCs/>
          <w:szCs w:val="24"/>
        </w:rPr>
        <w:t>na účely invalidity</w:t>
      </w:r>
      <w:r w:rsidRPr="001910BD">
        <w:rPr>
          <w:rFonts w:ascii="Times New Roman" w:hAnsi="Times New Roman" w:cs="Times New Roman"/>
          <w:szCs w:val="24"/>
        </w:rPr>
        <w:t xml:space="preserve"> na základe žiadosti o invalidný dôchodok. Od 1. novembra 2021 nadobudla účinnosť novela Zákona č. 461 /2003 Z. z. o sociálnom poistení v znení neskorších predpisov, v rámci ktorej sa v Prílohe č. 4 – Percentuálna miera poklesu schopnosti zárobkovej činnosti, k zákonu č. 461/2003 Z. z. o</w:t>
      </w:r>
      <w:r w:rsidR="00DC0628">
        <w:rPr>
          <w:rFonts w:ascii="Times New Roman" w:hAnsi="Times New Roman" w:cs="Times New Roman"/>
          <w:szCs w:val="24"/>
        </w:rPr>
        <w:t> </w:t>
      </w:r>
      <w:r w:rsidRPr="001910BD">
        <w:rPr>
          <w:rFonts w:ascii="Times New Roman" w:hAnsi="Times New Roman" w:cs="Times New Roman"/>
          <w:szCs w:val="24"/>
        </w:rPr>
        <w:t xml:space="preserve"> sociálnom poistení, dopĺňa do Kapitoly V – Duševné choroby a poruchy správania, položka 9 – Poruchy autistického spektra. Miera poklesu schopnosti vykonávať zárobkovú činnosť sa určí v rozpätí od 45 % do 100 % podľa závažnosti klinických prejavov a schopnosti osôb fungovať v prirodzenom prostredí.</w:t>
      </w:r>
    </w:p>
    <w:p w14:paraId="2DFA9A5C" w14:textId="77777777" w:rsidR="000A7AFE" w:rsidRPr="001910BD" w:rsidRDefault="000A7AFE" w:rsidP="001910BD">
      <w:pPr>
        <w:spacing w:after="0" w:line="276" w:lineRule="auto"/>
        <w:jc w:val="both"/>
        <w:rPr>
          <w:rFonts w:ascii="Times New Roman" w:hAnsi="Times New Roman" w:cs="Times New Roman"/>
          <w:szCs w:val="24"/>
        </w:rPr>
      </w:pPr>
      <w:r w:rsidRPr="001910BD">
        <w:rPr>
          <w:rFonts w:ascii="Times New Roman" w:hAnsi="Times New Roman" w:cs="Times New Roman"/>
          <w:szCs w:val="24"/>
        </w:rPr>
        <w:t>To znamená, že od 1. novembra 2021 posudkoví lekári Sociálnej poisťovne už nemajú prirovnávať jednotlivé prípady tejto skupiny chorôb k tým položkám z Kapitoly V – Duševné choroby a poruchy správania, ku ktorým sa klinické prejavy osôb s PAS najviac približujú.</w:t>
      </w:r>
    </w:p>
    <w:p w14:paraId="4A55DA37" w14:textId="77777777" w:rsidR="003A23A7" w:rsidRPr="001910BD" w:rsidRDefault="003A23A7" w:rsidP="001910BD">
      <w:pPr>
        <w:pStyle w:val="Nadpis1"/>
        <w:spacing w:before="0" w:after="0"/>
        <w:rPr>
          <w:sz w:val="22"/>
          <w:szCs w:val="24"/>
        </w:rPr>
      </w:pPr>
      <w:bookmarkStart w:id="54" w:name="_Toc148040888"/>
    </w:p>
    <w:p w14:paraId="56B74019" w14:textId="52560DA2" w:rsidR="005A4FFA" w:rsidRPr="001910BD" w:rsidRDefault="00D36B66" w:rsidP="001910BD">
      <w:pPr>
        <w:pStyle w:val="Nadpis1"/>
        <w:spacing w:before="0" w:after="0"/>
        <w:rPr>
          <w:sz w:val="24"/>
          <w:szCs w:val="28"/>
        </w:rPr>
      </w:pPr>
      <w:r w:rsidRPr="001910BD">
        <w:rPr>
          <w:sz w:val="24"/>
          <w:szCs w:val="28"/>
        </w:rPr>
        <w:t>Doplňujúce informácie</w:t>
      </w:r>
      <w:bookmarkEnd w:id="54"/>
    </w:p>
    <w:p w14:paraId="2DC35D14" w14:textId="20B1CD9C" w:rsidR="00B86987" w:rsidRPr="001910BD" w:rsidRDefault="00B86987"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color w:val="000000"/>
          <w:kern w:val="0"/>
          <w:szCs w:val="24"/>
          <w14:ligatures w14:val="none"/>
        </w:rPr>
        <w:t xml:space="preserve">V súlade s medzinárodnými trendmi v starostlivosti o psychické zdravie všetkým stratégiám dominuje orientácia na efektívne, dostupné a bezpečné postupy na dôkazoch založenej medicíny. Osoby s PAS sú </w:t>
      </w:r>
      <w:r w:rsidR="00E148B3" w:rsidRPr="001910BD">
        <w:rPr>
          <w:rFonts w:ascii="Times New Roman" w:eastAsia="Times New Roman" w:hAnsi="Times New Roman" w:cs="Times New Roman"/>
          <w:color w:val="000000"/>
          <w:kern w:val="0"/>
          <w:szCs w:val="24"/>
          <w14:ligatures w14:val="none"/>
        </w:rPr>
        <w:t>osobitne</w:t>
      </w:r>
      <w:r w:rsidRPr="001910BD">
        <w:rPr>
          <w:rFonts w:ascii="Times New Roman" w:eastAsia="Times New Roman" w:hAnsi="Times New Roman" w:cs="Times New Roman"/>
          <w:color w:val="000000"/>
          <w:kern w:val="0"/>
          <w:szCs w:val="24"/>
          <w14:ligatures w14:val="none"/>
        </w:rPr>
        <w:t xml:space="preserve"> významnou skupinou, ktorá z uvedených postupov môže profitovať, najmä ak sa zabezpečí, že </w:t>
      </w:r>
      <w:r w:rsidR="00E148B3" w:rsidRPr="001910BD">
        <w:rPr>
          <w:rFonts w:ascii="Times New Roman" w:eastAsia="Times New Roman" w:hAnsi="Times New Roman" w:cs="Times New Roman"/>
          <w:color w:val="000000"/>
          <w:kern w:val="0"/>
          <w:szCs w:val="24"/>
          <w14:ligatures w14:val="none"/>
        </w:rPr>
        <w:t xml:space="preserve">sa </w:t>
      </w:r>
      <w:r w:rsidRPr="001910BD">
        <w:rPr>
          <w:rFonts w:ascii="Times New Roman" w:eastAsia="Times New Roman" w:hAnsi="Times New Roman" w:cs="Times New Roman"/>
          <w:color w:val="000000"/>
          <w:kern w:val="0"/>
          <w:szCs w:val="24"/>
          <w14:ligatures w14:val="none"/>
        </w:rPr>
        <w:t>voči nim bude uplatňova</w:t>
      </w:r>
      <w:r w:rsidR="00E148B3" w:rsidRPr="001910BD">
        <w:rPr>
          <w:rFonts w:ascii="Times New Roman" w:eastAsia="Times New Roman" w:hAnsi="Times New Roman" w:cs="Times New Roman"/>
          <w:color w:val="000000"/>
          <w:kern w:val="0"/>
          <w:szCs w:val="24"/>
          <w14:ligatures w14:val="none"/>
        </w:rPr>
        <w:t>ť</w:t>
      </w:r>
      <w:r w:rsidRPr="001910BD">
        <w:rPr>
          <w:rFonts w:ascii="Times New Roman" w:eastAsia="Times New Roman" w:hAnsi="Times New Roman" w:cs="Times New Roman"/>
          <w:color w:val="000000"/>
          <w:kern w:val="0"/>
          <w:szCs w:val="24"/>
          <w14:ligatures w14:val="none"/>
        </w:rPr>
        <w:t xml:space="preserve"> vhodný komunikačný prístup.</w:t>
      </w:r>
    </w:p>
    <w:p w14:paraId="2F4301FA" w14:textId="77777777" w:rsidR="003A23A7" w:rsidRPr="001910BD" w:rsidRDefault="003A23A7" w:rsidP="001910BD">
      <w:pPr>
        <w:spacing w:after="0" w:line="276" w:lineRule="auto"/>
        <w:jc w:val="both"/>
        <w:rPr>
          <w:rFonts w:ascii="Times New Roman" w:eastAsia="Times New Roman" w:hAnsi="Times New Roman" w:cs="Times New Roman"/>
          <w:color w:val="000000"/>
          <w:kern w:val="0"/>
          <w:szCs w:val="24"/>
          <w14:ligatures w14:val="none"/>
        </w:rPr>
      </w:pPr>
    </w:p>
    <w:p w14:paraId="3AD69FC8" w14:textId="6B0B6588" w:rsidR="00B86987" w:rsidRPr="001910BD" w:rsidRDefault="00B86987"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color w:val="000000"/>
          <w:kern w:val="0"/>
          <w:szCs w:val="24"/>
          <w14:ligatures w14:val="none"/>
        </w:rPr>
        <w:t>Aktuálny systém starostlivosti o osoby s PAS v Slovenskej republike najmä z</w:t>
      </w:r>
      <w:r w:rsidR="009E3623"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xml:space="preserve">kapacitných, ale aj legislatívnych dôvodov (prílišný </w:t>
      </w:r>
      <w:r w:rsidRPr="001910BD">
        <w:rPr>
          <w:rFonts w:ascii="Times New Roman" w:eastAsia="Times New Roman" w:hAnsi="Times New Roman" w:cs="Times New Roman"/>
          <w:b/>
          <w:bCs/>
          <w:color w:val="000000"/>
          <w:kern w:val="0"/>
          <w:szCs w:val="24"/>
          <w14:ligatures w14:val="none"/>
        </w:rPr>
        <w:t>rezortizmus</w:t>
      </w:r>
      <w:r w:rsidRPr="001910BD">
        <w:rPr>
          <w:rFonts w:ascii="Times New Roman" w:eastAsia="Times New Roman" w:hAnsi="Times New Roman" w:cs="Times New Roman"/>
          <w:color w:val="000000"/>
          <w:kern w:val="0"/>
          <w:szCs w:val="24"/>
          <w14:ligatures w14:val="none"/>
        </w:rPr>
        <w:t xml:space="preserve">), nedostatočne podporuje osoby s PAS. Nedostatočná podpora v ranom veku má </w:t>
      </w:r>
      <w:r w:rsidRPr="001910BD">
        <w:rPr>
          <w:rFonts w:ascii="Times New Roman" w:eastAsia="Times New Roman" w:hAnsi="Times New Roman" w:cs="Times New Roman"/>
          <w:b/>
          <w:bCs/>
          <w:color w:val="000000"/>
          <w:kern w:val="0"/>
          <w:szCs w:val="24"/>
          <w14:ligatures w14:val="none"/>
        </w:rPr>
        <w:t xml:space="preserve">dlhodobé nepriaznivé finančné </w:t>
      </w:r>
      <w:r w:rsidR="001A3AF7" w:rsidRPr="001910BD">
        <w:rPr>
          <w:rFonts w:ascii="Times New Roman" w:eastAsia="Times New Roman" w:hAnsi="Times New Roman" w:cs="Times New Roman"/>
          <w:b/>
          <w:bCs/>
          <w:color w:val="000000"/>
          <w:kern w:val="0"/>
          <w:szCs w:val="24"/>
          <w14:ligatures w14:val="none"/>
        </w:rPr>
        <w:t>dosahy</w:t>
      </w:r>
      <w:r w:rsidRPr="001910BD">
        <w:rPr>
          <w:rFonts w:ascii="Times New Roman" w:eastAsia="Times New Roman" w:hAnsi="Times New Roman" w:cs="Times New Roman"/>
          <w:b/>
          <w:bCs/>
          <w:color w:val="000000"/>
          <w:kern w:val="0"/>
          <w:szCs w:val="24"/>
          <w14:ligatures w14:val="none"/>
        </w:rPr>
        <w:t xml:space="preserve"> pre spoločnosť, napríklad:</w:t>
      </w:r>
    </w:p>
    <w:p w14:paraId="56BC9B7D" w14:textId="750719A5" w:rsidR="00B86987" w:rsidRPr="001910BD" w:rsidRDefault="00B86987" w:rsidP="001910BD">
      <w:pPr>
        <w:numPr>
          <w:ilvl w:val="0"/>
          <w:numId w:val="3"/>
        </w:numPr>
        <w:spacing w:after="0" w:line="276" w:lineRule="auto"/>
        <w:jc w:val="both"/>
        <w:textAlignment w:val="baseline"/>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ak sa dieťa zaradí neskoro do intervencie a následne nie je schopné sa zaradiť do školského zariadenia, jeden z</w:t>
      </w:r>
      <w:r w:rsidR="00981A2E"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rodičov</w:t>
      </w:r>
      <w:r w:rsidR="00981A2E" w:rsidRPr="001910BD">
        <w:rPr>
          <w:rFonts w:ascii="Times New Roman" w:eastAsia="Times New Roman" w:hAnsi="Times New Roman" w:cs="Times New Roman"/>
          <w:color w:val="000000"/>
          <w:kern w:val="0"/>
          <w:szCs w:val="24"/>
          <w14:ligatures w14:val="none"/>
        </w:rPr>
        <w:t xml:space="preserve"> / zákonných zástupcov </w:t>
      </w:r>
      <w:r w:rsidRPr="001910BD">
        <w:rPr>
          <w:rFonts w:ascii="Times New Roman" w:eastAsia="Times New Roman" w:hAnsi="Times New Roman" w:cs="Times New Roman"/>
          <w:color w:val="000000"/>
          <w:kern w:val="0"/>
          <w:szCs w:val="24"/>
          <w14:ligatures w14:val="none"/>
        </w:rPr>
        <w:t>zostáva na predĺženej rodičovskej dovolenke či opatrovateľskom príspevku,</w:t>
      </w:r>
    </w:p>
    <w:p w14:paraId="1CA5F077" w14:textId="77777777" w:rsidR="00B86987" w:rsidRPr="001910BD" w:rsidRDefault="00B86987" w:rsidP="001910BD">
      <w:pPr>
        <w:numPr>
          <w:ilvl w:val="0"/>
          <w:numId w:val="3"/>
        </w:numPr>
        <w:spacing w:after="0" w:line="276" w:lineRule="auto"/>
        <w:jc w:val="both"/>
        <w:textAlignment w:val="baseline"/>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ak sa žiak s PAS bez poruchy intelektu, ale s narušenými sociálnymi vzťahmi, vzdeláva formou individuálneho vzdelávania (doma), napriek dobrej úrovni dosiahnutých vedomostí a zručností nie je schopný sociálne sa začleniť do pracovného procesu a zostáva na invalidnom dôchodku, navyše viaže na seba rodiča, ktorý sa tiež nemôže začleniť do pracovného procesu a stáva sa poberateľom sociálnych dávok,</w:t>
      </w:r>
    </w:p>
    <w:p w14:paraId="2506C7D8" w14:textId="2BB7FED9" w:rsidR="00B86987" w:rsidRPr="001910BD" w:rsidRDefault="00B86987" w:rsidP="001910BD">
      <w:pPr>
        <w:numPr>
          <w:ilvl w:val="0"/>
          <w:numId w:val="3"/>
        </w:numPr>
        <w:spacing w:after="0" w:line="276" w:lineRule="auto"/>
        <w:jc w:val="both"/>
        <w:textAlignment w:val="baseline"/>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včasná intervencia naopak môže viesť k zlepšeniu kompetencií detí</w:t>
      </w:r>
      <w:r w:rsidR="001A3AF7" w:rsidRPr="001910BD">
        <w:rPr>
          <w:rFonts w:ascii="Times New Roman" w:eastAsia="Times New Roman" w:hAnsi="Times New Roman" w:cs="Times New Roman"/>
          <w:color w:val="000000"/>
          <w:kern w:val="0"/>
          <w:szCs w:val="24"/>
          <w14:ligatures w14:val="none"/>
        </w:rPr>
        <w:t>/</w:t>
      </w:r>
      <w:r w:rsidRPr="001910BD">
        <w:rPr>
          <w:rFonts w:ascii="Times New Roman" w:eastAsia="Times New Roman" w:hAnsi="Times New Roman" w:cs="Times New Roman"/>
          <w:color w:val="000000"/>
          <w:kern w:val="0"/>
          <w:szCs w:val="24"/>
          <w14:ligatures w14:val="none"/>
        </w:rPr>
        <w:t>žiakov s PAS a ich začleneni</w:t>
      </w:r>
      <w:r w:rsidR="001A3AF7" w:rsidRPr="001910BD">
        <w:rPr>
          <w:rFonts w:ascii="Times New Roman" w:eastAsia="Times New Roman" w:hAnsi="Times New Roman" w:cs="Times New Roman"/>
          <w:color w:val="000000"/>
          <w:kern w:val="0"/>
          <w:szCs w:val="24"/>
          <w14:ligatures w14:val="none"/>
        </w:rPr>
        <w:t>u</w:t>
      </w:r>
      <w:r w:rsidRPr="001910BD">
        <w:rPr>
          <w:rFonts w:ascii="Times New Roman" w:eastAsia="Times New Roman" w:hAnsi="Times New Roman" w:cs="Times New Roman"/>
          <w:color w:val="000000"/>
          <w:kern w:val="0"/>
          <w:szCs w:val="24"/>
          <w14:ligatures w14:val="none"/>
        </w:rPr>
        <w:t xml:space="preserve"> do vzdelávania a následného pracovného uplatnenia, čím sa znížia finančné náklady na starostlivosť o tieto osoby v rezorte školstva a v dospelosti aj v rezorte MPSVaR.</w:t>
      </w:r>
    </w:p>
    <w:p w14:paraId="10F8FA1E" w14:textId="77777777" w:rsidR="001910BD" w:rsidRDefault="001910BD" w:rsidP="001910BD">
      <w:pPr>
        <w:spacing w:after="0" w:line="276" w:lineRule="auto"/>
        <w:jc w:val="both"/>
        <w:rPr>
          <w:rFonts w:ascii="Times New Roman" w:hAnsi="Times New Roman" w:cs="Times New Roman"/>
          <w:szCs w:val="24"/>
        </w:rPr>
      </w:pPr>
    </w:p>
    <w:p w14:paraId="102D6F4E" w14:textId="4AC55FCC" w:rsidR="00B86987" w:rsidRPr="001910BD" w:rsidRDefault="00B86987" w:rsidP="001910BD">
      <w:pPr>
        <w:spacing w:after="0" w:line="276" w:lineRule="auto"/>
        <w:jc w:val="both"/>
        <w:rPr>
          <w:rFonts w:ascii="Times New Roman" w:hAnsi="Times New Roman" w:cs="Times New Roman"/>
          <w:szCs w:val="24"/>
        </w:rPr>
      </w:pPr>
      <w:r w:rsidRPr="001910BD">
        <w:rPr>
          <w:rFonts w:ascii="Times New Roman" w:hAnsi="Times New Roman" w:cs="Times New Roman"/>
          <w:szCs w:val="24"/>
        </w:rPr>
        <w:t xml:space="preserve">Nefungujúca nadrezortná spolupráca má negatívne </w:t>
      </w:r>
      <w:r w:rsidR="001A3AF7" w:rsidRPr="001910BD">
        <w:rPr>
          <w:rFonts w:ascii="Times New Roman" w:hAnsi="Times New Roman" w:cs="Times New Roman"/>
          <w:szCs w:val="24"/>
        </w:rPr>
        <w:t>dosahy</w:t>
      </w:r>
      <w:r w:rsidRPr="001910BD">
        <w:rPr>
          <w:rFonts w:ascii="Times New Roman" w:hAnsi="Times New Roman" w:cs="Times New Roman"/>
          <w:szCs w:val="24"/>
        </w:rPr>
        <w:t xml:space="preserve"> aj na rodinných príslušníkov osôb s PAS a komunity, v ktorých žijú. Všetka zodpovednosť za manažovanie koordinácie medzi jednotlivými rezortmi je ponechaná na rodičov</w:t>
      </w:r>
      <w:r w:rsidR="00981A2E" w:rsidRPr="001910BD">
        <w:rPr>
          <w:rFonts w:ascii="Times New Roman" w:hAnsi="Times New Roman" w:cs="Times New Roman"/>
          <w:szCs w:val="24"/>
        </w:rPr>
        <w:t xml:space="preserve"> / zákonných zástupcov</w:t>
      </w:r>
      <w:r w:rsidRPr="001910BD">
        <w:rPr>
          <w:rFonts w:ascii="Times New Roman" w:hAnsi="Times New Roman" w:cs="Times New Roman"/>
          <w:szCs w:val="24"/>
        </w:rPr>
        <w:t xml:space="preserve"> osoby s PAS, a to spravidla počas jej celého života. Po smrti rodičov</w:t>
      </w:r>
      <w:r w:rsidR="00981A2E" w:rsidRPr="001910BD">
        <w:rPr>
          <w:rFonts w:ascii="Times New Roman" w:hAnsi="Times New Roman" w:cs="Times New Roman"/>
          <w:szCs w:val="24"/>
        </w:rPr>
        <w:t xml:space="preserve"> / zákonných zástupcov</w:t>
      </w:r>
      <w:r w:rsidRPr="001910BD">
        <w:rPr>
          <w:rFonts w:ascii="Times New Roman" w:hAnsi="Times New Roman" w:cs="Times New Roman"/>
          <w:szCs w:val="24"/>
        </w:rPr>
        <w:t xml:space="preserve"> tieto povinnosti často prechádzajú na súrodencov osoby s PAS. Rodičia</w:t>
      </w:r>
      <w:r w:rsidR="00981A2E" w:rsidRPr="001910BD">
        <w:rPr>
          <w:rFonts w:ascii="Times New Roman" w:hAnsi="Times New Roman" w:cs="Times New Roman"/>
          <w:szCs w:val="24"/>
        </w:rPr>
        <w:t xml:space="preserve"> / zákonní zástupcovia</w:t>
      </w:r>
      <w:r w:rsidRPr="001910BD">
        <w:rPr>
          <w:rFonts w:ascii="Times New Roman" w:hAnsi="Times New Roman" w:cs="Times New Roman"/>
          <w:szCs w:val="24"/>
        </w:rPr>
        <w:t xml:space="preserve"> detí s autizmom majú aj oproti rodičom detí s iným zdravotným znevýhodnením nižšiu kvalitu života a vyskytujú sa u nich častejšie stres, úzkosti, depresie (Hrabovecká, 2015) a vznikajú ďalšie nároky na zdravotnú a sociálnu starostlivosť. Podobne súrodenci osôb s PAS už v detskom veku častejšie potrebujú zvýšenú starostlivosť vo všetkých rezortoch kvôli psychickým ťažkostiam, poruchám správania, ťažkostiam v škole.</w:t>
      </w:r>
    </w:p>
    <w:p w14:paraId="3608C19B" w14:textId="77777777" w:rsidR="003A23A7" w:rsidRPr="001910BD" w:rsidRDefault="003A23A7" w:rsidP="001910BD">
      <w:pPr>
        <w:spacing w:after="0" w:line="276" w:lineRule="auto"/>
        <w:jc w:val="both"/>
        <w:rPr>
          <w:rFonts w:ascii="Times New Roman" w:eastAsia="Times New Roman" w:hAnsi="Times New Roman" w:cs="Times New Roman"/>
          <w:color w:val="000000"/>
          <w:kern w:val="0"/>
          <w:szCs w:val="24"/>
          <w14:ligatures w14:val="none"/>
        </w:rPr>
      </w:pPr>
    </w:p>
    <w:p w14:paraId="68573263" w14:textId="31055E8B" w:rsidR="005A4FFA" w:rsidRPr="001910BD" w:rsidRDefault="00E15FD5"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color w:val="000000"/>
          <w:kern w:val="0"/>
          <w:szCs w:val="24"/>
          <w14:ligatures w14:val="none"/>
        </w:rPr>
        <w:t>S</w:t>
      </w:r>
      <w:r w:rsidR="005A4FFA" w:rsidRPr="001910BD">
        <w:rPr>
          <w:rFonts w:ascii="Times New Roman" w:eastAsia="Times New Roman" w:hAnsi="Times New Roman" w:cs="Times New Roman"/>
          <w:color w:val="000000"/>
          <w:kern w:val="0"/>
          <w:szCs w:val="24"/>
          <w14:ligatures w14:val="none"/>
        </w:rPr>
        <w:t xml:space="preserve">tarostlivosť o osoby s PAS </w:t>
      </w:r>
      <w:r w:rsidRPr="001910BD">
        <w:rPr>
          <w:rFonts w:ascii="Times New Roman" w:eastAsia="Times New Roman" w:hAnsi="Times New Roman" w:cs="Times New Roman"/>
          <w:color w:val="000000"/>
          <w:kern w:val="0"/>
          <w:szCs w:val="24"/>
          <w14:ligatures w14:val="none"/>
        </w:rPr>
        <w:t xml:space="preserve">sa </w:t>
      </w:r>
      <w:r w:rsidR="00CB42A4" w:rsidRPr="001910BD">
        <w:rPr>
          <w:rFonts w:ascii="Times New Roman" w:eastAsia="Times New Roman" w:hAnsi="Times New Roman" w:cs="Times New Roman"/>
          <w:color w:val="000000"/>
          <w:kern w:val="0"/>
          <w:szCs w:val="24"/>
          <w14:ligatures w14:val="none"/>
        </w:rPr>
        <w:t xml:space="preserve">na Slovensku </w:t>
      </w:r>
      <w:r w:rsidR="005A4FFA" w:rsidRPr="001910BD">
        <w:rPr>
          <w:rFonts w:ascii="Times New Roman" w:eastAsia="Times New Roman" w:hAnsi="Times New Roman" w:cs="Times New Roman"/>
          <w:color w:val="000000"/>
          <w:kern w:val="0"/>
          <w:szCs w:val="24"/>
          <w14:ligatures w14:val="none"/>
        </w:rPr>
        <w:t>poskytuje spravidla fragmentovane ako zdravotná starostlivosť, sociálne služby, kompenzácie a prevencia, poradenstvo, výchova a</w:t>
      </w:r>
      <w:r w:rsidR="009E3623" w:rsidRPr="001910BD">
        <w:rPr>
          <w:rFonts w:ascii="Times New Roman" w:eastAsia="Times New Roman" w:hAnsi="Times New Roman" w:cs="Times New Roman"/>
          <w:color w:val="000000"/>
          <w:kern w:val="0"/>
          <w:szCs w:val="24"/>
          <w14:ligatures w14:val="none"/>
        </w:rPr>
        <w:t> </w:t>
      </w:r>
      <w:r w:rsidR="005A4FFA" w:rsidRPr="001910BD">
        <w:rPr>
          <w:rFonts w:ascii="Times New Roman" w:eastAsia="Times New Roman" w:hAnsi="Times New Roman" w:cs="Times New Roman"/>
          <w:color w:val="000000"/>
          <w:kern w:val="0"/>
          <w:szCs w:val="24"/>
          <w14:ligatures w14:val="none"/>
        </w:rPr>
        <w:t>vzdelávanie v</w:t>
      </w:r>
      <w:r w:rsidRPr="001910BD">
        <w:rPr>
          <w:rFonts w:ascii="Times New Roman" w:eastAsia="Times New Roman" w:hAnsi="Times New Roman" w:cs="Times New Roman"/>
          <w:color w:val="000000"/>
          <w:kern w:val="0"/>
          <w:szCs w:val="24"/>
          <w14:ligatures w14:val="none"/>
        </w:rPr>
        <w:t xml:space="preserve"> školách a </w:t>
      </w:r>
      <w:r w:rsidR="005A4FFA" w:rsidRPr="001910BD">
        <w:rPr>
          <w:rFonts w:ascii="Times New Roman" w:eastAsia="Times New Roman" w:hAnsi="Times New Roman" w:cs="Times New Roman"/>
          <w:color w:val="000000"/>
          <w:kern w:val="0"/>
          <w:szCs w:val="24"/>
          <w14:ligatures w14:val="none"/>
        </w:rPr>
        <w:t>školských zariadeniach. Koordinácia na komunitn</w:t>
      </w:r>
      <w:r w:rsidR="00C73E32" w:rsidRPr="001910BD">
        <w:rPr>
          <w:rFonts w:ascii="Times New Roman" w:eastAsia="Times New Roman" w:hAnsi="Times New Roman" w:cs="Times New Roman"/>
          <w:color w:val="000000"/>
          <w:kern w:val="0"/>
          <w:szCs w:val="24"/>
          <w14:ligatures w14:val="none"/>
        </w:rPr>
        <w:t xml:space="preserve">ej úrovni je realizovateľná len </w:t>
      </w:r>
      <w:r w:rsidR="005A4FFA" w:rsidRPr="001910BD">
        <w:rPr>
          <w:rFonts w:ascii="Times New Roman" w:eastAsia="Times New Roman" w:hAnsi="Times New Roman" w:cs="Times New Roman"/>
          <w:color w:val="000000"/>
          <w:kern w:val="0"/>
          <w:szCs w:val="24"/>
          <w14:ligatures w14:val="none"/>
        </w:rPr>
        <w:t>vďaka dobrým vzťahom medzi jednotlivými poskytovateľmi</w:t>
      </w:r>
      <w:r w:rsidR="005519B2" w:rsidRPr="001910BD">
        <w:rPr>
          <w:rFonts w:ascii="Times New Roman" w:eastAsia="Times New Roman" w:hAnsi="Times New Roman" w:cs="Times New Roman"/>
          <w:color w:val="000000"/>
          <w:kern w:val="0"/>
          <w:szCs w:val="24"/>
          <w14:ligatures w14:val="none"/>
        </w:rPr>
        <w:t xml:space="preserve"> </w:t>
      </w:r>
      <w:r w:rsidR="005A4FFA" w:rsidRPr="001910BD">
        <w:rPr>
          <w:rFonts w:ascii="Times New Roman" w:eastAsia="Times New Roman" w:hAnsi="Times New Roman" w:cs="Times New Roman"/>
          <w:color w:val="000000"/>
          <w:kern w:val="0"/>
          <w:szCs w:val="24"/>
          <w14:ligatures w14:val="none"/>
        </w:rPr>
        <w:t>alebo vďaka manažmentu, ktorý zabezpečujú spravidla organizácie tretieho sektora.</w:t>
      </w:r>
    </w:p>
    <w:p w14:paraId="18F89FE8" w14:textId="77777777" w:rsidR="003A23A7" w:rsidRPr="001910BD" w:rsidRDefault="003A23A7" w:rsidP="001910BD">
      <w:pPr>
        <w:spacing w:after="0" w:line="276" w:lineRule="auto"/>
        <w:jc w:val="both"/>
        <w:rPr>
          <w:rFonts w:ascii="Times New Roman" w:eastAsia="Times New Roman" w:hAnsi="Times New Roman" w:cs="Times New Roman"/>
          <w:color w:val="000000"/>
          <w:kern w:val="0"/>
          <w:szCs w:val="24"/>
          <w14:ligatures w14:val="none"/>
        </w:rPr>
      </w:pPr>
    </w:p>
    <w:p w14:paraId="47E7A597" w14:textId="44EED1EF" w:rsidR="00CB42A4" w:rsidRPr="001910BD" w:rsidRDefault="005A4FFA" w:rsidP="001910BD">
      <w:pPr>
        <w:spacing w:after="0" w:line="276" w:lineRule="auto"/>
        <w:jc w:val="both"/>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Kľúčovým krokom k dosiahnutiu lepších výsledkov v aplikačnej praxi sa javí byť aj formalizované posilnenie medzirezortnej a medzisektorovej koordinovanej po</w:t>
      </w:r>
      <w:r w:rsidR="00C73E32" w:rsidRPr="001910BD">
        <w:rPr>
          <w:rFonts w:ascii="Times New Roman" w:eastAsia="Times New Roman" w:hAnsi="Times New Roman" w:cs="Times New Roman"/>
          <w:color w:val="000000"/>
          <w:kern w:val="0"/>
          <w:szCs w:val="24"/>
          <w14:ligatures w14:val="none"/>
        </w:rPr>
        <w:t xml:space="preserve">dpory </w:t>
      </w:r>
      <w:r w:rsidRPr="001910BD">
        <w:rPr>
          <w:rFonts w:ascii="Times New Roman" w:eastAsia="Times New Roman" w:hAnsi="Times New Roman" w:cs="Times New Roman"/>
          <w:color w:val="000000"/>
          <w:kern w:val="0"/>
          <w:szCs w:val="24"/>
          <w14:ligatures w14:val="none"/>
        </w:rPr>
        <w:t>v</w:t>
      </w:r>
      <w:r w:rsidR="009E3623"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jednotlivých rezortoch (napr. štandardné postupy, dozor, dohľad, sústava vzdelávania a</w:t>
      </w:r>
      <w:r w:rsidR="009E3623" w:rsidRPr="001910BD">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výkon povolaní v jednotlivých profesiách a i.)</w:t>
      </w:r>
      <w:r w:rsidR="00CB42A4" w:rsidRPr="001910BD">
        <w:rPr>
          <w:rFonts w:ascii="Times New Roman" w:eastAsia="Times New Roman" w:hAnsi="Times New Roman" w:cs="Times New Roman"/>
          <w:color w:val="000000"/>
          <w:kern w:val="0"/>
          <w:szCs w:val="24"/>
          <w14:ligatures w14:val="none"/>
        </w:rPr>
        <w:t>.</w:t>
      </w:r>
    </w:p>
    <w:p w14:paraId="68A86B5D" w14:textId="77777777" w:rsidR="003A23A7" w:rsidRPr="001910BD" w:rsidRDefault="003A23A7" w:rsidP="001910BD">
      <w:pPr>
        <w:spacing w:after="0" w:line="276" w:lineRule="auto"/>
        <w:jc w:val="both"/>
        <w:rPr>
          <w:rFonts w:ascii="Times New Roman" w:eastAsia="Times New Roman" w:hAnsi="Times New Roman" w:cs="Times New Roman"/>
          <w:color w:val="000000"/>
          <w:kern w:val="0"/>
          <w:szCs w:val="24"/>
          <w14:ligatures w14:val="none"/>
        </w:rPr>
      </w:pPr>
    </w:p>
    <w:p w14:paraId="13E718C6" w14:textId="59D55846" w:rsidR="00C73E32" w:rsidRPr="001910BD" w:rsidRDefault="005A4FFA" w:rsidP="001910BD">
      <w:pPr>
        <w:spacing w:after="0" w:line="276" w:lineRule="auto"/>
        <w:jc w:val="both"/>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 xml:space="preserve">Základom pre </w:t>
      </w:r>
      <w:r w:rsidR="005F602B" w:rsidRPr="001910BD">
        <w:rPr>
          <w:rFonts w:ascii="Times New Roman" w:eastAsia="Times New Roman" w:hAnsi="Times New Roman" w:cs="Times New Roman"/>
          <w:color w:val="000000"/>
          <w:kern w:val="0"/>
          <w:szCs w:val="24"/>
          <w14:ligatures w14:val="none"/>
        </w:rPr>
        <w:t xml:space="preserve">nadrezortný </w:t>
      </w:r>
      <w:r w:rsidRPr="001910BD">
        <w:rPr>
          <w:rFonts w:ascii="Times New Roman" w:eastAsia="Times New Roman" w:hAnsi="Times New Roman" w:cs="Times New Roman"/>
          <w:color w:val="000000"/>
          <w:kern w:val="0"/>
          <w:szCs w:val="24"/>
          <w14:ligatures w14:val="none"/>
        </w:rPr>
        <w:t>koordinov</w:t>
      </w:r>
      <w:r w:rsidR="00C73E32" w:rsidRPr="001910BD">
        <w:rPr>
          <w:rFonts w:ascii="Times New Roman" w:eastAsia="Times New Roman" w:hAnsi="Times New Roman" w:cs="Times New Roman"/>
          <w:color w:val="000000"/>
          <w:kern w:val="0"/>
          <w:szCs w:val="24"/>
          <w14:ligatures w14:val="none"/>
        </w:rPr>
        <w:t xml:space="preserve">aný prístup môže byť </w:t>
      </w:r>
      <w:r w:rsidRPr="001910BD">
        <w:rPr>
          <w:rFonts w:ascii="Times New Roman" w:eastAsia="Times New Roman" w:hAnsi="Times New Roman" w:cs="Times New Roman"/>
          <w:color w:val="000000"/>
          <w:kern w:val="0"/>
          <w:szCs w:val="24"/>
          <w14:ligatures w14:val="none"/>
        </w:rPr>
        <w:t xml:space="preserve">spoločná vízia </w:t>
      </w:r>
      <w:r w:rsidR="005F602B" w:rsidRPr="001910BD">
        <w:rPr>
          <w:rFonts w:ascii="Times New Roman" w:eastAsia="Times New Roman" w:hAnsi="Times New Roman" w:cs="Times New Roman"/>
          <w:color w:val="000000"/>
          <w:kern w:val="0"/>
          <w:szCs w:val="24"/>
          <w14:ligatures w14:val="none"/>
        </w:rPr>
        <w:t>na</w:t>
      </w:r>
      <w:r w:rsidRPr="001910BD">
        <w:rPr>
          <w:rFonts w:ascii="Times New Roman" w:eastAsia="Times New Roman" w:hAnsi="Times New Roman" w:cs="Times New Roman"/>
          <w:color w:val="000000"/>
          <w:kern w:val="0"/>
          <w:szCs w:val="24"/>
          <w14:ligatures w14:val="none"/>
        </w:rPr>
        <w:t xml:space="preserve"> definovanie, medzirezortné uznanie a vykonávanie </w:t>
      </w:r>
      <w:r w:rsidRPr="001910BD">
        <w:rPr>
          <w:rFonts w:ascii="Times New Roman" w:eastAsia="Times New Roman" w:hAnsi="Times New Roman" w:cs="Times New Roman"/>
          <w:b/>
          <w:bCs/>
          <w:color w:val="000000"/>
          <w:kern w:val="0"/>
          <w:szCs w:val="24"/>
          <w14:ligatures w14:val="none"/>
        </w:rPr>
        <w:t>osobitnej formy starostlivost</w:t>
      </w:r>
      <w:r w:rsidR="00C73E32" w:rsidRPr="001910BD">
        <w:rPr>
          <w:rFonts w:ascii="Times New Roman" w:eastAsia="Times New Roman" w:hAnsi="Times New Roman" w:cs="Times New Roman"/>
          <w:b/>
          <w:bCs/>
          <w:color w:val="000000"/>
          <w:kern w:val="0"/>
          <w:szCs w:val="24"/>
          <w14:ligatures w14:val="none"/>
        </w:rPr>
        <w:t>i</w:t>
      </w:r>
      <w:r w:rsidR="00C73E32" w:rsidRPr="001910BD">
        <w:rPr>
          <w:rFonts w:ascii="Times New Roman" w:eastAsia="Times New Roman" w:hAnsi="Times New Roman" w:cs="Times New Roman"/>
          <w:color w:val="000000"/>
          <w:kern w:val="0"/>
          <w:szCs w:val="24"/>
          <w14:ligatures w14:val="none"/>
        </w:rPr>
        <w:t xml:space="preserve"> prostredníctvom </w:t>
      </w:r>
      <w:r w:rsidRPr="001910BD">
        <w:rPr>
          <w:rFonts w:ascii="Times New Roman" w:eastAsia="Times New Roman" w:hAnsi="Times New Roman" w:cs="Times New Roman"/>
          <w:b/>
          <w:bCs/>
          <w:color w:val="000000"/>
          <w:kern w:val="0"/>
          <w:szCs w:val="24"/>
          <w14:ligatures w14:val="none"/>
        </w:rPr>
        <w:t>funkcie,</w:t>
      </w:r>
      <w:r w:rsidR="00C73E32" w:rsidRPr="001910BD">
        <w:rPr>
          <w:rFonts w:ascii="Times New Roman" w:eastAsia="Times New Roman" w:hAnsi="Times New Roman" w:cs="Times New Roman"/>
          <w:color w:val="000000"/>
          <w:kern w:val="0"/>
          <w:szCs w:val="24"/>
          <w14:ligatures w14:val="none"/>
        </w:rPr>
        <w:t xml:space="preserve"> ktorá spočíva</w:t>
      </w:r>
      <w:r w:rsidR="005F602B" w:rsidRPr="001910BD">
        <w:rPr>
          <w:rFonts w:ascii="Times New Roman" w:eastAsia="Times New Roman" w:hAnsi="Times New Roman" w:cs="Times New Roman"/>
          <w:color w:val="000000"/>
          <w:kern w:val="0"/>
          <w:szCs w:val="24"/>
          <w14:ligatures w14:val="none"/>
        </w:rPr>
        <w:t>:</w:t>
      </w:r>
    </w:p>
    <w:p w14:paraId="6211C6A6" w14:textId="32F8DE00" w:rsidR="00C73E32" w:rsidRPr="001910BD" w:rsidRDefault="005A4FFA" w:rsidP="001910BD">
      <w:pPr>
        <w:pStyle w:val="Odsekzoznamu"/>
        <w:numPr>
          <w:ilvl w:val="0"/>
          <w:numId w:val="59"/>
        </w:num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b/>
          <w:color w:val="000000"/>
          <w:kern w:val="0"/>
          <w:szCs w:val="24"/>
          <w14:ligatures w14:val="none"/>
        </w:rPr>
        <w:t>v </w:t>
      </w:r>
      <w:r w:rsidRPr="001910BD">
        <w:rPr>
          <w:rFonts w:ascii="Times New Roman" w:eastAsia="Times New Roman" w:hAnsi="Times New Roman" w:cs="Times New Roman"/>
          <w:b/>
          <w:bCs/>
          <w:color w:val="000000"/>
          <w:kern w:val="0"/>
          <w:szCs w:val="24"/>
          <w14:ligatures w14:val="none"/>
        </w:rPr>
        <w:t>zabezpečení koordinácie jednotlivých foriem starostlivosti</w:t>
      </w:r>
      <w:r w:rsidRPr="001910BD">
        <w:rPr>
          <w:rFonts w:ascii="Times New Roman" w:eastAsia="Times New Roman" w:hAnsi="Times New Roman" w:cs="Times New Roman"/>
          <w:color w:val="000000"/>
          <w:kern w:val="0"/>
          <w:szCs w:val="24"/>
          <w14:ligatures w14:val="none"/>
        </w:rPr>
        <w:t xml:space="preserve"> na princípe prípadové</w:t>
      </w:r>
      <w:r w:rsidR="00C73E32" w:rsidRPr="001910BD">
        <w:rPr>
          <w:rFonts w:ascii="Times New Roman" w:eastAsia="Times New Roman" w:hAnsi="Times New Roman" w:cs="Times New Roman"/>
          <w:color w:val="000000"/>
          <w:kern w:val="0"/>
          <w:szCs w:val="24"/>
          <w14:ligatures w14:val="none"/>
        </w:rPr>
        <w:t>ho vedenia osoby s PAS</w:t>
      </w:r>
    </w:p>
    <w:p w14:paraId="2C365160" w14:textId="07C04909" w:rsidR="005D191C" w:rsidRPr="001910BD" w:rsidRDefault="005A4FFA" w:rsidP="001910BD">
      <w:pPr>
        <w:pStyle w:val="Odsekzoznamu"/>
        <w:numPr>
          <w:ilvl w:val="0"/>
          <w:numId w:val="59"/>
        </w:num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b/>
          <w:bCs/>
          <w:color w:val="000000"/>
          <w:kern w:val="0"/>
          <w:szCs w:val="24"/>
          <w14:ligatures w14:val="none"/>
        </w:rPr>
        <w:t>v z</w:t>
      </w:r>
      <w:r w:rsidR="00C73E32" w:rsidRPr="001910BD">
        <w:rPr>
          <w:rFonts w:ascii="Times New Roman" w:eastAsia="Times New Roman" w:hAnsi="Times New Roman" w:cs="Times New Roman"/>
          <w:b/>
          <w:bCs/>
          <w:color w:val="000000"/>
          <w:kern w:val="0"/>
          <w:szCs w:val="24"/>
          <w14:ligatures w14:val="none"/>
        </w:rPr>
        <w:t xml:space="preserve">abezpečení integrácie </w:t>
      </w:r>
      <w:r w:rsidR="00C73E32" w:rsidRPr="001910BD">
        <w:rPr>
          <w:rFonts w:ascii="Times New Roman" w:eastAsia="Times New Roman" w:hAnsi="Times New Roman" w:cs="Times New Roman"/>
          <w:bCs/>
          <w:color w:val="000000"/>
          <w:kern w:val="0"/>
          <w:szCs w:val="24"/>
          <w14:ligatures w14:val="none"/>
        </w:rPr>
        <w:t>potrebnej</w:t>
      </w:r>
      <w:r w:rsidR="00C73E32" w:rsidRPr="001910BD">
        <w:rPr>
          <w:rFonts w:ascii="Times New Roman" w:eastAsia="Times New Roman" w:hAnsi="Times New Roman" w:cs="Times New Roman"/>
          <w:b/>
          <w:bCs/>
          <w:color w:val="000000"/>
          <w:kern w:val="0"/>
          <w:szCs w:val="24"/>
          <w14:ligatures w14:val="none"/>
        </w:rPr>
        <w:t xml:space="preserve"> </w:t>
      </w:r>
      <w:r w:rsidRPr="001910BD">
        <w:rPr>
          <w:rFonts w:ascii="Times New Roman" w:eastAsia="Times New Roman" w:hAnsi="Times New Roman" w:cs="Times New Roman"/>
          <w:b/>
          <w:bCs/>
          <w:color w:val="000000"/>
          <w:kern w:val="0"/>
          <w:szCs w:val="24"/>
          <w14:ligatures w14:val="none"/>
        </w:rPr>
        <w:t xml:space="preserve">prierezovej starostlivosti </w:t>
      </w:r>
      <w:r w:rsidRPr="001910BD">
        <w:rPr>
          <w:rFonts w:ascii="Times New Roman" w:eastAsia="Times New Roman" w:hAnsi="Times New Roman" w:cs="Times New Roman"/>
          <w:color w:val="000000"/>
          <w:kern w:val="0"/>
          <w:szCs w:val="24"/>
          <w14:ligatures w14:val="none"/>
        </w:rPr>
        <w:t xml:space="preserve">(skrátene funkcia </w:t>
      </w:r>
      <w:r w:rsidRPr="001910BD">
        <w:rPr>
          <w:rFonts w:ascii="Times New Roman" w:eastAsia="Times New Roman" w:hAnsi="Times New Roman" w:cs="Times New Roman"/>
          <w:b/>
          <w:bCs/>
          <w:color w:val="000000"/>
          <w:kern w:val="0"/>
          <w:szCs w:val="24"/>
          <w14:ligatures w14:val="none"/>
        </w:rPr>
        <w:t>ZIPS</w:t>
      </w:r>
      <w:r w:rsidRPr="001910BD">
        <w:rPr>
          <w:rFonts w:ascii="Times New Roman" w:eastAsia="Times New Roman" w:hAnsi="Times New Roman" w:cs="Times New Roman"/>
          <w:color w:val="000000"/>
          <w:kern w:val="0"/>
          <w:szCs w:val="24"/>
          <w14:ligatures w14:val="none"/>
        </w:rPr>
        <w:t>) do klinického manažmentu osoby vrátane vykonania všetkých potrebných výkonov pre</w:t>
      </w:r>
      <w:r w:rsidR="00DC0628">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xml:space="preserve"> správne poskytnutie zdravotnej starostlivosti</w:t>
      </w:r>
      <w:r w:rsidR="005D191C" w:rsidRPr="001910BD">
        <w:rPr>
          <w:rFonts w:ascii="Times New Roman" w:eastAsia="Times New Roman" w:hAnsi="Times New Roman" w:cs="Times New Roman"/>
          <w:color w:val="000000"/>
          <w:kern w:val="0"/>
          <w:szCs w:val="24"/>
          <w14:ligatures w14:val="none"/>
        </w:rPr>
        <w:t>.</w:t>
      </w:r>
    </w:p>
    <w:p w14:paraId="5C9BAF0E" w14:textId="77777777" w:rsidR="00142BC8" w:rsidRDefault="00142BC8" w:rsidP="001910BD">
      <w:pPr>
        <w:spacing w:after="0" w:line="276" w:lineRule="auto"/>
        <w:jc w:val="both"/>
        <w:rPr>
          <w:rFonts w:ascii="Times New Roman" w:eastAsia="Times New Roman" w:hAnsi="Times New Roman" w:cs="Times New Roman"/>
          <w:color w:val="000000"/>
          <w:kern w:val="0"/>
          <w:szCs w:val="24"/>
          <w14:ligatures w14:val="none"/>
        </w:rPr>
      </w:pPr>
    </w:p>
    <w:p w14:paraId="3199540B" w14:textId="3390FF37" w:rsidR="005A4FFA" w:rsidRPr="001910BD" w:rsidRDefault="005A4FFA"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color w:val="000000"/>
          <w:kern w:val="0"/>
          <w:szCs w:val="24"/>
          <w14:ligatures w14:val="none"/>
        </w:rPr>
        <w:t xml:space="preserve">Funkcia ZIPS nevyhnutne nemusí znamenať </w:t>
      </w:r>
      <w:r w:rsidRPr="001910BD">
        <w:rPr>
          <w:rFonts w:ascii="Times New Roman" w:eastAsia="Times New Roman" w:hAnsi="Times New Roman" w:cs="Times New Roman"/>
          <w:b/>
          <w:bCs/>
          <w:color w:val="000000"/>
          <w:kern w:val="0"/>
          <w:szCs w:val="24"/>
          <w14:ligatures w14:val="none"/>
        </w:rPr>
        <w:t xml:space="preserve">zriadenie osobitných centier prierezovej starostlivosti a jednotného prípadového vedenia, </w:t>
      </w:r>
      <w:r w:rsidRPr="001910BD">
        <w:rPr>
          <w:rFonts w:ascii="Times New Roman" w:eastAsia="Times New Roman" w:hAnsi="Times New Roman" w:cs="Times New Roman"/>
          <w:color w:val="000000"/>
          <w:kern w:val="0"/>
          <w:szCs w:val="24"/>
          <w14:ligatures w14:val="none"/>
        </w:rPr>
        <w:t>ale môže byť pridaná ako ďalší definičný znak pre už existujúce typy zdravotníckych zariadení, ktoré majú odbornú, personálnu a materiálno-technickú kapacitu takúto funkciu plniť.</w:t>
      </w:r>
    </w:p>
    <w:p w14:paraId="5D5C87F1" w14:textId="77777777" w:rsidR="003A23A7" w:rsidRPr="001910BD" w:rsidRDefault="003A23A7" w:rsidP="001910BD">
      <w:pPr>
        <w:spacing w:after="0" w:line="276" w:lineRule="auto"/>
        <w:jc w:val="both"/>
        <w:rPr>
          <w:rFonts w:ascii="Times New Roman" w:eastAsia="Times New Roman" w:hAnsi="Times New Roman" w:cs="Times New Roman"/>
          <w:b/>
          <w:bCs/>
          <w:color w:val="000000"/>
          <w:kern w:val="0"/>
          <w:szCs w:val="24"/>
          <w14:ligatures w14:val="none"/>
        </w:rPr>
      </w:pPr>
    </w:p>
    <w:p w14:paraId="6B0ED628" w14:textId="6571BAAD" w:rsidR="00C73E32" w:rsidRPr="001910BD" w:rsidRDefault="005A4FFA" w:rsidP="001910BD">
      <w:pPr>
        <w:spacing w:after="0" w:line="276" w:lineRule="auto"/>
        <w:jc w:val="both"/>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b/>
          <w:bCs/>
          <w:color w:val="000000"/>
          <w:kern w:val="0"/>
          <w:szCs w:val="24"/>
          <w14:ligatures w14:val="none"/>
        </w:rPr>
        <w:t>Zariadenie s funkciou ZIPS</w:t>
      </w:r>
      <w:r w:rsidR="00331E26" w:rsidRPr="001910BD">
        <w:rPr>
          <w:rFonts w:ascii="Times New Roman" w:eastAsia="Times New Roman" w:hAnsi="Times New Roman" w:cs="Times New Roman"/>
          <w:b/>
          <w:bCs/>
          <w:color w:val="000000"/>
          <w:kern w:val="0"/>
          <w:szCs w:val="24"/>
          <w14:ligatures w14:val="none"/>
        </w:rPr>
        <w:t xml:space="preserve">, </w:t>
      </w:r>
      <w:r w:rsidR="003A1377" w:rsidRPr="001910BD">
        <w:rPr>
          <w:rFonts w:ascii="Times New Roman" w:eastAsia="Times New Roman" w:hAnsi="Times New Roman" w:cs="Times New Roman"/>
          <w:b/>
          <w:bCs/>
          <w:color w:val="000000"/>
          <w:kern w:val="0"/>
          <w:szCs w:val="24"/>
          <w14:ligatures w14:val="none"/>
        </w:rPr>
        <w:t xml:space="preserve">t. j. </w:t>
      </w:r>
      <w:r w:rsidRPr="001910BD">
        <w:rPr>
          <w:rFonts w:ascii="Times New Roman" w:eastAsia="Times New Roman" w:hAnsi="Times New Roman" w:cs="Times New Roman"/>
          <w:b/>
          <w:bCs/>
          <w:color w:val="000000"/>
          <w:kern w:val="0"/>
          <w:szCs w:val="24"/>
          <w14:ligatures w14:val="none"/>
        </w:rPr>
        <w:t xml:space="preserve">zariadenie </w:t>
      </w:r>
      <w:r w:rsidR="00C73E32" w:rsidRPr="001910BD">
        <w:rPr>
          <w:rFonts w:ascii="Times New Roman" w:eastAsia="Times New Roman" w:hAnsi="Times New Roman" w:cs="Times New Roman"/>
          <w:b/>
          <w:bCs/>
          <w:color w:val="000000"/>
          <w:kern w:val="0"/>
          <w:szCs w:val="24"/>
          <w14:ligatures w14:val="none"/>
        </w:rPr>
        <w:t>zabezpečujúce integráciu prierezovej starostlivosti</w:t>
      </w:r>
      <w:r w:rsidRPr="001910BD">
        <w:rPr>
          <w:rFonts w:ascii="Times New Roman" w:eastAsia="Times New Roman" w:hAnsi="Times New Roman" w:cs="Times New Roman"/>
          <w:b/>
          <w:bCs/>
          <w:color w:val="000000"/>
          <w:kern w:val="0"/>
          <w:szCs w:val="24"/>
          <w14:ligatures w14:val="none"/>
        </w:rPr>
        <w:t xml:space="preserve"> </w:t>
      </w:r>
      <w:r w:rsidRPr="001910BD">
        <w:rPr>
          <w:rFonts w:ascii="Times New Roman" w:eastAsia="Times New Roman" w:hAnsi="Times New Roman" w:cs="Times New Roman"/>
          <w:bCs/>
          <w:color w:val="000000"/>
          <w:kern w:val="0"/>
          <w:szCs w:val="24"/>
          <w14:ligatures w14:val="none"/>
        </w:rPr>
        <w:t>je</w:t>
      </w:r>
      <w:r w:rsidRPr="001910BD">
        <w:rPr>
          <w:rFonts w:ascii="Times New Roman" w:eastAsia="Times New Roman" w:hAnsi="Times New Roman" w:cs="Times New Roman"/>
          <w:b/>
          <w:bCs/>
          <w:color w:val="000000"/>
          <w:kern w:val="0"/>
          <w:szCs w:val="24"/>
          <w14:ligatures w14:val="none"/>
        </w:rPr>
        <w:t xml:space="preserve"> </w:t>
      </w:r>
      <w:r w:rsidRPr="001910BD">
        <w:rPr>
          <w:rFonts w:ascii="Times New Roman" w:eastAsia="Times New Roman" w:hAnsi="Times New Roman" w:cs="Times New Roman"/>
          <w:color w:val="000000"/>
          <w:kern w:val="0"/>
          <w:szCs w:val="24"/>
          <w14:ligatures w14:val="none"/>
        </w:rPr>
        <w:t>vysokošpecializované zariadenie zamerané na poskytovanie ambulantnej zdravotnej starostlivosti. Je</w:t>
      </w:r>
      <w:r w:rsidR="00DC0628">
        <w:rPr>
          <w:rFonts w:ascii="Times New Roman" w:eastAsia="Times New Roman" w:hAnsi="Times New Roman" w:cs="Times New Roman"/>
          <w:color w:val="000000"/>
          <w:kern w:val="0"/>
          <w:szCs w:val="24"/>
          <w14:ligatures w14:val="none"/>
        </w:rPr>
        <w:t> </w:t>
      </w:r>
      <w:r w:rsidRPr="001910BD">
        <w:rPr>
          <w:rFonts w:ascii="Times New Roman" w:eastAsia="Times New Roman" w:hAnsi="Times New Roman" w:cs="Times New Roman"/>
          <w:color w:val="000000"/>
          <w:kern w:val="0"/>
          <w:szCs w:val="24"/>
          <w14:ligatures w14:val="none"/>
        </w:rPr>
        <w:t xml:space="preserve"> tvorené súborom vzájomne a jednotne organizovaných špecializovaných ambulancií alebo stacionárov s transdisciplinárnou spoluprácou, ktoré sa </w:t>
      </w:r>
      <w:r w:rsidR="00C73E32" w:rsidRPr="001910BD">
        <w:rPr>
          <w:rFonts w:ascii="Times New Roman" w:eastAsia="Times New Roman" w:hAnsi="Times New Roman" w:cs="Times New Roman"/>
          <w:b/>
          <w:bCs/>
          <w:color w:val="000000"/>
          <w:kern w:val="0"/>
          <w:szCs w:val="24"/>
          <w14:ligatures w14:val="none"/>
        </w:rPr>
        <w:t>špecializujú</w:t>
      </w:r>
      <w:r w:rsidRPr="001910BD">
        <w:rPr>
          <w:rFonts w:ascii="Times New Roman" w:eastAsia="Times New Roman" w:hAnsi="Times New Roman" w:cs="Times New Roman"/>
          <w:b/>
          <w:bCs/>
          <w:color w:val="000000"/>
          <w:kern w:val="0"/>
          <w:szCs w:val="24"/>
          <w14:ligatures w14:val="none"/>
        </w:rPr>
        <w:t xml:space="preserve"> na vybraný klinický okruh pacientov</w:t>
      </w:r>
      <w:r w:rsidRPr="001910BD">
        <w:rPr>
          <w:rFonts w:ascii="Times New Roman" w:eastAsia="Times New Roman" w:hAnsi="Times New Roman" w:cs="Times New Roman"/>
          <w:color w:val="000000"/>
          <w:kern w:val="0"/>
          <w:szCs w:val="24"/>
          <w14:ligatures w14:val="none"/>
        </w:rPr>
        <w:t>.</w:t>
      </w:r>
    </w:p>
    <w:p w14:paraId="29CAEA41" w14:textId="77777777" w:rsidR="003A23A7" w:rsidRPr="001910BD" w:rsidRDefault="003A23A7" w:rsidP="001910BD">
      <w:pPr>
        <w:spacing w:after="0" w:line="276" w:lineRule="auto"/>
        <w:jc w:val="both"/>
        <w:rPr>
          <w:rFonts w:ascii="Times New Roman" w:eastAsia="Times New Roman" w:hAnsi="Times New Roman" w:cs="Times New Roman"/>
          <w:color w:val="000000"/>
          <w:kern w:val="0"/>
          <w:szCs w:val="24"/>
          <w14:ligatures w14:val="none"/>
        </w:rPr>
      </w:pPr>
    </w:p>
    <w:p w14:paraId="63B83CAF" w14:textId="67C5C95D" w:rsidR="005A4FFA" w:rsidRPr="001910BD" w:rsidRDefault="005A4FFA"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color w:val="000000"/>
          <w:kern w:val="0"/>
          <w:szCs w:val="24"/>
          <w14:ligatures w14:val="none"/>
        </w:rPr>
        <w:t xml:space="preserve">V prípade spoločnej organizácie so zariadeniami v iných rezortoch by funkcia ZIPS mohla byť </w:t>
      </w:r>
      <w:r w:rsidR="005D191C" w:rsidRPr="001910BD">
        <w:rPr>
          <w:rFonts w:ascii="Times New Roman" w:eastAsia="Times New Roman" w:hAnsi="Times New Roman" w:cs="Times New Roman"/>
          <w:color w:val="000000"/>
          <w:kern w:val="0"/>
          <w:szCs w:val="24"/>
          <w14:ligatures w14:val="none"/>
        </w:rPr>
        <w:t>preklenujúcim</w:t>
      </w:r>
      <w:r w:rsidRPr="001910BD">
        <w:rPr>
          <w:rFonts w:ascii="Times New Roman" w:eastAsia="Times New Roman" w:hAnsi="Times New Roman" w:cs="Times New Roman"/>
          <w:color w:val="000000"/>
          <w:kern w:val="0"/>
          <w:szCs w:val="24"/>
          <w14:ligatures w14:val="none"/>
        </w:rPr>
        <w:t xml:space="preserve"> nástrojom (v prípade kompetencie ukotvenej aj legislatívne) na vzájomné uznávanie rovnakých odborných činností viazaných na výkon konkrétnych povolaní. </w:t>
      </w:r>
      <w:r w:rsidR="00C73E32" w:rsidRPr="001910BD">
        <w:rPr>
          <w:rFonts w:ascii="Times New Roman" w:eastAsia="Times New Roman" w:hAnsi="Times New Roman" w:cs="Times New Roman"/>
          <w:color w:val="000000"/>
          <w:kern w:val="0"/>
          <w:szCs w:val="24"/>
          <w14:ligatures w14:val="none"/>
        </w:rPr>
        <w:t xml:space="preserve">Je to možné </w:t>
      </w:r>
      <w:r w:rsidRPr="001910BD">
        <w:rPr>
          <w:rFonts w:ascii="Times New Roman" w:eastAsia="Times New Roman" w:hAnsi="Times New Roman" w:cs="Times New Roman"/>
          <w:color w:val="000000"/>
          <w:kern w:val="0"/>
          <w:szCs w:val="24"/>
          <w14:ligatures w14:val="none"/>
        </w:rPr>
        <w:t>za predpokladu, že by odborní zástupcovia pre zdravotnícke zariadenie s funkciou ZIPS mohli túto funkciu vykonávať aj pre zamestnancov zariadení z iných rezortov.</w:t>
      </w:r>
    </w:p>
    <w:p w14:paraId="29339A97" w14:textId="2457A499" w:rsidR="005D2D4C" w:rsidRPr="001910BD" w:rsidRDefault="00C73E32" w:rsidP="001910BD">
      <w:pPr>
        <w:keepNext/>
        <w:spacing w:after="0" w:line="276" w:lineRule="auto"/>
        <w:jc w:val="both"/>
        <w:rPr>
          <w:rFonts w:ascii="Times New Roman" w:eastAsia="Times New Roman" w:hAnsi="Times New Roman" w:cs="Times New Roman"/>
          <w:b/>
          <w:bCs/>
          <w:color w:val="000000"/>
          <w:kern w:val="0"/>
          <w:szCs w:val="24"/>
          <w14:ligatures w14:val="none"/>
        </w:rPr>
      </w:pPr>
      <w:r w:rsidRPr="001910BD">
        <w:rPr>
          <w:rFonts w:ascii="Times New Roman" w:eastAsia="Times New Roman" w:hAnsi="Times New Roman" w:cs="Times New Roman"/>
          <w:b/>
          <w:bCs/>
          <w:color w:val="000000"/>
          <w:kern w:val="0"/>
          <w:szCs w:val="24"/>
          <w14:ligatures w14:val="none"/>
        </w:rPr>
        <w:t>Z</w:t>
      </w:r>
      <w:r w:rsidR="005A4FFA" w:rsidRPr="001910BD">
        <w:rPr>
          <w:rFonts w:ascii="Times New Roman" w:eastAsia="Times New Roman" w:hAnsi="Times New Roman" w:cs="Times New Roman"/>
          <w:b/>
          <w:bCs/>
          <w:color w:val="000000"/>
          <w:kern w:val="0"/>
          <w:szCs w:val="24"/>
          <w14:ligatures w14:val="none"/>
        </w:rPr>
        <w:t>ariadenie s funkciou ZIPS</w:t>
      </w:r>
      <w:r w:rsidR="005D2D4C" w:rsidRPr="001910BD">
        <w:rPr>
          <w:rFonts w:ascii="Times New Roman" w:eastAsia="Times New Roman" w:hAnsi="Times New Roman" w:cs="Times New Roman"/>
          <w:b/>
          <w:bCs/>
          <w:color w:val="000000"/>
          <w:kern w:val="0"/>
          <w:szCs w:val="24"/>
          <w14:ligatures w14:val="none"/>
        </w:rPr>
        <w:t xml:space="preserve"> pre osoby s PAS</w:t>
      </w:r>
    </w:p>
    <w:p w14:paraId="427D99A0" w14:textId="4DF1A62F" w:rsidR="005A4FFA" w:rsidRPr="001910BD" w:rsidRDefault="005A4FFA" w:rsidP="001910BD">
      <w:pPr>
        <w:numPr>
          <w:ilvl w:val="0"/>
          <w:numId w:val="4"/>
        </w:numPr>
        <w:spacing w:after="0" w:line="276" w:lineRule="auto"/>
        <w:jc w:val="both"/>
        <w:textAlignment w:val="baseline"/>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poskytuje starostlivosť najmä v špecializačných odboroch detská psychiatria</w:t>
      </w:r>
      <w:r w:rsidR="00E15FD5" w:rsidRPr="001910BD">
        <w:rPr>
          <w:rFonts w:ascii="Times New Roman" w:eastAsia="Times New Roman" w:hAnsi="Times New Roman" w:cs="Times New Roman"/>
          <w:color w:val="000000"/>
          <w:kern w:val="0"/>
          <w:szCs w:val="24"/>
          <w14:ligatures w14:val="none"/>
        </w:rPr>
        <w:t xml:space="preserve"> / psychiatria</w:t>
      </w:r>
      <w:r w:rsidRPr="001910BD">
        <w:rPr>
          <w:rFonts w:ascii="Times New Roman" w:eastAsia="Times New Roman" w:hAnsi="Times New Roman" w:cs="Times New Roman"/>
          <w:color w:val="000000"/>
          <w:kern w:val="0"/>
          <w:szCs w:val="24"/>
          <w14:ligatures w14:val="none"/>
        </w:rPr>
        <w:t>, klinická psychológia, liečebná pedagogika a klinická logopédia,</w:t>
      </w:r>
    </w:p>
    <w:p w14:paraId="677B67EA" w14:textId="5FAE839A" w:rsidR="005A4FFA" w:rsidRPr="001910BD" w:rsidRDefault="005A4FFA" w:rsidP="001910BD">
      <w:pPr>
        <w:numPr>
          <w:ilvl w:val="0"/>
          <w:numId w:val="4"/>
        </w:numPr>
        <w:spacing w:after="0" w:line="276" w:lineRule="auto"/>
        <w:jc w:val="both"/>
        <w:textAlignment w:val="baseline"/>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zabezpečuje integráciu prierezovej starostlivosti v klinickom manažmente podľa individuálnych potrieb klienta s PAS prostredníctvom prípadového vedenia klienta,</w:t>
      </w:r>
    </w:p>
    <w:p w14:paraId="044E5F38" w14:textId="33527E6D" w:rsidR="005A4FFA" w:rsidRPr="001910BD" w:rsidRDefault="005A4FFA" w:rsidP="001910BD">
      <w:pPr>
        <w:numPr>
          <w:ilvl w:val="0"/>
          <w:numId w:val="4"/>
        </w:numPr>
        <w:spacing w:after="0" w:line="276" w:lineRule="auto"/>
        <w:jc w:val="both"/>
        <w:textAlignment w:val="baseline"/>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v oblasti integrácie prierezovej starostlivosti plní aj funkciu vydávania odborných stanovísk týkajúcich sa individuálneho prípadu (napr. určenie diagnózy, určenie funkčného deficitu</w:t>
      </w:r>
      <w:r w:rsidR="003A1377" w:rsidRPr="001910BD">
        <w:rPr>
          <w:rFonts w:ascii="Times New Roman" w:eastAsia="Times New Roman" w:hAnsi="Times New Roman" w:cs="Times New Roman"/>
          <w:color w:val="000000"/>
          <w:kern w:val="0"/>
          <w:szCs w:val="24"/>
          <w14:ligatures w14:val="none"/>
        </w:rPr>
        <w:t>)</w:t>
      </w:r>
      <w:r w:rsidRPr="001910BD">
        <w:rPr>
          <w:rFonts w:ascii="Times New Roman" w:eastAsia="Times New Roman" w:hAnsi="Times New Roman" w:cs="Times New Roman"/>
          <w:color w:val="000000"/>
          <w:kern w:val="0"/>
          <w:szCs w:val="24"/>
          <w14:ligatures w14:val="none"/>
        </w:rPr>
        <w:t>,</w:t>
      </w:r>
    </w:p>
    <w:p w14:paraId="4DA78756" w14:textId="77777777" w:rsidR="005A4FFA" w:rsidRPr="001910BD" w:rsidRDefault="005A4FFA" w:rsidP="001910BD">
      <w:pPr>
        <w:numPr>
          <w:ilvl w:val="0"/>
          <w:numId w:val="4"/>
        </w:numPr>
        <w:spacing w:after="0" w:line="276" w:lineRule="auto"/>
        <w:jc w:val="both"/>
        <w:textAlignment w:val="baseline"/>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rešpektuje štandardné postupy a osobitné predpisy uplatňované v jednotlivých rezortoch,</w:t>
      </w:r>
    </w:p>
    <w:p w14:paraId="2EFFDD96" w14:textId="44FBA6A7" w:rsidR="005A4FFA" w:rsidRPr="001910BD" w:rsidRDefault="005A4FFA" w:rsidP="001910BD">
      <w:pPr>
        <w:numPr>
          <w:ilvl w:val="0"/>
          <w:numId w:val="4"/>
        </w:numPr>
        <w:spacing w:after="0" w:line="276" w:lineRule="auto"/>
        <w:jc w:val="both"/>
        <w:textAlignment w:val="baseline"/>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poskytuje alebo zabezpečuje poskytovanie základného a špecializovaného sociálneho poradenstva,</w:t>
      </w:r>
    </w:p>
    <w:p w14:paraId="28E49A30" w14:textId="534D0CA4" w:rsidR="005A4FFA" w:rsidRPr="001910BD" w:rsidRDefault="005A4FFA" w:rsidP="001910BD">
      <w:pPr>
        <w:numPr>
          <w:ilvl w:val="0"/>
          <w:numId w:val="4"/>
        </w:numPr>
        <w:spacing w:after="0" w:line="276" w:lineRule="auto"/>
        <w:jc w:val="both"/>
        <w:textAlignment w:val="baseline"/>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 xml:space="preserve">poskytuje služby aj pre ostatných členov rodiny (napr. psychoterapiu pre rodičov </w:t>
      </w:r>
      <w:r w:rsidR="00981A2E" w:rsidRPr="001910BD">
        <w:rPr>
          <w:rFonts w:ascii="Times New Roman" w:eastAsia="Times New Roman" w:hAnsi="Times New Roman" w:cs="Times New Roman"/>
          <w:color w:val="000000"/>
          <w:kern w:val="0"/>
          <w:szCs w:val="24"/>
          <w14:ligatures w14:val="none"/>
        </w:rPr>
        <w:t xml:space="preserve">/ zákonných zástupcov </w:t>
      </w:r>
      <w:r w:rsidRPr="001910BD">
        <w:rPr>
          <w:rFonts w:ascii="Times New Roman" w:eastAsia="Times New Roman" w:hAnsi="Times New Roman" w:cs="Times New Roman"/>
          <w:color w:val="000000"/>
          <w:kern w:val="0"/>
          <w:szCs w:val="24"/>
          <w14:ligatures w14:val="none"/>
        </w:rPr>
        <w:t>a súrodencov),</w:t>
      </w:r>
    </w:p>
    <w:p w14:paraId="64FBDCFB" w14:textId="68B95BBF" w:rsidR="005A4FFA" w:rsidRPr="001910BD" w:rsidRDefault="003A1377" w:rsidP="001910BD">
      <w:pPr>
        <w:numPr>
          <w:ilvl w:val="0"/>
          <w:numId w:val="4"/>
        </w:numPr>
        <w:spacing w:after="0" w:line="276" w:lineRule="auto"/>
        <w:jc w:val="both"/>
        <w:textAlignment w:val="baseline"/>
        <w:rPr>
          <w:rFonts w:ascii="Times New Roman" w:eastAsia="Times New Roman" w:hAnsi="Times New Roman" w:cs="Times New Roman"/>
          <w:color w:val="000000"/>
          <w:kern w:val="0"/>
          <w:szCs w:val="24"/>
          <w14:ligatures w14:val="none"/>
        </w:rPr>
      </w:pPr>
      <w:r w:rsidRPr="001910BD">
        <w:rPr>
          <w:rFonts w:ascii="Times New Roman" w:eastAsia="Times New Roman" w:hAnsi="Times New Roman" w:cs="Times New Roman"/>
          <w:color w:val="000000"/>
          <w:kern w:val="0"/>
          <w:szCs w:val="24"/>
          <w14:ligatures w14:val="none"/>
        </w:rPr>
        <w:t>m</w:t>
      </w:r>
      <w:r w:rsidR="005A4FFA" w:rsidRPr="001910BD">
        <w:rPr>
          <w:rFonts w:ascii="Times New Roman" w:eastAsia="Times New Roman" w:hAnsi="Times New Roman" w:cs="Times New Roman"/>
          <w:color w:val="000000"/>
          <w:kern w:val="0"/>
          <w:szCs w:val="24"/>
          <w14:ligatures w14:val="none"/>
        </w:rPr>
        <w:t>ôže plniť poradenskú a</w:t>
      </w:r>
      <w:r w:rsidR="005519B2" w:rsidRPr="001910BD">
        <w:rPr>
          <w:rFonts w:ascii="Times New Roman" w:eastAsia="Times New Roman" w:hAnsi="Times New Roman" w:cs="Times New Roman"/>
          <w:color w:val="000000"/>
          <w:kern w:val="0"/>
          <w:szCs w:val="24"/>
          <w14:ligatures w14:val="none"/>
        </w:rPr>
        <w:t xml:space="preserve"> </w:t>
      </w:r>
      <w:r w:rsidR="005A4FFA" w:rsidRPr="001910BD">
        <w:rPr>
          <w:rFonts w:ascii="Times New Roman" w:eastAsia="Times New Roman" w:hAnsi="Times New Roman" w:cs="Times New Roman"/>
          <w:color w:val="000000"/>
          <w:kern w:val="0"/>
          <w:szCs w:val="24"/>
          <w14:ligatures w14:val="none"/>
        </w:rPr>
        <w:t>vzdelávaciu funkciu pre laickú i odbornú verejnosť.</w:t>
      </w:r>
    </w:p>
    <w:p w14:paraId="2A019710" w14:textId="77777777" w:rsidR="005D2D4C" w:rsidRPr="001910BD" w:rsidRDefault="005D2D4C" w:rsidP="001910BD">
      <w:pPr>
        <w:spacing w:after="0" w:line="276" w:lineRule="auto"/>
        <w:ind w:left="720"/>
        <w:jc w:val="both"/>
        <w:textAlignment w:val="baseline"/>
        <w:rPr>
          <w:rFonts w:ascii="Times New Roman" w:eastAsia="Times New Roman" w:hAnsi="Times New Roman" w:cs="Times New Roman"/>
          <w:color w:val="000000"/>
          <w:kern w:val="0"/>
          <w:szCs w:val="24"/>
          <w14:ligatures w14:val="none"/>
        </w:rPr>
      </w:pPr>
    </w:p>
    <w:p w14:paraId="2D597635" w14:textId="0F3A84F4" w:rsidR="005A4FFA" w:rsidRPr="001910BD" w:rsidRDefault="00765C00"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Materiálne podmienky pre zabezpečenie fyzickej integrácie a infraštruktúry pre túto funkciu by mohli byť zabezpečené prostredníctvom prostriedkov v rámci implementácie Plánu obnovy a odolnosti.</w:t>
      </w:r>
    </w:p>
    <w:p w14:paraId="3EBC0F7B" w14:textId="77777777" w:rsidR="00944219" w:rsidRPr="001910BD" w:rsidRDefault="00944219" w:rsidP="001910BD">
      <w:pPr>
        <w:spacing w:after="0" w:line="276" w:lineRule="auto"/>
        <w:jc w:val="both"/>
        <w:rPr>
          <w:rFonts w:ascii="Times New Roman" w:eastAsia="Times New Roman" w:hAnsi="Times New Roman" w:cs="Times New Roman"/>
          <w:kern w:val="0"/>
          <w:szCs w:val="24"/>
          <w14:ligatures w14:val="none"/>
        </w:rPr>
      </w:pPr>
    </w:p>
    <w:p w14:paraId="6AB64316" w14:textId="5C7990FD" w:rsidR="00765C00" w:rsidRPr="001910BD" w:rsidRDefault="00765C00" w:rsidP="001910BD">
      <w:pPr>
        <w:spacing w:after="0" w:line="276" w:lineRule="auto"/>
        <w:jc w:val="both"/>
        <w:rPr>
          <w:rFonts w:ascii="Times New Roman" w:eastAsia="Times New Roman" w:hAnsi="Times New Roman" w:cs="Times New Roman"/>
          <w:kern w:val="0"/>
          <w:szCs w:val="24"/>
          <w14:ligatures w14:val="none"/>
        </w:rPr>
      </w:pPr>
      <w:r w:rsidRPr="001910BD">
        <w:rPr>
          <w:rFonts w:ascii="Times New Roman" w:eastAsia="Times New Roman" w:hAnsi="Times New Roman" w:cs="Times New Roman"/>
          <w:kern w:val="0"/>
          <w:szCs w:val="24"/>
          <w14:ligatures w14:val="none"/>
        </w:rPr>
        <w:t xml:space="preserve">Prínosom </w:t>
      </w:r>
      <w:r w:rsidR="00410751" w:rsidRPr="001910BD">
        <w:rPr>
          <w:rFonts w:ascii="Times New Roman" w:eastAsia="Times New Roman" w:hAnsi="Times New Roman" w:cs="Times New Roman"/>
          <w:kern w:val="0"/>
          <w:szCs w:val="24"/>
          <w14:ligatures w14:val="none"/>
        </w:rPr>
        <w:t>na</w:t>
      </w:r>
      <w:r w:rsidRPr="001910BD">
        <w:rPr>
          <w:rFonts w:ascii="Times New Roman" w:eastAsia="Times New Roman" w:hAnsi="Times New Roman" w:cs="Times New Roman"/>
          <w:kern w:val="0"/>
          <w:szCs w:val="24"/>
          <w14:ligatures w14:val="none"/>
        </w:rPr>
        <w:t xml:space="preserve"> zlepšenie situácie osôb s PAS </w:t>
      </w:r>
      <w:r w:rsidR="0006642A" w:rsidRPr="001910BD">
        <w:rPr>
          <w:rFonts w:ascii="Times New Roman" w:eastAsia="Times New Roman" w:hAnsi="Times New Roman" w:cs="Times New Roman"/>
          <w:kern w:val="0"/>
          <w:szCs w:val="24"/>
          <w14:ligatures w14:val="none"/>
        </w:rPr>
        <w:t xml:space="preserve">môže byť </w:t>
      </w:r>
      <w:r w:rsidR="00410751" w:rsidRPr="001910BD">
        <w:rPr>
          <w:rFonts w:ascii="Times New Roman" w:eastAsia="Times New Roman" w:hAnsi="Times New Roman" w:cs="Times New Roman"/>
          <w:kern w:val="0"/>
          <w:szCs w:val="24"/>
          <w14:ligatures w14:val="none"/>
        </w:rPr>
        <w:t xml:space="preserve">aj </w:t>
      </w:r>
      <w:r w:rsidRPr="001910BD">
        <w:rPr>
          <w:rFonts w:ascii="Times New Roman" w:eastAsia="Times New Roman" w:hAnsi="Times New Roman" w:cs="Times New Roman"/>
          <w:kern w:val="0"/>
          <w:szCs w:val="24"/>
          <w14:ligatures w14:val="none"/>
        </w:rPr>
        <w:t xml:space="preserve">akreditácia jednotlivých vzdelávacích inštitúcií v rôznych rezortoch v intenciách </w:t>
      </w:r>
      <w:r w:rsidR="00410751" w:rsidRPr="001910BD">
        <w:rPr>
          <w:rFonts w:ascii="Times New Roman" w:eastAsia="Times New Roman" w:hAnsi="Times New Roman" w:cs="Times New Roman"/>
          <w:kern w:val="0"/>
          <w:szCs w:val="24"/>
          <w14:ligatures w14:val="none"/>
        </w:rPr>
        <w:t>„</w:t>
      </w:r>
      <w:r w:rsidRPr="001910BD">
        <w:rPr>
          <w:rFonts w:ascii="Times New Roman" w:eastAsia="Times New Roman" w:hAnsi="Times New Roman" w:cs="Times New Roman"/>
          <w:b/>
          <w:bCs/>
          <w:kern w:val="0"/>
          <w:szCs w:val="24"/>
          <w14:ligatures w14:val="none"/>
        </w:rPr>
        <w:t xml:space="preserve">Minimálneho </w:t>
      </w:r>
      <w:r w:rsidR="0006642A" w:rsidRPr="001910BD">
        <w:rPr>
          <w:rFonts w:ascii="Times New Roman" w:eastAsia="Times New Roman" w:hAnsi="Times New Roman" w:cs="Times New Roman"/>
          <w:b/>
          <w:bCs/>
          <w:kern w:val="0"/>
          <w:szCs w:val="24"/>
          <w14:ligatures w14:val="none"/>
        </w:rPr>
        <w:t xml:space="preserve">štandardu pre študijný program sústavného vzdelávania </w:t>
      </w:r>
      <w:r w:rsidR="00410751" w:rsidRPr="001910BD">
        <w:rPr>
          <w:rFonts w:ascii="Times New Roman" w:eastAsia="Times New Roman" w:hAnsi="Times New Roman" w:cs="Times New Roman"/>
          <w:b/>
          <w:bCs/>
          <w:kern w:val="0"/>
          <w:szCs w:val="24"/>
          <w14:ligatures w14:val="none"/>
        </w:rPr>
        <w:t>PAS</w:t>
      </w:r>
      <w:r w:rsidR="00410751" w:rsidRPr="001910BD">
        <w:rPr>
          <w:rFonts w:ascii="Times New Roman" w:eastAsia="Times New Roman" w:hAnsi="Times New Roman" w:cs="Times New Roman"/>
          <w:kern w:val="0"/>
          <w:szCs w:val="24"/>
          <w14:ligatures w14:val="none"/>
        </w:rPr>
        <w:t>“</w:t>
      </w:r>
      <w:r w:rsidR="0006642A" w:rsidRPr="001910BD">
        <w:rPr>
          <w:rFonts w:ascii="Times New Roman" w:eastAsia="Times New Roman" w:hAnsi="Times New Roman" w:cs="Times New Roman"/>
          <w:kern w:val="0"/>
          <w:szCs w:val="24"/>
          <w14:ligatures w14:val="none"/>
        </w:rPr>
        <w:t>, ktorý bol prerokovaný a odporúčaný Výborom pre kvalitu starostlivosti o duševné zdravie Rady vlády Slovenskej republiky pre duševné zdravie</w:t>
      </w:r>
      <w:r w:rsidR="0006642A" w:rsidRPr="001910BD">
        <w:rPr>
          <w:rStyle w:val="Odkaznapoznmkupodiarou"/>
          <w:rFonts w:ascii="Times New Roman" w:eastAsia="Times New Roman" w:hAnsi="Times New Roman" w:cs="Times New Roman"/>
          <w:kern w:val="0"/>
          <w:szCs w:val="24"/>
          <w14:ligatures w14:val="none"/>
        </w:rPr>
        <w:footnoteReference w:id="22"/>
      </w:r>
      <w:r w:rsidR="00410751" w:rsidRPr="001910BD">
        <w:rPr>
          <w:rFonts w:ascii="Times New Roman" w:eastAsia="Times New Roman" w:hAnsi="Times New Roman" w:cs="Times New Roman"/>
          <w:kern w:val="0"/>
          <w:szCs w:val="24"/>
          <w14:ligatures w14:val="none"/>
        </w:rPr>
        <w:t>.</w:t>
      </w:r>
    </w:p>
    <w:p w14:paraId="56B9C811" w14:textId="77777777" w:rsidR="00944219" w:rsidRPr="001910BD" w:rsidRDefault="00944219" w:rsidP="001910BD">
      <w:pPr>
        <w:pStyle w:val="Bezriadkovania"/>
        <w:spacing w:line="276" w:lineRule="auto"/>
        <w:jc w:val="both"/>
        <w:rPr>
          <w:rFonts w:ascii="Times New Roman" w:hAnsi="Times New Roman"/>
          <w:b/>
          <w:iCs/>
          <w:szCs w:val="24"/>
        </w:rPr>
      </w:pPr>
      <w:bookmarkStart w:id="55" w:name="_Toc144817639"/>
      <w:bookmarkStart w:id="56" w:name="_Toc148040889"/>
    </w:p>
    <w:p w14:paraId="02E24558" w14:textId="2735D1AE" w:rsidR="00944219" w:rsidRPr="001910BD" w:rsidRDefault="00944219" w:rsidP="001910BD">
      <w:pPr>
        <w:pStyle w:val="Bezriadkovania"/>
        <w:spacing w:line="276" w:lineRule="auto"/>
        <w:jc w:val="both"/>
        <w:rPr>
          <w:rFonts w:ascii="Times New Roman" w:hAnsi="Times New Roman"/>
          <w:b/>
          <w:iCs/>
          <w:color w:val="0070C0"/>
          <w:sz w:val="24"/>
          <w:szCs w:val="28"/>
        </w:rPr>
      </w:pPr>
      <w:r w:rsidRPr="001910BD">
        <w:rPr>
          <w:rFonts w:ascii="Times New Roman" w:hAnsi="Times New Roman"/>
          <w:b/>
          <w:iCs/>
          <w:color w:val="0070C0"/>
          <w:sz w:val="24"/>
          <w:szCs w:val="28"/>
        </w:rPr>
        <w:t>Špeciálny doplnok štandardu</w:t>
      </w:r>
    </w:p>
    <w:p w14:paraId="3D8AEBC1" w14:textId="2EEAE15D" w:rsidR="00944219" w:rsidRPr="001910BD" w:rsidRDefault="00944219" w:rsidP="00DC0628">
      <w:pPr>
        <w:pStyle w:val="Zkladntext"/>
        <w:spacing w:line="276" w:lineRule="auto"/>
        <w:jc w:val="both"/>
        <w:rPr>
          <w:rFonts w:ascii="Times New Roman" w:hAnsi="Times New Roman"/>
          <w:sz w:val="22"/>
          <w:szCs w:val="24"/>
        </w:rPr>
      </w:pPr>
      <w:r w:rsidRPr="001910BD">
        <w:rPr>
          <w:rFonts w:ascii="Times New Roman" w:hAnsi="Times New Roman"/>
          <w:sz w:val="22"/>
          <w:szCs w:val="24"/>
        </w:rPr>
        <w:t>Pacient (prípadne jeho zákonný zástupca) podpisuje v súlade so Zákonom č. 576/2004 Z. z., § 6 informovaný súhlas.</w:t>
      </w:r>
    </w:p>
    <w:p w14:paraId="34FFAAF6" w14:textId="77777777" w:rsidR="00944219" w:rsidRPr="001910BD" w:rsidRDefault="00944219" w:rsidP="001910BD">
      <w:pPr>
        <w:pStyle w:val="Nadpis1"/>
        <w:spacing w:before="0" w:after="0"/>
        <w:rPr>
          <w:sz w:val="24"/>
          <w:szCs w:val="28"/>
        </w:rPr>
      </w:pPr>
    </w:p>
    <w:p w14:paraId="112DDC36" w14:textId="7D29506F" w:rsidR="00A94DF1" w:rsidRPr="001910BD" w:rsidRDefault="00A94DF1" w:rsidP="001910BD">
      <w:pPr>
        <w:pStyle w:val="Nadpis1"/>
        <w:spacing w:before="0" w:after="0"/>
        <w:rPr>
          <w:sz w:val="24"/>
          <w:szCs w:val="28"/>
        </w:rPr>
      </w:pPr>
      <w:r w:rsidRPr="001910BD">
        <w:rPr>
          <w:sz w:val="24"/>
          <w:szCs w:val="28"/>
        </w:rPr>
        <w:t>Odporúčania pre ďalší audit a revíziu štandardu</w:t>
      </w:r>
      <w:bookmarkEnd w:id="55"/>
      <w:bookmarkEnd w:id="56"/>
    </w:p>
    <w:p w14:paraId="2765B599" w14:textId="3FB5D94D" w:rsidR="00A94DF1" w:rsidRPr="001910BD" w:rsidRDefault="001A6E6A" w:rsidP="001910BD">
      <w:pPr>
        <w:spacing w:after="0" w:line="276" w:lineRule="auto"/>
        <w:jc w:val="both"/>
        <w:rPr>
          <w:rFonts w:ascii="Times New Roman" w:hAnsi="Times New Roman" w:cs="Times New Roman"/>
          <w:szCs w:val="24"/>
        </w:rPr>
      </w:pPr>
      <w:r w:rsidRPr="001910BD">
        <w:rPr>
          <w:rFonts w:ascii="Times New Roman" w:hAnsi="Times New Roman" w:cs="Times New Roman"/>
          <w:szCs w:val="24"/>
        </w:rPr>
        <w:t xml:space="preserve">Štandardný postup pre výkon prevencie </w:t>
      </w:r>
      <w:r w:rsidR="00A94DF1" w:rsidRPr="001910BD">
        <w:rPr>
          <w:rFonts w:ascii="Times New Roman" w:hAnsi="Times New Roman" w:cs="Times New Roman"/>
          <w:szCs w:val="24"/>
        </w:rPr>
        <w:t>odporúčame revidovať raz za 2 roky z hľadiska posúdenia potreby aktualizácie vo vzťahu k:</w:t>
      </w:r>
    </w:p>
    <w:p w14:paraId="03F467FB" w14:textId="77777777" w:rsidR="00A94DF1" w:rsidRPr="001910BD" w:rsidRDefault="00A94DF1" w:rsidP="001910BD">
      <w:pPr>
        <w:pStyle w:val="Odsekzoznamu"/>
        <w:numPr>
          <w:ilvl w:val="0"/>
          <w:numId w:val="60"/>
        </w:numPr>
        <w:spacing w:after="0" w:line="276" w:lineRule="auto"/>
        <w:jc w:val="both"/>
        <w:rPr>
          <w:rFonts w:ascii="Times New Roman" w:hAnsi="Times New Roman" w:cs="Times New Roman"/>
          <w:szCs w:val="24"/>
        </w:rPr>
      </w:pPr>
      <w:r w:rsidRPr="001910BD">
        <w:rPr>
          <w:rFonts w:ascii="Times New Roman" w:hAnsi="Times New Roman" w:cs="Times New Roman"/>
          <w:szCs w:val="24"/>
        </w:rPr>
        <w:t>aktuálnym publikovaným poznatkom a výsledkom výskumu v dotknutých oblastiach,</w:t>
      </w:r>
    </w:p>
    <w:p w14:paraId="5245C0E7" w14:textId="77777777" w:rsidR="00A94DF1" w:rsidRPr="001910BD" w:rsidRDefault="00A94DF1" w:rsidP="001910BD">
      <w:pPr>
        <w:pStyle w:val="Odsekzoznamu"/>
        <w:numPr>
          <w:ilvl w:val="0"/>
          <w:numId w:val="60"/>
        </w:numPr>
        <w:spacing w:after="0" w:line="276" w:lineRule="auto"/>
        <w:jc w:val="both"/>
        <w:rPr>
          <w:rFonts w:ascii="Times New Roman" w:hAnsi="Times New Roman" w:cs="Times New Roman"/>
          <w:szCs w:val="24"/>
        </w:rPr>
      </w:pPr>
      <w:r w:rsidRPr="001910BD">
        <w:rPr>
          <w:rFonts w:ascii="Times New Roman" w:hAnsi="Times New Roman" w:cs="Times New Roman"/>
          <w:szCs w:val="24"/>
        </w:rPr>
        <w:t>najnovším poznatkom vo vzťahu k problematike v zahraničnej praxi,</w:t>
      </w:r>
    </w:p>
    <w:p w14:paraId="59064B03" w14:textId="77777777" w:rsidR="00A94DF1" w:rsidRPr="001910BD" w:rsidRDefault="00A94DF1" w:rsidP="001910BD">
      <w:pPr>
        <w:pStyle w:val="Odsekzoznamu"/>
        <w:numPr>
          <w:ilvl w:val="0"/>
          <w:numId w:val="60"/>
        </w:numPr>
        <w:spacing w:after="0" w:line="276" w:lineRule="auto"/>
        <w:jc w:val="both"/>
        <w:rPr>
          <w:rFonts w:ascii="Times New Roman" w:hAnsi="Times New Roman" w:cs="Times New Roman"/>
          <w:szCs w:val="24"/>
        </w:rPr>
      </w:pPr>
      <w:r w:rsidRPr="001910BD">
        <w:rPr>
          <w:rFonts w:ascii="Times New Roman" w:hAnsi="Times New Roman" w:cs="Times New Roman"/>
          <w:szCs w:val="24"/>
        </w:rPr>
        <w:t>výsledkom indikátorov kvality v rámci dobrej praxe pracovísk v SR,</w:t>
      </w:r>
    </w:p>
    <w:p w14:paraId="61789DE9" w14:textId="2A2889C9" w:rsidR="00A94DF1" w:rsidRPr="001910BD" w:rsidRDefault="00A94DF1" w:rsidP="001910BD">
      <w:pPr>
        <w:pStyle w:val="Odsekzoznamu"/>
        <w:numPr>
          <w:ilvl w:val="0"/>
          <w:numId w:val="60"/>
        </w:numPr>
        <w:spacing w:after="0" w:line="276" w:lineRule="auto"/>
        <w:jc w:val="both"/>
        <w:rPr>
          <w:rFonts w:ascii="Times New Roman" w:hAnsi="Times New Roman" w:cs="Times New Roman"/>
          <w:szCs w:val="24"/>
        </w:rPr>
      </w:pPr>
      <w:r w:rsidRPr="001910BD">
        <w:rPr>
          <w:rFonts w:ascii="Times New Roman" w:hAnsi="Times New Roman" w:cs="Times New Roman"/>
          <w:szCs w:val="24"/>
        </w:rPr>
        <w:t xml:space="preserve">posúdenia </w:t>
      </w:r>
      <w:r w:rsidR="001A6E6A" w:rsidRPr="001910BD">
        <w:rPr>
          <w:rFonts w:ascii="Times New Roman" w:hAnsi="Times New Roman" w:cs="Times New Roman"/>
          <w:szCs w:val="24"/>
        </w:rPr>
        <w:t xml:space="preserve">realizovateľnosti a </w:t>
      </w:r>
      <w:r w:rsidRPr="001910BD">
        <w:rPr>
          <w:rFonts w:ascii="Times New Roman" w:hAnsi="Times New Roman" w:cs="Times New Roman"/>
          <w:szCs w:val="24"/>
        </w:rPr>
        <w:t>efektivity,</w:t>
      </w:r>
    </w:p>
    <w:p w14:paraId="6B4EDC18" w14:textId="77777777" w:rsidR="00A94DF1" w:rsidRPr="001910BD" w:rsidRDefault="00A94DF1" w:rsidP="001910BD">
      <w:pPr>
        <w:pStyle w:val="Odsekzoznamu"/>
        <w:numPr>
          <w:ilvl w:val="0"/>
          <w:numId w:val="60"/>
        </w:numPr>
        <w:spacing w:after="0" w:line="276" w:lineRule="auto"/>
        <w:jc w:val="both"/>
        <w:rPr>
          <w:rFonts w:ascii="Times New Roman" w:hAnsi="Times New Roman" w:cs="Times New Roman"/>
          <w:szCs w:val="24"/>
        </w:rPr>
      </w:pPr>
      <w:r w:rsidRPr="001910BD">
        <w:rPr>
          <w:rFonts w:ascii="Times New Roman" w:hAnsi="Times New Roman" w:cs="Times New Roman"/>
          <w:szCs w:val="24"/>
        </w:rPr>
        <w:t>zberu podnetov zo strany pracovísk s implementovanými postupmi,</w:t>
      </w:r>
    </w:p>
    <w:p w14:paraId="4B5E6680" w14:textId="42EE6B84" w:rsidR="00A94DF1" w:rsidRPr="001910BD" w:rsidRDefault="00A94DF1" w:rsidP="001910BD">
      <w:pPr>
        <w:pStyle w:val="Odsekzoznamu"/>
        <w:numPr>
          <w:ilvl w:val="0"/>
          <w:numId w:val="60"/>
        </w:numPr>
        <w:spacing w:after="0" w:line="276" w:lineRule="auto"/>
        <w:jc w:val="both"/>
        <w:rPr>
          <w:rFonts w:ascii="Times New Roman" w:hAnsi="Times New Roman" w:cs="Times New Roman"/>
          <w:szCs w:val="24"/>
        </w:rPr>
      </w:pPr>
      <w:r w:rsidRPr="001910BD">
        <w:rPr>
          <w:rFonts w:ascii="Times New Roman" w:hAnsi="Times New Roman" w:cs="Times New Roman"/>
          <w:szCs w:val="24"/>
        </w:rPr>
        <w:t>podnetom zo strany</w:t>
      </w:r>
      <w:r w:rsidR="00D06798" w:rsidRPr="001910BD">
        <w:rPr>
          <w:rFonts w:ascii="Times New Roman" w:hAnsi="Times New Roman" w:cs="Times New Roman"/>
          <w:szCs w:val="24"/>
        </w:rPr>
        <w:t xml:space="preserve"> zdravotných pracovníkov</w:t>
      </w:r>
      <w:r w:rsidRPr="001910BD">
        <w:rPr>
          <w:rFonts w:ascii="Times New Roman" w:hAnsi="Times New Roman" w:cs="Times New Roman"/>
          <w:szCs w:val="24"/>
        </w:rPr>
        <w:t xml:space="preserve"> a ďalších zainteresovaných strán.</w:t>
      </w:r>
    </w:p>
    <w:p w14:paraId="626FFD91" w14:textId="2483A198" w:rsidR="00944219" w:rsidRPr="001910BD" w:rsidRDefault="00944219" w:rsidP="001910BD">
      <w:pPr>
        <w:pStyle w:val="Nadpis1"/>
        <w:spacing w:before="0" w:after="0"/>
        <w:rPr>
          <w:sz w:val="24"/>
          <w:szCs w:val="28"/>
        </w:rPr>
      </w:pPr>
      <w:bookmarkStart w:id="57" w:name="_Toc148040890"/>
    </w:p>
    <w:p w14:paraId="4382C3BA" w14:textId="7CBC64B2" w:rsidR="001F4D4D" w:rsidRPr="001910BD" w:rsidRDefault="00FF7475" w:rsidP="001910BD">
      <w:pPr>
        <w:pStyle w:val="Nadpis1"/>
        <w:spacing w:before="0" w:after="0"/>
        <w:rPr>
          <w:sz w:val="24"/>
          <w:szCs w:val="28"/>
        </w:rPr>
      </w:pPr>
      <w:r w:rsidRPr="001910BD">
        <w:rPr>
          <w:sz w:val="24"/>
          <w:szCs w:val="28"/>
        </w:rPr>
        <w:t>Prílohy</w:t>
      </w:r>
      <w:bookmarkEnd w:id="57"/>
    </w:p>
    <w:p w14:paraId="11EA5E02" w14:textId="4C36F54A" w:rsidR="001F4D4D" w:rsidRPr="00142BC8" w:rsidRDefault="001F4D4D" w:rsidP="001910BD">
      <w:pPr>
        <w:tabs>
          <w:tab w:val="left" w:pos="1134"/>
        </w:tabs>
        <w:spacing w:after="0" w:line="276" w:lineRule="auto"/>
        <w:ind w:left="1134" w:hanging="1134"/>
        <w:rPr>
          <w:rFonts w:ascii="Times New Roman" w:hAnsi="Times New Roman" w:cs="Times New Roman"/>
        </w:rPr>
      </w:pPr>
      <w:r w:rsidRPr="00142BC8">
        <w:rPr>
          <w:rFonts w:ascii="Times New Roman" w:hAnsi="Times New Roman" w:cs="Times New Roman"/>
        </w:rPr>
        <w:t>Príloha 1</w:t>
      </w:r>
      <w:r w:rsidRPr="00142BC8">
        <w:rPr>
          <w:rFonts w:ascii="Times New Roman" w:hAnsi="Times New Roman" w:cs="Times New Roman"/>
        </w:rPr>
        <w:tab/>
        <w:t>M-CHAT-R/F</w:t>
      </w:r>
    </w:p>
    <w:p w14:paraId="67253B68" w14:textId="736CFA69" w:rsidR="001F4D4D" w:rsidRPr="00142BC8" w:rsidRDefault="001F4D4D" w:rsidP="001910BD">
      <w:pPr>
        <w:tabs>
          <w:tab w:val="left" w:pos="1134"/>
        </w:tabs>
        <w:spacing w:after="0" w:line="276" w:lineRule="auto"/>
        <w:ind w:left="1134" w:hanging="1134"/>
        <w:rPr>
          <w:rFonts w:ascii="Times New Roman" w:hAnsi="Times New Roman" w:cs="Times New Roman"/>
        </w:rPr>
      </w:pPr>
      <w:r w:rsidRPr="00142BC8">
        <w:rPr>
          <w:rFonts w:ascii="Times New Roman" w:hAnsi="Times New Roman" w:cs="Times New Roman"/>
        </w:rPr>
        <w:t>Príloha 2</w:t>
      </w:r>
      <w:r w:rsidRPr="00142BC8">
        <w:rPr>
          <w:rFonts w:ascii="Times New Roman" w:hAnsi="Times New Roman" w:cs="Times New Roman"/>
        </w:rPr>
        <w:tab/>
        <w:t>Prehľad prístupov a metód založených na dôkazoch podľa The National Clearinghouse on Autism Evidence &amp; Practice (2020)</w:t>
      </w:r>
    </w:p>
    <w:p w14:paraId="1A64E5F7" w14:textId="77777777" w:rsidR="001F4D4D" w:rsidRPr="00142BC8" w:rsidRDefault="001F4D4D" w:rsidP="001910BD">
      <w:pPr>
        <w:tabs>
          <w:tab w:val="left" w:pos="1134"/>
        </w:tabs>
        <w:spacing w:after="0" w:line="276" w:lineRule="auto"/>
        <w:ind w:left="1134" w:hanging="1134"/>
        <w:rPr>
          <w:rFonts w:ascii="Times New Roman" w:hAnsi="Times New Roman" w:cs="Times New Roman"/>
        </w:rPr>
      </w:pPr>
      <w:r w:rsidRPr="00142BC8">
        <w:rPr>
          <w:rFonts w:ascii="Times New Roman" w:hAnsi="Times New Roman" w:cs="Times New Roman"/>
        </w:rPr>
        <w:t>Príloha 3</w:t>
      </w:r>
      <w:r w:rsidRPr="00142BC8">
        <w:rPr>
          <w:rFonts w:ascii="Times New Roman" w:hAnsi="Times New Roman" w:cs="Times New Roman"/>
        </w:rPr>
        <w:tab/>
        <w:t>Procesuálna schéma – Dieťa s PAS na EEG vyšetrení</w:t>
      </w:r>
    </w:p>
    <w:p w14:paraId="2BD6FEC3" w14:textId="60EF9355" w:rsidR="001F4D4D" w:rsidRPr="00142BC8" w:rsidRDefault="001F4D4D" w:rsidP="001910BD">
      <w:pPr>
        <w:tabs>
          <w:tab w:val="left" w:pos="1134"/>
        </w:tabs>
        <w:spacing w:after="0" w:line="276" w:lineRule="auto"/>
        <w:ind w:left="1134" w:hanging="1134"/>
        <w:rPr>
          <w:rFonts w:ascii="Times New Roman" w:hAnsi="Times New Roman" w:cs="Times New Roman"/>
        </w:rPr>
      </w:pPr>
      <w:r w:rsidRPr="00142BC8">
        <w:rPr>
          <w:rFonts w:ascii="Times New Roman" w:hAnsi="Times New Roman" w:cs="Times New Roman"/>
        </w:rPr>
        <w:t>Príloha 4</w:t>
      </w:r>
      <w:r w:rsidRPr="00142BC8">
        <w:rPr>
          <w:rFonts w:ascii="Times New Roman" w:hAnsi="Times New Roman" w:cs="Times New Roman"/>
        </w:rPr>
        <w:tab/>
        <w:t>Procesuálna schéma – Dieťa s PAS u zubára</w:t>
      </w:r>
    </w:p>
    <w:p w14:paraId="71F843FF" w14:textId="36CF88E1" w:rsidR="001F4D4D" w:rsidRPr="00142BC8" w:rsidRDefault="001F4D4D" w:rsidP="001910BD">
      <w:pPr>
        <w:tabs>
          <w:tab w:val="left" w:pos="1134"/>
        </w:tabs>
        <w:spacing w:after="0" w:line="276" w:lineRule="auto"/>
        <w:ind w:left="1134" w:hanging="1134"/>
        <w:rPr>
          <w:rFonts w:ascii="Times New Roman" w:hAnsi="Times New Roman" w:cs="Times New Roman"/>
        </w:rPr>
      </w:pPr>
      <w:r w:rsidRPr="00142BC8">
        <w:rPr>
          <w:rFonts w:ascii="Times New Roman" w:hAnsi="Times New Roman" w:cs="Times New Roman"/>
        </w:rPr>
        <w:t>Príloha 5</w:t>
      </w:r>
      <w:r w:rsidRPr="00142BC8">
        <w:rPr>
          <w:rFonts w:ascii="Times New Roman" w:hAnsi="Times New Roman" w:cs="Times New Roman"/>
        </w:rPr>
        <w:tab/>
        <w:t>Rizikové znaky pre PAS u dieťaťa vo veku 0-3 roky / priliehajúca vývinová úroveň</w:t>
      </w:r>
    </w:p>
    <w:p w14:paraId="5C558093" w14:textId="77777777" w:rsidR="001F4D4D" w:rsidRPr="00142BC8" w:rsidRDefault="001F4D4D" w:rsidP="001910BD">
      <w:pPr>
        <w:tabs>
          <w:tab w:val="left" w:pos="1134"/>
        </w:tabs>
        <w:spacing w:after="0" w:line="276" w:lineRule="auto"/>
        <w:ind w:left="1134" w:hanging="1134"/>
        <w:rPr>
          <w:rFonts w:ascii="Times New Roman" w:hAnsi="Times New Roman" w:cs="Times New Roman"/>
        </w:rPr>
      </w:pPr>
      <w:r w:rsidRPr="00142BC8">
        <w:rPr>
          <w:rFonts w:ascii="Times New Roman" w:hAnsi="Times New Roman" w:cs="Times New Roman"/>
        </w:rPr>
        <w:t>Príloha 6</w:t>
      </w:r>
      <w:r w:rsidRPr="00142BC8">
        <w:rPr>
          <w:rFonts w:ascii="Times New Roman" w:hAnsi="Times New Roman" w:cs="Times New Roman"/>
        </w:rPr>
        <w:tab/>
        <w:t>Rizikové znaky pre PAS u dieťaťa vo veku 3-6 rokov / priliehajúci mentálny vek</w:t>
      </w:r>
    </w:p>
    <w:p w14:paraId="573279D1" w14:textId="52C2E798" w:rsidR="001F4D4D" w:rsidRPr="00142BC8" w:rsidRDefault="001F4D4D" w:rsidP="001910BD">
      <w:pPr>
        <w:tabs>
          <w:tab w:val="left" w:pos="1134"/>
        </w:tabs>
        <w:spacing w:after="0" w:line="276" w:lineRule="auto"/>
        <w:ind w:left="1134" w:hanging="1134"/>
        <w:rPr>
          <w:rFonts w:ascii="Times New Roman" w:hAnsi="Times New Roman" w:cs="Times New Roman"/>
        </w:rPr>
      </w:pPr>
      <w:r w:rsidRPr="00142BC8">
        <w:rPr>
          <w:rFonts w:ascii="Times New Roman" w:hAnsi="Times New Roman" w:cs="Times New Roman"/>
        </w:rPr>
        <w:t>Príloha 7</w:t>
      </w:r>
      <w:r w:rsidRPr="00142BC8">
        <w:rPr>
          <w:rFonts w:ascii="Times New Roman" w:hAnsi="Times New Roman" w:cs="Times New Roman"/>
        </w:rPr>
        <w:tab/>
        <w:t>Rizikové znaky pre PAS u dieťaťa vo veku 6-12 rokov / priliehajúci mentálny vek</w:t>
      </w:r>
    </w:p>
    <w:p w14:paraId="46782EC7" w14:textId="1A3B937A" w:rsidR="001F4D4D" w:rsidRPr="00142BC8" w:rsidRDefault="001F4D4D" w:rsidP="001910BD">
      <w:pPr>
        <w:tabs>
          <w:tab w:val="left" w:pos="1134"/>
        </w:tabs>
        <w:spacing w:after="0" w:line="276" w:lineRule="auto"/>
        <w:ind w:left="1134" w:hanging="1134"/>
        <w:rPr>
          <w:rFonts w:ascii="Times New Roman" w:hAnsi="Times New Roman" w:cs="Times New Roman"/>
        </w:rPr>
      </w:pPr>
      <w:r w:rsidRPr="00142BC8">
        <w:rPr>
          <w:rFonts w:ascii="Times New Roman" w:hAnsi="Times New Roman" w:cs="Times New Roman"/>
        </w:rPr>
        <w:t>Príloha 8</w:t>
      </w:r>
      <w:r w:rsidRPr="00142BC8">
        <w:rPr>
          <w:rFonts w:ascii="Times New Roman" w:hAnsi="Times New Roman" w:cs="Times New Roman"/>
        </w:rPr>
        <w:tab/>
        <w:t>Rizikové znaky pre PAS u dieťaťa vo veku 12-18 rokov / priliehajúci mentálny vek</w:t>
      </w:r>
    </w:p>
    <w:p w14:paraId="0BA758B2" w14:textId="7A958051" w:rsidR="001F4D4D" w:rsidRPr="00142BC8" w:rsidRDefault="001F4D4D" w:rsidP="001910BD">
      <w:pPr>
        <w:tabs>
          <w:tab w:val="left" w:pos="1134"/>
        </w:tabs>
        <w:spacing w:after="0" w:line="276" w:lineRule="auto"/>
        <w:ind w:left="1134" w:hanging="1134"/>
        <w:rPr>
          <w:rFonts w:ascii="Times New Roman" w:hAnsi="Times New Roman" w:cs="Times New Roman"/>
        </w:rPr>
      </w:pPr>
      <w:r w:rsidRPr="00142BC8">
        <w:rPr>
          <w:rFonts w:ascii="Times New Roman" w:hAnsi="Times New Roman" w:cs="Times New Roman"/>
        </w:rPr>
        <w:t>Príloha 9</w:t>
      </w:r>
      <w:r w:rsidRPr="00142BC8">
        <w:rPr>
          <w:rFonts w:ascii="Times New Roman" w:hAnsi="Times New Roman" w:cs="Times New Roman"/>
        </w:rPr>
        <w:tab/>
        <w:t>Rizikové znaky pre PAS u dospelých osôb</w:t>
      </w:r>
    </w:p>
    <w:p w14:paraId="2E025452" w14:textId="5D9E7D5D" w:rsidR="001F4D4D" w:rsidRPr="00142BC8" w:rsidRDefault="001F4D4D" w:rsidP="001910BD">
      <w:pPr>
        <w:tabs>
          <w:tab w:val="left" w:pos="1134"/>
        </w:tabs>
        <w:spacing w:after="0" w:line="276" w:lineRule="auto"/>
        <w:ind w:left="1134" w:hanging="1134"/>
        <w:rPr>
          <w:rFonts w:ascii="Times New Roman" w:hAnsi="Times New Roman" w:cs="Times New Roman"/>
        </w:rPr>
      </w:pPr>
      <w:r w:rsidRPr="00142BC8">
        <w:rPr>
          <w:rFonts w:ascii="Times New Roman" w:hAnsi="Times New Roman" w:cs="Times New Roman"/>
        </w:rPr>
        <w:t>Príloha 10</w:t>
      </w:r>
      <w:r w:rsidRPr="00142BC8">
        <w:rPr>
          <w:rFonts w:ascii="Times New Roman" w:hAnsi="Times New Roman" w:cs="Times New Roman"/>
        </w:rPr>
        <w:tab/>
        <w:t xml:space="preserve">Desatoro pre uľahčenie komunikácie a poskytnutia </w:t>
      </w:r>
      <w:bookmarkStart w:id="58" w:name="_GoBack"/>
      <w:bookmarkEnd w:id="58"/>
      <w:r w:rsidRPr="00142BC8">
        <w:rPr>
          <w:rFonts w:ascii="Times New Roman" w:hAnsi="Times New Roman" w:cs="Times New Roman"/>
        </w:rPr>
        <w:t>ZS osob</w:t>
      </w:r>
      <w:r w:rsidR="009E6488">
        <w:rPr>
          <w:rFonts w:ascii="Times New Roman" w:hAnsi="Times New Roman" w:cs="Times New Roman"/>
        </w:rPr>
        <w:t>e</w:t>
      </w:r>
      <w:r w:rsidRPr="00142BC8">
        <w:rPr>
          <w:rFonts w:ascii="Times New Roman" w:hAnsi="Times New Roman" w:cs="Times New Roman"/>
        </w:rPr>
        <w:t xml:space="preserve"> s PAS</w:t>
      </w:r>
    </w:p>
    <w:p w14:paraId="1D42730A" w14:textId="77777777" w:rsidR="00944219" w:rsidRPr="00944219" w:rsidRDefault="00944219" w:rsidP="00944219">
      <w:pPr>
        <w:pStyle w:val="Nadpis1"/>
        <w:spacing w:before="0" w:after="0"/>
        <w:rPr>
          <w:sz w:val="24"/>
          <w:szCs w:val="24"/>
        </w:rPr>
      </w:pPr>
      <w:bookmarkStart w:id="59" w:name="_Toc148040891"/>
    </w:p>
    <w:p w14:paraId="5908967E" w14:textId="225E7886" w:rsidR="00F81A2E" w:rsidRPr="001910BD" w:rsidRDefault="000A7AFE" w:rsidP="001910BD">
      <w:pPr>
        <w:pStyle w:val="Nadpis1"/>
        <w:spacing w:before="0" w:after="0"/>
        <w:jc w:val="both"/>
        <w:rPr>
          <w:sz w:val="22"/>
          <w:szCs w:val="16"/>
        </w:rPr>
      </w:pPr>
      <w:r w:rsidRPr="001910BD">
        <w:rPr>
          <w:sz w:val="22"/>
          <w:szCs w:val="16"/>
        </w:rPr>
        <w:t>Literatúra</w:t>
      </w:r>
      <w:bookmarkEnd w:id="59"/>
    </w:p>
    <w:sdt>
      <w:sdtPr>
        <w:rPr>
          <w:rFonts w:asciiTheme="minorHAnsi" w:hAnsiTheme="minorHAnsi" w:cstheme="minorBidi"/>
          <w:sz w:val="16"/>
          <w:szCs w:val="16"/>
        </w:rPr>
        <w:id w:val="-1860503080"/>
        <w:docPartObj>
          <w:docPartGallery w:val="Bibliographies"/>
          <w:docPartUnique/>
        </w:docPartObj>
      </w:sdtPr>
      <w:sdtEndPr>
        <w:rPr>
          <w:sz w:val="22"/>
          <w:szCs w:val="22"/>
        </w:rPr>
      </w:sdtEndPr>
      <w:sdtContent>
        <w:sdt>
          <w:sdtPr>
            <w:rPr>
              <w:rFonts w:asciiTheme="minorHAnsi" w:hAnsiTheme="minorHAnsi" w:cstheme="minorBidi"/>
              <w:sz w:val="16"/>
              <w:szCs w:val="16"/>
            </w:rPr>
            <w:id w:val="111145805"/>
            <w:bibliography/>
          </w:sdtPr>
          <w:sdtEndPr>
            <w:rPr>
              <w:sz w:val="22"/>
              <w:szCs w:val="22"/>
            </w:rPr>
          </w:sdtEndPr>
          <w:sdtContent>
            <w:p w14:paraId="7B2950B2" w14:textId="77777777" w:rsidR="00144F15" w:rsidRPr="001910BD" w:rsidRDefault="00F81A2E" w:rsidP="001910BD">
              <w:pPr>
                <w:pStyle w:val="Bibliografia"/>
                <w:numPr>
                  <w:ilvl w:val="0"/>
                  <w:numId w:val="81"/>
                </w:numPr>
                <w:spacing w:after="0" w:line="276" w:lineRule="auto"/>
                <w:ind w:left="360"/>
                <w:jc w:val="both"/>
                <w:rPr>
                  <w:noProof/>
                  <w:kern w:val="0"/>
                  <w:sz w:val="16"/>
                  <w:szCs w:val="16"/>
                  <w14:ligatures w14:val="none"/>
                </w:rPr>
              </w:pPr>
              <w:r w:rsidRPr="001910BD">
                <w:rPr>
                  <w:sz w:val="16"/>
                  <w:szCs w:val="16"/>
                </w:rPr>
                <w:fldChar w:fldCharType="begin"/>
              </w:r>
              <w:r w:rsidRPr="001910BD">
                <w:rPr>
                  <w:sz w:val="16"/>
                  <w:szCs w:val="16"/>
                </w:rPr>
                <w:instrText>BIBLIOGRAPHY</w:instrText>
              </w:r>
              <w:r w:rsidRPr="001910BD">
                <w:rPr>
                  <w:sz w:val="16"/>
                  <w:szCs w:val="16"/>
                </w:rPr>
                <w:fldChar w:fldCharType="separate"/>
              </w:r>
              <w:r w:rsidR="00144F15" w:rsidRPr="001910BD">
                <w:rPr>
                  <w:noProof/>
                  <w:sz w:val="16"/>
                  <w:szCs w:val="16"/>
                </w:rPr>
                <w:t xml:space="preserve">Akobirshoev, I., et all,. (2019). In-hospital mortality among adults with autism spectrum disorder in the United States: A retrospective analysis of US hospital discharge data. </w:t>
              </w:r>
              <w:r w:rsidR="00144F15" w:rsidRPr="001910BD">
                <w:rPr>
                  <w:i/>
                  <w:iCs/>
                  <w:noProof/>
                  <w:sz w:val="16"/>
                  <w:szCs w:val="16"/>
                </w:rPr>
                <w:t>Sage Journals</w:t>
              </w:r>
              <w:r w:rsidR="00144F15" w:rsidRPr="001910BD">
                <w:rPr>
                  <w:noProof/>
                  <w:sz w:val="16"/>
                  <w:szCs w:val="16"/>
                </w:rPr>
                <w:t>, Volume 24, Issue 1. doi:https://doi.org/10.1177/1362361319855795</w:t>
              </w:r>
            </w:p>
            <w:p w14:paraId="7B09B6B8"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i/>
                  <w:iCs/>
                  <w:noProof/>
                  <w:sz w:val="16"/>
                  <w:szCs w:val="16"/>
                </w:rPr>
                <w:t>APA, American Psychological Association</w:t>
              </w:r>
              <w:r w:rsidRPr="001910BD">
                <w:rPr>
                  <w:noProof/>
                  <w:sz w:val="16"/>
                  <w:szCs w:val="16"/>
                </w:rPr>
                <w:t>. (dátum neznámy). Dostupné na Internete: https://www.apa.org/news/podcasts/speaking-of-psychology/autism.</w:t>
              </w:r>
            </w:p>
            <w:p w14:paraId="3EB3AD00"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CDC. (2023). </w:t>
              </w:r>
              <w:r w:rsidRPr="001910BD">
                <w:rPr>
                  <w:i/>
                  <w:iCs/>
                  <w:noProof/>
                  <w:sz w:val="16"/>
                  <w:szCs w:val="16"/>
                </w:rPr>
                <w:t>Centers for Disease Control and Prevention</w:t>
              </w:r>
              <w:r w:rsidRPr="001910BD">
                <w:rPr>
                  <w:noProof/>
                  <w:sz w:val="16"/>
                  <w:szCs w:val="16"/>
                </w:rPr>
                <w:t>. Dostupné na Internete: https://www.cdc.gov/mmwr/volumes/72/ss/ss7202a1.htm?s_cid=ss7202a1_w.</w:t>
              </w:r>
            </w:p>
            <w:p w14:paraId="0E00B218"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DaWalt, L.S., Hong, J., Greenberg, J.S.,Milick, M.R. (2019). Mortality in individuals with autism spectrum disorder: Predictors over a 20-year period. </w:t>
              </w:r>
              <w:r w:rsidRPr="001910BD">
                <w:rPr>
                  <w:i/>
                  <w:iCs/>
                  <w:noProof/>
                  <w:sz w:val="16"/>
                  <w:szCs w:val="16"/>
                </w:rPr>
                <w:t>Autism</w:t>
              </w:r>
              <w:r w:rsidRPr="001910BD">
                <w:rPr>
                  <w:noProof/>
                  <w:sz w:val="16"/>
                  <w:szCs w:val="16"/>
                </w:rPr>
                <w:t>, 23(7):1732-1739. doi:10.1177/1362361319827412</w:t>
              </w:r>
            </w:p>
            <w:p w14:paraId="4BBCF512"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Doherty A. J., Atherton, H., Boland, P., Hastings, R.,, et all.,. (2020). Barriers and facilitators to primary health care for people with intellectual disabilities and/or autism: an integrative review. </w:t>
              </w:r>
              <w:r w:rsidRPr="001910BD">
                <w:rPr>
                  <w:i/>
                  <w:iCs/>
                  <w:noProof/>
                  <w:sz w:val="16"/>
                  <w:szCs w:val="16"/>
                </w:rPr>
                <w:t>BJGP Open</w:t>
              </w:r>
              <w:r w:rsidRPr="001910BD">
                <w:rPr>
                  <w:noProof/>
                  <w:sz w:val="16"/>
                  <w:szCs w:val="16"/>
                </w:rPr>
                <w:t>, 4(3).</w:t>
              </w:r>
            </w:p>
            <w:p w14:paraId="2B128FC7"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Doherty, M., Haydon, C., Davidson, I.A.,. (2021). Recognising autism in healthcare. </w:t>
              </w:r>
              <w:r w:rsidRPr="001910BD">
                <w:rPr>
                  <w:i/>
                  <w:iCs/>
                  <w:noProof/>
                  <w:sz w:val="16"/>
                  <w:szCs w:val="16"/>
                </w:rPr>
                <w:t>Br J Hosp Med (Lond)</w:t>
              </w:r>
              <w:r w:rsidRPr="001910BD">
                <w:rPr>
                  <w:noProof/>
                  <w:sz w:val="16"/>
                  <w:szCs w:val="16"/>
                </w:rPr>
                <w:t>, 82(12):1-7. doi:10.12968/hmed.2021.0313.</w:t>
              </w:r>
            </w:p>
            <w:p w14:paraId="02228FC7"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Filčíková, D., Celušáková. H., Trellová, I., Szapuová, Ž., Ostatníková, D.,. (2018). Na dôkazoch založené intervencie pre ľudí s poruchou autistického spektra. </w:t>
              </w:r>
              <w:r w:rsidRPr="001910BD">
                <w:rPr>
                  <w:i/>
                  <w:iCs/>
                  <w:noProof/>
                  <w:sz w:val="16"/>
                  <w:szCs w:val="16"/>
                </w:rPr>
                <w:t>Lekársky obzor, Vol. 67, No. 7-8</w:t>
              </w:r>
              <w:r w:rsidRPr="001910BD">
                <w:rPr>
                  <w:noProof/>
                  <w:sz w:val="16"/>
                  <w:szCs w:val="16"/>
                </w:rPr>
                <w:t>, 255-259.</w:t>
              </w:r>
            </w:p>
            <w:p w14:paraId="02F2678A"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Grigorenko, E. L., Torres, S., Lebedeva, E. I., Bondar, Y. A. (2018). Evidence-based intervenctions for ASD: A focus on applied behavior analysis (ABA) intervenctions. </w:t>
              </w:r>
              <w:r w:rsidRPr="001910BD">
                <w:rPr>
                  <w:i/>
                  <w:iCs/>
                  <w:noProof/>
                  <w:sz w:val="16"/>
                  <w:szCs w:val="16"/>
                </w:rPr>
                <w:t>Psychology. Journal of the Hugher School of Economies</w:t>
              </w:r>
              <w:r w:rsidRPr="001910BD">
                <w:rPr>
                  <w:noProof/>
                  <w:sz w:val="16"/>
                  <w:szCs w:val="16"/>
                </w:rPr>
                <w:t>, Vol. 15, no. 4, pp. 711 – 727. Dostupné na Internete: https://www.researchgate.net/publication/330499317_Evidence-Based_Interventions_for_ASD_A_Focus_on_Applied_Behavior_Analysis_ABA_Interventions</w:t>
              </w:r>
            </w:p>
            <w:p w14:paraId="287ACCFD"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Halfon, N., Larson, K., Lu, M., Tullis, E., Russ, Sh.,. (2014). Lifecourse health development: past, present and future. </w:t>
              </w:r>
              <w:r w:rsidRPr="001910BD">
                <w:rPr>
                  <w:i/>
                  <w:iCs/>
                  <w:noProof/>
                  <w:sz w:val="16"/>
                  <w:szCs w:val="16"/>
                </w:rPr>
                <w:t>Matern Child Health J</w:t>
              </w:r>
              <w:r w:rsidRPr="001910BD">
                <w:rPr>
                  <w:noProof/>
                  <w:sz w:val="16"/>
                  <w:szCs w:val="16"/>
                </w:rPr>
                <w:t>, 18(2):344-65. doi:10.1007/s10995-013-1346-2</w:t>
              </w:r>
            </w:p>
            <w:p w14:paraId="0A16C4B3"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Hazlett HC et all. (2017). Early brain development in infants at high risk for autism spectrum disorder. </w:t>
              </w:r>
              <w:r w:rsidRPr="001910BD">
                <w:rPr>
                  <w:i/>
                  <w:iCs/>
                  <w:noProof/>
                  <w:sz w:val="16"/>
                  <w:szCs w:val="16"/>
                </w:rPr>
                <w:t>Nature</w:t>
              </w:r>
              <w:r w:rsidRPr="001910BD">
                <w:rPr>
                  <w:noProof/>
                  <w:sz w:val="16"/>
                  <w:szCs w:val="16"/>
                </w:rPr>
                <w:t>, 542(7641):348-351. doi:10.1038/nature21369.</w:t>
              </w:r>
            </w:p>
            <w:p w14:paraId="2684BB1B"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Hrabovecká, M.,. (2015). Kvalita života rodičov detí s autizmom. </w:t>
              </w:r>
              <w:r w:rsidRPr="001910BD">
                <w:rPr>
                  <w:i/>
                  <w:iCs/>
                  <w:noProof/>
                  <w:sz w:val="16"/>
                  <w:szCs w:val="16"/>
                </w:rPr>
                <w:t xml:space="preserve">E-psychologie, </w:t>
              </w:r>
              <w:r w:rsidRPr="001910BD">
                <w:rPr>
                  <w:noProof/>
                  <w:sz w:val="16"/>
                  <w:szCs w:val="16"/>
                </w:rPr>
                <w:t>, 9 (1), str. 16 - 28. Dostupné na Internete: https://e-psycholog.eu/pdf/hrabovecka.pdf</w:t>
              </w:r>
            </w:p>
            <w:p w14:paraId="4D0AB780"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Kainer, D.; Templeton, A.; Prates, E.; Jacaboson, D.; Allan, E.; Climer, S.; Garvin. (2022). Structural Variants Identified Using Non-Mendelian Inheritance Patterns Advance The Mechanistic Understanding Of Autism Spectrum Disorder. </w:t>
              </w:r>
              <w:r w:rsidRPr="001910BD">
                <w:rPr>
                  <w:i/>
                  <w:iCs/>
                  <w:noProof/>
                  <w:sz w:val="16"/>
                  <w:szCs w:val="16"/>
                </w:rPr>
                <w:t>HGG Adv., PMC9634371</w:t>
              </w:r>
              <w:r w:rsidRPr="001910BD">
                <w:rPr>
                  <w:noProof/>
                  <w:sz w:val="16"/>
                  <w:szCs w:val="16"/>
                </w:rPr>
                <w:t>, 4(1):100150. doi:10.1016/j.xhgg.2022.100150.</w:t>
              </w:r>
            </w:p>
            <w:p w14:paraId="2F2E8849"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Lipkin PH., Macias MM., AAP,. (2020). Promoting Optimal Development: Identifying Infants and Young Children With Developmental Disorders Through Developmental Surveillance and Screening. </w:t>
              </w:r>
              <w:r w:rsidRPr="001910BD">
                <w:rPr>
                  <w:i/>
                  <w:iCs/>
                  <w:noProof/>
                  <w:sz w:val="16"/>
                  <w:szCs w:val="16"/>
                </w:rPr>
                <w:t>Pediatrics</w:t>
              </w:r>
              <w:r w:rsidRPr="001910BD">
                <w:rPr>
                  <w:noProof/>
                  <w:sz w:val="16"/>
                  <w:szCs w:val="16"/>
                </w:rPr>
                <w:t>, 145 (1): e20193449. Dostupné na Internete: https://doi.org/10.1542/peds.2019-3449</w:t>
              </w:r>
            </w:p>
            <w:p w14:paraId="272F29BE"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Lord, C., Rutter, M., DiLavore P.C., Gotham, K., Bishop, S.L., . (2012). </w:t>
              </w:r>
              <w:r w:rsidRPr="001910BD">
                <w:rPr>
                  <w:i/>
                  <w:iCs/>
                  <w:noProof/>
                  <w:sz w:val="16"/>
                  <w:szCs w:val="16"/>
                </w:rPr>
                <w:t>Autism diagnostic observation schedule, Second edition. Western Psychological services.</w:t>
              </w:r>
              <w:r w:rsidRPr="001910BD">
                <w:rPr>
                  <w:noProof/>
                  <w:sz w:val="16"/>
                  <w:szCs w:val="16"/>
                </w:rPr>
                <w:t xml:space="preserve"> </w:t>
              </w:r>
            </w:p>
            <w:p w14:paraId="576133F7"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Lord, C., Rutter, M., DiLavore, P.C., Risi, S., Gotham, K., Bishop, S.L.,, autori českej verzie - Brejlová, D., Ptáček, R., Soukupová T.,. (2014). </w:t>
              </w:r>
              <w:r w:rsidRPr="001910BD">
                <w:rPr>
                  <w:i/>
                  <w:iCs/>
                  <w:noProof/>
                  <w:sz w:val="16"/>
                  <w:szCs w:val="16"/>
                </w:rPr>
                <w:t>ADOS-2, Diagnostika a hodnocení autistického spektra.</w:t>
              </w:r>
              <w:r w:rsidRPr="001910BD">
                <w:rPr>
                  <w:noProof/>
                  <w:sz w:val="16"/>
                  <w:szCs w:val="16"/>
                </w:rPr>
                <w:t xml:space="preserve"> Praha: Hogrefe-Testcentrum, .</w:t>
              </w:r>
            </w:p>
            <w:p w14:paraId="471371AF"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Lord, Catherine, Brugha, T. S., Charman, T., Cusack, J., Dumas, G., Frazier, T., Jones, E. J. H., Jones, R. M., Pickles, A., State, M. (2020). Autism spectrum disorder. </w:t>
              </w:r>
              <w:r w:rsidRPr="001910BD">
                <w:rPr>
                  <w:i/>
                  <w:iCs/>
                  <w:noProof/>
                  <w:sz w:val="16"/>
                  <w:szCs w:val="16"/>
                </w:rPr>
                <w:t>Nature Reviews. Disease Primers</w:t>
              </w:r>
              <w:r w:rsidRPr="001910BD">
                <w:rPr>
                  <w:noProof/>
                  <w:sz w:val="16"/>
                  <w:szCs w:val="16"/>
                </w:rPr>
                <w:t>, 6(1), 5. doi:https://doi.org/10.1038/s41572-019-0138-4</w:t>
              </w:r>
            </w:p>
            <w:p w14:paraId="4FFD1014"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Masi, A., DeMayo, M.M., Glozier, N., Guastella, A.J.,. (2017). An Overview of Autism Spectrum Disorder, Heterogeneity and Treatment Options. </w:t>
              </w:r>
              <w:r w:rsidRPr="001910BD">
                <w:rPr>
                  <w:i/>
                  <w:iCs/>
                  <w:noProof/>
                  <w:sz w:val="16"/>
                  <w:szCs w:val="16"/>
                </w:rPr>
                <w:t>Neurosci Bull</w:t>
              </w:r>
              <w:r w:rsidRPr="001910BD">
                <w:rPr>
                  <w:noProof/>
                  <w:sz w:val="16"/>
                  <w:szCs w:val="16"/>
                </w:rPr>
                <w:t>, 33(2):183-193. doi:10.1007/s12264-017-0100-y</w:t>
              </w:r>
            </w:p>
            <w:p w14:paraId="3A5EB060"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Miller, L.,E., Dai, Z.G., Fein, D.A., Robins, D.L.,. (2021). Characteristics of Toddlers with Early Versus Later Diagnosis of Autism Spectrum Disorder. </w:t>
              </w:r>
              <w:r w:rsidRPr="001910BD">
                <w:rPr>
                  <w:i/>
                  <w:iCs/>
                  <w:noProof/>
                  <w:sz w:val="16"/>
                  <w:szCs w:val="16"/>
                </w:rPr>
                <w:t>Autism</w:t>
              </w:r>
              <w:r w:rsidRPr="001910BD">
                <w:rPr>
                  <w:noProof/>
                  <w:sz w:val="16"/>
                  <w:szCs w:val="16"/>
                </w:rPr>
                <w:t>, 25(2): 416–428. doi: 10.1177/1362361320959507</w:t>
              </w:r>
            </w:p>
            <w:p w14:paraId="5DA115EF"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Mozolic-Staunton, B., Donelly, M., Yoxall, J., Barbaro, J.,. (2020). Early detection for better outcomes: Universal developmental surveillance for autism across health and early childhood education settings. </w:t>
              </w:r>
              <w:r w:rsidRPr="001910BD">
                <w:rPr>
                  <w:i/>
                  <w:iCs/>
                  <w:noProof/>
                  <w:sz w:val="16"/>
                  <w:szCs w:val="16"/>
                </w:rPr>
                <w:t>Research in Autism Spectrum Disorders</w:t>
              </w:r>
              <w:r w:rsidRPr="001910BD">
                <w:rPr>
                  <w:noProof/>
                  <w:sz w:val="16"/>
                  <w:szCs w:val="16"/>
                </w:rPr>
                <w:t>. doi:https://doi.org/10.1016/j.rasd.2019.101496</w:t>
              </w:r>
            </w:p>
            <w:p w14:paraId="07D36179"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i/>
                  <w:iCs/>
                  <w:noProof/>
                  <w:sz w:val="16"/>
                  <w:szCs w:val="16"/>
                </w:rPr>
                <w:t>National Autism Center.</w:t>
              </w:r>
              <w:r w:rsidRPr="001910BD">
                <w:rPr>
                  <w:noProof/>
                  <w:sz w:val="16"/>
                  <w:szCs w:val="16"/>
                </w:rPr>
                <w:t xml:space="preserve"> (2018). Dostupné na Internete: Findings and Conclusions: National Standards Project, Phase 2. Addressing the need for evidence-based practice guidelines for autism spectrum disorder: https://www.nationalautismcenter.org/wp-content/uploads/2015/04/NSP2.pdf</w:t>
              </w:r>
            </w:p>
            <w:p w14:paraId="534F04CC"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i/>
                  <w:iCs/>
                  <w:noProof/>
                  <w:sz w:val="16"/>
                  <w:szCs w:val="16"/>
                </w:rPr>
                <w:t>NICE, National Institute forv Health and Care Excellence</w:t>
              </w:r>
              <w:r w:rsidRPr="001910BD">
                <w:rPr>
                  <w:noProof/>
                  <w:sz w:val="16"/>
                  <w:szCs w:val="16"/>
                </w:rPr>
                <w:t>. (2017). Dostupné na Internete: Autism spectrum disorder in under 19s: recognition, referral and diagnosis.</w:t>
              </w:r>
            </w:p>
            <w:p w14:paraId="1977D589"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Ostatníkova D. (2022). Autizmus od A po S. IKAR.</w:t>
              </w:r>
            </w:p>
            <w:p w14:paraId="2547B0ED"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Ostatníková, D., Hnilicová S., . (2021). </w:t>
              </w:r>
              <w:r w:rsidRPr="001910BD">
                <w:rPr>
                  <w:i/>
                  <w:iCs/>
                  <w:noProof/>
                  <w:sz w:val="16"/>
                  <w:szCs w:val="16"/>
                </w:rPr>
                <w:t>standardne postupy.</w:t>
              </w:r>
              <w:r w:rsidRPr="001910BD">
                <w:rPr>
                  <w:noProof/>
                  <w:sz w:val="16"/>
                  <w:szCs w:val="16"/>
                </w:rPr>
                <w:t xml:space="preserve"> Dostupné na Internete: Poruchy autistického spektra - Menežment autizmu 1. revízia: https://www.standardnepostupy.sk/standardy-poruchy-autistickeho-spektra/</w:t>
              </w:r>
            </w:p>
            <w:p w14:paraId="4A5B4ADD"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Ozonoff, S., et all. (2010). A prospective study of the emergence of early behavioral signs of autism. </w:t>
              </w:r>
              <w:r w:rsidRPr="001910BD">
                <w:rPr>
                  <w:i/>
                  <w:iCs/>
                  <w:noProof/>
                  <w:sz w:val="16"/>
                  <w:szCs w:val="16"/>
                </w:rPr>
                <w:t>J Am Acad Child Adolesc Psychiatry.</w:t>
              </w:r>
              <w:r w:rsidRPr="001910BD">
                <w:rPr>
                  <w:noProof/>
                  <w:sz w:val="16"/>
                  <w:szCs w:val="16"/>
                </w:rPr>
                <w:t>, 49(3): 256–66.e1-2. doi:https://www.ncbi.nlm.nih.gov/pmc/articles/PMC2923050/</w:t>
              </w:r>
            </w:p>
            <w:p w14:paraId="2B53E72A"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Randall M, Egberts KJ, et al. (2018). Diagnostic tests for autism spectrum disorder (ASD) in preschool children. </w:t>
              </w:r>
              <w:r w:rsidRPr="001910BD">
                <w:rPr>
                  <w:i/>
                  <w:iCs/>
                  <w:noProof/>
                  <w:sz w:val="16"/>
                  <w:szCs w:val="16"/>
                </w:rPr>
                <w:t>Cochrane Database Syst Rev</w:t>
              </w:r>
              <w:r w:rsidRPr="001910BD">
                <w:rPr>
                  <w:noProof/>
                  <w:sz w:val="16"/>
                  <w:szCs w:val="16"/>
                </w:rPr>
                <w:t>, 24;7(7):CD009044. doi:10.1002/14651858.CD009044.pub2</w:t>
              </w:r>
            </w:p>
            <w:p w14:paraId="4CD7F8CB"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Roman-Urrestarazu, A. K.-C. (Jun 2021 ). Association of Race/Ethnicity and Social Disadvantage With Autism Prevalence in 7 Million School Children in England. </w:t>
              </w:r>
              <w:r w:rsidRPr="001910BD">
                <w:rPr>
                  <w:i/>
                  <w:iCs/>
                  <w:noProof/>
                  <w:sz w:val="16"/>
                  <w:szCs w:val="16"/>
                </w:rPr>
                <w:t>JAMA Pediatr.</w:t>
              </w:r>
              <w:r w:rsidRPr="001910BD">
                <w:rPr>
                  <w:noProof/>
                  <w:sz w:val="16"/>
                  <w:szCs w:val="16"/>
                </w:rPr>
                <w:t>, 175(6):e210054. doi: 10.1001/jamapediatrics.2021.0054</w:t>
              </w:r>
            </w:p>
            <w:p w14:paraId="147068FA"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Rutter, M., LeCouteur A., Lord, C.,. (2003). </w:t>
              </w:r>
              <w:r w:rsidRPr="001910BD">
                <w:rPr>
                  <w:i/>
                  <w:iCs/>
                  <w:noProof/>
                  <w:sz w:val="16"/>
                  <w:szCs w:val="16"/>
                </w:rPr>
                <w:t>Autism Diagnostic Interview–Revised.</w:t>
              </w:r>
              <w:r w:rsidRPr="001910BD">
                <w:rPr>
                  <w:noProof/>
                  <w:sz w:val="16"/>
                  <w:szCs w:val="16"/>
                </w:rPr>
                <w:t xml:space="preserve"> Western Psychological Services.</w:t>
              </w:r>
            </w:p>
            <w:p w14:paraId="37780182"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i/>
                  <w:iCs/>
                  <w:noProof/>
                  <w:sz w:val="16"/>
                  <w:szCs w:val="16"/>
                </w:rPr>
                <w:t>standardnepostupy</w:t>
              </w:r>
              <w:r w:rsidRPr="001910BD">
                <w:rPr>
                  <w:noProof/>
                  <w:sz w:val="16"/>
                  <w:szCs w:val="16"/>
                </w:rPr>
                <w:t>. (2021). Dostupné na Internete: https://www.standardnepostupy.sk/standardy-poruchy-autistickeho-spektra/,.</w:t>
              </w:r>
            </w:p>
            <w:p w14:paraId="11DEA508"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i/>
                  <w:iCs/>
                  <w:noProof/>
                  <w:sz w:val="16"/>
                  <w:szCs w:val="16"/>
                </w:rPr>
                <w:t>The National Clearinghouse on Autism Evidence &amp; Practice.</w:t>
              </w:r>
              <w:r w:rsidRPr="001910BD">
                <w:rPr>
                  <w:noProof/>
                  <w:sz w:val="16"/>
                  <w:szCs w:val="16"/>
                </w:rPr>
                <w:t xml:space="preserve"> (2020). Dostupné na Internete: Evidence-Based Practices for Children, Youth, and Young Adults with Autism Spectrum Disorder.: https://ncaep.fpg.unc.edu/sites/ncaep.fpg.unc.edu/files/imce/documents/EBP%20Report%202020.pdf</w:t>
              </w:r>
            </w:p>
            <w:p w14:paraId="256DDE5A"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Trellová, I., Hlebová, B.,. (2021). Evalvácia behaviorálnych procedúr pri zvyšovaní komunikačnej kompetencie detí s poruchami autistického spektra. In </w:t>
              </w:r>
              <w:r w:rsidRPr="001910BD">
                <w:rPr>
                  <w:i/>
                  <w:iCs/>
                  <w:noProof/>
                  <w:sz w:val="16"/>
                  <w:szCs w:val="16"/>
                </w:rPr>
                <w:t>PU Prešov</w:t>
              </w:r>
              <w:r w:rsidRPr="001910BD">
                <w:rPr>
                  <w:noProof/>
                  <w:sz w:val="16"/>
                  <w:szCs w:val="16"/>
                </w:rPr>
                <w:t xml:space="preserve"> (s. SBN 978-80-555-2-795-6. – S. 26-30). Vydavateľstvo Prešovskej univerzity, ISBN.</w:t>
              </w:r>
            </w:p>
            <w:p w14:paraId="02F7F040"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Walsh C, Lydon S, O'Dowd E, O'Connor P. (2020). Barriers to Healthcare for Persons with Autism: A Systematic Review of the Literature and Development of A Taxonomy. </w:t>
              </w:r>
              <w:r w:rsidRPr="001910BD">
                <w:rPr>
                  <w:i/>
                  <w:iCs/>
                  <w:noProof/>
                  <w:sz w:val="16"/>
                  <w:szCs w:val="16"/>
                </w:rPr>
                <w:t>Dev Neurorehabil.</w:t>
              </w:r>
              <w:r w:rsidRPr="001910BD">
                <w:rPr>
                  <w:noProof/>
                  <w:sz w:val="16"/>
                  <w:szCs w:val="16"/>
                </w:rPr>
                <w:t>, 23(7):413-430. doi:10.1080/17518423.2020.1716868</w:t>
              </w:r>
            </w:p>
            <w:p w14:paraId="7CC87AA6"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i/>
                  <w:iCs/>
                  <w:noProof/>
                  <w:sz w:val="16"/>
                  <w:szCs w:val="16"/>
                </w:rPr>
                <w:t>WHO, INternal Classification of Diseases 11th Revision.</w:t>
              </w:r>
              <w:r w:rsidRPr="001910BD">
                <w:rPr>
                  <w:noProof/>
                  <w:sz w:val="16"/>
                  <w:szCs w:val="16"/>
                </w:rPr>
                <w:t xml:space="preserve"> (2023). Dostupné na Internete: https://icd.who.int/browse11/l-m/en: https://icd.who.int/en</w:t>
              </w:r>
            </w:p>
            <w:p w14:paraId="32162360"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Zákon č. 447/2008 Z. z.Zákon o peňažných príspevkoch na kompenzáciu ťažkého zdravotného postihnutia a o zmene a doplnení niektorých zákonov. (dátum neznámy). </w:t>
              </w:r>
              <w:r w:rsidRPr="001910BD">
                <w:rPr>
                  <w:i/>
                  <w:iCs/>
                  <w:noProof/>
                  <w:sz w:val="16"/>
                  <w:szCs w:val="16"/>
                </w:rPr>
                <w:t>https://www.zakonypreludi.sk/zz/2008-447</w:t>
              </w:r>
              <w:r w:rsidRPr="001910BD">
                <w:rPr>
                  <w:noProof/>
                  <w:sz w:val="16"/>
                  <w:szCs w:val="16"/>
                </w:rPr>
                <w:t>.</w:t>
              </w:r>
            </w:p>
            <w:p w14:paraId="1657E807" w14:textId="77777777" w:rsidR="00144F15" w:rsidRPr="001910BD" w:rsidRDefault="00144F15" w:rsidP="001910BD">
              <w:pPr>
                <w:pStyle w:val="Bibliografia"/>
                <w:numPr>
                  <w:ilvl w:val="0"/>
                  <w:numId w:val="81"/>
                </w:numPr>
                <w:spacing w:after="0" w:line="276" w:lineRule="auto"/>
                <w:ind w:left="360"/>
                <w:jc w:val="both"/>
                <w:rPr>
                  <w:noProof/>
                  <w:sz w:val="16"/>
                  <w:szCs w:val="16"/>
                </w:rPr>
              </w:pPr>
              <w:r w:rsidRPr="001910BD">
                <w:rPr>
                  <w:noProof/>
                  <w:sz w:val="16"/>
                  <w:szCs w:val="16"/>
                </w:rPr>
                <w:t xml:space="preserve">Zeidan J., Fombonne E., Scorah J., Ibrahim A.,, Durkin M.S., Saxena Sh.,, Yusuf A.,, Shih A.,, Elsabbagh M. (2022). Global prevalence of autism: A systematic review update. </w:t>
              </w:r>
              <w:r w:rsidRPr="001910BD">
                <w:rPr>
                  <w:i/>
                  <w:iCs/>
                  <w:noProof/>
                  <w:sz w:val="16"/>
                  <w:szCs w:val="16"/>
                </w:rPr>
                <w:t>Autism Res.</w:t>
              </w:r>
              <w:r w:rsidRPr="001910BD">
                <w:rPr>
                  <w:noProof/>
                  <w:sz w:val="16"/>
                  <w:szCs w:val="16"/>
                </w:rPr>
                <w:t>, 15(5): 778–790. doi:10.1002/aur.2696</w:t>
              </w:r>
            </w:p>
            <w:p w14:paraId="755A2648" w14:textId="6A4D77BD" w:rsidR="00F81A2E" w:rsidRPr="00CD3C72" w:rsidRDefault="00F81A2E" w:rsidP="001910BD">
              <w:pPr>
                <w:spacing w:after="0" w:line="276" w:lineRule="auto"/>
                <w:ind w:left="-360"/>
                <w:jc w:val="both"/>
                <w:rPr>
                  <w:rFonts w:ascii="Times New Roman" w:hAnsi="Times New Roman" w:cs="Times New Roman"/>
                </w:rPr>
              </w:pPr>
              <w:r w:rsidRPr="001910BD">
                <w:rPr>
                  <w:rFonts w:ascii="Times New Roman" w:hAnsi="Times New Roman" w:cs="Times New Roman"/>
                  <w:b/>
                  <w:bCs/>
                  <w:sz w:val="16"/>
                  <w:szCs w:val="16"/>
                </w:rPr>
                <w:fldChar w:fldCharType="end"/>
              </w:r>
            </w:p>
          </w:sdtContent>
        </w:sdt>
      </w:sdtContent>
    </w:sdt>
    <w:p w14:paraId="6852A974" w14:textId="77777777" w:rsidR="00D36B66" w:rsidRPr="00DC0628" w:rsidRDefault="00D36B66" w:rsidP="00944219">
      <w:pPr>
        <w:spacing w:after="0" w:line="276" w:lineRule="auto"/>
        <w:rPr>
          <w:rFonts w:ascii="Times New Roman" w:hAnsi="Times New Roman" w:cs="Times New Roman"/>
          <w:b/>
          <w:bCs/>
        </w:rPr>
      </w:pPr>
      <w:r w:rsidRPr="00DC0628">
        <w:rPr>
          <w:rFonts w:ascii="Times New Roman" w:hAnsi="Times New Roman" w:cs="Times New Roman"/>
          <w:b/>
          <w:bCs/>
        </w:rPr>
        <w:t>Copyright</w:t>
      </w:r>
    </w:p>
    <w:p w14:paraId="4E681FA2" w14:textId="69348650" w:rsidR="00D36B66" w:rsidRPr="00DC0628" w:rsidRDefault="00D36B66" w:rsidP="00944219">
      <w:pPr>
        <w:spacing w:after="0" w:line="276" w:lineRule="auto"/>
        <w:jc w:val="both"/>
        <w:rPr>
          <w:rFonts w:ascii="Times New Roman" w:hAnsi="Times New Roman" w:cs="Times New Roman"/>
        </w:rPr>
      </w:pPr>
      <w:r w:rsidRPr="00DC0628">
        <w:rPr>
          <w:rFonts w:ascii="Times New Roman" w:hAnsi="Times New Roman" w:cs="Times New Roman"/>
        </w:rPr>
        <w:t xml:space="preserve">Výlučným vlastníkom tohto dokumentu je </w:t>
      </w:r>
      <w:r w:rsidR="000A7AFE" w:rsidRPr="00DC0628">
        <w:rPr>
          <w:rFonts w:ascii="Times New Roman" w:hAnsi="Times New Roman" w:cs="Times New Roman"/>
        </w:rPr>
        <w:t>MZ SR</w:t>
      </w:r>
      <w:r w:rsidRPr="00DC0628">
        <w:rPr>
          <w:rFonts w:ascii="Times New Roman" w:hAnsi="Times New Roman" w:cs="Times New Roman"/>
        </w:rPr>
        <w:t>.</w:t>
      </w:r>
      <w:r w:rsidR="000A7AFE" w:rsidRPr="00DC0628">
        <w:rPr>
          <w:rFonts w:ascii="Times New Roman" w:hAnsi="Times New Roman" w:cs="Times New Roman"/>
        </w:rPr>
        <w:t xml:space="preserve"> </w:t>
      </w:r>
      <w:r w:rsidRPr="00DC0628">
        <w:rPr>
          <w:rFonts w:ascii="Times New Roman" w:hAnsi="Times New Roman" w:cs="Times New Roman"/>
        </w:rPr>
        <w:t>Informácie publikované v tomto dokumente je možné šíriť len so súhlasom MZ SR a uvedením ich zdroja. Tento dokument bol pripravený v súlade s</w:t>
      </w:r>
      <w:r w:rsidR="00DC0628">
        <w:rPr>
          <w:rFonts w:ascii="Times New Roman" w:hAnsi="Times New Roman" w:cs="Times New Roman"/>
        </w:rPr>
        <w:t> </w:t>
      </w:r>
      <w:r w:rsidRPr="00DC0628">
        <w:rPr>
          <w:rFonts w:ascii="Times New Roman" w:hAnsi="Times New Roman" w:cs="Times New Roman"/>
        </w:rPr>
        <w:t xml:space="preserve"> doterajšími vedeckými poznatkami v danej oblasti a s ohľadom na medicínu založenú na dôkazoch. Pre zdravotníckych</w:t>
      </w:r>
      <w:r w:rsidR="000A7AFE" w:rsidRPr="00DC0628">
        <w:rPr>
          <w:rFonts w:ascii="Times New Roman" w:hAnsi="Times New Roman" w:cs="Times New Roman"/>
        </w:rPr>
        <w:t xml:space="preserve"> </w:t>
      </w:r>
      <w:r w:rsidRPr="00DC0628">
        <w:rPr>
          <w:rFonts w:ascii="Times New Roman" w:hAnsi="Times New Roman" w:cs="Times New Roman"/>
        </w:rPr>
        <w:t>pracovníkov predstavuje štandardný postup, ktorý má byť dodržaný. Zároveň neznižuje zodpovednosť lekára odchýliť sa od daného štandardného postupu v závislosti od okolností a individuálneho stavu pacienta.</w:t>
      </w:r>
    </w:p>
    <w:p w14:paraId="4CE014D5" w14:textId="77777777" w:rsidR="00142BC8" w:rsidRPr="00DC0628" w:rsidRDefault="00142BC8" w:rsidP="00944219">
      <w:pPr>
        <w:spacing w:after="0" w:line="276" w:lineRule="auto"/>
        <w:jc w:val="both"/>
        <w:rPr>
          <w:rFonts w:ascii="Times New Roman" w:hAnsi="Times New Roman" w:cs="Times New Roman"/>
        </w:rPr>
      </w:pPr>
    </w:p>
    <w:p w14:paraId="46C67E31" w14:textId="3545ABE4" w:rsidR="0046530C" w:rsidRPr="00DC0628" w:rsidRDefault="00D36B66" w:rsidP="00944219">
      <w:pPr>
        <w:spacing w:after="0" w:line="276" w:lineRule="auto"/>
        <w:jc w:val="both"/>
        <w:rPr>
          <w:rFonts w:ascii="Times New Roman" w:hAnsi="Times New Roman" w:cs="Times New Roman"/>
        </w:rPr>
      </w:pPr>
      <w:r w:rsidRPr="00DC0628">
        <w:rPr>
          <w:rFonts w:ascii="Times New Roman" w:hAnsi="Times New Roman" w:cs="Times New Roman"/>
        </w:rPr>
        <w:t>Poskytovateľ zdravotnej starostlivosti zabezpečí dodržanie tohto postupu</w:t>
      </w:r>
      <w:r w:rsidR="000A7AFE" w:rsidRPr="00DC0628">
        <w:rPr>
          <w:rFonts w:ascii="Times New Roman" w:hAnsi="Times New Roman" w:cs="Times New Roman"/>
        </w:rPr>
        <w:t xml:space="preserve"> </w:t>
      </w:r>
      <w:r w:rsidRPr="00DC0628">
        <w:rPr>
          <w:rFonts w:ascii="Times New Roman" w:hAnsi="Times New Roman" w:cs="Times New Roman"/>
        </w:rPr>
        <w:t>a uplatňovanie takých zásad a prístupov, aby zdravotná starostlivosť bola poskytovaná lege artis a v súlade s platnou legislatívou.</w:t>
      </w:r>
    </w:p>
    <w:p w14:paraId="4AE4B4AC" w14:textId="3B309650" w:rsidR="004B1490" w:rsidRPr="00DC0628" w:rsidRDefault="004B1490" w:rsidP="00944219">
      <w:pPr>
        <w:spacing w:after="0" w:line="276" w:lineRule="auto"/>
        <w:jc w:val="both"/>
        <w:rPr>
          <w:rFonts w:ascii="Times New Roman" w:hAnsi="Times New Roman" w:cs="Times New Roman"/>
        </w:rPr>
      </w:pPr>
    </w:p>
    <w:p w14:paraId="14B32143" w14:textId="77777777" w:rsidR="004B1490" w:rsidRPr="00DC0628" w:rsidRDefault="004B1490" w:rsidP="004B1490">
      <w:pPr>
        <w:spacing w:after="0" w:line="276" w:lineRule="auto"/>
        <w:jc w:val="both"/>
        <w:rPr>
          <w:rFonts w:ascii="Times New Roman" w:hAnsi="Times New Roman" w:cs="Times New Roman"/>
          <w:b/>
          <w:u w:val="single"/>
        </w:rPr>
      </w:pPr>
      <w:r w:rsidRPr="00DC0628">
        <w:rPr>
          <w:rFonts w:ascii="Times New Roman" w:hAnsi="Times New Roman" w:cs="Times New Roman"/>
          <w:b/>
          <w:u w:val="single"/>
        </w:rPr>
        <w:t>Poznámka:</w:t>
      </w:r>
    </w:p>
    <w:p w14:paraId="370FBB0B" w14:textId="56022667" w:rsidR="004B1490" w:rsidRPr="00DC0628" w:rsidRDefault="004B1490" w:rsidP="004B1490">
      <w:pPr>
        <w:spacing w:after="0" w:line="276" w:lineRule="auto"/>
        <w:jc w:val="both"/>
        <w:rPr>
          <w:rFonts w:ascii="Times New Roman" w:hAnsi="Times New Roman" w:cs="Times New Roman"/>
          <w:i/>
          <w:highlight w:val="white"/>
        </w:rPr>
      </w:pPr>
      <w:r w:rsidRPr="00DC0628">
        <w:rPr>
          <w:rFonts w:ascii="Times New Roman" w:hAnsi="Times New Roman" w:cs="Times New Roman"/>
          <w:i/>
          <w:highlight w:val="white"/>
        </w:rPr>
        <w:t>Ak klinický stav a osobitné okolnosti vyžadujú iný prístup k prevencii, diagnostike alebo liečbe ako uvádza tento štandardný postup, je možný aj alternatívny postup, ak sa vezmú do úvahy ďalšie vyšetrenia, komorbidity alebo liečba, teda prístup založený na dôkazoch alebo na základe klinickej konzultácie alebo klinického konzília.</w:t>
      </w:r>
    </w:p>
    <w:p w14:paraId="71875535" w14:textId="77777777" w:rsidR="004B1490" w:rsidRPr="00DC0628" w:rsidRDefault="004B1490" w:rsidP="004B1490">
      <w:pPr>
        <w:spacing w:after="0" w:line="276" w:lineRule="auto"/>
        <w:jc w:val="both"/>
        <w:rPr>
          <w:rFonts w:ascii="Times New Roman" w:hAnsi="Times New Roman" w:cs="Times New Roman"/>
          <w:i/>
          <w:highlight w:val="white"/>
        </w:rPr>
      </w:pPr>
      <w:r w:rsidRPr="00DC0628">
        <w:rPr>
          <w:rFonts w:ascii="Times New Roman" w:hAnsi="Times New Roman" w:cs="Times New Roman"/>
          <w:i/>
          <w:highlight w:val="white"/>
        </w:rPr>
        <w:t xml:space="preserve">Takýto klinický postup má byť jasne zaznamenaný v zdravotnej dokumentácii pacienta. </w:t>
      </w:r>
    </w:p>
    <w:p w14:paraId="07905324" w14:textId="77777777" w:rsidR="00142BC8" w:rsidRPr="00DC0628" w:rsidRDefault="00142BC8" w:rsidP="004B1490">
      <w:pPr>
        <w:spacing w:after="0" w:line="276" w:lineRule="auto"/>
        <w:jc w:val="both"/>
        <w:rPr>
          <w:rFonts w:ascii="Times New Roman" w:hAnsi="Times New Roman" w:cs="Times New Roman"/>
          <w:b/>
        </w:rPr>
      </w:pPr>
    </w:p>
    <w:p w14:paraId="03971A4B" w14:textId="2E36CE2D" w:rsidR="004B1490" w:rsidRPr="00DC0628" w:rsidRDefault="004B1490" w:rsidP="004B1490">
      <w:pPr>
        <w:spacing w:after="0" w:line="276" w:lineRule="auto"/>
        <w:jc w:val="both"/>
        <w:rPr>
          <w:rFonts w:ascii="Times New Roman" w:hAnsi="Times New Roman" w:cs="Times New Roman"/>
          <w:b/>
        </w:rPr>
      </w:pPr>
      <w:r w:rsidRPr="00DC0628">
        <w:rPr>
          <w:rFonts w:ascii="Times New Roman" w:hAnsi="Times New Roman" w:cs="Times New Roman"/>
          <w:b/>
        </w:rPr>
        <w:t>Účinnosť</w:t>
      </w:r>
    </w:p>
    <w:p w14:paraId="48610D15" w14:textId="02E4B511" w:rsidR="004B1490" w:rsidRDefault="004B1490" w:rsidP="004B1490">
      <w:pPr>
        <w:pBdr>
          <w:top w:val="nil"/>
          <w:left w:val="nil"/>
          <w:bottom w:val="nil"/>
          <w:right w:val="nil"/>
          <w:between w:val="nil"/>
        </w:pBdr>
        <w:spacing w:after="0"/>
        <w:jc w:val="both"/>
        <w:rPr>
          <w:rFonts w:ascii="Times New Roman" w:eastAsia="Times New Roman" w:hAnsi="Times New Roman"/>
          <w:lang w:eastAsia="sk-SK"/>
        </w:rPr>
      </w:pPr>
      <w:r w:rsidRPr="00DC0628">
        <w:rPr>
          <w:rFonts w:ascii="Times New Roman" w:hAnsi="Times New Roman" w:cs="Times New Roman"/>
        </w:rPr>
        <w:t xml:space="preserve">Tento štandardný postup nadobúda účinnosť od </w:t>
      </w:r>
      <w:r w:rsidRPr="00DC0628">
        <w:rPr>
          <w:rFonts w:ascii="Times New Roman" w:eastAsia="Times New Roman" w:hAnsi="Times New Roman"/>
          <w:lang w:eastAsia="sk-SK"/>
        </w:rPr>
        <w:t xml:space="preserve">15. novembra 2023. </w:t>
      </w:r>
    </w:p>
    <w:p w14:paraId="1B02ED53" w14:textId="77777777" w:rsidR="00B922C4" w:rsidRPr="00DC0628" w:rsidRDefault="00B922C4" w:rsidP="004B1490">
      <w:pPr>
        <w:pBdr>
          <w:top w:val="nil"/>
          <w:left w:val="nil"/>
          <w:bottom w:val="nil"/>
          <w:right w:val="nil"/>
          <w:between w:val="nil"/>
        </w:pBdr>
        <w:spacing w:after="0"/>
        <w:jc w:val="both"/>
        <w:rPr>
          <w:rFonts w:ascii="Times New Roman" w:eastAsia="Times New Roman" w:hAnsi="Times New Roman"/>
          <w:lang w:eastAsia="sk-SK"/>
        </w:rPr>
      </w:pPr>
    </w:p>
    <w:p w14:paraId="3C7EBA72" w14:textId="56354487" w:rsidR="00142BC8" w:rsidRDefault="00142BC8" w:rsidP="004B1490">
      <w:pPr>
        <w:pBdr>
          <w:top w:val="nil"/>
          <w:left w:val="nil"/>
          <w:bottom w:val="nil"/>
          <w:right w:val="nil"/>
          <w:between w:val="nil"/>
        </w:pBdr>
        <w:spacing w:after="0"/>
        <w:jc w:val="both"/>
        <w:rPr>
          <w:rFonts w:ascii="Times New Roman" w:eastAsia="Times New Roman" w:hAnsi="Times New Roman"/>
          <w:lang w:eastAsia="sk-SK"/>
        </w:rPr>
      </w:pPr>
    </w:p>
    <w:p w14:paraId="7EDC5685" w14:textId="2C8AC51E" w:rsidR="004B1490" w:rsidRDefault="004B1490" w:rsidP="004B1490">
      <w:pPr>
        <w:pBdr>
          <w:top w:val="nil"/>
          <w:left w:val="nil"/>
          <w:bottom w:val="nil"/>
          <w:right w:val="nil"/>
          <w:between w:val="nil"/>
        </w:pBdr>
        <w:spacing w:after="0"/>
        <w:jc w:val="right"/>
        <w:rPr>
          <w:rFonts w:ascii="Times New Roman" w:eastAsia="Times New Roman" w:hAnsi="Times New Roman"/>
          <w:b/>
          <w:lang w:eastAsia="sk-SK"/>
        </w:rPr>
      </w:pPr>
      <w:r w:rsidRPr="003919BB">
        <w:rPr>
          <w:rFonts w:ascii="Times New Roman" w:eastAsia="Times New Roman" w:hAnsi="Times New Roman"/>
          <w:b/>
          <w:lang w:eastAsia="sk-SK"/>
        </w:rPr>
        <w:t>Zuzana Dolinková</w:t>
      </w:r>
    </w:p>
    <w:p w14:paraId="62B8D7AE" w14:textId="5B83D9E4" w:rsidR="00B922C4" w:rsidRPr="00B922C4" w:rsidRDefault="00B922C4" w:rsidP="004B1490">
      <w:pPr>
        <w:pBdr>
          <w:top w:val="nil"/>
          <w:left w:val="nil"/>
          <w:bottom w:val="nil"/>
          <w:right w:val="nil"/>
          <w:between w:val="nil"/>
        </w:pBdr>
        <w:spacing w:after="0"/>
        <w:jc w:val="right"/>
        <w:rPr>
          <w:rFonts w:ascii="Times New Roman" w:eastAsia="Times New Roman" w:hAnsi="Times New Roman"/>
          <w:lang w:eastAsia="sk-SK"/>
        </w:rPr>
      </w:pPr>
      <w:r w:rsidRPr="00B922C4">
        <w:rPr>
          <w:rFonts w:ascii="Times New Roman" w:eastAsia="Times New Roman" w:hAnsi="Times New Roman"/>
          <w:lang w:eastAsia="sk-SK"/>
        </w:rPr>
        <w:t>ministerka zdravotníctva</w:t>
      </w:r>
    </w:p>
    <w:p w14:paraId="7BC88293" w14:textId="77777777" w:rsidR="00BB6CF9" w:rsidRPr="00894F25" w:rsidRDefault="00BB6CF9" w:rsidP="00B922C4">
      <w:pPr>
        <w:spacing w:after="0" w:line="240" w:lineRule="auto"/>
        <w:rPr>
          <w:rFonts w:ascii="Times New Roman" w:hAnsi="Times New Roman" w:cs="Times New Roman"/>
        </w:rPr>
      </w:pPr>
    </w:p>
    <w:sectPr w:rsidR="00BB6CF9" w:rsidRPr="00894F25" w:rsidSect="00206601">
      <w:footerReference w:type="default" r:id="rId24"/>
      <w:pgSz w:w="11907" w:h="16840" w:code="9"/>
      <w:pgMar w:top="1418" w:right="1418" w:bottom="992" w:left="1418"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44FC44" w14:textId="77777777" w:rsidR="00250274" w:rsidRPr="00CD3C72" w:rsidRDefault="00250274" w:rsidP="00AF7E98">
      <w:pPr>
        <w:spacing w:after="0" w:line="240" w:lineRule="auto"/>
      </w:pPr>
      <w:r w:rsidRPr="00CD3C72">
        <w:separator/>
      </w:r>
    </w:p>
  </w:endnote>
  <w:endnote w:type="continuationSeparator" w:id="0">
    <w:p w14:paraId="3226902E" w14:textId="77777777" w:rsidR="00250274" w:rsidRPr="00CD3C72" w:rsidRDefault="00250274" w:rsidP="00AF7E98">
      <w:pPr>
        <w:spacing w:after="0" w:line="240" w:lineRule="auto"/>
      </w:pPr>
      <w:r w:rsidRPr="00CD3C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2668F" w14:textId="75A165E4" w:rsidR="00206601" w:rsidRPr="00CD3C72" w:rsidRDefault="00206601">
    <w:pPr>
      <w:pStyle w:val="Pta"/>
    </w:pPr>
    <w:r w:rsidRPr="00CD3C72">
      <w:rPr>
        <w:rFonts w:ascii="Times New Roman" w:eastAsia="Times New Roman" w:hAnsi="Times New Roman" w:cs="Times New Roman"/>
        <w:sz w:val="20"/>
        <w:szCs w:val="20"/>
      </w:rPr>
      <w:t>Copyright © 2023 Ministerstvo zdravotníctva Slovenskej republiky</w:t>
    </w:r>
    <w:r w:rsidRPr="00CD3C72">
      <w:rPr>
        <w:rFonts w:ascii="Times New Roman" w:eastAsia="Times New Roman" w:hAnsi="Times New Roman" w:cs="Times New Roman"/>
        <w:sz w:val="20"/>
        <w:szCs w:val="20"/>
      </w:rPr>
      <w:tab/>
    </w:r>
    <w:r w:rsidRPr="00CD3C72">
      <w:rPr>
        <w:rFonts w:ascii="Times New Roman" w:eastAsia="Times New Roman" w:hAnsi="Times New Roman" w:cs="Times New Roman"/>
        <w:sz w:val="20"/>
        <w:szCs w:val="20"/>
      </w:rPr>
      <w:fldChar w:fldCharType="begin"/>
    </w:r>
    <w:r w:rsidRPr="00CD3C72">
      <w:rPr>
        <w:rFonts w:ascii="Times New Roman" w:eastAsia="Times New Roman" w:hAnsi="Times New Roman" w:cs="Times New Roman"/>
        <w:sz w:val="20"/>
        <w:szCs w:val="20"/>
      </w:rPr>
      <w:instrText xml:space="preserve"> PAGE   \* MERGEFORMAT </w:instrText>
    </w:r>
    <w:r w:rsidRPr="00CD3C72">
      <w:rPr>
        <w:rFonts w:ascii="Times New Roman" w:eastAsia="Times New Roman" w:hAnsi="Times New Roman" w:cs="Times New Roman"/>
        <w:sz w:val="20"/>
        <w:szCs w:val="20"/>
      </w:rPr>
      <w:fldChar w:fldCharType="separate"/>
    </w:r>
    <w:r w:rsidR="00250274">
      <w:rPr>
        <w:rFonts w:ascii="Times New Roman" w:eastAsia="Times New Roman" w:hAnsi="Times New Roman" w:cs="Times New Roman"/>
        <w:noProof/>
        <w:sz w:val="20"/>
        <w:szCs w:val="20"/>
      </w:rPr>
      <w:t>1</w:t>
    </w:r>
    <w:r w:rsidRPr="00CD3C72">
      <w:rPr>
        <w:rFonts w:ascii="Times New Roman" w:eastAsia="Times New Roman" w:hAnsi="Times New Roman" w:cs="Times New Roman"/>
        <w:sz w:val="20"/>
        <w:szCs w:val="20"/>
      </w:rPr>
      <w:fldChar w:fldCharType="end"/>
    </w:r>
    <w:r w:rsidRPr="00CD3C72">
      <w:rPr>
        <w:rFonts w:ascii="Times New Roman" w:eastAsia="Times New Roman" w:hAnsi="Times New Roman" w:cs="Times New Roman"/>
        <w:sz w:val="20"/>
        <w:szCs w:val="20"/>
      </w:rPr>
      <w:t xml:space="preserve"> / </w:t>
    </w:r>
    <w:r w:rsidRPr="00CD3C72">
      <w:rPr>
        <w:rFonts w:ascii="Times New Roman" w:eastAsia="Times New Roman" w:hAnsi="Times New Roman" w:cs="Times New Roman"/>
        <w:sz w:val="20"/>
        <w:szCs w:val="20"/>
      </w:rPr>
      <w:fldChar w:fldCharType="begin"/>
    </w:r>
    <w:r w:rsidRPr="00CD3C72">
      <w:rPr>
        <w:rFonts w:ascii="Times New Roman" w:eastAsia="Times New Roman" w:hAnsi="Times New Roman" w:cs="Times New Roman"/>
        <w:sz w:val="20"/>
        <w:szCs w:val="20"/>
      </w:rPr>
      <w:instrText xml:space="preserve"> NUMPAGES   \* MERGEFORMAT </w:instrText>
    </w:r>
    <w:r w:rsidRPr="00CD3C72">
      <w:rPr>
        <w:rFonts w:ascii="Times New Roman" w:eastAsia="Times New Roman" w:hAnsi="Times New Roman" w:cs="Times New Roman"/>
        <w:sz w:val="20"/>
        <w:szCs w:val="20"/>
      </w:rPr>
      <w:fldChar w:fldCharType="separate"/>
    </w:r>
    <w:r w:rsidR="00250274">
      <w:rPr>
        <w:rFonts w:ascii="Times New Roman" w:eastAsia="Times New Roman" w:hAnsi="Times New Roman" w:cs="Times New Roman"/>
        <w:noProof/>
        <w:sz w:val="20"/>
        <w:szCs w:val="20"/>
      </w:rPr>
      <w:t>1</w:t>
    </w:r>
    <w:r w:rsidRPr="00CD3C72">
      <w:rPr>
        <w:rFonts w:ascii="Times New Roman" w:eastAsia="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EBEAFB" w14:textId="77777777" w:rsidR="00250274" w:rsidRPr="00CD3C72" w:rsidRDefault="00250274" w:rsidP="00AF7E98">
      <w:pPr>
        <w:spacing w:after="0" w:line="240" w:lineRule="auto"/>
      </w:pPr>
      <w:r w:rsidRPr="00CD3C72">
        <w:separator/>
      </w:r>
    </w:p>
  </w:footnote>
  <w:footnote w:type="continuationSeparator" w:id="0">
    <w:p w14:paraId="5A51751C" w14:textId="77777777" w:rsidR="00250274" w:rsidRPr="00CD3C72" w:rsidRDefault="00250274" w:rsidP="00AF7E98">
      <w:pPr>
        <w:spacing w:after="0" w:line="240" w:lineRule="auto"/>
      </w:pPr>
      <w:r w:rsidRPr="00CD3C72">
        <w:continuationSeparator/>
      </w:r>
    </w:p>
  </w:footnote>
  <w:footnote w:id="1">
    <w:p w14:paraId="216DE1F9" w14:textId="6274C482" w:rsidR="00206601" w:rsidRPr="00CD3C72" w:rsidRDefault="00206601">
      <w:pPr>
        <w:pStyle w:val="Textpoznmkypodiarou"/>
        <w:rPr>
          <w:rFonts w:ascii="Times New Roman" w:hAnsi="Times New Roman" w:cs="Times New Roman"/>
          <w:sz w:val="16"/>
          <w:szCs w:val="16"/>
        </w:rPr>
      </w:pPr>
      <w:r w:rsidRPr="00CD3C72">
        <w:rPr>
          <w:rStyle w:val="Odkaznapoznmkupodiarou"/>
          <w:rFonts w:ascii="Times New Roman" w:hAnsi="Times New Roman" w:cs="Times New Roman"/>
          <w:sz w:val="16"/>
          <w:szCs w:val="16"/>
        </w:rPr>
        <w:footnoteRef/>
      </w:r>
      <w:r w:rsidRPr="00CD3C72">
        <w:rPr>
          <w:rFonts w:ascii="Times New Roman" w:hAnsi="Times New Roman" w:cs="Times New Roman"/>
          <w:sz w:val="16"/>
          <w:szCs w:val="16"/>
        </w:rPr>
        <w:t xml:space="preserve"> Voľný preklad podľa ICD 11 </w:t>
      </w:r>
      <w:hyperlink r:id="rId1" w:anchor="/http://id.who.int/icd/entity/437815624" w:history="1">
        <w:r w:rsidRPr="00CD3C72">
          <w:rPr>
            <w:rStyle w:val="Hypertextovprepojenie"/>
            <w:rFonts w:ascii="Times New Roman" w:hAnsi="Times New Roman" w:cs="Times New Roman"/>
            <w:sz w:val="16"/>
            <w:szCs w:val="16"/>
          </w:rPr>
          <w:t>https://icd.who.int/browse11/l-m/en#/http://id.who.int/icd/entity/437815624</w:t>
        </w:r>
      </w:hyperlink>
    </w:p>
  </w:footnote>
  <w:footnote w:id="2">
    <w:p w14:paraId="62AF57D8" w14:textId="09B7FBB7" w:rsidR="00206601" w:rsidRPr="00CD3C72" w:rsidRDefault="00206601">
      <w:pPr>
        <w:pStyle w:val="Textpoznmkypodiarou"/>
        <w:rPr>
          <w:rFonts w:ascii="Times New Roman" w:hAnsi="Times New Roman" w:cs="Times New Roman"/>
          <w:sz w:val="16"/>
          <w:szCs w:val="16"/>
        </w:rPr>
      </w:pPr>
      <w:r w:rsidRPr="00CD3C72">
        <w:rPr>
          <w:rStyle w:val="Odkaznapoznmkupodiarou"/>
          <w:rFonts w:ascii="Times New Roman" w:hAnsi="Times New Roman" w:cs="Times New Roman"/>
          <w:sz w:val="16"/>
          <w:szCs w:val="16"/>
        </w:rPr>
        <w:footnoteRef/>
      </w:r>
      <w:r w:rsidRPr="00CD3C72">
        <w:rPr>
          <w:rFonts w:ascii="Times New Roman" w:hAnsi="Times New Roman" w:cs="Times New Roman"/>
          <w:sz w:val="16"/>
          <w:szCs w:val="16"/>
        </w:rPr>
        <w:t xml:space="preserve"> V MKCH 11 sú v tomto množstve príznakov zahrnuté aj atypické reakcie na zmyslové podnety (hypo- a hypersenzitivita), ktoré v MKCH 10 neboli medzi základnými diagnostickými znakmi.</w:t>
      </w:r>
    </w:p>
  </w:footnote>
  <w:footnote w:id="3">
    <w:p w14:paraId="74860CBA" w14:textId="57BEA3A8" w:rsidR="00206601" w:rsidRPr="00CD3C72" w:rsidRDefault="00206601">
      <w:pPr>
        <w:pStyle w:val="Textpoznmkypodiarou"/>
        <w:rPr>
          <w:rFonts w:ascii="Times New Roman" w:hAnsi="Times New Roman" w:cs="Times New Roman"/>
          <w:sz w:val="16"/>
          <w:szCs w:val="16"/>
        </w:rPr>
      </w:pPr>
      <w:r w:rsidRPr="00CD3C72">
        <w:rPr>
          <w:rStyle w:val="Odkaznapoznmkupodiarou"/>
          <w:rFonts w:ascii="Times New Roman" w:hAnsi="Times New Roman" w:cs="Times New Roman"/>
          <w:sz w:val="16"/>
          <w:szCs w:val="16"/>
        </w:rPr>
        <w:footnoteRef/>
      </w:r>
      <w:r w:rsidRPr="00CD3C72">
        <w:rPr>
          <w:rFonts w:ascii="Times New Roman" w:hAnsi="Times New Roman" w:cs="Times New Roman"/>
          <w:sz w:val="16"/>
          <w:szCs w:val="16"/>
        </w:rPr>
        <w:t xml:space="preserve"> Niektoré osoby s poruchou autistického spektra sú schopné adekvátne fungovať v mnohých kontextoch vďaka mimoriadnemu úsiliu, takže ich deficity nemusia byť ostatným zjavné. V takýchto prípadoch je stále opodstatnená diagnóza poruchy autistického spektra.</w:t>
      </w:r>
    </w:p>
  </w:footnote>
  <w:footnote w:id="4">
    <w:p w14:paraId="12BA5EB5" w14:textId="755EA0E3" w:rsidR="00206601" w:rsidRPr="00CD3C72" w:rsidRDefault="00206601">
      <w:pPr>
        <w:pStyle w:val="Textpoznmkypodiarou"/>
        <w:rPr>
          <w:rFonts w:ascii="Times New Roman" w:hAnsi="Times New Roman" w:cs="Times New Roman"/>
          <w:sz w:val="16"/>
          <w:szCs w:val="16"/>
        </w:rPr>
      </w:pPr>
      <w:r w:rsidRPr="00CD3C72">
        <w:rPr>
          <w:rStyle w:val="Odkaznapoznmkupodiarou"/>
          <w:rFonts w:ascii="Times New Roman" w:hAnsi="Times New Roman" w:cs="Times New Roman"/>
          <w:sz w:val="16"/>
          <w:szCs w:val="16"/>
        </w:rPr>
        <w:footnoteRef/>
      </w:r>
      <w:r w:rsidRPr="00CD3C72">
        <w:rPr>
          <w:rFonts w:ascii="Times New Roman" w:hAnsi="Times New Roman" w:cs="Times New Roman"/>
          <w:sz w:val="16"/>
          <w:szCs w:val="16"/>
        </w:rPr>
        <w:t xml:space="preserve"> ICD-11, 2022: </w:t>
      </w:r>
      <w:hyperlink r:id="rId2" w:anchor="/http://id.who.int/icd/entity/437815624" w:history="1">
        <w:r w:rsidRPr="00CD3C72">
          <w:rPr>
            <w:rStyle w:val="Hypertextovprepojenie"/>
            <w:rFonts w:ascii="Times New Roman" w:hAnsi="Times New Roman" w:cs="Times New Roman"/>
            <w:sz w:val="16"/>
            <w:szCs w:val="16"/>
          </w:rPr>
          <w:t>https://icd.who.int/browse11/l-m/en#/http://id.who.int/icd/entity/437815624</w:t>
        </w:r>
      </w:hyperlink>
    </w:p>
  </w:footnote>
  <w:footnote w:id="5">
    <w:p w14:paraId="3CB0B7DF" w14:textId="03F8AEE1" w:rsidR="00206601" w:rsidRPr="00CD3C72" w:rsidRDefault="00206601">
      <w:pPr>
        <w:pStyle w:val="Textpoznmkypodiarou"/>
        <w:rPr>
          <w:rFonts w:ascii="Times New Roman" w:hAnsi="Times New Roman" w:cs="Times New Roman"/>
          <w:sz w:val="16"/>
          <w:szCs w:val="16"/>
        </w:rPr>
      </w:pPr>
      <w:r w:rsidRPr="00CD3C72">
        <w:rPr>
          <w:rStyle w:val="Odkaznapoznmkupodiarou"/>
          <w:rFonts w:ascii="Times New Roman" w:hAnsi="Times New Roman" w:cs="Times New Roman"/>
          <w:sz w:val="16"/>
          <w:szCs w:val="16"/>
        </w:rPr>
        <w:footnoteRef/>
      </w:r>
      <w:r w:rsidRPr="00CD3C72">
        <w:rPr>
          <w:rFonts w:ascii="Times New Roman" w:hAnsi="Times New Roman" w:cs="Times New Roman"/>
          <w:sz w:val="16"/>
          <w:szCs w:val="16"/>
        </w:rPr>
        <w:t xml:space="preserve"> Štandard vyšetrení psychomotorického vývinu detí pri 2.-11. preventívnej prehliadke v primárnej starostlivosti - 1. revízia, dostupné na: </w:t>
      </w:r>
      <w:hyperlink r:id="rId3" w:history="1">
        <w:r w:rsidRPr="00CD3C72">
          <w:rPr>
            <w:rStyle w:val="Hypertextovprepojenie"/>
            <w:rFonts w:ascii="Times New Roman" w:hAnsi="Times New Roman" w:cs="Times New Roman"/>
            <w:sz w:val="16"/>
            <w:szCs w:val="16"/>
          </w:rPr>
          <w:t>https://www.health.gov.sk/Zdroje?/Sources/dokumenty/SDTP/standardy/30-6-2021/12/12_1_psychomot_vyvin-deti-pri-2_11_prev_prehliadke-v-prim_starostlivosti_1_rev.pdf</w:t>
        </w:r>
      </w:hyperlink>
    </w:p>
  </w:footnote>
  <w:footnote w:id="6">
    <w:p w14:paraId="5D708A75" w14:textId="589331C3" w:rsidR="00206601" w:rsidRPr="00CD3C72" w:rsidRDefault="00206601">
      <w:pPr>
        <w:pStyle w:val="Textpoznmkypodiarou"/>
        <w:rPr>
          <w:rFonts w:ascii="Times New Roman" w:hAnsi="Times New Roman" w:cs="Times New Roman"/>
          <w:sz w:val="16"/>
          <w:szCs w:val="16"/>
        </w:rPr>
      </w:pPr>
      <w:r w:rsidRPr="00CD3C72">
        <w:rPr>
          <w:rStyle w:val="Odkaznapoznmkupodiarou"/>
          <w:rFonts w:ascii="Times New Roman" w:hAnsi="Times New Roman" w:cs="Times New Roman"/>
          <w:sz w:val="16"/>
          <w:szCs w:val="16"/>
        </w:rPr>
        <w:footnoteRef/>
      </w:r>
      <w:r w:rsidRPr="00CD3C72">
        <w:rPr>
          <w:rFonts w:ascii="Times New Roman" w:hAnsi="Times New Roman" w:cs="Times New Roman"/>
          <w:sz w:val="16"/>
          <w:szCs w:val="16"/>
        </w:rPr>
        <w:t xml:space="preserve"> </w:t>
      </w:r>
      <w:hyperlink r:id="rId4" w:history="1">
        <w:r w:rsidRPr="00CD3C72">
          <w:rPr>
            <w:rStyle w:val="Hypertextovprepojenie"/>
            <w:rFonts w:ascii="Times New Roman" w:hAnsi="Times New Roman" w:cs="Times New Roman"/>
            <w:sz w:val="16"/>
            <w:szCs w:val="16"/>
          </w:rPr>
          <w:t>https://www.health.gov.sk/?Standardne-Postupy-V-Zdravotnictve</w:t>
        </w:r>
      </w:hyperlink>
    </w:p>
  </w:footnote>
  <w:footnote w:id="7">
    <w:p w14:paraId="3D09868A" w14:textId="77777777" w:rsidR="00206601" w:rsidRPr="00CD3C72" w:rsidRDefault="00206601" w:rsidP="00303E32">
      <w:pPr>
        <w:pStyle w:val="Textpoznmkypodiarou"/>
        <w:rPr>
          <w:rFonts w:ascii="Times New Roman" w:hAnsi="Times New Roman" w:cs="Times New Roman"/>
          <w:sz w:val="16"/>
          <w:szCs w:val="16"/>
        </w:rPr>
      </w:pPr>
      <w:r w:rsidRPr="00CD3C72">
        <w:rPr>
          <w:rStyle w:val="Odkaznapoznmkupodiarou"/>
          <w:rFonts w:ascii="Times New Roman" w:hAnsi="Times New Roman" w:cs="Times New Roman"/>
          <w:sz w:val="16"/>
          <w:szCs w:val="16"/>
        </w:rPr>
        <w:footnoteRef/>
      </w:r>
      <w:r w:rsidRPr="00CD3C72">
        <w:rPr>
          <w:rFonts w:ascii="Times New Roman" w:hAnsi="Times New Roman" w:cs="Times New Roman"/>
          <w:sz w:val="16"/>
          <w:szCs w:val="16"/>
        </w:rPr>
        <w:t xml:space="preserve"> </w:t>
      </w:r>
      <w:hyperlink r:id="rId5" w:history="1">
        <w:r w:rsidRPr="00CD3C72">
          <w:rPr>
            <w:rStyle w:val="Hypertextovprepojenie"/>
            <w:rFonts w:ascii="Times New Roman" w:hAnsi="Times New Roman" w:cs="Times New Roman"/>
            <w:sz w:val="16"/>
            <w:szCs w:val="16"/>
          </w:rPr>
          <w:t>https://www.health.gov.sk/?spdtp</w:t>
        </w:r>
      </w:hyperlink>
    </w:p>
  </w:footnote>
  <w:footnote w:id="8">
    <w:p w14:paraId="7F7F6CD8" w14:textId="05A0B3F9" w:rsidR="00206601" w:rsidRPr="00CD3C72" w:rsidRDefault="00206601" w:rsidP="008236BD">
      <w:pPr>
        <w:pStyle w:val="Textpoznmkypodiarou"/>
        <w:rPr>
          <w:rFonts w:ascii="Times New Roman" w:hAnsi="Times New Roman" w:cs="Times New Roman"/>
          <w:sz w:val="16"/>
          <w:szCs w:val="16"/>
        </w:rPr>
      </w:pPr>
      <w:r w:rsidRPr="00CD3C72">
        <w:rPr>
          <w:rStyle w:val="Odkaznapoznmkupodiarou"/>
          <w:rFonts w:ascii="Times New Roman" w:hAnsi="Times New Roman" w:cs="Times New Roman"/>
          <w:sz w:val="16"/>
          <w:szCs w:val="16"/>
        </w:rPr>
        <w:footnoteRef/>
      </w:r>
      <w:r w:rsidRPr="00CD3C72">
        <w:rPr>
          <w:rFonts w:ascii="Times New Roman" w:hAnsi="Times New Roman" w:cs="Times New Roman"/>
          <w:sz w:val="16"/>
          <w:szCs w:val="16"/>
        </w:rPr>
        <w:t xml:space="preserve"> </w:t>
      </w:r>
      <w:bookmarkStart w:id="14" w:name="_Hlk144935713"/>
      <w:bookmarkStart w:id="15" w:name="_Hlk144935714"/>
      <w:r w:rsidRPr="00CD3C72">
        <w:rPr>
          <w:rFonts w:ascii="Times New Roman" w:hAnsi="Times New Roman" w:cs="Times New Roman"/>
          <w:sz w:val="16"/>
          <w:szCs w:val="16"/>
        </w:rPr>
        <w:t xml:space="preserve">The National Clearinghouse on Autism Evidence &amp; Practice. (2020). Dostupné na Internete: Evidence-Based Practices for Children, Youth, and Young Adults with Autism Spectrum Disorder.: </w:t>
      </w:r>
      <w:hyperlink r:id="rId6" w:history="1">
        <w:r w:rsidRPr="00CD3C72">
          <w:rPr>
            <w:rStyle w:val="Hypertextovprepojenie"/>
            <w:rFonts w:ascii="Times New Roman" w:hAnsi="Times New Roman" w:cs="Times New Roman"/>
            <w:sz w:val="16"/>
            <w:szCs w:val="16"/>
          </w:rPr>
          <w:t>https://ncaep.fpg.unc.edu/sites/ncaep.fpg.unc.edu/files/imce/documents/EBP%20Report%202020.pdf</w:t>
        </w:r>
      </w:hyperlink>
      <w:bookmarkEnd w:id="14"/>
      <w:bookmarkEnd w:id="15"/>
    </w:p>
  </w:footnote>
  <w:footnote w:id="9">
    <w:p w14:paraId="006D9664" w14:textId="13A9F2EA" w:rsidR="00206601" w:rsidRPr="00CD3C72" w:rsidRDefault="00206601">
      <w:pPr>
        <w:pStyle w:val="Textpoznmkypodiarou"/>
        <w:rPr>
          <w:rFonts w:ascii="Times New Roman" w:hAnsi="Times New Roman" w:cs="Times New Roman"/>
          <w:sz w:val="16"/>
          <w:szCs w:val="16"/>
        </w:rPr>
      </w:pPr>
      <w:r w:rsidRPr="00CD3C72">
        <w:rPr>
          <w:rStyle w:val="Odkaznapoznmkupodiarou"/>
          <w:rFonts w:ascii="Times New Roman" w:hAnsi="Times New Roman" w:cs="Times New Roman"/>
          <w:sz w:val="16"/>
          <w:szCs w:val="16"/>
        </w:rPr>
        <w:footnoteRef/>
      </w:r>
      <w:r w:rsidRPr="00CD3C72">
        <w:rPr>
          <w:rFonts w:ascii="Times New Roman" w:hAnsi="Times New Roman" w:cs="Times New Roman"/>
          <w:sz w:val="16"/>
          <w:szCs w:val="16"/>
        </w:rPr>
        <w:t xml:space="preserve"> Dohovor o právach osôb so zdravotným postihnutím</w:t>
      </w:r>
    </w:p>
  </w:footnote>
  <w:footnote w:id="10">
    <w:p w14:paraId="55FDE8AF" w14:textId="77777777" w:rsidR="00206601" w:rsidRPr="00CD3C72" w:rsidRDefault="00206601" w:rsidP="00ED62C9">
      <w:pPr>
        <w:pBdr>
          <w:top w:val="nil"/>
          <w:left w:val="nil"/>
          <w:bottom w:val="nil"/>
          <w:right w:val="nil"/>
          <w:between w:val="nil"/>
        </w:pBdr>
        <w:spacing w:after="0" w:line="240" w:lineRule="auto"/>
        <w:rPr>
          <w:color w:val="000000"/>
          <w:sz w:val="16"/>
          <w:szCs w:val="16"/>
        </w:rPr>
      </w:pPr>
      <w:r w:rsidRPr="00CD3C72">
        <w:rPr>
          <w:vertAlign w:val="superscript"/>
        </w:rPr>
        <w:footnoteRef/>
      </w:r>
      <w:r w:rsidRPr="00CD3C72">
        <w:rPr>
          <w:color w:val="000000"/>
          <w:sz w:val="16"/>
          <w:szCs w:val="16"/>
        </w:rPr>
        <w:t xml:space="preserve"> Zdroj: </w:t>
      </w:r>
      <w:hyperlink r:id="rId7">
        <w:r w:rsidRPr="00CD3C72">
          <w:rPr>
            <w:color w:val="0563C1"/>
            <w:sz w:val="16"/>
            <w:szCs w:val="16"/>
            <w:u w:val="single"/>
          </w:rPr>
          <w:t>https://www.nice.org.uk/guidance/cg128</w:t>
        </w:r>
      </w:hyperlink>
    </w:p>
  </w:footnote>
  <w:footnote w:id="11">
    <w:p w14:paraId="08A02C6A" w14:textId="68A7898D" w:rsidR="00206601" w:rsidRPr="00CD3C72" w:rsidRDefault="00206601">
      <w:pPr>
        <w:pStyle w:val="Textpoznmkypodiarou"/>
        <w:rPr>
          <w:rFonts w:ascii="Times New Roman" w:hAnsi="Times New Roman" w:cs="Times New Roman"/>
          <w:sz w:val="16"/>
          <w:szCs w:val="16"/>
        </w:rPr>
      </w:pPr>
      <w:r w:rsidRPr="00CD3C72">
        <w:rPr>
          <w:rStyle w:val="Odkaznapoznmkupodiarou"/>
          <w:rFonts w:ascii="Times New Roman" w:hAnsi="Times New Roman" w:cs="Times New Roman"/>
          <w:sz w:val="16"/>
          <w:szCs w:val="16"/>
        </w:rPr>
        <w:footnoteRef/>
      </w:r>
      <w:r w:rsidRPr="00CD3C72">
        <w:rPr>
          <w:rFonts w:ascii="Times New Roman" w:hAnsi="Times New Roman" w:cs="Times New Roman"/>
          <w:sz w:val="16"/>
          <w:szCs w:val="16"/>
        </w:rPr>
        <w:t xml:space="preserve"> </w:t>
      </w:r>
      <w:hyperlink r:id="rId8" w:history="1">
        <w:r w:rsidRPr="00CD3C72">
          <w:rPr>
            <w:rStyle w:val="Hypertextovprepojenie"/>
            <w:rFonts w:ascii="Times New Roman" w:hAnsi="Times New Roman" w:cs="Times New Roman"/>
            <w:sz w:val="16"/>
            <w:szCs w:val="16"/>
          </w:rPr>
          <w:t>https://www.zakonypreludi.sk/disk/zz/file/2008/2008c165z0447p01.pdf</w:t>
        </w:r>
      </w:hyperlink>
    </w:p>
  </w:footnote>
  <w:footnote w:id="12">
    <w:p w14:paraId="678BB6F5" w14:textId="5CC61B71" w:rsidR="00206601" w:rsidRPr="00CD3C72" w:rsidRDefault="00206601">
      <w:pPr>
        <w:pStyle w:val="Textpoznmkypodiarou"/>
        <w:rPr>
          <w:rFonts w:ascii="Times New Roman" w:hAnsi="Times New Roman" w:cs="Times New Roman"/>
          <w:sz w:val="16"/>
          <w:szCs w:val="16"/>
        </w:rPr>
      </w:pPr>
      <w:r w:rsidRPr="00CD3C72">
        <w:rPr>
          <w:rStyle w:val="Odkaznapoznmkupodiarou"/>
          <w:rFonts w:ascii="Times New Roman" w:hAnsi="Times New Roman" w:cs="Times New Roman"/>
          <w:sz w:val="16"/>
          <w:szCs w:val="16"/>
        </w:rPr>
        <w:footnoteRef/>
      </w:r>
      <w:r w:rsidRPr="00CD3C72">
        <w:rPr>
          <w:rFonts w:ascii="Times New Roman" w:hAnsi="Times New Roman" w:cs="Times New Roman"/>
          <w:sz w:val="16"/>
          <w:szCs w:val="16"/>
        </w:rPr>
        <w:t xml:space="preserve"> Vyhláška č. 1/2020 o kvalifikačných predpokladoch, príloha 10 a 13. </w:t>
      </w:r>
      <w:hyperlink r:id="rId9" w:history="1">
        <w:r w:rsidRPr="00CD3C72">
          <w:rPr>
            <w:rStyle w:val="Hypertextovprepojenie"/>
            <w:rFonts w:ascii="Times New Roman" w:hAnsi="Times New Roman" w:cs="Times New Roman"/>
            <w:sz w:val="16"/>
            <w:szCs w:val="16"/>
          </w:rPr>
          <w:t>https://www.epi.sk/zz/2020-1</w:t>
        </w:r>
      </w:hyperlink>
    </w:p>
  </w:footnote>
  <w:footnote w:id="13">
    <w:p w14:paraId="05875B70" w14:textId="49C5942A" w:rsidR="00206601" w:rsidRPr="00CD3C72" w:rsidRDefault="00206601" w:rsidP="00B66559">
      <w:pPr>
        <w:spacing w:after="0"/>
        <w:rPr>
          <w:rFonts w:ascii="Times New Roman" w:hAnsi="Times New Roman" w:cs="Times New Roman"/>
          <w:sz w:val="16"/>
          <w:szCs w:val="16"/>
        </w:rPr>
      </w:pPr>
      <w:r w:rsidRPr="00CD3C72">
        <w:rPr>
          <w:rStyle w:val="Odkaznapoznmkupodiarou"/>
          <w:rFonts w:ascii="Times New Roman" w:hAnsi="Times New Roman" w:cs="Times New Roman"/>
          <w:sz w:val="16"/>
          <w:szCs w:val="16"/>
        </w:rPr>
        <w:footnoteRef/>
      </w:r>
      <w:r w:rsidRPr="00CD3C72">
        <w:rPr>
          <w:rFonts w:ascii="Times New Roman" w:hAnsi="Times New Roman" w:cs="Times New Roman"/>
          <w:sz w:val="16"/>
          <w:szCs w:val="16"/>
        </w:rPr>
        <w:t xml:space="preserve"> Vyhláška č. 24/2022 Z. z. § 2 ods. 4 Vyhláška Ministerstva školstva, vedy, výskumu a športu Slovenskej republiky o zariadeniach poradenstva a prevencie: </w:t>
      </w:r>
      <w:hyperlink r:id="rId10" w:history="1">
        <w:r w:rsidRPr="00CD3C72">
          <w:rPr>
            <w:rStyle w:val="Hypertextovprepojenie"/>
            <w:rFonts w:ascii="Times New Roman" w:hAnsi="Times New Roman" w:cs="Times New Roman"/>
            <w:sz w:val="16"/>
            <w:szCs w:val="16"/>
          </w:rPr>
          <w:t>https://www.zakonypreludi.sk/zz/2022-24</w:t>
        </w:r>
      </w:hyperlink>
    </w:p>
  </w:footnote>
  <w:footnote w:id="14">
    <w:p w14:paraId="67FCF0DA" w14:textId="307A03C7" w:rsidR="00206601" w:rsidRPr="00CD3C72" w:rsidRDefault="00206601" w:rsidP="007F1C56">
      <w:pPr>
        <w:pStyle w:val="Textpoznmkypodiarou"/>
        <w:rPr>
          <w:rFonts w:ascii="Times New Roman" w:hAnsi="Times New Roman" w:cs="Times New Roman"/>
          <w:sz w:val="16"/>
          <w:szCs w:val="16"/>
        </w:rPr>
      </w:pPr>
      <w:r w:rsidRPr="00CD3C72">
        <w:rPr>
          <w:rStyle w:val="Odkaznapoznmkupodiarou"/>
          <w:rFonts w:ascii="Times New Roman" w:hAnsi="Times New Roman" w:cs="Times New Roman"/>
          <w:sz w:val="16"/>
          <w:szCs w:val="16"/>
        </w:rPr>
        <w:footnoteRef/>
      </w:r>
      <w:r w:rsidRPr="00CD3C72">
        <w:rPr>
          <w:rFonts w:ascii="Times New Roman" w:hAnsi="Times New Roman" w:cs="Times New Roman"/>
          <w:sz w:val="16"/>
          <w:szCs w:val="16"/>
        </w:rPr>
        <w:t xml:space="preserve"> Zákon č. 448/2008 Z. z. Zákon o sociálnych službách a o zmene a doplnení zákona č. 455/1991 Zb. o živnostenskom podnikaní (živnostenský zákon) v znení neskorších predpisov </w:t>
      </w:r>
      <w:hyperlink r:id="rId11" w:anchor="p33" w:history="1">
        <w:r w:rsidRPr="00CD3C72">
          <w:rPr>
            <w:rStyle w:val="Hypertextovprepojenie"/>
            <w:rFonts w:ascii="Times New Roman" w:hAnsi="Times New Roman" w:cs="Times New Roman"/>
            <w:sz w:val="16"/>
            <w:szCs w:val="16"/>
          </w:rPr>
          <w:t>§ 33 Služba včasnej intervencie</w:t>
        </w:r>
      </w:hyperlink>
    </w:p>
  </w:footnote>
  <w:footnote w:id="15">
    <w:p w14:paraId="7E9A5693" w14:textId="44ACAF02" w:rsidR="00206601" w:rsidRPr="00CD3C72" w:rsidRDefault="00206601">
      <w:pPr>
        <w:pStyle w:val="Textpoznmkypodiarou"/>
        <w:rPr>
          <w:rFonts w:ascii="Times New Roman" w:hAnsi="Times New Roman" w:cs="Times New Roman"/>
          <w:sz w:val="16"/>
          <w:szCs w:val="16"/>
        </w:rPr>
      </w:pPr>
      <w:r w:rsidRPr="00CD3C72">
        <w:rPr>
          <w:rStyle w:val="Odkaznapoznmkupodiarou"/>
          <w:rFonts w:ascii="Times New Roman" w:hAnsi="Times New Roman" w:cs="Times New Roman"/>
          <w:sz w:val="16"/>
          <w:szCs w:val="16"/>
        </w:rPr>
        <w:footnoteRef/>
      </w:r>
      <w:r w:rsidRPr="00CD3C72">
        <w:rPr>
          <w:rFonts w:ascii="Times New Roman" w:hAnsi="Times New Roman" w:cs="Times New Roman"/>
          <w:sz w:val="16"/>
          <w:szCs w:val="16"/>
        </w:rPr>
        <w:t xml:space="preserve"> Pozri aj: Odborné činnosti poskytované deťom/žiakom s pervazívnymi vývinovými poruchami, </w:t>
      </w:r>
      <w:hyperlink r:id="rId12" w:history="1">
        <w:r w:rsidRPr="00CD3C72">
          <w:rPr>
            <w:rStyle w:val="Hypertextovprepojenie"/>
            <w:rFonts w:ascii="Times New Roman" w:hAnsi="Times New Roman" w:cs="Times New Roman"/>
            <w:kern w:val="0"/>
            <w:sz w:val="16"/>
            <w:szCs w:val="16"/>
          </w:rPr>
          <w:t>https://www.minedu.sk/obsahove-standardy-odbornych-cinnosti-v-zariadeniach-poradenstva-a-prevencie-a-v-prostredi-skol/</w:t>
        </w:r>
      </w:hyperlink>
    </w:p>
  </w:footnote>
  <w:footnote w:id="16">
    <w:p w14:paraId="59F7DBD0" w14:textId="24A97185" w:rsidR="00206601" w:rsidRPr="00CD3C72" w:rsidRDefault="00206601">
      <w:pPr>
        <w:pStyle w:val="Textpoznmkypodiarou"/>
        <w:rPr>
          <w:rFonts w:ascii="Times New Roman" w:hAnsi="Times New Roman" w:cs="Times New Roman"/>
          <w:sz w:val="16"/>
          <w:szCs w:val="16"/>
        </w:rPr>
      </w:pPr>
      <w:r w:rsidRPr="00CD3C72">
        <w:rPr>
          <w:rStyle w:val="Odkaznapoznmkupodiarou"/>
          <w:rFonts w:ascii="Times New Roman" w:hAnsi="Times New Roman" w:cs="Times New Roman"/>
          <w:sz w:val="16"/>
          <w:szCs w:val="16"/>
        </w:rPr>
        <w:footnoteRef/>
      </w:r>
      <w:r w:rsidRPr="00CD3C72">
        <w:rPr>
          <w:rFonts w:ascii="Times New Roman" w:hAnsi="Times New Roman" w:cs="Times New Roman"/>
          <w:sz w:val="16"/>
          <w:szCs w:val="16"/>
        </w:rPr>
        <w:t xml:space="preserve"> Dostupné na: </w:t>
      </w:r>
      <w:hyperlink r:id="rId13" w:history="1">
        <w:r w:rsidRPr="00CD3C72">
          <w:rPr>
            <w:rStyle w:val="Hypertextovprepojenie"/>
            <w:rFonts w:ascii="Times New Roman" w:eastAsia="Calibri" w:hAnsi="Times New Roman" w:cs="Times New Roman"/>
            <w:sz w:val="16"/>
            <w:szCs w:val="16"/>
          </w:rPr>
          <w:t>https://www.standardnepostupy.sk/standardy-poruchy-autistickeho-spektra/</w:t>
        </w:r>
      </w:hyperlink>
    </w:p>
  </w:footnote>
  <w:footnote w:id="17">
    <w:p w14:paraId="67365AA9" w14:textId="6B4CCE44" w:rsidR="00206601" w:rsidRPr="00CD3C72" w:rsidRDefault="00206601">
      <w:pPr>
        <w:pStyle w:val="Textpoznmkypodiarou"/>
        <w:rPr>
          <w:rFonts w:ascii="Times New Roman" w:hAnsi="Times New Roman" w:cs="Times New Roman"/>
          <w:sz w:val="16"/>
          <w:szCs w:val="16"/>
        </w:rPr>
      </w:pPr>
      <w:r w:rsidRPr="00CD3C72">
        <w:rPr>
          <w:rStyle w:val="Odkaznapoznmkupodiarou"/>
          <w:rFonts w:ascii="Times New Roman" w:hAnsi="Times New Roman" w:cs="Times New Roman"/>
          <w:sz w:val="16"/>
          <w:szCs w:val="16"/>
        </w:rPr>
        <w:footnoteRef/>
      </w:r>
      <w:r w:rsidRPr="00CD3C72">
        <w:rPr>
          <w:rFonts w:ascii="Times New Roman" w:hAnsi="Times New Roman" w:cs="Times New Roman"/>
          <w:sz w:val="16"/>
          <w:szCs w:val="16"/>
        </w:rPr>
        <w:t xml:space="preserve"> Dohovor o právach osôb so zdravotným postihnutím</w:t>
      </w:r>
    </w:p>
  </w:footnote>
  <w:footnote w:id="18">
    <w:p w14:paraId="7E574976" w14:textId="77777777" w:rsidR="00206601" w:rsidRPr="00CD3C72" w:rsidRDefault="00206601" w:rsidP="00F41A6A">
      <w:pPr>
        <w:pStyle w:val="Textpoznmkypodiarou"/>
        <w:rPr>
          <w:rFonts w:ascii="Times New Roman" w:hAnsi="Times New Roman" w:cs="Times New Roman"/>
          <w:sz w:val="16"/>
          <w:szCs w:val="16"/>
        </w:rPr>
      </w:pPr>
      <w:r w:rsidRPr="00CD3C72">
        <w:rPr>
          <w:rStyle w:val="Odkaznapoznmkupodiarou"/>
          <w:rFonts w:ascii="Times New Roman" w:hAnsi="Times New Roman" w:cs="Times New Roman"/>
          <w:sz w:val="16"/>
          <w:szCs w:val="16"/>
        </w:rPr>
        <w:footnoteRef/>
      </w:r>
      <w:r w:rsidRPr="00CD3C72">
        <w:rPr>
          <w:rFonts w:ascii="Times New Roman" w:hAnsi="Times New Roman" w:cs="Times New Roman"/>
          <w:sz w:val="16"/>
          <w:szCs w:val="16"/>
        </w:rPr>
        <w:t xml:space="preserve"> </w:t>
      </w:r>
      <w:hyperlink r:id="rId14" w:history="1">
        <w:r w:rsidRPr="00CD3C72">
          <w:rPr>
            <w:rStyle w:val="Hypertextovprepojenie"/>
            <w:rFonts w:ascii="Times New Roman" w:eastAsia="Calibri" w:hAnsi="Times New Roman" w:cs="Times New Roman"/>
            <w:sz w:val="16"/>
            <w:szCs w:val="16"/>
          </w:rPr>
          <w:t>https://www.standardnepostupy.sk/standardy-poruchy-autistickeho-spektra/</w:t>
        </w:r>
      </w:hyperlink>
    </w:p>
  </w:footnote>
  <w:footnote w:id="19">
    <w:p w14:paraId="6310877E" w14:textId="50CB8E7E" w:rsidR="00206601" w:rsidRPr="00CD3C72" w:rsidRDefault="00206601">
      <w:pPr>
        <w:pStyle w:val="Textpoznmkypodiarou"/>
        <w:rPr>
          <w:rFonts w:ascii="Times New Roman" w:hAnsi="Times New Roman" w:cs="Times New Roman"/>
          <w:sz w:val="16"/>
          <w:szCs w:val="16"/>
        </w:rPr>
      </w:pPr>
      <w:r w:rsidRPr="00CD3C72">
        <w:rPr>
          <w:rStyle w:val="Odkaznapoznmkupodiarou"/>
          <w:rFonts w:ascii="Times New Roman" w:hAnsi="Times New Roman" w:cs="Times New Roman"/>
          <w:sz w:val="16"/>
          <w:szCs w:val="16"/>
        </w:rPr>
        <w:footnoteRef/>
      </w:r>
      <w:r w:rsidRPr="00CD3C72">
        <w:rPr>
          <w:rFonts w:ascii="Times New Roman" w:hAnsi="Times New Roman" w:cs="Times New Roman"/>
          <w:sz w:val="16"/>
          <w:szCs w:val="16"/>
        </w:rPr>
        <w:t xml:space="preserve"> Dohovor o právach osôb so zdravotným postihnutím, Čl. 24</w:t>
      </w:r>
    </w:p>
  </w:footnote>
  <w:footnote w:id="20">
    <w:p w14:paraId="1EA9E310" w14:textId="2C1C5D92" w:rsidR="00206601" w:rsidRPr="00CD3C72" w:rsidRDefault="00206601" w:rsidP="00084F67">
      <w:pPr>
        <w:spacing w:after="0" w:line="240" w:lineRule="auto"/>
        <w:rPr>
          <w:rFonts w:ascii="Times New Roman" w:hAnsi="Times New Roman" w:cs="Times New Roman"/>
          <w:sz w:val="16"/>
          <w:szCs w:val="16"/>
        </w:rPr>
      </w:pPr>
      <w:r w:rsidRPr="00CD3C72">
        <w:rPr>
          <w:rFonts w:ascii="Times New Roman" w:hAnsi="Times New Roman" w:cs="Times New Roman"/>
          <w:sz w:val="16"/>
          <w:szCs w:val="16"/>
          <w:vertAlign w:val="superscript"/>
        </w:rPr>
        <w:footnoteRef/>
      </w:r>
      <w:r w:rsidRPr="00CD3C72">
        <w:rPr>
          <w:rFonts w:ascii="Times New Roman" w:hAnsi="Times New Roman" w:cs="Times New Roman"/>
          <w:sz w:val="16"/>
          <w:szCs w:val="16"/>
        </w:rPr>
        <w:t xml:space="preserve"> Zdroj: Doherty et all., 2021, </w:t>
      </w:r>
      <w:hyperlink r:id="rId15" w:history="1">
        <w:r w:rsidRPr="00CD3C72">
          <w:rPr>
            <w:rStyle w:val="Hypertextovprepojenie"/>
            <w:rFonts w:ascii="Times New Roman" w:hAnsi="Times New Roman" w:cs="Times New Roman"/>
            <w:sz w:val="16"/>
            <w:szCs w:val="16"/>
          </w:rPr>
          <w:t>https://pubmed.ncbi.nlm.nih.gov/34983217/</w:t>
        </w:r>
      </w:hyperlink>
    </w:p>
  </w:footnote>
  <w:footnote w:id="21">
    <w:p w14:paraId="48553C91" w14:textId="6CF7DF52" w:rsidR="00206601" w:rsidRPr="00CD3C72" w:rsidRDefault="00206601">
      <w:pPr>
        <w:pStyle w:val="Textpoznmkypodiarou"/>
        <w:rPr>
          <w:rFonts w:ascii="Times New Roman" w:hAnsi="Times New Roman" w:cs="Times New Roman"/>
          <w:sz w:val="16"/>
          <w:szCs w:val="16"/>
        </w:rPr>
      </w:pPr>
      <w:r w:rsidRPr="00CD3C72">
        <w:rPr>
          <w:rStyle w:val="Odkaznapoznmkupodiarou"/>
          <w:rFonts w:ascii="Times New Roman" w:hAnsi="Times New Roman" w:cs="Times New Roman"/>
          <w:sz w:val="16"/>
          <w:szCs w:val="16"/>
        </w:rPr>
        <w:footnoteRef/>
      </w:r>
      <w:r w:rsidRPr="00CD3C72">
        <w:rPr>
          <w:rFonts w:ascii="Times New Roman" w:hAnsi="Times New Roman" w:cs="Times New Roman"/>
          <w:sz w:val="16"/>
          <w:szCs w:val="16"/>
        </w:rPr>
        <w:t xml:space="preserve"> Podrobnosti a náležitosti PAS preukazu, ktorý slúži ako odborný nález, určí odborné usmernenie MZ SR.</w:t>
      </w:r>
    </w:p>
  </w:footnote>
  <w:footnote w:id="22">
    <w:p w14:paraId="194CD99B" w14:textId="54D0ACF4" w:rsidR="00206601" w:rsidRPr="009E2D50" w:rsidRDefault="00206601">
      <w:pPr>
        <w:pStyle w:val="Textpoznmkypodiarou"/>
        <w:rPr>
          <w:rFonts w:ascii="Times New Roman" w:hAnsi="Times New Roman" w:cs="Times New Roman"/>
          <w:sz w:val="16"/>
          <w:szCs w:val="16"/>
        </w:rPr>
      </w:pPr>
      <w:r w:rsidRPr="00CD3C72">
        <w:rPr>
          <w:rStyle w:val="Odkaznapoznmkupodiarou"/>
          <w:rFonts w:ascii="Times New Roman" w:hAnsi="Times New Roman" w:cs="Times New Roman"/>
          <w:sz w:val="16"/>
          <w:szCs w:val="16"/>
        </w:rPr>
        <w:footnoteRef/>
      </w:r>
      <w:r w:rsidRPr="00CD3C72">
        <w:rPr>
          <w:rFonts w:ascii="Times New Roman" w:hAnsi="Times New Roman" w:cs="Times New Roman"/>
          <w:sz w:val="16"/>
          <w:szCs w:val="16"/>
        </w:rPr>
        <w:t xml:space="preserve"> </w:t>
      </w:r>
      <w:hyperlink r:id="rId16" w:history="1">
        <w:r w:rsidRPr="00CD3C72">
          <w:rPr>
            <w:rStyle w:val="Hypertextovprepojenie"/>
            <w:rFonts w:ascii="Times New Roman" w:hAnsi="Times New Roman" w:cs="Times New Roman"/>
            <w:sz w:val="16"/>
            <w:szCs w:val="16"/>
          </w:rPr>
          <w:t>https://www.health.gov.sk/?rvdz-vybor-kvalita-starostlivosti-dz</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A1CAE"/>
    <w:multiLevelType w:val="multilevel"/>
    <w:tmpl w:val="02D62B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1320683"/>
    <w:multiLevelType w:val="multilevel"/>
    <w:tmpl w:val="0584EF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19E3F58"/>
    <w:multiLevelType w:val="hybridMultilevel"/>
    <w:tmpl w:val="8290775A"/>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02CB5CA3"/>
    <w:multiLevelType w:val="hybridMultilevel"/>
    <w:tmpl w:val="8A5A38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3DD54CC"/>
    <w:multiLevelType w:val="hybridMultilevel"/>
    <w:tmpl w:val="93D49B0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4206D25"/>
    <w:multiLevelType w:val="multilevel"/>
    <w:tmpl w:val="E0EA09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58F75D7"/>
    <w:multiLevelType w:val="multilevel"/>
    <w:tmpl w:val="157814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5FF2CA9"/>
    <w:multiLevelType w:val="hybridMultilevel"/>
    <w:tmpl w:val="08DAF7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6076E67"/>
    <w:multiLevelType w:val="hybridMultilevel"/>
    <w:tmpl w:val="7136AA92"/>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0710229E"/>
    <w:multiLevelType w:val="hybridMultilevel"/>
    <w:tmpl w:val="8B7CB1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9A657C1"/>
    <w:multiLevelType w:val="multilevel"/>
    <w:tmpl w:val="A4F622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0EFF7F23"/>
    <w:multiLevelType w:val="multilevel"/>
    <w:tmpl w:val="4B16E7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0F927631"/>
    <w:multiLevelType w:val="multilevel"/>
    <w:tmpl w:val="F878CA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111805FD"/>
    <w:multiLevelType w:val="hybridMultilevel"/>
    <w:tmpl w:val="C6CE6A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1801DC4"/>
    <w:multiLevelType w:val="multilevel"/>
    <w:tmpl w:val="41BE6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170651"/>
    <w:multiLevelType w:val="hybridMultilevel"/>
    <w:tmpl w:val="10107A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39B616B"/>
    <w:multiLevelType w:val="hybridMultilevel"/>
    <w:tmpl w:val="5CE08972"/>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15034A3D"/>
    <w:multiLevelType w:val="multilevel"/>
    <w:tmpl w:val="9B707E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15D96750"/>
    <w:multiLevelType w:val="hybridMultilevel"/>
    <w:tmpl w:val="52D41F14"/>
    <w:lvl w:ilvl="0" w:tplc="041B000B">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160619B7"/>
    <w:multiLevelType w:val="hybridMultilevel"/>
    <w:tmpl w:val="5D96B3F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E45E40"/>
    <w:multiLevelType w:val="multilevel"/>
    <w:tmpl w:val="1436B2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7112BD4"/>
    <w:multiLevelType w:val="multilevel"/>
    <w:tmpl w:val="1D3A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733FBD"/>
    <w:multiLevelType w:val="hybridMultilevel"/>
    <w:tmpl w:val="787229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9115AF8"/>
    <w:multiLevelType w:val="multilevel"/>
    <w:tmpl w:val="6930D0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1BAD6D66"/>
    <w:multiLevelType w:val="hybridMultilevel"/>
    <w:tmpl w:val="5D9ECA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1BB93E47"/>
    <w:multiLevelType w:val="hybridMultilevel"/>
    <w:tmpl w:val="C34E125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1C68683B"/>
    <w:multiLevelType w:val="hybridMultilevel"/>
    <w:tmpl w:val="D89ED1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3B7BE7"/>
    <w:multiLevelType w:val="multilevel"/>
    <w:tmpl w:val="1E4A7FC0"/>
    <w:lvl w:ilvl="0">
      <w:start w:val="1"/>
      <w:numFmt w:val="bullet"/>
      <w:lvlText w:val="●"/>
      <w:lvlJc w:val="left"/>
      <w:pPr>
        <w:ind w:left="720" w:hanging="360"/>
      </w:pPr>
      <w:rPr>
        <w:rFonts w:ascii="Noto Sans Symbols" w:eastAsia="Noto Sans Symbols" w:hAnsi="Noto Sans Symbols" w:cs="Noto Sans Symbols"/>
      </w:rPr>
    </w:lvl>
    <w:lvl w:ilvl="1">
      <w:start w:val="3"/>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1F1D5199"/>
    <w:multiLevelType w:val="hybridMultilevel"/>
    <w:tmpl w:val="22C8AD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28D3C0B"/>
    <w:multiLevelType w:val="multilevel"/>
    <w:tmpl w:val="6568B7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22BC378A"/>
    <w:multiLevelType w:val="hybridMultilevel"/>
    <w:tmpl w:val="F30EDF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32D3214"/>
    <w:multiLevelType w:val="hybridMultilevel"/>
    <w:tmpl w:val="ACE6A7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23B473BD"/>
    <w:multiLevelType w:val="hybridMultilevel"/>
    <w:tmpl w:val="D03625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44C22A7"/>
    <w:multiLevelType w:val="multilevel"/>
    <w:tmpl w:val="239A32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26112191"/>
    <w:multiLevelType w:val="multilevel"/>
    <w:tmpl w:val="CFA470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29240446"/>
    <w:multiLevelType w:val="hybridMultilevel"/>
    <w:tmpl w:val="5EFA1A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CAE5059"/>
    <w:multiLevelType w:val="hybridMultilevel"/>
    <w:tmpl w:val="1CE249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E5F3AFF"/>
    <w:multiLevelType w:val="hybridMultilevel"/>
    <w:tmpl w:val="FD486D7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8" w15:restartNumberingAfterBreak="0">
    <w:nsid w:val="2E8E296D"/>
    <w:multiLevelType w:val="hybridMultilevel"/>
    <w:tmpl w:val="E780CD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2F5F086F"/>
    <w:multiLevelType w:val="multilevel"/>
    <w:tmpl w:val="6AA00F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2FA32A5E"/>
    <w:multiLevelType w:val="multilevel"/>
    <w:tmpl w:val="0BFC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0C53305"/>
    <w:multiLevelType w:val="hybridMultilevel"/>
    <w:tmpl w:val="297845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34706BD4"/>
    <w:multiLevelType w:val="multilevel"/>
    <w:tmpl w:val="85AEC5CA"/>
    <w:lvl w:ilvl="0">
      <w:start w:val="1"/>
      <w:numFmt w:val="bullet"/>
      <w:lvlText w:val=""/>
      <w:lvlJc w:val="left"/>
      <w:pPr>
        <w:ind w:left="1440" w:hanging="360"/>
      </w:pPr>
      <w:rPr>
        <w:rFonts w:ascii="Wingdings" w:hAnsi="Wingdings"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3" w15:restartNumberingAfterBreak="0">
    <w:nsid w:val="3ACE37B8"/>
    <w:multiLevelType w:val="hybridMultilevel"/>
    <w:tmpl w:val="93A009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B432D16"/>
    <w:multiLevelType w:val="multilevel"/>
    <w:tmpl w:val="DC44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D146019"/>
    <w:multiLevelType w:val="hybridMultilevel"/>
    <w:tmpl w:val="F67EE3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F22331C"/>
    <w:multiLevelType w:val="multilevel"/>
    <w:tmpl w:val="DF623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20F0E1C"/>
    <w:multiLevelType w:val="multilevel"/>
    <w:tmpl w:val="CF7079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8" w15:restartNumberingAfterBreak="0">
    <w:nsid w:val="473A4043"/>
    <w:multiLevelType w:val="multilevel"/>
    <w:tmpl w:val="18A24C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9" w15:restartNumberingAfterBreak="0">
    <w:nsid w:val="488B3148"/>
    <w:multiLevelType w:val="hybridMultilevel"/>
    <w:tmpl w:val="9258BA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9191298"/>
    <w:multiLevelType w:val="multilevel"/>
    <w:tmpl w:val="E98C20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1" w15:restartNumberingAfterBreak="0">
    <w:nsid w:val="494221A7"/>
    <w:multiLevelType w:val="multilevel"/>
    <w:tmpl w:val="7574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94C31F1"/>
    <w:multiLevelType w:val="multilevel"/>
    <w:tmpl w:val="506E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B914FB6"/>
    <w:multiLevelType w:val="hybridMultilevel"/>
    <w:tmpl w:val="DC24D8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4D173736"/>
    <w:multiLevelType w:val="multilevel"/>
    <w:tmpl w:val="9C90D1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5" w15:restartNumberingAfterBreak="0">
    <w:nsid w:val="4DB73345"/>
    <w:multiLevelType w:val="multilevel"/>
    <w:tmpl w:val="130896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6" w15:restartNumberingAfterBreak="0">
    <w:nsid w:val="51236922"/>
    <w:multiLevelType w:val="multilevel"/>
    <w:tmpl w:val="18C0D7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51F5707E"/>
    <w:multiLevelType w:val="multilevel"/>
    <w:tmpl w:val="C02CD540"/>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8" w15:restartNumberingAfterBreak="0">
    <w:nsid w:val="54FA5493"/>
    <w:multiLevelType w:val="multilevel"/>
    <w:tmpl w:val="B288C0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9" w15:restartNumberingAfterBreak="0">
    <w:nsid w:val="557A7734"/>
    <w:multiLevelType w:val="multilevel"/>
    <w:tmpl w:val="5FF0E56C"/>
    <w:lvl w:ilvl="0">
      <w:start w:val="1"/>
      <w:numFmt w:val="bullet"/>
      <w:lvlText w:val=""/>
      <w:lvlJc w:val="left"/>
      <w:pPr>
        <w:ind w:left="1440" w:hanging="360"/>
      </w:pPr>
      <w:rPr>
        <w:rFonts w:ascii="Wingdings" w:hAnsi="Wingdings"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0" w15:restartNumberingAfterBreak="0">
    <w:nsid w:val="57117C54"/>
    <w:multiLevelType w:val="multilevel"/>
    <w:tmpl w:val="FF7608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1" w15:restartNumberingAfterBreak="0">
    <w:nsid w:val="57D43A81"/>
    <w:multiLevelType w:val="multilevel"/>
    <w:tmpl w:val="6B7CE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88E18DE"/>
    <w:multiLevelType w:val="multilevel"/>
    <w:tmpl w:val="66F67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A8731B8"/>
    <w:multiLevelType w:val="multilevel"/>
    <w:tmpl w:val="5D7A7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B297CDE"/>
    <w:multiLevelType w:val="hybridMultilevel"/>
    <w:tmpl w:val="4984D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5D2F25B0"/>
    <w:multiLevelType w:val="multilevel"/>
    <w:tmpl w:val="32E61A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5D36324D"/>
    <w:multiLevelType w:val="hybridMultilevel"/>
    <w:tmpl w:val="DEE6AA9A"/>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7" w15:restartNumberingAfterBreak="0">
    <w:nsid w:val="5E4F5266"/>
    <w:multiLevelType w:val="hybridMultilevel"/>
    <w:tmpl w:val="ECCE54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604A34E8"/>
    <w:multiLevelType w:val="hybridMultilevel"/>
    <w:tmpl w:val="C39E2FEA"/>
    <w:lvl w:ilvl="0" w:tplc="041B000B">
      <w:start w:val="1"/>
      <w:numFmt w:val="bullet"/>
      <w:lvlText w:val=""/>
      <w:lvlJc w:val="left"/>
      <w:pPr>
        <w:ind w:left="1800" w:hanging="360"/>
      </w:pPr>
      <w:rPr>
        <w:rFonts w:ascii="Wingdings" w:hAnsi="Wingdings"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43448F"/>
    <w:multiLevelType w:val="multilevel"/>
    <w:tmpl w:val="E4DEC59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0" w15:restartNumberingAfterBreak="0">
    <w:nsid w:val="63D117A2"/>
    <w:multiLevelType w:val="multilevel"/>
    <w:tmpl w:val="CF081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51350E3"/>
    <w:multiLevelType w:val="multilevel"/>
    <w:tmpl w:val="6C4C06E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664A79EB"/>
    <w:multiLevelType w:val="hybridMultilevel"/>
    <w:tmpl w:val="020604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688E5AE1"/>
    <w:multiLevelType w:val="multilevel"/>
    <w:tmpl w:val="4044CA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8A37781"/>
    <w:multiLevelType w:val="multilevel"/>
    <w:tmpl w:val="C80AB7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5" w15:restartNumberingAfterBreak="0">
    <w:nsid w:val="68E14809"/>
    <w:multiLevelType w:val="hybridMultilevel"/>
    <w:tmpl w:val="68BC604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6" w15:restartNumberingAfterBreak="0">
    <w:nsid w:val="6AA51268"/>
    <w:multiLevelType w:val="multilevel"/>
    <w:tmpl w:val="AEC083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6ADC3A64"/>
    <w:multiLevelType w:val="hybridMultilevel"/>
    <w:tmpl w:val="736462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6C7F0E69"/>
    <w:multiLevelType w:val="multilevel"/>
    <w:tmpl w:val="4920ADF4"/>
    <w:lvl w:ilvl="0">
      <w:start w:val="1"/>
      <w:numFmt w:val="bullet"/>
      <w:lvlText w:val="-"/>
      <w:lvlJc w:val="left"/>
      <w:pPr>
        <w:ind w:left="720" w:hanging="360"/>
      </w:pPr>
      <w:rPr>
        <w:u w:val="none"/>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6DEB203D"/>
    <w:multiLevelType w:val="hybridMultilevel"/>
    <w:tmpl w:val="8F5887A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6F3809FC"/>
    <w:multiLevelType w:val="multilevel"/>
    <w:tmpl w:val="72CEAE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1" w15:restartNumberingAfterBreak="0">
    <w:nsid w:val="7375213C"/>
    <w:multiLevelType w:val="multilevel"/>
    <w:tmpl w:val="5B74F8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2" w15:restartNumberingAfterBreak="0">
    <w:nsid w:val="7709711C"/>
    <w:multiLevelType w:val="multilevel"/>
    <w:tmpl w:val="FD9C0F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3" w15:restartNumberingAfterBreak="0">
    <w:nsid w:val="7C72685F"/>
    <w:multiLevelType w:val="multilevel"/>
    <w:tmpl w:val="AE463A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7CC84CDD"/>
    <w:multiLevelType w:val="multilevel"/>
    <w:tmpl w:val="152CA5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1"/>
  </w:num>
  <w:num w:numId="2">
    <w:abstractNumId w:val="44"/>
  </w:num>
  <w:num w:numId="3">
    <w:abstractNumId w:val="52"/>
  </w:num>
  <w:num w:numId="4">
    <w:abstractNumId w:val="61"/>
  </w:num>
  <w:num w:numId="5">
    <w:abstractNumId w:val="32"/>
  </w:num>
  <w:num w:numId="6">
    <w:abstractNumId w:val="18"/>
  </w:num>
  <w:num w:numId="7">
    <w:abstractNumId w:val="1"/>
  </w:num>
  <w:num w:numId="8">
    <w:abstractNumId w:val="60"/>
  </w:num>
  <w:num w:numId="9">
    <w:abstractNumId w:val="54"/>
  </w:num>
  <w:num w:numId="10">
    <w:abstractNumId w:val="6"/>
  </w:num>
  <w:num w:numId="11">
    <w:abstractNumId w:val="39"/>
  </w:num>
  <w:num w:numId="12">
    <w:abstractNumId w:val="58"/>
  </w:num>
  <w:num w:numId="13">
    <w:abstractNumId w:val="0"/>
  </w:num>
  <w:num w:numId="14">
    <w:abstractNumId w:val="50"/>
  </w:num>
  <w:num w:numId="15">
    <w:abstractNumId w:val="82"/>
  </w:num>
  <w:num w:numId="16">
    <w:abstractNumId w:val="5"/>
  </w:num>
  <w:num w:numId="17">
    <w:abstractNumId w:val="12"/>
  </w:num>
  <w:num w:numId="18">
    <w:abstractNumId w:val="17"/>
  </w:num>
  <w:num w:numId="19">
    <w:abstractNumId w:val="47"/>
  </w:num>
  <w:num w:numId="20">
    <w:abstractNumId w:val="10"/>
  </w:num>
  <w:num w:numId="21">
    <w:abstractNumId w:val="55"/>
  </w:num>
  <w:num w:numId="22">
    <w:abstractNumId w:val="80"/>
  </w:num>
  <w:num w:numId="23">
    <w:abstractNumId w:val="48"/>
  </w:num>
  <w:num w:numId="24">
    <w:abstractNumId w:val="23"/>
  </w:num>
  <w:num w:numId="25">
    <w:abstractNumId w:val="11"/>
  </w:num>
  <w:num w:numId="26">
    <w:abstractNumId w:val="74"/>
  </w:num>
  <w:num w:numId="27">
    <w:abstractNumId w:val="81"/>
  </w:num>
  <w:num w:numId="28">
    <w:abstractNumId w:val="14"/>
  </w:num>
  <w:num w:numId="29">
    <w:abstractNumId w:val="31"/>
  </w:num>
  <w:num w:numId="30">
    <w:abstractNumId w:val="16"/>
  </w:num>
  <w:num w:numId="31">
    <w:abstractNumId w:val="67"/>
  </w:num>
  <w:num w:numId="32">
    <w:abstractNumId w:val="65"/>
  </w:num>
  <w:num w:numId="33">
    <w:abstractNumId w:val="46"/>
  </w:num>
  <w:num w:numId="34">
    <w:abstractNumId w:val="84"/>
  </w:num>
  <w:num w:numId="35">
    <w:abstractNumId w:val="76"/>
  </w:num>
  <w:num w:numId="36">
    <w:abstractNumId w:val="29"/>
  </w:num>
  <w:num w:numId="37">
    <w:abstractNumId w:val="43"/>
  </w:num>
  <w:num w:numId="38">
    <w:abstractNumId w:val="35"/>
  </w:num>
  <w:num w:numId="39">
    <w:abstractNumId w:val="59"/>
  </w:num>
  <w:num w:numId="40">
    <w:abstractNumId w:val="71"/>
  </w:num>
  <w:num w:numId="41">
    <w:abstractNumId w:val="19"/>
  </w:num>
  <w:num w:numId="42">
    <w:abstractNumId w:val="27"/>
  </w:num>
  <w:num w:numId="43">
    <w:abstractNumId w:val="33"/>
  </w:num>
  <w:num w:numId="44">
    <w:abstractNumId w:val="56"/>
  </w:num>
  <w:num w:numId="45">
    <w:abstractNumId w:val="73"/>
  </w:num>
  <w:num w:numId="46">
    <w:abstractNumId w:val="22"/>
  </w:num>
  <w:num w:numId="47">
    <w:abstractNumId w:val="83"/>
  </w:num>
  <w:num w:numId="48">
    <w:abstractNumId w:val="56"/>
  </w:num>
  <w:num w:numId="49">
    <w:abstractNumId w:val="27"/>
  </w:num>
  <w:num w:numId="50">
    <w:abstractNumId w:val="69"/>
  </w:num>
  <w:num w:numId="51">
    <w:abstractNumId w:val="57"/>
  </w:num>
  <w:num w:numId="52">
    <w:abstractNumId w:val="78"/>
  </w:num>
  <w:num w:numId="53">
    <w:abstractNumId w:val="42"/>
  </w:num>
  <w:num w:numId="54">
    <w:abstractNumId w:val="20"/>
  </w:num>
  <w:num w:numId="55">
    <w:abstractNumId w:val="34"/>
  </w:num>
  <w:num w:numId="56">
    <w:abstractNumId w:val="7"/>
  </w:num>
  <w:num w:numId="57">
    <w:abstractNumId w:val="36"/>
  </w:num>
  <w:num w:numId="58">
    <w:abstractNumId w:val="66"/>
  </w:num>
  <w:num w:numId="59">
    <w:abstractNumId w:val="37"/>
  </w:num>
  <w:num w:numId="60">
    <w:abstractNumId w:val="53"/>
  </w:num>
  <w:num w:numId="61">
    <w:abstractNumId w:val="41"/>
  </w:num>
  <w:num w:numId="62">
    <w:abstractNumId w:val="49"/>
  </w:num>
  <w:num w:numId="63">
    <w:abstractNumId w:val="30"/>
  </w:num>
  <w:num w:numId="64">
    <w:abstractNumId w:val="79"/>
  </w:num>
  <w:num w:numId="65">
    <w:abstractNumId w:val="4"/>
  </w:num>
  <w:num w:numId="66">
    <w:abstractNumId w:val="72"/>
  </w:num>
  <w:num w:numId="67">
    <w:abstractNumId w:val="75"/>
  </w:num>
  <w:num w:numId="68">
    <w:abstractNumId w:val="9"/>
  </w:num>
  <w:num w:numId="69">
    <w:abstractNumId w:val="15"/>
  </w:num>
  <w:num w:numId="70">
    <w:abstractNumId w:val="13"/>
  </w:num>
  <w:num w:numId="71">
    <w:abstractNumId w:val="2"/>
  </w:num>
  <w:num w:numId="72">
    <w:abstractNumId w:val="28"/>
  </w:num>
  <w:num w:numId="73">
    <w:abstractNumId w:val="8"/>
  </w:num>
  <w:num w:numId="74">
    <w:abstractNumId w:val="68"/>
  </w:num>
  <w:num w:numId="75">
    <w:abstractNumId w:val="38"/>
  </w:num>
  <w:num w:numId="76">
    <w:abstractNumId w:val="24"/>
  </w:num>
  <w:num w:numId="77">
    <w:abstractNumId w:val="45"/>
  </w:num>
  <w:num w:numId="78">
    <w:abstractNumId w:val="77"/>
  </w:num>
  <w:num w:numId="79">
    <w:abstractNumId w:val="3"/>
  </w:num>
  <w:num w:numId="80">
    <w:abstractNumId w:val="64"/>
  </w:num>
  <w:num w:numId="81">
    <w:abstractNumId w:val="26"/>
  </w:num>
  <w:num w:numId="82">
    <w:abstractNumId w:val="63"/>
  </w:num>
  <w:num w:numId="83">
    <w:abstractNumId w:val="40"/>
  </w:num>
  <w:num w:numId="84">
    <w:abstractNumId w:val="62"/>
  </w:num>
  <w:num w:numId="85">
    <w:abstractNumId w:val="21"/>
  </w:num>
  <w:num w:numId="86">
    <w:abstractNumId w:val="70"/>
  </w:num>
  <w:num w:numId="87">
    <w:abstractNumId w:val="2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rawingGridVerticalSpacing w:val="299"/>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638"/>
    <w:rsid w:val="00005C07"/>
    <w:rsid w:val="00005EB4"/>
    <w:rsid w:val="00014879"/>
    <w:rsid w:val="00015B47"/>
    <w:rsid w:val="00021702"/>
    <w:rsid w:val="00027879"/>
    <w:rsid w:val="00031D01"/>
    <w:rsid w:val="0003641B"/>
    <w:rsid w:val="000377C3"/>
    <w:rsid w:val="00041477"/>
    <w:rsid w:val="00050C47"/>
    <w:rsid w:val="000515D8"/>
    <w:rsid w:val="0005374C"/>
    <w:rsid w:val="0005457A"/>
    <w:rsid w:val="000552A8"/>
    <w:rsid w:val="00055851"/>
    <w:rsid w:val="0005635D"/>
    <w:rsid w:val="0006642A"/>
    <w:rsid w:val="000721F9"/>
    <w:rsid w:val="00077703"/>
    <w:rsid w:val="0008073D"/>
    <w:rsid w:val="00082788"/>
    <w:rsid w:val="00084412"/>
    <w:rsid w:val="00084F67"/>
    <w:rsid w:val="00086A7A"/>
    <w:rsid w:val="0009051E"/>
    <w:rsid w:val="0009197B"/>
    <w:rsid w:val="00092A60"/>
    <w:rsid w:val="0009348C"/>
    <w:rsid w:val="000959D8"/>
    <w:rsid w:val="0009612C"/>
    <w:rsid w:val="000A1E0C"/>
    <w:rsid w:val="000A1FC5"/>
    <w:rsid w:val="000A3503"/>
    <w:rsid w:val="000A402B"/>
    <w:rsid w:val="000A7AFE"/>
    <w:rsid w:val="000B0901"/>
    <w:rsid w:val="000B2A70"/>
    <w:rsid w:val="000B316F"/>
    <w:rsid w:val="000B4945"/>
    <w:rsid w:val="000B7630"/>
    <w:rsid w:val="000C126D"/>
    <w:rsid w:val="000C189F"/>
    <w:rsid w:val="000C419D"/>
    <w:rsid w:val="000C44FC"/>
    <w:rsid w:val="000C4A4F"/>
    <w:rsid w:val="000C5016"/>
    <w:rsid w:val="000C7423"/>
    <w:rsid w:val="000D2403"/>
    <w:rsid w:val="000D53D6"/>
    <w:rsid w:val="000D54CA"/>
    <w:rsid w:val="000D56CF"/>
    <w:rsid w:val="000D7E79"/>
    <w:rsid w:val="000E2077"/>
    <w:rsid w:val="000E2811"/>
    <w:rsid w:val="000E301F"/>
    <w:rsid w:val="000E4ACF"/>
    <w:rsid w:val="000F2249"/>
    <w:rsid w:val="000F4660"/>
    <w:rsid w:val="00101E15"/>
    <w:rsid w:val="00102F14"/>
    <w:rsid w:val="0010352D"/>
    <w:rsid w:val="00112B1D"/>
    <w:rsid w:val="00116E80"/>
    <w:rsid w:val="0012267E"/>
    <w:rsid w:val="00127280"/>
    <w:rsid w:val="0013078A"/>
    <w:rsid w:val="00132F7E"/>
    <w:rsid w:val="001358AF"/>
    <w:rsid w:val="00135A37"/>
    <w:rsid w:val="0013774A"/>
    <w:rsid w:val="00137B7A"/>
    <w:rsid w:val="00142BC8"/>
    <w:rsid w:val="00143BC5"/>
    <w:rsid w:val="00144F15"/>
    <w:rsid w:val="00147B02"/>
    <w:rsid w:val="00162635"/>
    <w:rsid w:val="001660F5"/>
    <w:rsid w:val="001679FE"/>
    <w:rsid w:val="001764B4"/>
    <w:rsid w:val="0017797A"/>
    <w:rsid w:val="00187260"/>
    <w:rsid w:val="00187DEB"/>
    <w:rsid w:val="001910BD"/>
    <w:rsid w:val="001962BF"/>
    <w:rsid w:val="001A3AF7"/>
    <w:rsid w:val="001A6E6A"/>
    <w:rsid w:val="001B3229"/>
    <w:rsid w:val="001B5B5E"/>
    <w:rsid w:val="001C0D60"/>
    <w:rsid w:val="001C2D11"/>
    <w:rsid w:val="001C3985"/>
    <w:rsid w:val="001E0ECF"/>
    <w:rsid w:val="001E41F1"/>
    <w:rsid w:val="001E4A72"/>
    <w:rsid w:val="001E6A58"/>
    <w:rsid w:val="001F2C90"/>
    <w:rsid w:val="001F3292"/>
    <w:rsid w:val="001F4D4D"/>
    <w:rsid w:val="00205EEB"/>
    <w:rsid w:val="00206601"/>
    <w:rsid w:val="00211382"/>
    <w:rsid w:val="002155B3"/>
    <w:rsid w:val="00215779"/>
    <w:rsid w:val="00216001"/>
    <w:rsid w:val="00225605"/>
    <w:rsid w:val="00225B5F"/>
    <w:rsid w:val="00226657"/>
    <w:rsid w:val="0023152E"/>
    <w:rsid w:val="0023731E"/>
    <w:rsid w:val="00247D52"/>
    <w:rsid w:val="00250274"/>
    <w:rsid w:val="00253E42"/>
    <w:rsid w:val="002571A6"/>
    <w:rsid w:val="00261F1C"/>
    <w:rsid w:val="00264B79"/>
    <w:rsid w:val="00266DE7"/>
    <w:rsid w:val="002722CD"/>
    <w:rsid w:val="002855E3"/>
    <w:rsid w:val="00285881"/>
    <w:rsid w:val="00285A76"/>
    <w:rsid w:val="002C3441"/>
    <w:rsid w:val="002C61A3"/>
    <w:rsid w:val="002C7851"/>
    <w:rsid w:val="002E0B52"/>
    <w:rsid w:val="002E1D76"/>
    <w:rsid w:val="002E6ACE"/>
    <w:rsid w:val="002E7E63"/>
    <w:rsid w:val="002F045A"/>
    <w:rsid w:val="002F38B6"/>
    <w:rsid w:val="002F3D90"/>
    <w:rsid w:val="002F7B34"/>
    <w:rsid w:val="00300A72"/>
    <w:rsid w:val="00301B2B"/>
    <w:rsid w:val="00303E32"/>
    <w:rsid w:val="00305441"/>
    <w:rsid w:val="00307AEF"/>
    <w:rsid w:val="003127DA"/>
    <w:rsid w:val="003169AA"/>
    <w:rsid w:val="0032501F"/>
    <w:rsid w:val="00331E26"/>
    <w:rsid w:val="00333EA0"/>
    <w:rsid w:val="00333FBA"/>
    <w:rsid w:val="0034029E"/>
    <w:rsid w:val="003430CC"/>
    <w:rsid w:val="00343508"/>
    <w:rsid w:val="00344840"/>
    <w:rsid w:val="00350F2E"/>
    <w:rsid w:val="003541A3"/>
    <w:rsid w:val="00360F69"/>
    <w:rsid w:val="003657EA"/>
    <w:rsid w:val="00371F5C"/>
    <w:rsid w:val="00373160"/>
    <w:rsid w:val="0037430E"/>
    <w:rsid w:val="003776D7"/>
    <w:rsid w:val="003836A8"/>
    <w:rsid w:val="003A1377"/>
    <w:rsid w:val="003A2144"/>
    <w:rsid w:val="003A23A7"/>
    <w:rsid w:val="003A335A"/>
    <w:rsid w:val="003A4592"/>
    <w:rsid w:val="003A5055"/>
    <w:rsid w:val="003A67BA"/>
    <w:rsid w:val="003A6F6B"/>
    <w:rsid w:val="003B0857"/>
    <w:rsid w:val="003B5507"/>
    <w:rsid w:val="003B7ADB"/>
    <w:rsid w:val="003C0453"/>
    <w:rsid w:val="003C09CA"/>
    <w:rsid w:val="003D042E"/>
    <w:rsid w:val="003D1167"/>
    <w:rsid w:val="003D64A1"/>
    <w:rsid w:val="003E63DA"/>
    <w:rsid w:val="003F0742"/>
    <w:rsid w:val="003F1BF1"/>
    <w:rsid w:val="00405BB5"/>
    <w:rsid w:val="00410751"/>
    <w:rsid w:val="004116EA"/>
    <w:rsid w:val="00414A93"/>
    <w:rsid w:val="0041640C"/>
    <w:rsid w:val="004213C0"/>
    <w:rsid w:val="0044287F"/>
    <w:rsid w:val="0044402A"/>
    <w:rsid w:val="00451F62"/>
    <w:rsid w:val="00454E46"/>
    <w:rsid w:val="00456D9F"/>
    <w:rsid w:val="00457914"/>
    <w:rsid w:val="0046291A"/>
    <w:rsid w:val="004652AC"/>
    <w:rsid w:val="0046530C"/>
    <w:rsid w:val="00472997"/>
    <w:rsid w:val="00473E01"/>
    <w:rsid w:val="004754C0"/>
    <w:rsid w:val="004759BF"/>
    <w:rsid w:val="00480E52"/>
    <w:rsid w:val="00486C38"/>
    <w:rsid w:val="00495E6A"/>
    <w:rsid w:val="00496607"/>
    <w:rsid w:val="0049680A"/>
    <w:rsid w:val="00497ADA"/>
    <w:rsid w:val="004A2EBF"/>
    <w:rsid w:val="004A553F"/>
    <w:rsid w:val="004B1490"/>
    <w:rsid w:val="004B351C"/>
    <w:rsid w:val="004B3FC7"/>
    <w:rsid w:val="004B6AC1"/>
    <w:rsid w:val="004C0761"/>
    <w:rsid w:val="004C1E77"/>
    <w:rsid w:val="004C20FA"/>
    <w:rsid w:val="004C55D8"/>
    <w:rsid w:val="004C7F36"/>
    <w:rsid w:val="004D1D9B"/>
    <w:rsid w:val="004D349A"/>
    <w:rsid w:val="004E2301"/>
    <w:rsid w:val="004E26C9"/>
    <w:rsid w:val="004E6C9A"/>
    <w:rsid w:val="004F0F6D"/>
    <w:rsid w:val="004F28DA"/>
    <w:rsid w:val="004F5BF4"/>
    <w:rsid w:val="00500CD0"/>
    <w:rsid w:val="005021CF"/>
    <w:rsid w:val="00502DE8"/>
    <w:rsid w:val="00503E28"/>
    <w:rsid w:val="00504747"/>
    <w:rsid w:val="00515A09"/>
    <w:rsid w:val="005162E8"/>
    <w:rsid w:val="00517C60"/>
    <w:rsid w:val="0052285E"/>
    <w:rsid w:val="0052413B"/>
    <w:rsid w:val="005242A7"/>
    <w:rsid w:val="00525195"/>
    <w:rsid w:val="00525DF8"/>
    <w:rsid w:val="005270B7"/>
    <w:rsid w:val="00527865"/>
    <w:rsid w:val="005370D8"/>
    <w:rsid w:val="00543B87"/>
    <w:rsid w:val="00545F8F"/>
    <w:rsid w:val="005519B2"/>
    <w:rsid w:val="0055458C"/>
    <w:rsid w:val="0055497C"/>
    <w:rsid w:val="005617C1"/>
    <w:rsid w:val="0056187F"/>
    <w:rsid w:val="005637E0"/>
    <w:rsid w:val="00570821"/>
    <w:rsid w:val="00577D72"/>
    <w:rsid w:val="005850A9"/>
    <w:rsid w:val="005858BC"/>
    <w:rsid w:val="005A3356"/>
    <w:rsid w:val="005A4FFA"/>
    <w:rsid w:val="005B595F"/>
    <w:rsid w:val="005C3153"/>
    <w:rsid w:val="005D175C"/>
    <w:rsid w:val="005D1780"/>
    <w:rsid w:val="005D191C"/>
    <w:rsid w:val="005D2607"/>
    <w:rsid w:val="005D2D4C"/>
    <w:rsid w:val="005D3727"/>
    <w:rsid w:val="005E7708"/>
    <w:rsid w:val="005E7FA5"/>
    <w:rsid w:val="005F0BEE"/>
    <w:rsid w:val="005F25E4"/>
    <w:rsid w:val="005F602B"/>
    <w:rsid w:val="0060074B"/>
    <w:rsid w:val="00600D6C"/>
    <w:rsid w:val="00600F61"/>
    <w:rsid w:val="00611C0E"/>
    <w:rsid w:val="006154E7"/>
    <w:rsid w:val="00616583"/>
    <w:rsid w:val="00616800"/>
    <w:rsid w:val="00617612"/>
    <w:rsid w:val="00623ED7"/>
    <w:rsid w:val="00637F48"/>
    <w:rsid w:val="00640534"/>
    <w:rsid w:val="006446A3"/>
    <w:rsid w:val="00645BEF"/>
    <w:rsid w:val="00647656"/>
    <w:rsid w:val="0065024F"/>
    <w:rsid w:val="0065147F"/>
    <w:rsid w:val="00652A91"/>
    <w:rsid w:val="006540C9"/>
    <w:rsid w:val="006558BE"/>
    <w:rsid w:val="00660CFC"/>
    <w:rsid w:val="00663F48"/>
    <w:rsid w:val="006907A6"/>
    <w:rsid w:val="00690C0C"/>
    <w:rsid w:val="00697F67"/>
    <w:rsid w:val="006A4B1A"/>
    <w:rsid w:val="006A6427"/>
    <w:rsid w:val="006B16A7"/>
    <w:rsid w:val="006B2DC8"/>
    <w:rsid w:val="006B4D38"/>
    <w:rsid w:val="006C07EA"/>
    <w:rsid w:val="006C3B04"/>
    <w:rsid w:val="006C6183"/>
    <w:rsid w:val="006C662F"/>
    <w:rsid w:val="006D5C11"/>
    <w:rsid w:val="006D6476"/>
    <w:rsid w:val="006D7DBA"/>
    <w:rsid w:val="006E0B4A"/>
    <w:rsid w:val="006E25AB"/>
    <w:rsid w:val="006E53B7"/>
    <w:rsid w:val="006E599A"/>
    <w:rsid w:val="006E64FB"/>
    <w:rsid w:val="006F4FD8"/>
    <w:rsid w:val="006F5756"/>
    <w:rsid w:val="006F57AD"/>
    <w:rsid w:val="006F69BB"/>
    <w:rsid w:val="00707084"/>
    <w:rsid w:val="00707969"/>
    <w:rsid w:val="0071081D"/>
    <w:rsid w:val="0072375E"/>
    <w:rsid w:val="00741877"/>
    <w:rsid w:val="00742136"/>
    <w:rsid w:val="00742B30"/>
    <w:rsid w:val="0074433B"/>
    <w:rsid w:val="00745DE8"/>
    <w:rsid w:val="0075101F"/>
    <w:rsid w:val="007553ED"/>
    <w:rsid w:val="00765C00"/>
    <w:rsid w:val="00767A60"/>
    <w:rsid w:val="007703FC"/>
    <w:rsid w:val="00771857"/>
    <w:rsid w:val="00775CD3"/>
    <w:rsid w:val="00776DB2"/>
    <w:rsid w:val="00784563"/>
    <w:rsid w:val="00784B2F"/>
    <w:rsid w:val="00784FEC"/>
    <w:rsid w:val="00793002"/>
    <w:rsid w:val="00797E13"/>
    <w:rsid w:val="007A1F7F"/>
    <w:rsid w:val="007A5A3A"/>
    <w:rsid w:val="007A5D93"/>
    <w:rsid w:val="007B42C5"/>
    <w:rsid w:val="007C75D9"/>
    <w:rsid w:val="007C769C"/>
    <w:rsid w:val="007D14DF"/>
    <w:rsid w:val="007D5B46"/>
    <w:rsid w:val="007D5DF0"/>
    <w:rsid w:val="007E397E"/>
    <w:rsid w:val="007E3CC2"/>
    <w:rsid w:val="007E4608"/>
    <w:rsid w:val="007E4654"/>
    <w:rsid w:val="007F1C56"/>
    <w:rsid w:val="007F5F06"/>
    <w:rsid w:val="00801652"/>
    <w:rsid w:val="00804D43"/>
    <w:rsid w:val="00805801"/>
    <w:rsid w:val="00805A9E"/>
    <w:rsid w:val="00811D1E"/>
    <w:rsid w:val="00811DA1"/>
    <w:rsid w:val="00814A14"/>
    <w:rsid w:val="00816760"/>
    <w:rsid w:val="008236BD"/>
    <w:rsid w:val="00836DD8"/>
    <w:rsid w:val="00841AB8"/>
    <w:rsid w:val="008450B0"/>
    <w:rsid w:val="008453FE"/>
    <w:rsid w:val="008461FE"/>
    <w:rsid w:val="0084738D"/>
    <w:rsid w:val="00854BFB"/>
    <w:rsid w:val="008621C3"/>
    <w:rsid w:val="00862467"/>
    <w:rsid w:val="00864684"/>
    <w:rsid w:val="00865588"/>
    <w:rsid w:val="0086734A"/>
    <w:rsid w:val="00871D8F"/>
    <w:rsid w:val="00882413"/>
    <w:rsid w:val="0088265B"/>
    <w:rsid w:val="00885853"/>
    <w:rsid w:val="00887EC8"/>
    <w:rsid w:val="00894F25"/>
    <w:rsid w:val="008A0515"/>
    <w:rsid w:val="008A746E"/>
    <w:rsid w:val="008B37F6"/>
    <w:rsid w:val="008B5D70"/>
    <w:rsid w:val="008C235D"/>
    <w:rsid w:val="008C2935"/>
    <w:rsid w:val="008C32A1"/>
    <w:rsid w:val="008D1594"/>
    <w:rsid w:val="008D3B25"/>
    <w:rsid w:val="008D52D8"/>
    <w:rsid w:val="008E06B9"/>
    <w:rsid w:val="008E09E4"/>
    <w:rsid w:val="008E2190"/>
    <w:rsid w:val="008E30AA"/>
    <w:rsid w:val="008E371F"/>
    <w:rsid w:val="008E4C05"/>
    <w:rsid w:val="008E764B"/>
    <w:rsid w:val="00903422"/>
    <w:rsid w:val="00910935"/>
    <w:rsid w:val="00914945"/>
    <w:rsid w:val="00914B54"/>
    <w:rsid w:val="00921E82"/>
    <w:rsid w:val="00923CBD"/>
    <w:rsid w:val="00930E59"/>
    <w:rsid w:val="00933142"/>
    <w:rsid w:val="009343DF"/>
    <w:rsid w:val="00944219"/>
    <w:rsid w:val="0094423C"/>
    <w:rsid w:val="00950787"/>
    <w:rsid w:val="00951A84"/>
    <w:rsid w:val="00954C0C"/>
    <w:rsid w:val="00960C94"/>
    <w:rsid w:val="0096129D"/>
    <w:rsid w:val="00961BCE"/>
    <w:rsid w:val="00965ADE"/>
    <w:rsid w:val="009668A8"/>
    <w:rsid w:val="00966AE5"/>
    <w:rsid w:val="00967C71"/>
    <w:rsid w:val="0097269A"/>
    <w:rsid w:val="00981A2E"/>
    <w:rsid w:val="00984FC5"/>
    <w:rsid w:val="00987D64"/>
    <w:rsid w:val="00992F24"/>
    <w:rsid w:val="009956E9"/>
    <w:rsid w:val="009A01C3"/>
    <w:rsid w:val="009A1433"/>
    <w:rsid w:val="009A3C5E"/>
    <w:rsid w:val="009A3D10"/>
    <w:rsid w:val="009A714E"/>
    <w:rsid w:val="009B7712"/>
    <w:rsid w:val="009C6216"/>
    <w:rsid w:val="009D019F"/>
    <w:rsid w:val="009D1D87"/>
    <w:rsid w:val="009D3713"/>
    <w:rsid w:val="009D624F"/>
    <w:rsid w:val="009D6907"/>
    <w:rsid w:val="009E21F2"/>
    <w:rsid w:val="009E2D50"/>
    <w:rsid w:val="009E3623"/>
    <w:rsid w:val="009E6488"/>
    <w:rsid w:val="00A01027"/>
    <w:rsid w:val="00A14CB1"/>
    <w:rsid w:val="00A17006"/>
    <w:rsid w:val="00A242D9"/>
    <w:rsid w:val="00A249B4"/>
    <w:rsid w:val="00A30F6B"/>
    <w:rsid w:val="00A312D1"/>
    <w:rsid w:val="00A40789"/>
    <w:rsid w:val="00A46181"/>
    <w:rsid w:val="00A51034"/>
    <w:rsid w:val="00A5116A"/>
    <w:rsid w:val="00A56911"/>
    <w:rsid w:val="00A575B4"/>
    <w:rsid w:val="00A63D30"/>
    <w:rsid w:val="00A7149B"/>
    <w:rsid w:val="00A7435A"/>
    <w:rsid w:val="00A75D7C"/>
    <w:rsid w:val="00A810A6"/>
    <w:rsid w:val="00A81C7B"/>
    <w:rsid w:val="00A84D9D"/>
    <w:rsid w:val="00A86166"/>
    <w:rsid w:val="00A90280"/>
    <w:rsid w:val="00A94DF1"/>
    <w:rsid w:val="00A96EA5"/>
    <w:rsid w:val="00AA5C8C"/>
    <w:rsid w:val="00AB192D"/>
    <w:rsid w:val="00AB265A"/>
    <w:rsid w:val="00AB358F"/>
    <w:rsid w:val="00AB41D9"/>
    <w:rsid w:val="00AB5934"/>
    <w:rsid w:val="00AB6F6E"/>
    <w:rsid w:val="00AB7A2F"/>
    <w:rsid w:val="00AC05CB"/>
    <w:rsid w:val="00AC074F"/>
    <w:rsid w:val="00AC0E39"/>
    <w:rsid w:val="00AD26E3"/>
    <w:rsid w:val="00AD2D35"/>
    <w:rsid w:val="00AD4A97"/>
    <w:rsid w:val="00AD72D7"/>
    <w:rsid w:val="00AE0E08"/>
    <w:rsid w:val="00AE2865"/>
    <w:rsid w:val="00AE40FD"/>
    <w:rsid w:val="00AE44EB"/>
    <w:rsid w:val="00AF4F31"/>
    <w:rsid w:val="00AF7E98"/>
    <w:rsid w:val="00B0367C"/>
    <w:rsid w:val="00B06F1E"/>
    <w:rsid w:val="00B2415D"/>
    <w:rsid w:val="00B3081A"/>
    <w:rsid w:val="00B30FEC"/>
    <w:rsid w:val="00B37D19"/>
    <w:rsid w:val="00B40562"/>
    <w:rsid w:val="00B42D3F"/>
    <w:rsid w:val="00B4462B"/>
    <w:rsid w:val="00B44ECF"/>
    <w:rsid w:val="00B478C3"/>
    <w:rsid w:val="00B54622"/>
    <w:rsid w:val="00B54F50"/>
    <w:rsid w:val="00B60171"/>
    <w:rsid w:val="00B65BE8"/>
    <w:rsid w:val="00B66559"/>
    <w:rsid w:val="00B67294"/>
    <w:rsid w:val="00B76A1E"/>
    <w:rsid w:val="00B77728"/>
    <w:rsid w:val="00B800D6"/>
    <w:rsid w:val="00B803B7"/>
    <w:rsid w:val="00B83123"/>
    <w:rsid w:val="00B86987"/>
    <w:rsid w:val="00B86BC8"/>
    <w:rsid w:val="00B87E38"/>
    <w:rsid w:val="00B922C4"/>
    <w:rsid w:val="00BA31A2"/>
    <w:rsid w:val="00BA4115"/>
    <w:rsid w:val="00BB29F4"/>
    <w:rsid w:val="00BB6CF9"/>
    <w:rsid w:val="00BC3C29"/>
    <w:rsid w:val="00BC4898"/>
    <w:rsid w:val="00BC5294"/>
    <w:rsid w:val="00BC6380"/>
    <w:rsid w:val="00BC638D"/>
    <w:rsid w:val="00BC7CFA"/>
    <w:rsid w:val="00BD1335"/>
    <w:rsid w:val="00BD7D5E"/>
    <w:rsid w:val="00BE3E92"/>
    <w:rsid w:val="00BE40AE"/>
    <w:rsid w:val="00BE6CB4"/>
    <w:rsid w:val="00BE710F"/>
    <w:rsid w:val="00BF5EA3"/>
    <w:rsid w:val="00BF65FE"/>
    <w:rsid w:val="00C13269"/>
    <w:rsid w:val="00C14F53"/>
    <w:rsid w:val="00C15F0C"/>
    <w:rsid w:val="00C22B85"/>
    <w:rsid w:val="00C26231"/>
    <w:rsid w:val="00C30DE6"/>
    <w:rsid w:val="00C31EBF"/>
    <w:rsid w:val="00C33F66"/>
    <w:rsid w:val="00C473F9"/>
    <w:rsid w:val="00C63C86"/>
    <w:rsid w:val="00C72D3E"/>
    <w:rsid w:val="00C73E32"/>
    <w:rsid w:val="00C74BFA"/>
    <w:rsid w:val="00C85A7C"/>
    <w:rsid w:val="00C93CA4"/>
    <w:rsid w:val="00C949BB"/>
    <w:rsid w:val="00CA3256"/>
    <w:rsid w:val="00CA6134"/>
    <w:rsid w:val="00CA6879"/>
    <w:rsid w:val="00CB42A4"/>
    <w:rsid w:val="00CB683B"/>
    <w:rsid w:val="00CB6A96"/>
    <w:rsid w:val="00CC27F8"/>
    <w:rsid w:val="00CC455D"/>
    <w:rsid w:val="00CD2210"/>
    <w:rsid w:val="00CD2507"/>
    <w:rsid w:val="00CD2B5D"/>
    <w:rsid w:val="00CD3C72"/>
    <w:rsid w:val="00CE4D81"/>
    <w:rsid w:val="00CE593F"/>
    <w:rsid w:val="00CE6081"/>
    <w:rsid w:val="00CF0850"/>
    <w:rsid w:val="00D005D9"/>
    <w:rsid w:val="00D06798"/>
    <w:rsid w:val="00D068AA"/>
    <w:rsid w:val="00D36B66"/>
    <w:rsid w:val="00D36E48"/>
    <w:rsid w:val="00D37BC2"/>
    <w:rsid w:val="00D529E6"/>
    <w:rsid w:val="00D60A98"/>
    <w:rsid w:val="00D62D9E"/>
    <w:rsid w:val="00D66022"/>
    <w:rsid w:val="00D66A44"/>
    <w:rsid w:val="00D74B95"/>
    <w:rsid w:val="00D75E32"/>
    <w:rsid w:val="00D82306"/>
    <w:rsid w:val="00D830E0"/>
    <w:rsid w:val="00D87693"/>
    <w:rsid w:val="00D87E7A"/>
    <w:rsid w:val="00D95B7A"/>
    <w:rsid w:val="00DA5144"/>
    <w:rsid w:val="00DA768C"/>
    <w:rsid w:val="00DB194A"/>
    <w:rsid w:val="00DB5AC7"/>
    <w:rsid w:val="00DC0628"/>
    <w:rsid w:val="00DC39C2"/>
    <w:rsid w:val="00DC63A7"/>
    <w:rsid w:val="00DD05DA"/>
    <w:rsid w:val="00DD53D3"/>
    <w:rsid w:val="00DE46AE"/>
    <w:rsid w:val="00DE7F5F"/>
    <w:rsid w:val="00DF4B54"/>
    <w:rsid w:val="00E009A9"/>
    <w:rsid w:val="00E00FD2"/>
    <w:rsid w:val="00E109EA"/>
    <w:rsid w:val="00E13FDE"/>
    <w:rsid w:val="00E14173"/>
    <w:rsid w:val="00E148B3"/>
    <w:rsid w:val="00E14B4A"/>
    <w:rsid w:val="00E14E30"/>
    <w:rsid w:val="00E1547C"/>
    <w:rsid w:val="00E15FD5"/>
    <w:rsid w:val="00E25BCB"/>
    <w:rsid w:val="00E30A5E"/>
    <w:rsid w:val="00E36FAB"/>
    <w:rsid w:val="00E41485"/>
    <w:rsid w:val="00E43E3A"/>
    <w:rsid w:val="00E4484F"/>
    <w:rsid w:val="00E504B8"/>
    <w:rsid w:val="00E50DDC"/>
    <w:rsid w:val="00E53554"/>
    <w:rsid w:val="00E55386"/>
    <w:rsid w:val="00E60D96"/>
    <w:rsid w:val="00E61F4C"/>
    <w:rsid w:val="00E640B4"/>
    <w:rsid w:val="00E65D7E"/>
    <w:rsid w:val="00E74529"/>
    <w:rsid w:val="00E82F0F"/>
    <w:rsid w:val="00E874FA"/>
    <w:rsid w:val="00E944B2"/>
    <w:rsid w:val="00E97820"/>
    <w:rsid w:val="00EA1202"/>
    <w:rsid w:val="00EB0051"/>
    <w:rsid w:val="00EB2C5F"/>
    <w:rsid w:val="00EB3941"/>
    <w:rsid w:val="00EB4BE3"/>
    <w:rsid w:val="00EB634D"/>
    <w:rsid w:val="00EB7201"/>
    <w:rsid w:val="00EB7C0C"/>
    <w:rsid w:val="00EC43FC"/>
    <w:rsid w:val="00EC5BB3"/>
    <w:rsid w:val="00ED1A05"/>
    <w:rsid w:val="00ED62C9"/>
    <w:rsid w:val="00EE19EC"/>
    <w:rsid w:val="00EE32FB"/>
    <w:rsid w:val="00EE37C8"/>
    <w:rsid w:val="00EE43B5"/>
    <w:rsid w:val="00EE6063"/>
    <w:rsid w:val="00EF02AA"/>
    <w:rsid w:val="00EF158D"/>
    <w:rsid w:val="00EF2571"/>
    <w:rsid w:val="00EF6107"/>
    <w:rsid w:val="00F006C8"/>
    <w:rsid w:val="00F03638"/>
    <w:rsid w:val="00F11519"/>
    <w:rsid w:val="00F12BEA"/>
    <w:rsid w:val="00F13474"/>
    <w:rsid w:val="00F21E48"/>
    <w:rsid w:val="00F23BC9"/>
    <w:rsid w:val="00F26982"/>
    <w:rsid w:val="00F30D83"/>
    <w:rsid w:val="00F34C7B"/>
    <w:rsid w:val="00F40F36"/>
    <w:rsid w:val="00F41A6A"/>
    <w:rsid w:val="00F4562C"/>
    <w:rsid w:val="00F45A14"/>
    <w:rsid w:val="00F4669E"/>
    <w:rsid w:val="00F47930"/>
    <w:rsid w:val="00F52F14"/>
    <w:rsid w:val="00F53C1A"/>
    <w:rsid w:val="00F70746"/>
    <w:rsid w:val="00F73715"/>
    <w:rsid w:val="00F75D23"/>
    <w:rsid w:val="00F760DC"/>
    <w:rsid w:val="00F80C37"/>
    <w:rsid w:val="00F81A2E"/>
    <w:rsid w:val="00F8505D"/>
    <w:rsid w:val="00F918AD"/>
    <w:rsid w:val="00F947A6"/>
    <w:rsid w:val="00F96F42"/>
    <w:rsid w:val="00FA16D9"/>
    <w:rsid w:val="00FB54C3"/>
    <w:rsid w:val="00FC6374"/>
    <w:rsid w:val="00FC6562"/>
    <w:rsid w:val="00FC6EB5"/>
    <w:rsid w:val="00FC7450"/>
    <w:rsid w:val="00FD3002"/>
    <w:rsid w:val="00FD3312"/>
    <w:rsid w:val="00FD337D"/>
    <w:rsid w:val="00FD51FC"/>
    <w:rsid w:val="00FE00AE"/>
    <w:rsid w:val="00FE1388"/>
    <w:rsid w:val="00FE21BB"/>
    <w:rsid w:val="00FE6E5D"/>
    <w:rsid w:val="00FE7C52"/>
    <w:rsid w:val="00FF25CA"/>
    <w:rsid w:val="00FF7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BD4EC6"/>
  <w15:chartTrackingRefBased/>
  <w15:docId w15:val="{3258A1CE-40AE-4856-A788-4FB7DE386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lang w:val="sk-SK"/>
    </w:rPr>
  </w:style>
  <w:style w:type="paragraph" w:styleId="Nadpis1">
    <w:name w:val="heading 1"/>
    <w:basedOn w:val="Normlny"/>
    <w:link w:val="Nadpis1Char"/>
    <w:uiPriority w:val="9"/>
    <w:qFormat/>
    <w:rsid w:val="00DA768C"/>
    <w:pPr>
      <w:keepNext/>
      <w:spacing w:before="360" w:after="120" w:line="276" w:lineRule="auto"/>
      <w:outlineLvl w:val="0"/>
    </w:pPr>
    <w:rPr>
      <w:rFonts w:ascii="Times New Roman" w:eastAsia="Times New Roman" w:hAnsi="Times New Roman" w:cs="Times New Roman"/>
      <w:b/>
      <w:bCs/>
      <w:color w:val="0070C0"/>
      <w:kern w:val="36"/>
      <w:sz w:val="32"/>
      <w:szCs w:val="32"/>
      <w14:ligatures w14:val="none"/>
    </w:rPr>
  </w:style>
  <w:style w:type="paragraph" w:styleId="Nadpis2">
    <w:name w:val="heading 2"/>
    <w:basedOn w:val="Normlny"/>
    <w:next w:val="Normlny"/>
    <w:link w:val="Nadpis2Char"/>
    <w:uiPriority w:val="9"/>
    <w:unhideWhenUsed/>
    <w:qFormat/>
    <w:rsid w:val="00DA768C"/>
    <w:pPr>
      <w:keepNext/>
      <w:keepLines/>
      <w:tabs>
        <w:tab w:val="center" w:pos="4536"/>
      </w:tabs>
      <w:spacing w:before="240" w:after="120" w:line="276" w:lineRule="auto"/>
      <w:jc w:val="both"/>
      <w:outlineLvl w:val="1"/>
    </w:pPr>
    <w:rPr>
      <w:rFonts w:ascii="Times New Roman" w:eastAsia="Calibri" w:hAnsi="Times New Roman" w:cs="Times New Roman"/>
      <w:b/>
      <w:color w:val="0070C0"/>
      <w:sz w:val="28"/>
      <w:szCs w:val="28"/>
    </w:rPr>
  </w:style>
  <w:style w:type="paragraph" w:styleId="Nadpis3">
    <w:name w:val="heading 3"/>
    <w:basedOn w:val="Normlny"/>
    <w:next w:val="Normlny"/>
    <w:link w:val="Nadpis3Char"/>
    <w:uiPriority w:val="9"/>
    <w:unhideWhenUsed/>
    <w:qFormat/>
    <w:rsid w:val="00DA768C"/>
    <w:pPr>
      <w:keepNext/>
      <w:keepLines/>
      <w:spacing w:before="240" w:after="0"/>
      <w:outlineLvl w:val="2"/>
    </w:pPr>
    <w:rPr>
      <w:rFonts w:ascii="Times New Roman" w:eastAsia="Calibri" w:hAnsi="Times New Roman" w:cs="Times New Roman"/>
      <w:b/>
      <w:bCs/>
      <w:color w:val="0070C0"/>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A768C"/>
    <w:rPr>
      <w:rFonts w:ascii="Times New Roman" w:eastAsia="Times New Roman" w:hAnsi="Times New Roman" w:cs="Times New Roman"/>
      <w:b/>
      <w:bCs/>
      <w:color w:val="0070C0"/>
      <w:kern w:val="36"/>
      <w:sz w:val="32"/>
      <w:szCs w:val="32"/>
      <w:lang w:val="sk-SK"/>
      <w14:ligatures w14:val="none"/>
    </w:rPr>
  </w:style>
  <w:style w:type="paragraph" w:styleId="Normlnywebov">
    <w:name w:val="Normal (Web)"/>
    <w:basedOn w:val="Normlny"/>
    <w:uiPriority w:val="99"/>
    <w:unhideWhenUsed/>
    <w:rsid w:val="00F0363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Hypertextovprepojenie">
    <w:name w:val="Hyperlink"/>
    <w:basedOn w:val="Predvolenpsmoodseku"/>
    <w:uiPriority w:val="99"/>
    <w:unhideWhenUsed/>
    <w:rsid w:val="00F03638"/>
    <w:rPr>
      <w:color w:val="0000FF"/>
      <w:u w:val="single"/>
    </w:rPr>
  </w:style>
  <w:style w:type="character" w:customStyle="1" w:styleId="apple-tab-span">
    <w:name w:val="apple-tab-span"/>
    <w:basedOn w:val="Predvolenpsmoodseku"/>
    <w:rsid w:val="00F03638"/>
  </w:style>
  <w:style w:type="paragraph" w:styleId="Revzia">
    <w:name w:val="Revision"/>
    <w:hidden/>
    <w:uiPriority w:val="99"/>
    <w:semiHidden/>
    <w:rsid w:val="00BE710F"/>
    <w:pPr>
      <w:spacing w:after="0" w:line="240" w:lineRule="auto"/>
    </w:pPr>
    <w:rPr>
      <w:lang w:val="sk-SK"/>
    </w:rPr>
  </w:style>
  <w:style w:type="character" w:styleId="Odkaznakomentr">
    <w:name w:val="annotation reference"/>
    <w:basedOn w:val="Predvolenpsmoodseku"/>
    <w:uiPriority w:val="99"/>
    <w:semiHidden/>
    <w:unhideWhenUsed/>
    <w:rsid w:val="00BE710F"/>
    <w:rPr>
      <w:sz w:val="16"/>
      <w:szCs w:val="16"/>
    </w:rPr>
  </w:style>
  <w:style w:type="paragraph" w:styleId="Textkomentra">
    <w:name w:val="annotation text"/>
    <w:basedOn w:val="Normlny"/>
    <w:link w:val="TextkomentraChar"/>
    <w:uiPriority w:val="99"/>
    <w:unhideWhenUsed/>
    <w:rsid w:val="00BE710F"/>
    <w:pPr>
      <w:spacing w:line="240" w:lineRule="auto"/>
    </w:pPr>
    <w:rPr>
      <w:sz w:val="20"/>
      <w:szCs w:val="20"/>
    </w:rPr>
  </w:style>
  <w:style w:type="character" w:customStyle="1" w:styleId="TextkomentraChar">
    <w:name w:val="Text komentára Char"/>
    <w:basedOn w:val="Predvolenpsmoodseku"/>
    <w:link w:val="Textkomentra"/>
    <w:uiPriority w:val="99"/>
    <w:rsid w:val="00BE710F"/>
    <w:rPr>
      <w:sz w:val="20"/>
      <w:szCs w:val="20"/>
      <w:lang w:val="sk-SK"/>
    </w:rPr>
  </w:style>
  <w:style w:type="paragraph" w:styleId="Predmetkomentra">
    <w:name w:val="annotation subject"/>
    <w:basedOn w:val="Textkomentra"/>
    <w:next w:val="Textkomentra"/>
    <w:link w:val="PredmetkomentraChar"/>
    <w:uiPriority w:val="99"/>
    <w:semiHidden/>
    <w:unhideWhenUsed/>
    <w:rsid w:val="00BE710F"/>
    <w:rPr>
      <w:b/>
      <w:bCs/>
    </w:rPr>
  </w:style>
  <w:style w:type="character" w:customStyle="1" w:styleId="PredmetkomentraChar">
    <w:name w:val="Predmet komentára Char"/>
    <w:basedOn w:val="TextkomentraChar"/>
    <w:link w:val="Predmetkomentra"/>
    <w:uiPriority w:val="99"/>
    <w:semiHidden/>
    <w:rsid w:val="00BE710F"/>
    <w:rPr>
      <w:b/>
      <w:bCs/>
      <w:sz w:val="20"/>
      <w:szCs w:val="20"/>
      <w:lang w:val="sk-SK"/>
    </w:rPr>
  </w:style>
  <w:style w:type="paragraph" w:styleId="Textpoznmkypodiarou">
    <w:name w:val="footnote text"/>
    <w:basedOn w:val="Normlny"/>
    <w:link w:val="TextpoznmkypodiarouChar"/>
    <w:uiPriority w:val="99"/>
    <w:semiHidden/>
    <w:unhideWhenUsed/>
    <w:rsid w:val="00AF7E9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AF7E98"/>
    <w:rPr>
      <w:sz w:val="20"/>
      <w:szCs w:val="20"/>
      <w:lang w:val="sk-SK"/>
    </w:rPr>
  </w:style>
  <w:style w:type="character" w:styleId="Odkaznapoznmkupodiarou">
    <w:name w:val="footnote reference"/>
    <w:basedOn w:val="Predvolenpsmoodseku"/>
    <w:uiPriority w:val="99"/>
    <w:semiHidden/>
    <w:unhideWhenUsed/>
    <w:rsid w:val="00AF7E98"/>
    <w:rPr>
      <w:vertAlign w:val="superscript"/>
    </w:rPr>
  </w:style>
  <w:style w:type="paragraph" w:styleId="Odsekzoznamu">
    <w:name w:val="List Paragraph"/>
    <w:basedOn w:val="Normlny"/>
    <w:uiPriority w:val="1"/>
    <w:qFormat/>
    <w:rsid w:val="00AF7E98"/>
    <w:pPr>
      <w:spacing w:line="256" w:lineRule="auto"/>
      <w:ind w:left="720"/>
      <w:contextualSpacing/>
    </w:pPr>
  </w:style>
  <w:style w:type="character" w:customStyle="1" w:styleId="Nevyrieenzmienka1">
    <w:name w:val="Nevyriešená zmienka1"/>
    <w:basedOn w:val="Predvolenpsmoodseku"/>
    <w:uiPriority w:val="99"/>
    <w:semiHidden/>
    <w:unhideWhenUsed/>
    <w:rsid w:val="00E944B2"/>
    <w:rPr>
      <w:color w:val="605E5C"/>
      <w:shd w:val="clear" w:color="auto" w:fill="E1DFDD"/>
    </w:rPr>
  </w:style>
  <w:style w:type="paragraph" w:customStyle="1" w:styleId="pf0">
    <w:name w:val="pf0"/>
    <w:basedOn w:val="Normlny"/>
    <w:rsid w:val="00C15F0C"/>
    <w:pPr>
      <w:spacing w:before="100" w:beforeAutospacing="1" w:after="100" w:afterAutospacing="1" w:line="240" w:lineRule="auto"/>
      <w:ind w:left="720"/>
    </w:pPr>
    <w:rPr>
      <w:rFonts w:ascii="Times New Roman" w:eastAsia="Times New Roman" w:hAnsi="Times New Roman" w:cs="Times New Roman"/>
      <w:kern w:val="0"/>
      <w:sz w:val="24"/>
      <w:szCs w:val="24"/>
      <w:lang w:eastAsia="sk-SK"/>
      <w14:ligatures w14:val="none"/>
    </w:rPr>
  </w:style>
  <w:style w:type="character" w:customStyle="1" w:styleId="cf01">
    <w:name w:val="cf01"/>
    <w:basedOn w:val="Predvolenpsmoodseku"/>
    <w:rsid w:val="00C15F0C"/>
    <w:rPr>
      <w:rFonts w:ascii="Segoe UI" w:hAnsi="Segoe UI" w:cs="Segoe UI" w:hint="default"/>
      <w:sz w:val="18"/>
      <w:szCs w:val="18"/>
    </w:rPr>
  </w:style>
  <w:style w:type="character" w:customStyle="1" w:styleId="cf11">
    <w:name w:val="cf11"/>
    <w:basedOn w:val="Predvolenpsmoodseku"/>
    <w:rsid w:val="00C15F0C"/>
    <w:rPr>
      <w:rFonts w:ascii="Segoe UI" w:hAnsi="Segoe UI" w:cs="Segoe UI" w:hint="default"/>
      <w:i/>
      <w:iCs/>
      <w:sz w:val="18"/>
      <w:szCs w:val="18"/>
    </w:rPr>
  </w:style>
  <w:style w:type="paragraph" w:styleId="Hlavika">
    <w:name w:val="header"/>
    <w:basedOn w:val="Normlny"/>
    <w:link w:val="HlavikaChar"/>
    <w:uiPriority w:val="99"/>
    <w:unhideWhenUsed/>
    <w:rsid w:val="00A7149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7149B"/>
    <w:rPr>
      <w:lang w:val="sk-SK"/>
    </w:rPr>
  </w:style>
  <w:style w:type="paragraph" w:styleId="Pta">
    <w:name w:val="footer"/>
    <w:basedOn w:val="Normlny"/>
    <w:link w:val="PtaChar"/>
    <w:uiPriority w:val="99"/>
    <w:unhideWhenUsed/>
    <w:rsid w:val="00A7149B"/>
    <w:pPr>
      <w:tabs>
        <w:tab w:val="center" w:pos="4536"/>
        <w:tab w:val="right" w:pos="9072"/>
      </w:tabs>
      <w:spacing w:after="0" w:line="240" w:lineRule="auto"/>
    </w:pPr>
  </w:style>
  <w:style w:type="character" w:customStyle="1" w:styleId="PtaChar">
    <w:name w:val="Päta Char"/>
    <w:basedOn w:val="Predvolenpsmoodseku"/>
    <w:link w:val="Pta"/>
    <w:uiPriority w:val="99"/>
    <w:rsid w:val="00A7149B"/>
    <w:rPr>
      <w:lang w:val="sk-SK"/>
    </w:rPr>
  </w:style>
  <w:style w:type="paragraph" w:styleId="Hlavikaobsahu">
    <w:name w:val="TOC Heading"/>
    <w:basedOn w:val="Nadpis1"/>
    <w:next w:val="Normlny"/>
    <w:uiPriority w:val="39"/>
    <w:unhideWhenUsed/>
    <w:qFormat/>
    <w:rsid w:val="008236BD"/>
    <w:pPr>
      <w:keepLines/>
      <w:spacing w:before="240" w:after="0" w:line="259" w:lineRule="auto"/>
      <w:outlineLvl w:val="9"/>
    </w:pPr>
    <w:rPr>
      <w:rFonts w:asciiTheme="majorHAnsi" w:eastAsiaTheme="majorEastAsia" w:hAnsiTheme="majorHAnsi" w:cstheme="majorBidi"/>
      <w:b w:val="0"/>
      <w:bCs w:val="0"/>
      <w:color w:val="2F5496" w:themeColor="accent1" w:themeShade="BF"/>
      <w:kern w:val="0"/>
      <w:lang w:eastAsia="sk-SK"/>
    </w:rPr>
  </w:style>
  <w:style w:type="paragraph" w:styleId="Obsah1">
    <w:name w:val="toc 1"/>
    <w:basedOn w:val="Normlny"/>
    <w:next w:val="Normlny"/>
    <w:autoRedefine/>
    <w:uiPriority w:val="39"/>
    <w:unhideWhenUsed/>
    <w:rsid w:val="00CD3C72"/>
    <w:pPr>
      <w:tabs>
        <w:tab w:val="right" w:leader="dot" w:pos="9396"/>
      </w:tabs>
      <w:spacing w:after="100"/>
    </w:pPr>
    <w:rPr>
      <w:rFonts w:ascii="Times New Roman" w:eastAsia="Times New Roman" w:hAnsi="Times New Roman" w:cstheme="minorHAnsi"/>
      <w:bCs/>
      <w:noProof/>
      <w:kern w:val="36"/>
      <w14:ligatures w14:val="none"/>
    </w:rPr>
  </w:style>
  <w:style w:type="paragraph" w:styleId="Textbubliny">
    <w:name w:val="Balloon Text"/>
    <w:basedOn w:val="Normlny"/>
    <w:link w:val="TextbublinyChar"/>
    <w:uiPriority w:val="99"/>
    <w:semiHidden/>
    <w:unhideWhenUsed/>
    <w:rsid w:val="00FE00A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00AE"/>
    <w:rPr>
      <w:rFonts w:ascii="Segoe UI" w:hAnsi="Segoe UI" w:cs="Segoe UI"/>
      <w:sz w:val="18"/>
      <w:szCs w:val="18"/>
      <w:lang w:val="sk-SK"/>
    </w:rPr>
  </w:style>
  <w:style w:type="table" w:styleId="Mriekatabuky">
    <w:name w:val="Table Grid"/>
    <w:basedOn w:val="Normlnatabuka"/>
    <w:uiPriority w:val="39"/>
    <w:rsid w:val="00496607"/>
    <w:pPr>
      <w:spacing w:after="0" w:line="240" w:lineRule="auto"/>
    </w:pPr>
    <w:rPr>
      <w:rFonts w:ascii="Times New Roman" w:hAnsi="Times New Roman" w:cs="Times New Roman"/>
      <w:sz w:val="24"/>
      <w:szCs w:val="24"/>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Normlny"/>
    <w:next w:val="Normlny"/>
    <w:uiPriority w:val="35"/>
    <w:unhideWhenUsed/>
    <w:qFormat/>
    <w:rsid w:val="004B6AC1"/>
    <w:pPr>
      <w:pageBreakBefore/>
      <w:spacing w:after="120" w:line="276" w:lineRule="auto"/>
      <w:ind w:left="1134" w:hanging="1134"/>
    </w:pPr>
    <w:rPr>
      <w:rFonts w:ascii="Times New Roman" w:eastAsia="Times New Roman" w:hAnsi="Times New Roman" w:cs="Times New Roman"/>
      <w:b/>
      <w:bCs/>
      <w:color w:val="0070C0"/>
      <w:kern w:val="0"/>
      <w:sz w:val="24"/>
      <w:szCs w:val="24"/>
      <w:lang w:eastAsia="sk-SK"/>
      <w14:ligatures w14:val="none"/>
    </w:rPr>
  </w:style>
  <w:style w:type="paragraph" w:styleId="Zoznamobrzkov">
    <w:name w:val="table of figures"/>
    <w:basedOn w:val="Normlny"/>
    <w:next w:val="Normlny"/>
    <w:uiPriority w:val="99"/>
    <w:unhideWhenUsed/>
    <w:qFormat/>
    <w:rsid w:val="00992F24"/>
    <w:pPr>
      <w:tabs>
        <w:tab w:val="left" w:pos="851"/>
        <w:tab w:val="right" w:leader="dot" w:pos="9396"/>
      </w:tabs>
      <w:spacing w:after="240"/>
      <w:ind w:left="851" w:hanging="851"/>
    </w:pPr>
    <w:rPr>
      <w:noProof/>
    </w:rPr>
  </w:style>
  <w:style w:type="character" w:customStyle="1" w:styleId="Nevyrieenzmienka2">
    <w:name w:val="Nevyriešená zmienka2"/>
    <w:basedOn w:val="Predvolenpsmoodseku"/>
    <w:uiPriority w:val="99"/>
    <w:semiHidden/>
    <w:unhideWhenUsed/>
    <w:rsid w:val="00AE40FD"/>
    <w:rPr>
      <w:color w:val="605E5C"/>
      <w:shd w:val="clear" w:color="auto" w:fill="E1DFDD"/>
    </w:rPr>
  </w:style>
  <w:style w:type="character" w:customStyle="1" w:styleId="Nadpis2Char">
    <w:name w:val="Nadpis 2 Char"/>
    <w:basedOn w:val="Predvolenpsmoodseku"/>
    <w:link w:val="Nadpis2"/>
    <w:uiPriority w:val="9"/>
    <w:rsid w:val="00DA768C"/>
    <w:rPr>
      <w:rFonts w:ascii="Times New Roman" w:eastAsia="Calibri" w:hAnsi="Times New Roman" w:cs="Times New Roman"/>
      <w:b/>
      <w:color w:val="0070C0"/>
      <w:sz w:val="28"/>
      <w:szCs w:val="28"/>
      <w:lang w:val="sk-SK"/>
    </w:rPr>
  </w:style>
  <w:style w:type="character" w:customStyle="1" w:styleId="Nadpis3Char">
    <w:name w:val="Nadpis 3 Char"/>
    <w:basedOn w:val="Predvolenpsmoodseku"/>
    <w:link w:val="Nadpis3"/>
    <w:uiPriority w:val="9"/>
    <w:rsid w:val="00DA768C"/>
    <w:rPr>
      <w:rFonts w:ascii="Times New Roman" w:eastAsia="Calibri" w:hAnsi="Times New Roman" w:cs="Times New Roman"/>
      <w:b/>
      <w:bCs/>
      <w:color w:val="0070C0"/>
      <w:sz w:val="26"/>
      <w:szCs w:val="26"/>
      <w:lang w:val="sk-SK"/>
    </w:rPr>
  </w:style>
  <w:style w:type="paragraph" w:styleId="Obsah2">
    <w:name w:val="toc 2"/>
    <w:basedOn w:val="Normlny"/>
    <w:next w:val="Normlny"/>
    <w:autoRedefine/>
    <w:uiPriority w:val="39"/>
    <w:unhideWhenUsed/>
    <w:rsid w:val="009E21F2"/>
    <w:pPr>
      <w:spacing w:after="100"/>
      <w:ind w:left="220"/>
    </w:pPr>
    <w:rPr>
      <w:rFonts w:ascii="Times New Roman" w:hAnsi="Times New Roman"/>
    </w:rPr>
  </w:style>
  <w:style w:type="paragraph" w:styleId="Obsah3">
    <w:name w:val="toc 3"/>
    <w:basedOn w:val="Normlny"/>
    <w:next w:val="Normlny"/>
    <w:autoRedefine/>
    <w:uiPriority w:val="39"/>
    <w:unhideWhenUsed/>
    <w:rsid w:val="009E21F2"/>
    <w:pPr>
      <w:spacing w:after="100"/>
      <w:ind w:left="440"/>
    </w:pPr>
    <w:rPr>
      <w:rFonts w:ascii="Times New Roman" w:hAnsi="Times New Roman"/>
    </w:rPr>
  </w:style>
  <w:style w:type="character" w:styleId="PouitHypertextovPrepojenie">
    <w:name w:val="FollowedHyperlink"/>
    <w:basedOn w:val="Predvolenpsmoodseku"/>
    <w:uiPriority w:val="99"/>
    <w:semiHidden/>
    <w:unhideWhenUsed/>
    <w:rsid w:val="004C20FA"/>
    <w:rPr>
      <w:color w:val="954F72" w:themeColor="followedHyperlink"/>
      <w:u w:val="single"/>
    </w:rPr>
  </w:style>
  <w:style w:type="paragraph" w:styleId="Bibliografia">
    <w:name w:val="Bibliography"/>
    <w:basedOn w:val="Normlny"/>
    <w:next w:val="Normlny"/>
    <w:uiPriority w:val="37"/>
    <w:unhideWhenUsed/>
    <w:rsid w:val="00F81A2E"/>
    <w:rPr>
      <w:rFonts w:ascii="Times New Roman" w:hAnsi="Times New Roman" w:cs="Times New Roman"/>
      <w:sz w:val="24"/>
      <w:szCs w:val="24"/>
    </w:rPr>
  </w:style>
  <w:style w:type="character" w:customStyle="1" w:styleId="UnresolvedMention">
    <w:name w:val="Unresolved Mention"/>
    <w:basedOn w:val="Predvolenpsmoodseku"/>
    <w:uiPriority w:val="99"/>
    <w:semiHidden/>
    <w:unhideWhenUsed/>
    <w:rsid w:val="00E43E3A"/>
    <w:rPr>
      <w:color w:val="605E5C"/>
      <w:shd w:val="clear" w:color="auto" w:fill="E1DFDD"/>
    </w:rPr>
  </w:style>
  <w:style w:type="table" w:customStyle="1" w:styleId="TableNormal">
    <w:name w:val="Table Normal"/>
    <w:uiPriority w:val="2"/>
    <w:semiHidden/>
    <w:unhideWhenUsed/>
    <w:qFormat/>
    <w:rsid w:val="003B0857"/>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3B0857"/>
    <w:pPr>
      <w:widowControl w:val="0"/>
      <w:autoSpaceDE w:val="0"/>
      <w:autoSpaceDN w:val="0"/>
      <w:spacing w:after="0" w:line="240" w:lineRule="auto"/>
    </w:pPr>
    <w:rPr>
      <w:rFonts w:ascii="Arial" w:eastAsia="Arial" w:hAnsi="Arial" w:cs="Arial"/>
      <w:kern w:val="0"/>
      <w:sz w:val="16"/>
      <w:szCs w:val="16"/>
      <w14:ligatures w14:val="none"/>
    </w:rPr>
  </w:style>
  <w:style w:type="character" w:customStyle="1" w:styleId="ZkladntextChar">
    <w:name w:val="Základný text Char"/>
    <w:basedOn w:val="Predvolenpsmoodseku"/>
    <w:link w:val="Zkladntext"/>
    <w:uiPriority w:val="1"/>
    <w:rsid w:val="003B0857"/>
    <w:rPr>
      <w:rFonts w:ascii="Arial" w:eastAsia="Arial" w:hAnsi="Arial" w:cs="Arial"/>
      <w:kern w:val="0"/>
      <w:sz w:val="16"/>
      <w:szCs w:val="16"/>
      <w:lang w:val="sk-SK"/>
      <w14:ligatures w14:val="none"/>
    </w:rPr>
  </w:style>
  <w:style w:type="paragraph" w:customStyle="1" w:styleId="TableParagraph">
    <w:name w:val="Table Paragraph"/>
    <w:basedOn w:val="Normlny"/>
    <w:uiPriority w:val="1"/>
    <w:qFormat/>
    <w:rsid w:val="003B0857"/>
    <w:pPr>
      <w:widowControl w:val="0"/>
      <w:autoSpaceDE w:val="0"/>
      <w:autoSpaceDN w:val="0"/>
      <w:spacing w:after="0" w:line="240" w:lineRule="auto"/>
    </w:pPr>
    <w:rPr>
      <w:rFonts w:ascii="Arial" w:eastAsia="Arial" w:hAnsi="Arial" w:cs="Arial"/>
      <w:kern w:val="0"/>
      <w14:ligatures w14:val="none"/>
    </w:rPr>
  </w:style>
  <w:style w:type="table" w:customStyle="1" w:styleId="TableGrid">
    <w:name w:val="TableGrid"/>
    <w:rsid w:val="00226657"/>
    <w:pPr>
      <w:spacing w:after="0" w:line="240" w:lineRule="auto"/>
    </w:pPr>
    <w:rPr>
      <w:rFonts w:eastAsiaTheme="minorEastAsia"/>
      <w:kern w:val="0"/>
      <w14:ligatures w14:val="none"/>
    </w:rPr>
    <w:tblPr>
      <w:tblCellMar>
        <w:top w:w="0" w:type="dxa"/>
        <w:left w:w="0" w:type="dxa"/>
        <w:bottom w:w="0" w:type="dxa"/>
        <w:right w:w="0" w:type="dxa"/>
      </w:tblCellMar>
    </w:tblPr>
  </w:style>
  <w:style w:type="paragraph" w:styleId="Bezriadkovania">
    <w:name w:val="No Spacing"/>
    <w:uiPriority w:val="1"/>
    <w:qFormat/>
    <w:rsid w:val="00944219"/>
    <w:pPr>
      <w:spacing w:after="0" w:line="240" w:lineRule="auto"/>
    </w:pPr>
    <w:rPr>
      <w:rFonts w:ascii="Calibri" w:eastAsia="Calibri" w:hAnsi="Calibri" w:cs="Times New Roman"/>
      <w:kern w:val="0"/>
      <w:lang w:val="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2632">
      <w:bodyDiv w:val="1"/>
      <w:marLeft w:val="0"/>
      <w:marRight w:val="0"/>
      <w:marTop w:val="0"/>
      <w:marBottom w:val="0"/>
      <w:divBdr>
        <w:top w:val="none" w:sz="0" w:space="0" w:color="auto"/>
        <w:left w:val="none" w:sz="0" w:space="0" w:color="auto"/>
        <w:bottom w:val="none" w:sz="0" w:space="0" w:color="auto"/>
        <w:right w:val="none" w:sz="0" w:space="0" w:color="auto"/>
      </w:divBdr>
    </w:div>
    <w:div w:id="44258735">
      <w:bodyDiv w:val="1"/>
      <w:marLeft w:val="0"/>
      <w:marRight w:val="0"/>
      <w:marTop w:val="0"/>
      <w:marBottom w:val="0"/>
      <w:divBdr>
        <w:top w:val="none" w:sz="0" w:space="0" w:color="auto"/>
        <w:left w:val="none" w:sz="0" w:space="0" w:color="auto"/>
        <w:bottom w:val="none" w:sz="0" w:space="0" w:color="auto"/>
        <w:right w:val="none" w:sz="0" w:space="0" w:color="auto"/>
      </w:divBdr>
    </w:div>
    <w:div w:id="95757598">
      <w:bodyDiv w:val="1"/>
      <w:marLeft w:val="0"/>
      <w:marRight w:val="0"/>
      <w:marTop w:val="0"/>
      <w:marBottom w:val="0"/>
      <w:divBdr>
        <w:top w:val="none" w:sz="0" w:space="0" w:color="auto"/>
        <w:left w:val="none" w:sz="0" w:space="0" w:color="auto"/>
        <w:bottom w:val="none" w:sz="0" w:space="0" w:color="auto"/>
        <w:right w:val="none" w:sz="0" w:space="0" w:color="auto"/>
      </w:divBdr>
    </w:div>
    <w:div w:id="104426070">
      <w:bodyDiv w:val="1"/>
      <w:marLeft w:val="0"/>
      <w:marRight w:val="0"/>
      <w:marTop w:val="0"/>
      <w:marBottom w:val="0"/>
      <w:divBdr>
        <w:top w:val="none" w:sz="0" w:space="0" w:color="auto"/>
        <w:left w:val="none" w:sz="0" w:space="0" w:color="auto"/>
        <w:bottom w:val="none" w:sz="0" w:space="0" w:color="auto"/>
        <w:right w:val="none" w:sz="0" w:space="0" w:color="auto"/>
      </w:divBdr>
    </w:div>
    <w:div w:id="167526027">
      <w:bodyDiv w:val="1"/>
      <w:marLeft w:val="0"/>
      <w:marRight w:val="0"/>
      <w:marTop w:val="0"/>
      <w:marBottom w:val="0"/>
      <w:divBdr>
        <w:top w:val="none" w:sz="0" w:space="0" w:color="auto"/>
        <w:left w:val="none" w:sz="0" w:space="0" w:color="auto"/>
        <w:bottom w:val="none" w:sz="0" w:space="0" w:color="auto"/>
        <w:right w:val="none" w:sz="0" w:space="0" w:color="auto"/>
      </w:divBdr>
    </w:div>
    <w:div w:id="199711550">
      <w:bodyDiv w:val="1"/>
      <w:marLeft w:val="0"/>
      <w:marRight w:val="0"/>
      <w:marTop w:val="0"/>
      <w:marBottom w:val="0"/>
      <w:divBdr>
        <w:top w:val="none" w:sz="0" w:space="0" w:color="auto"/>
        <w:left w:val="none" w:sz="0" w:space="0" w:color="auto"/>
        <w:bottom w:val="none" w:sz="0" w:space="0" w:color="auto"/>
        <w:right w:val="none" w:sz="0" w:space="0" w:color="auto"/>
      </w:divBdr>
    </w:div>
    <w:div w:id="235170680">
      <w:bodyDiv w:val="1"/>
      <w:marLeft w:val="0"/>
      <w:marRight w:val="0"/>
      <w:marTop w:val="0"/>
      <w:marBottom w:val="0"/>
      <w:divBdr>
        <w:top w:val="none" w:sz="0" w:space="0" w:color="auto"/>
        <w:left w:val="none" w:sz="0" w:space="0" w:color="auto"/>
        <w:bottom w:val="none" w:sz="0" w:space="0" w:color="auto"/>
        <w:right w:val="none" w:sz="0" w:space="0" w:color="auto"/>
      </w:divBdr>
    </w:div>
    <w:div w:id="250164879">
      <w:bodyDiv w:val="1"/>
      <w:marLeft w:val="0"/>
      <w:marRight w:val="0"/>
      <w:marTop w:val="0"/>
      <w:marBottom w:val="0"/>
      <w:divBdr>
        <w:top w:val="none" w:sz="0" w:space="0" w:color="auto"/>
        <w:left w:val="none" w:sz="0" w:space="0" w:color="auto"/>
        <w:bottom w:val="none" w:sz="0" w:space="0" w:color="auto"/>
        <w:right w:val="none" w:sz="0" w:space="0" w:color="auto"/>
      </w:divBdr>
    </w:div>
    <w:div w:id="251936512">
      <w:bodyDiv w:val="1"/>
      <w:marLeft w:val="0"/>
      <w:marRight w:val="0"/>
      <w:marTop w:val="0"/>
      <w:marBottom w:val="0"/>
      <w:divBdr>
        <w:top w:val="none" w:sz="0" w:space="0" w:color="auto"/>
        <w:left w:val="none" w:sz="0" w:space="0" w:color="auto"/>
        <w:bottom w:val="none" w:sz="0" w:space="0" w:color="auto"/>
        <w:right w:val="none" w:sz="0" w:space="0" w:color="auto"/>
      </w:divBdr>
    </w:div>
    <w:div w:id="305820723">
      <w:bodyDiv w:val="1"/>
      <w:marLeft w:val="0"/>
      <w:marRight w:val="0"/>
      <w:marTop w:val="0"/>
      <w:marBottom w:val="0"/>
      <w:divBdr>
        <w:top w:val="none" w:sz="0" w:space="0" w:color="auto"/>
        <w:left w:val="none" w:sz="0" w:space="0" w:color="auto"/>
        <w:bottom w:val="none" w:sz="0" w:space="0" w:color="auto"/>
        <w:right w:val="none" w:sz="0" w:space="0" w:color="auto"/>
      </w:divBdr>
    </w:div>
    <w:div w:id="374083670">
      <w:bodyDiv w:val="1"/>
      <w:marLeft w:val="0"/>
      <w:marRight w:val="0"/>
      <w:marTop w:val="0"/>
      <w:marBottom w:val="0"/>
      <w:divBdr>
        <w:top w:val="none" w:sz="0" w:space="0" w:color="auto"/>
        <w:left w:val="none" w:sz="0" w:space="0" w:color="auto"/>
        <w:bottom w:val="none" w:sz="0" w:space="0" w:color="auto"/>
        <w:right w:val="none" w:sz="0" w:space="0" w:color="auto"/>
      </w:divBdr>
    </w:div>
    <w:div w:id="395323435">
      <w:bodyDiv w:val="1"/>
      <w:marLeft w:val="0"/>
      <w:marRight w:val="0"/>
      <w:marTop w:val="0"/>
      <w:marBottom w:val="0"/>
      <w:divBdr>
        <w:top w:val="none" w:sz="0" w:space="0" w:color="auto"/>
        <w:left w:val="none" w:sz="0" w:space="0" w:color="auto"/>
        <w:bottom w:val="none" w:sz="0" w:space="0" w:color="auto"/>
        <w:right w:val="none" w:sz="0" w:space="0" w:color="auto"/>
      </w:divBdr>
    </w:div>
    <w:div w:id="423456106">
      <w:bodyDiv w:val="1"/>
      <w:marLeft w:val="0"/>
      <w:marRight w:val="0"/>
      <w:marTop w:val="0"/>
      <w:marBottom w:val="0"/>
      <w:divBdr>
        <w:top w:val="none" w:sz="0" w:space="0" w:color="auto"/>
        <w:left w:val="none" w:sz="0" w:space="0" w:color="auto"/>
        <w:bottom w:val="none" w:sz="0" w:space="0" w:color="auto"/>
        <w:right w:val="none" w:sz="0" w:space="0" w:color="auto"/>
      </w:divBdr>
      <w:divsChild>
        <w:div w:id="1338078206">
          <w:marLeft w:val="5"/>
          <w:marRight w:val="0"/>
          <w:marTop w:val="0"/>
          <w:marBottom w:val="0"/>
          <w:divBdr>
            <w:top w:val="none" w:sz="0" w:space="0" w:color="auto"/>
            <w:left w:val="none" w:sz="0" w:space="0" w:color="auto"/>
            <w:bottom w:val="none" w:sz="0" w:space="0" w:color="auto"/>
            <w:right w:val="none" w:sz="0" w:space="0" w:color="auto"/>
          </w:divBdr>
        </w:div>
        <w:div w:id="348070965">
          <w:marLeft w:val="6"/>
          <w:marRight w:val="0"/>
          <w:marTop w:val="0"/>
          <w:marBottom w:val="0"/>
          <w:divBdr>
            <w:top w:val="none" w:sz="0" w:space="0" w:color="auto"/>
            <w:left w:val="none" w:sz="0" w:space="0" w:color="auto"/>
            <w:bottom w:val="none" w:sz="0" w:space="0" w:color="auto"/>
            <w:right w:val="none" w:sz="0" w:space="0" w:color="auto"/>
          </w:divBdr>
        </w:div>
      </w:divsChild>
    </w:div>
    <w:div w:id="537594586">
      <w:bodyDiv w:val="1"/>
      <w:marLeft w:val="0"/>
      <w:marRight w:val="0"/>
      <w:marTop w:val="0"/>
      <w:marBottom w:val="0"/>
      <w:divBdr>
        <w:top w:val="none" w:sz="0" w:space="0" w:color="auto"/>
        <w:left w:val="none" w:sz="0" w:space="0" w:color="auto"/>
        <w:bottom w:val="none" w:sz="0" w:space="0" w:color="auto"/>
        <w:right w:val="none" w:sz="0" w:space="0" w:color="auto"/>
      </w:divBdr>
    </w:div>
    <w:div w:id="548952583">
      <w:bodyDiv w:val="1"/>
      <w:marLeft w:val="0"/>
      <w:marRight w:val="0"/>
      <w:marTop w:val="0"/>
      <w:marBottom w:val="0"/>
      <w:divBdr>
        <w:top w:val="none" w:sz="0" w:space="0" w:color="auto"/>
        <w:left w:val="none" w:sz="0" w:space="0" w:color="auto"/>
        <w:bottom w:val="none" w:sz="0" w:space="0" w:color="auto"/>
        <w:right w:val="none" w:sz="0" w:space="0" w:color="auto"/>
      </w:divBdr>
    </w:div>
    <w:div w:id="555244970">
      <w:bodyDiv w:val="1"/>
      <w:marLeft w:val="0"/>
      <w:marRight w:val="0"/>
      <w:marTop w:val="0"/>
      <w:marBottom w:val="0"/>
      <w:divBdr>
        <w:top w:val="none" w:sz="0" w:space="0" w:color="auto"/>
        <w:left w:val="none" w:sz="0" w:space="0" w:color="auto"/>
        <w:bottom w:val="none" w:sz="0" w:space="0" w:color="auto"/>
        <w:right w:val="none" w:sz="0" w:space="0" w:color="auto"/>
      </w:divBdr>
    </w:div>
    <w:div w:id="578364919">
      <w:bodyDiv w:val="1"/>
      <w:marLeft w:val="0"/>
      <w:marRight w:val="0"/>
      <w:marTop w:val="0"/>
      <w:marBottom w:val="0"/>
      <w:divBdr>
        <w:top w:val="none" w:sz="0" w:space="0" w:color="auto"/>
        <w:left w:val="none" w:sz="0" w:space="0" w:color="auto"/>
        <w:bottom w:val="none" w:sz="0" w:space="0" w:color="auto"/>
        <w:right w:val="none" w:sz="0" w:space="0" w:color="auto"/>
      </w:divBdr>
    </w:div>
    <w:div w:id="660429209">
      <w:bodyDiv w:val="1"/>
      <w:marLeft w:val="0"/>
      <w:marRight w:val="0"/>
      <w:marTop w:val="0"/>
      <w:marBottom w:val="0"/>
      <w:divBdr>
        <w:top w:val="none" w:sz="0" w:space="0" w:color="auto"/>
        <w:left w:val="none" w:sz="0" w:space="0" w:color="auto"/>
        <w:bottom w:val="none" w:sz="0" w:space="0" w:color="auto"/>
        <w:right w:val="none" w:sz="0" w:space="0" w:color="auto"/>
      </w:divBdr>
    </w:div>
    <w:div w:id="678583629">
      <w:bodyDiv w:val="1"/>
      <w:marLeft w:val="0"/>
      <w:marRight w:val="0"/>
      <w:marTop w:val="0"/>
      <w:marBottom w:val="0"/>
      <w:divBdr>
        <w:top w:val="none" w:sz="0" w:space="0" w:color="auto"/>
        <w:left w:val="none" w:sz="0" w:space="0" w:color="auto"/>
        <w:bottom w:val="none" w:sz="0" w:space="0" w:color="auto"/>
        <w:right w:val="none" w:sz="0" w:space="0" w:color="auto"/>
      </w:divBdr>
    </w:div>
    <w:div w:id="840241247">
      <w:bodyDiv w:val="1"/>
      <w:marLeft w:val="0"/>
      <w:marRight w:val="0"/>
      <w:marTop w:val="0"/>
      <w:marBottom w:val="0"/>
      <w:divBdr>
        <w:top w:val="none" w:sz="0" w:space="0" w:color="auto"/>
        <w:left w:val="none" w:sz="0" w:space="0" w:color="auto"/>
        <w:bottom w:val="none" w:sz="0" w:space="0" w:color="auto"/>
        <w:right w:val="none" w:sz="0" w:space="0" w:color="auto"/>
      </w:divBdr>
    </w:div>
    <w:div w:id="849181711">
      <w:bodyDiv w:val="1"/>
      <w:marLeft w:val="0"/>
      <w:marRight w:val="0"/>
      <w:marTop w:val="0"/>
      <w:marBottom w:val="0"/>
      <w:divBdr>
        <w:top w:val="none" w:sz="0" w:space="0" w:color="auto"/>
        <w:left w:val="none" w:sz="0" w:space="0" w:color="auto"/>
        <w:bottom w:val="none" w:sz="0" w:space="0" w:color="auto"/>
        <w:right w:val="none" w:sz="0" w:space="0" w:color="auto"/>
      </w:divBdr>
    </w:div>
    <w:div w:id="992489194">
      <w:bodyDiv w:val="1"/>
      <w:marLeft w:val="0"/>
      <w:marRight w:val="0"/>
      <w:marTop w:val="0"/>
      <w:marBottom w:val="0"/>
      <w:divBdr>
        <w:top w:val="none" w:sz="0" w:space="0" w:color="auto"/>
        <w:left w:val="none" w:sz="0" w:space="0" w:color="auto"/>
        <w:bottom w:val="none" w:sz="0" w:space="0" w:color="auto"/>
        <w:right w:val="none" w:sz="0" w:space="0" w:color="auto"/>
      </w:divBdr>
    </w:div>
    <w:div w:id="1017464865">
      <w:bodyDiv w:val="1"/>
      <w:marLeft w:val="0"/>
      <w:marRight w:val="0"/>
      <w:marTop w:val="0"/>
      <w:marBottom w:val="0"/>
      <w:divBdr>
        <w:top w:val="none" w:sz="0" w:space="0" w:color="auto"/>
        <w:left w:val="none" w:sz="0" w:space="0" w:color="auto"/>
        <w:bottom w:val="none" w:sz="0" w:space="0" w:color="auto"/>
        <w:right w:val="none" w:sz="0" w:space="0" w:color="auto"/>
      </w:divBdr>
    </w:div>
    <w:div w:id="1043597322">
      <w:bodyDiv w:val="1"/>
      <w:marLeft w:val="0"/>
      <w:marRight w:val="0"/>
      <w:marTop w:val="0"/>
      <w:marBottom w:val="0"/>
      <w:divBdr>
        <w:top w:val="none" w:sz="0" w:space="0" w:color="auto"/>
        <w:left w:val="none" w:sz="0" w:space="0" w:color="auto"/>
        <w:bottom w:val="none" w:sz="0" w:space="0" w:color="auto"/>
        <w:right w:val="none" w:sz="0" w:space="0" w:color="auto"/>
      </w:divBdr>
    </w:div>
    <w:div w:id="1079520621">
      <w:bodyDiv w:val="1"/>
      <w:marLeft w:val="0"/>
      <w:marRight w:val="0"/>
      <w:marTop w:val="0"/>
      <w:marBottom w:val="0"/>
      <w:divBdr>
        <w:top w:val="none" w:sz="0" w:space="0" w:color="auto"/>
        <w:left w:val="none" w:sz="0" w:space="0" w:color="auto"/>
        <w:bottom w:val="none" w:sz="0" w:space="0" w:color="auto"/>
        <w:right w:val="none" w:sz="0" w:space="0" w:color="auto"/>
      </w:divBdr>
    </w:div>
    <w:div w:id="1082264016">
      <w:bodyDiv w:val="1"/>
      <w:marLeft w:val="0"/>
      <w:marRight w:val="0"/>
      <w:marTop w:val="0"/>
      <w:marBottom w:val="0"/>
      <w:divBdr>
        <w:top w:val="none" w:sz="0" w:space="0" w:color="auto"/>
        <w:left w:val="none" w:sz="0" w:space="0" w:color="auto"/>
        <w:bottom w:val="none" w:sz="0" w:space="0" w:color="auto"/>
        <w:right w:val="none" w:sz="0" w:space="0" w:color="auto"/>
      </w:divBdr>
    </w:div>
    <w:div w:id="1086413816">
      <w:bodyDiv w:val="1"/>
      <w:marLeft w:val="0"/>
      <w:marRight w:val="0"/>
      <w:marTop w:val="0"/>
      <w:marBottom w:val="0"/>
      <w:divBdr>
        <w:top w:val="none" w:sz="0" w:space="0" w:color="auto"/>
        <w:left w:val="none" w:sz="0" w:space="0" w:color="auto"/>
        <w:bottom w:val="none" w:sz="0" w:space="0" w:color="auto"/>
        <w:right w:val="none" w:sz="0" w:space="0" w:color="auto"/>
      </w:divBdr>
    </w:div>
    <w:div w:id="1124159655">
      <w:bodyDiv w:val="1"/>
      <w:marLeft w:val="0"/>
      <w:marRight w:val="0"/>
      <w:marTop w:val="0"/>
      <w:marBottom w:val="0"/>
      <w:divBdr>
        <w:top w:val="none" w:sz="0" w:space="0" w:color="auto"/>
        <w:left w:val="none" w:sz="0" w:space="0" w:color="auto"/>
        <w:bottom w:val="none" w:sz="0" w:space="0" w:color="auto"/>
        <w:right w:val="none" w:sz="0" w:space="0" w:color="auto"/>
      </w:divBdr>
      <w:divsChild>
        <w:div w:id="1115177188">
          <w:marLeft w:val="0"/>
          <w:marRight w:val="0"/>
          <w:marTop w:val="0"/>
          <w:marBottom w:val="0"/>
          <w:divBdr>
            <w:top w:val="none" w:sz="0" w:space="0" w:color="auto"/>
            <w:left w:val="none" w:sz="0" w:space="0" w:color="auto"/>
            <w:bottom w:val="none" w:sz="0" w:space="0" w:color="auto"/>
            <w:right w:val="none" w:sz="0" w:space="0" w:color="auto"/>
          </w:divBdr>
        </w:div>
        <w:div w:id="1987513089">
          <w:marLeft w:val="0"/>
          <w:marRight w:val="0"/>
          <w:marTop w:val="0"/>
          <w:marBottom w:val="0"/>
          <w:divBdr>
            <w:top w:val="none" w:sz="0" w:space="0" w:color="auto"/>
            <w:left w:val="none" w:sz="0" w:space="0" w:color="auto"/>
            <w:bottom w:val="none" w:sz="0" w:space="0" w:color="auto"/>
            <w:right w:val="none" w:sz="0" w:space="0" w:color="auto"/>
          </w:divBdr>
        </w:div>
        <w:div w:id="539126316">
          <w:marLeft w:val="0"/>
          <w:marRight w:val="0"/>
          <w:marTop w:val="0"/>
          <w:marBottom w:val="0"/>
          <w:divBdr>
            <w:top w:val="none" w:sz="0" w:space="0" w:color="auto"/>
            <w:left w:val="none" w:sz="0" w:space="0" w:color="auto"/>
            <w:bottom w:val="none" w:sz="0" w:space="0" w:color="auto"/>
            <w:right w:val="none" w:sz="0" w:space="0" w:color="auto"/>
          </w:divBdr>
        </w:div>
        <w:div w:id="1027294072">
          <w:marLeft w:val="0"/>
          <w:marRight w:val="0"/>
          <w:marTop w:val="0"/>
          <w:marBottom w:val="0"/>
          <w:divBdr>
            <w:top w:val="none" w:sz="0" w:space="0" w:color="auto"/>
            <w:left w:val="none" w:sz="0" w:space="0" w:color="auto"/>
            <w:bottom w:val="none" w:sz="0" w:space="0" w:color="auto"/>
            <w:right w:val="none" w:sz="0" w:space="0" w:color="auto"/>
          </w:divBdr>
        </w:div>
        <w:div w:id="2113436039">
          <w:marLeft w:val="0"/>
          <w:marRight w:val="0"/>
          <w:marTop w:val="0"/>
          <w:marBottom w:val="0"/>
          <w:divBdr>
            <w:top w:val="none" w:sz="0" w:space="0" w:color="auto"/>
            <w:left w:val="none" w:sz="0" w:space="0" w:color="auto"/>
            <w:bottom w:val="none" w:sz="0" w:space="0" w:color="auto"/>
            <w:right w:val="none" w:sz="0" w:space="0" w:color="auto"/>
          </w:divBdr>
        </w:div>
        <w:div w:id="1766221966">
          <w:marLeft w:val="0"/>
          <w:marRight w:val="0"/>
          <w:marTop w:val="0"/>
          <w:marBottom w:val="0"/>
          <w:divBdr>
            <w:top w:val="none" w:sz="0" w:space="0" w:color="auto"/>
            <w:left w:val="none" w:sz="0" w:space="0" w:color="auto"/>
            <w:bottom w:val="none" w:sz="0" w:space="0" w:color="auto"/>
            <w:right w:val="none" w:sz="0" w:space="0" w:color="auto"/>
          </w:divBdr>
        </w:div>
      </w:divsChild>
    </w:div>
    <w:div w:id="1249000047">
      <w:bodyDiv w:val="1"/>
      <w:marLeft w:val="0"/>
      <w:marRight w:val="0"/>
      <w:marTop w:val="0"/>
      <w:marBottom w:val="0"/>
      <w:divBdr>
        <w:top w:val="none" w:sz="0" w:space="0" w:color="auto"/>
        <w:left w:val="none" w:sz="0" w:space="0" w:color="auto"/>
        <w:bottom w:val="none" w:sz="0" w:space="0" w:color="auto"/>
        <w:right w:val="none" w:sz="0" w:space="0" w:color="auto"/>
      </w:divBdr>
    </w:div>
    <w:div w:id="1412192145">
      <w:bodyDiv w:val="1"/>
      <w:marLeft w:val="0"/>
      <w:marRight w:val="0"/>
      <w:marTop w:val="0"/>
      <w:marBottom w:val="0"/>
      <w:divBdr>
        <w:top w:val="none" w:sz="0" w:space="0" w:color="auto"/>
        <w:left w:val="none" w:sz="0" w:space="0" w:color="auto"/>
        <w:bottom w:val="none" w:sz="0" w:space="0" w:color="auto"/>
        <w:right w:val="none" w:sz="0" w:space="0" w:color="auto"/>
      </w:divBdr>
    </w:div>
    <w:div w:id="1486165320">
      <w:bodyDiv w:val="1"/>
      <w:marLeft w:val="0"/>
      <w:marRight w:val="0"/>
      <w:marTop w:val="0"/>
      <w:marBottom w:val="0"/>
      <w:divBdr>
        <w:top w:val="none" w:sz="0" w:space="0" w:color="auto"/>
        <w:left w:val="none" w:sz="0" w:space="0" w:color="auto"/>
        <w:bottom w:val="none" w:sz="0" w:space="0" w:color="auto"/>
        <w:right w:val="none" w:sz="0" w:space="0" w:color="auto"/>
      </w:divBdr>
    </w:div>
    <w:div w:id="1598515533">
      <w:bodyDiv w:val="1"/>
      <w:marLeft w:val="0"/>
      <w:marRight w:val="0"/>
      <w:marTop w:val="0"/>
      <w:marBottom w:val="0"/>
      <w:divBdr>
        <w:top w:val="none" w:sz="0" w:space="0" w:color="auto"/>
        <w:left w:val="none" w:sz="0" w:space="0" w:color="auto"/>
        <w:bottom w:val="none" w:sz="0" w:space="0" w:color="auto"/>
        <w:right w:val="none" w:sz="0" w:space="0" w:color="auto"/>
      </w:divBdr>
    </w:div>
    <w:div w:id="1615096878">
      <w:bodyDiv w:val="1"/>
      <w:marLeft w:val="0"/>
      <w:marRight w:val="0"/>
      <w:marTop w:val="0"/>
      <w:marBottom w:val="0"/>
      <w:divBdr>
        <w:top w:val="none" w:sz="0" w:space="0" w:color="auto"/>
        <w:left w:val="none" w:sz="0" w:space="0" w:color="auto"/>
        <w:bottom w:val="none" w:sz="0" w:space="0" w:color="auto"/>
        <w:right w:val="none" w:sz="0" w:space="0" w:color="auto"/>
      </w:divBdr>
    </w:div>
    <w:div w:id="1673608704">
      <w:bodyDiv w:val="1"/>
      <w:marLeft w:val="0"/>
      <w:marRight w:val="0"/>
      <w:marTop w:val="0"/>
      <w:marBottom w:val="0"/>
      <w:divBdr>
        <w:top w:val="none" w:sz="0" w:space="0" w:color="auto"/>
        <w:left w:val="none" w:sz="0" w:space="0" w:color="auto"/>
        <w:bottom w:val="none" w:sz="0" w:space="0" w:color="auto"/>
        <w:right w:val="none" w:sz="0" w:space="0" w:color="auto"/>
      </w:divBdr>
    </w:div>
    <w:div w:id="1752964522">
      <w:bodyDiv w:val="1"/>
      <w:marLeft w:val="0"/>
      <w:marRight w:val="0"/>
      <w:marTop w:val="0"/>
      <w:marBottom w:val="0"/>
      <w:divBdr>
        <w:top w:val="none" w:sz="0" w:space="0" w:color="auto"/>
        <w:left w:val="none" w:sz="0" w:space="0" w:color="auto"/>
        <w:bottom w:val="none" w:sz="0" w:space="0" w:color="auto"/>
        <w:right w:val="none" w:sz="0" w:space="0" w:color="auto"/>
      </w:divBdr>
    </w:div>
    <w:div w:id="1823961758">
      <w:bodyDiv w:val="1"/>
      <w:marLeft w:val="0"/>
      <w:marRight w:val="0"/>
      <w:marTop w:val="0"/>
      <w:marBottom w:val="0"/>
      <w:divBdr>
        <w:top w:val="none" w:sz="0" w:space="0" w:color="auto"/>
        <w:left w:val="none" w:sz="0" w:space="0" w:color="auto"/>
        <w:bottom w:val="none" w:sz="0" w:space="0" w:color="auto"/>
        <w:right w:val="none" w:sz="0" w:space="0" w:color="auto"/>
      </w:divBdr>
    </w:div>
    <w:div w:id="1854876207">
      <w:bodyDiv w:val="1"/>
      <w:marLeft w:val="0"/>
      <w:marRight w:val="0"/>
      <w:marTop w:val="0"/>
      <w:marBottom w:val="0"/>
      <w:divBdr>
        <w:top w:val="none" w:sz="0" w:space="0" w:color="auto"/>
        <w:left w:val="none" w:sz="0" w:space="0" w:color="auto"/>
        <w:bottom w:val="none" w:sz="0" w:space="0" w:color="auto"/>
        <w:right w:val="none" w:sz="0" w:space="0" w:color="auto"/>
      </w:divBdr>
      <w:divsChild>
        <w:div w:id="2010793641">
          <w:marLeft w:val="0"/>
          <w:marRight w:val="0"/>
          <w:marTop w:val="0"/>
          <w:marBottom w:val="0"/>
          <w:divBdr>
            <w:top w:val="none" w:sz="0" w:space="0" w:color="auto"/>
            <w:left w:val="none" w:sz="0" w:space="0" w:color="auto"/>
            <w:bottom w:val="none" w:sz="0" w:space="0" w:color="auto"/>
            <w:right w:val="none" w:sz="0" w:space="0" w:color="auto"/>
          </w:divBdr>
        </w:div>
        <w:div w:id="1530069673">
          <w:marLeft w:val="0"/>
          <w:marRight w:val="0"/>
          <w:marTop w:val="0"/>
          <w:marBottom w:val="0"/>
          <w:divBdr>
            <w:top w:val="none" w:sz="0" w:space="0" w:color="auto"/>
            <w:left w:val="none" w:sz="0" w:space="0" w:color="auto"/>
            <w:bottom w:val="none" w:sz="0" w:space="0" w:color="auto"/>
            <w:right w:val="none" w:sz="0" w:space="0" w:color="auto"/>
          </w:divBdr>
        </w:div>
        <w:div w:id="268120249">
          <w:marLeft w:val="0"/>
          <w:marRight w:val="0"/>
          <w:marTop w:val="0"/>
          <w:marBottom w:val="0"/>
          <w:divBdr>
            <w:top w:val="none" w:sz="0" w:space="0" w:color="auto"/>
            <w:left w:val="none" w:sz="0" w:space="0" w:color="auto"/>
            <w:bottom w:val="none" w:sz="0" w:space="0" w:color="auto"/>
            <w:right w:val="none" w:sz="0" w:space="0" w:color="auto"/>
          </w:divBdr>
        </w:div>
        <w:div w:id="839203227">
          <w:marLeft w:val="0"/>
          <w:marRight w:val="0"/>
          <w:marTop w:val="0"/>
          <w:marBottom w:val="0"/>
          <w:divBdr>
            <w:top w:val="none" w:sz="0" w:space="0" w:color="auto"/>
            <w:left w:val="none" w:sz="0" w:space="0" w:color="auto"/>
            <w:bottom w:val="none" w:sz="0" w:space="0" w:color="auto"/>
            <w:right w:val="none" w:sz="0" w:space="0" w:color="auto"/>
          </w:divBdr>
        </w:div>
        <w:div w:id="2023433946">
          <w:marLeft w:val="0"/>
          <w:marRight w:val="0"/>
          <w:marTop w:val="0"/>
          <w:marBottom w:val="0"/>
          <w:divBdr>
            <w:top w:val="none" w:sz="0" w:space="0" w:color="auto"/>
            <w:left w:val="none" w:sz="0" w:space="0" w:color="auto"/>
            <w:bottom w:val="none" w:sz="0" w:space="0" w:color="auto"/>
            <w:right w:val="none" w:sz="0" w:space="0" w:color="auto"/>
          </w:divBdr>
        </w:div>
        <w:div w:id="371809716">
          <w:marLeft w:val="0"/>
          <w:marRight w:val="0"/>
          <w:marTop w:val="0"/>
          <w:marBottom w:val="0"/>
          <w:divBdr>
            <w:top w:val="none" w:sz="0" w:space="0" w:color="auto"/>
            <w:left w:val="none" w:sz="0" w:space="0" w:color="auto"/>
            <w:bottom w:val="none" w:sz="0" w:space="0" w:color="auto"/>
            <w:right w:val="none" w:sz="0" w:space="0" w:color="auto"/>
          </w:divBdr>
        </w:div>
      </w:divsChild>
    </w:div>
    <w:div w:id="2067335107">
      <w:bodyDiv w:val="1"/>
      <w:marLeft w:val="0"/>
      <w:marRight w:val="0"/>
      <w:marTop w:val="0"/>
      <w:marBottom w:val="0"/>
      <w:divBdr>
        <w:top w:val="none" w:sz="0" w:space="0" w:color="auto"/>
        <w:left w:val="none" w:sz="0" w:space="0" w:color="auto"/>
        <w:bottom w:val="none" w:sz="0" w:space="0" w:color="auto"/>
        <w:right w:val="none" w:sz="0" w:space="0" w:color="auto"/>
      </w:divBdr>
    </w:div>
    <w:div w:id="214199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psvr.gov.sk/buxus/docs/SSVaR/OSSD/Ziadosti/Ziadost_o_posudenie_zdravotneho_stavu_na_ucely_statnych_socialnych_davok.pdf" TargetMode="External"/><Relationship Id="rId18" Type="http://schemas.openxmlformats.org/officeDocument/2006/relationships/hyperlink" Target="https://www.zakonypreludi.sk/zz/2008-24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zakonypreludi.sk/zz/2008-245" TargetMode="External"/><Relationship Id="rId7" Type="http://schemas.openxmlformats.org/officeDocument/2006/relationships/endnotes" Target="endnotes.xml"/><Relationship Id="rId12" Type="http://schemas.openxmlformats.org/officeDocument/2006/relationships/hyperlink" Target="https://www.upsvr.gov.sk/buxus/docs/SSVaR/tlaciva/lekarsky_nalez.pdf" TargetMode="External"/><Relationship Id="rId17" Type="http://schemas.openxmlformats.org/officeDocument/2006/relationships/hyperlink" Target="https://www.zakonypreludi.sk/zz/2008-24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zakonypreludi.sk/zz/2008-448" TargetMode="External"/><Relationship Id="rId20" Type="http://schemas.openxmlformats.org/officeDocument/2006/relationships/hyperlink" Target="https://www.zakonypreludi.sk/zz/2008-245"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akonypreludi.sk/disk/zz/file/2008/2008c165z0447p01.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zakonypreludi.sk/zz/2008-448" TargetMode="External"/><Relationship Id="rId23" Type="http://schemas.openxmlformats.org/officeDocument/2006/relationships/hyperlink" Target="https://www.zakonypreludi.sk/zz/2008-447" TargetMode="External"/><Relationship Id="rId28" Type="http://schemas.openxmlformats.org/officeDocument/2006/relationships/customXml" Target="../customXml/item3.xml"/><Relationship Id="rId10" Type="http://schemas.openxmlformats.org/officeDocument/2006/relationships/hyperlink" Target="http://www.zdraviedietata.sk" TargetMode="External"/><Relationship Id="rId19" Type="http://schemas.openxmlformats.org/officeDocument/2006/relationships/hyperlink" Target="https://www.zakonypreludi.sk/zz/2008-448" TargetMode="External"/><Relationship Id="rId4" Type="http://schemas.openxmlformats.org/officeDocument/2006/relationships/settings" Target="settings.xml"/><Relationship Id="rId9" Type="http://schemas.openxmlformats.org/officeDocument/2006/relationships/hyperlink" Target="http://www.acva.sk" TargetMode="External"/><Relationship Id="rId14" Type="http://schemas.openxmlformats.org/officeDocument/2006/relationships/hyperlink" Target="https://www.icf-core-sets.org/" TargetMode="External"/><Relationship Id="rId22" Type="http://schemas.openxmlformats.org/officeDocument/2006/relationships/hyperlink" Target="mailto:pas@health.gov.sk" TargetMode="External"/><Relationship Id="rId27"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8" Type="http://schemas.openxmlformats.org/officeDocument/2006/relationships/hyperlink" Target="https://www.zakonypreludi.sk/disk/zz/file/2008/2008c165z0447p01.pdf" TargetMode="External"/><Relationship Id="rId13" Type="http://schemas.openxmlformats.org/officeDocument/2006/relationships/hyperlink" Target="https://www.standardnepostupy.sk/standardy-poruchy-autistickeho-spektra/" TargetMode="External"/><Relationship Id="rId3" Type="http://schemas.openxmlformats.org/officeDocument/2006/relationships/hyperlink" Target="https://www.health.gov.sk/Zdroje?/Sources/dokumenty/SDTP/standardy/30-6-2021/12/12_1_psychomot_vyvin-deti-pri-2_11_prev_prehliadke-v-prim_starostlivosti_1_rev.pdf" TargetMode="External"/><Relationship Id="rId7" Type="http://schemas.openxmlformats.org/officeDocument/2006/relationships/hyperlink" Target="https://www.nice.org.uk/guidance/cg128" TargetMode="External"/><Relationship Id="rId12" Type="http://schemas.openxmlformats.org/officeDocument/2006/relationships/hyperlink" Target="https://www.minedu.sk/obsahove-standardy-odbornych-cinnosti-v-zariadeniach-poradenstva-a-prevencie-a-v-prostredi-skol/" TargetMode="External"/><Relationship Id="rId2" Type="http://schemas.openxmlformats.org/officeDocument/2006/relationships/hyperlink" Target="https://icd.who.int/browse11/l-m/en" TargetMode="External"/><Relationship Id="rId16" Type="http://schemas.openxmlformats.org/officeDocument/2006/relationships/hyperlink" Target="https://www.health.gov.sk/?rvdz-vybor-kvalita-starostlivosti-dz" TargetMode="External"/><Relationship Id="rId1" Type="http://schemas.openxmlformats.org/officeDocument/2006/relationships/hyperlink" Target="https://icd.who.int/browse11/l-m/en" TargetMode="External"/><Relationship Id="rId6" Type="http://schemas.openxmlformats.org/officeDocument/2006/relationships/hyperlink" Target="https://ncaep.fpg.unc.edu/sites/ncaep.fpg.unc.edu/files/imce/documents/EBP%20Report%202020.pdf" TargetMode="External"/><Relationship Id="rId11" Type="http://schemas.openxmlformats.org/officeDocument/2006/relationships/hyperlink" Target="https://www.zakonypreludi.sk/zz/2008-448" TargetMode="External"/><Relationship Id="rId5" Type="http://schemas.openxmlformats.org/officeDocument/2006/relationships/hyperlink" Target="https://www.health.gov.sk/?spdtp" TargetMode="External"/><Relationship Id="rId15" Type="http://schemas.openxmlformats.org/officeDocument/2006/relationships/hyperlink" Target="https://pubmed.ncbi.nlm.nih.gov/34983217/" TargetMode="External"/><Relationship Id="rId10" Type="http://schemas.openxmlformats.org/officeDocument/2006/relationships/hyperlink" Target="https://www.zakonypreludi.sk/zz/2022-24" TargetMode="External"/><Relationship Id="rId4" Type="http://schemas.openxmlformats.org/officeDocument/2006/relationships/hyperlink" Target="https://www.health.gov.sk/?Standardne-Postupy-V-Zdravotnictve" TargetMode="External"/><Relationship Id="rId9" Type="http://schemas.openxmlformats.org/officeDocument/2006/relationships/hyperlink" Target="https://www.epi.sk/zz/2020-1" TargetMode="External"/><Relationship Id="rId14" Type="http://schemas.openxmlformats.org/officeDocument/2006/relationships/hyperlink" Target="https://www.standardnepostupy.sk/standardy-poruchy-autistickeho-spek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CDC231</b:Tag>
    <b:SourceType>InternetSite</b:SourceType>
    <b:Guid>{D2A5A7FA-698C-4CC3-8CC1-7D822867B204}</b:Guid>
    <b:Title>Centers for Disease Control and Prevention</b:Title>
    <b:Year>2023</b:Year>
    <b:InternetSiteTitle>https://www.cdc.gov/mmwr/volumes/72/ss/ss7202a1.htm?s_cid=ss7202a1_w.</b:InternetSiteTitle>
    <b:Author>
      <b:Author>
        <b:NameList>
          <b:Person>
            <b:Last>CDC</b:Last>
          </b:Person>
        </b:NameList>
      </b:Author>
    </b:Author>
    <b:RefOrder>1</b:RefOrder>
  </b:Source>
  <b:Source>
    <b:Tag>Fil18</b:Tag>
    <b:SourceType>JournalArticle</b:SourceType>
    <b:Guid>{A3FE2813-498E-4CFA-9C41-5BDC92C56F48}</b:Guid>
    <b:Author>
      <b:Author>
        <b:Corporate>Filčíková, D., Celušáková. H., Trellová, I., Szapuová, Ž., Ostatníková, D.,</b:Corporate>
      </b:Author>
    </b:Author>
    <b:Title>Na dôkazoch založené intervencie pre ľudí s poruchou autistického spektra</b:Title>
    <b:Year>2018</b:Year>
    <b:JournalName>Lekársky obzor</b:JournalName>
    <b:Pages>255-259</b:Pages>
    <b:Volume>Vol. 67, No. 7-8</b:Volume>
    <b:RefOrder>2</b:RefOrder>
  </b:Source>
  <b:Source>
    <b:Tag>Ost221</b:Tag>
    <b:SourceType>BookSection</b:SourceType>
    <b:Guid>{28A07A64-D369-43FD-9483-8ED7ADE133B3}</b:Guid>
    <b:Title>Autizmus od A po S</b:Title>
    <b:Year>2022</b:Year>
    <b:Author>
      <b:Author>
        <b:Corporate>Ostatníkova D.</b:Corporate>
      </b:Author>
    </b:Author>
    <b:Publisher>IKAR</b:Publisher>
    <b:RefOrder>3</b:RefOrder>
  </b:Source>
  <b:Source>
    <b:Tag>Zei22</b:Tag>
    <b:SourceType>JournalArticle</b:SourceType>
    <b:Guid>{A861759B-722D-4123-A6E6-0DDF436BE633}</b:Guid>
    <b:Author>
      <b:Author>
        <b:Corporate>Zeidan J., Fombonne E., Scorah J., Ibrahim A.,, Durkin M.S., Saxena Sh.,, Yusuf A.,, Shih A.,, Elsabbagh M.</b:Corporate>
      </b:Author>
    </b:Author>
    <b:Title>Global prevalence of autism: A systematic review update</b:Title>
    <b:JournalName>Autism Res.</b:JournalName>
    <b:Year>2022</b:Year>
    <b:Pages>15(5): 778–790.</b:Pages>
    <b:URL>https://www.ncbi.nlm.nih.gov/pmc/articles/PMC9310578/</b:URL>
    <b:DOI>10.1002/aur.2696</b:DOI>
    <b:RefOrder>4</b:RefOrder>
  </b:Source>
  <b:Source>
    <b:Tag>Kai22</b:Tag>
    <b:SourceType>JournalArticle</b:SourceType>
    <b:Guid>{76363A1C-EF39-4C64-ACBC-C714428CF379}</b:Guid>
    <b:Title>Structural Variants Identified Using Non-Mendelian Inheritance Patterns Advance The Mechanistic Understanding Of Autism Spectrum Disorder.</b:Title>
    <b:Year>2022</b:Year>
    <b:URL>https://pubmed.ncbi.nlm.nih.gov/36340933/</b:URL>
    <b:Author>
      <b:Author>
        <b:Corporate>Kainer, D.; Templeton, A.; Prates, E.; Jacaboson, D.; Allan, E.; Climer, S.; Garvin.</b:Corporate>
      </b:Author>
    </b:Author>
    <b:JournalName>HGG Adv.</b:JournalName>
    <b:Pages>4(1):100150</b:Pages>
    <b:Volume>PMC9634371</b:Volume>
    <b:DOI>10.1016/j.xhgg.2022.100150.</b:DOI>
    <b:RefOrder>5</b:RefOrder>
  </b:Source>
  <b:Source>
    <b:Tag>Haz17</b:Tag>
    <b:SourceType>JournalArticle</b:SourceType>
    <b:Guid>{161E80A5-C270-457D-8662-638EF7C3D1E7}</b:Guid>
    <b:Title>Early brain development in infants at high risk for autism spectrum disorder</b:Title>
    <b:JournalName>Nature</b:JournalName>
    <b:Year>2017</b:Year>
    <b:Pages>542(7641):348-351.</b:Pages>
    <b:Author>
      <b:Author>
        <b:Corporate>Hazlett HC et all.</b:Corporate>
      </b:Author>
    </b:Author>
    <b:URL>https://pubmed.ncbi.nlm.nih.gov/28202961/</b:URL>
    <b:DOI>10.1038/nature21369.</b:DOI>
    <b:RefOrder>6</b:RefOrder>
  </b:Source>
  <b:Source>
    <b:Tag>Rom21</b:Tag>
    <b:SourceType>JournalArticle</b:SourceType>
    <b:Guid>{5FE40208-73F5-40BA-8730-1E641042595A}</b:Guid>
    <b:Title>Association of Race/Ethnicity and Social Disadvantage With Autism Prevalence in 7 Million School Children in England</b:Title>
    <b:Year>2021 </b:Year>
    <b:Month>Jun</b:Month>
    <b:Author>
      <b:Author>
        <b:NameList>
          <b:Person>
            <b:Last>Roman-Urrestarazu</b:Last>
            <b:First>A.,</b:First>
            <b:Middle>Kessel, van R., Allison C., Matthews E. Fiona., Brayne C., Baron-COhen S.,</b:Middle>
          </b:Person>
        </b:NameList>
      </b:Author>
    </b:Author>
    <b:JournalName>JAMA Pediatr.</b:JournalName>
    <b:Pages>175(6):e210054</b:Pages>
    <b:Medium>PMID: 33779707</b:Medium>
    <b:DOI> 10.1001/jamapediatrics.2021.0054</b:DOI>
    <b:RefOrder>7</b:RefOrder>
  </b:Source>
  <b:Source>
    <b:Tag>Lip20</b:Tag>
    <b:SourceType>JournalArticle</b:SourceType>
    <b:Guid>{89435573-67C6-4D43-9190-7F871167EA47}</b:Guid>
    <b:Author>
      <b:Author>
        <b:Corporate>Lipkin PH., Macias MM., AAP,</b:Corporate>
      </b:Author>
    </b:Author>
    <b:Title>Promoting Optimal Development: Identifying Infants and Young Children With Developmental Disorders Through Developmental Surveillance and Screening</b:Title>
    <b:JournalName>Pediatrics</b:JournalName>
    <b:Year>2020</b:Year>
    <b:Pages>145 (1): e20193449</b:Pages>
    <b:URL>https://doi.org/10.1542/peds.2019-3449</b:URL>
    <b:RefOrder>8</b:RefOrder>
  </b:Source>
  <b:Source>
    <b:Tag>Mil21</b:Tag>
    <b:SourceType>JournalArticle</b:SourceType>
    <b:Guid>{E14A8B9C-4E14-4B4C-B58F-B61A36F1D25F}</b:Guid>
    <b:Author>
      <b:Author>
        <b:Corporate>Miller, L.,E., Dai, Z.G., Fein, D.A., Robins, D.L.,</b:Corporate>
      </b:Author>
    </b:Author>
    <b:Title>Characteristics of Toddlers with Early Versus Later Diagnosis of Autism Spectrum Disorder</b:Title>
    <b:JournalName>Autism</b:JournalName>
    <b:Year>2021</b:Year>
    <b:Pages>25(2): 416–428.</b:Pages>
    <b:URL>https://www.ncbi.nlm.nih.gov/pmc/articles/PMC7870497/</b:URL>
    <b:DOI> 10.1177/1362361320959507</b:DOI>
    <b:RefOrder>9</b:RefOrder>
  </b:Source>
  <b:Source>
    <b:Tag>Mas17</b:Tag>
    <b:SourceType>JournalArticle</b:SourceType>
    <b:Guid>{83B38ACF-D86D-48FC-AD0E-180DF623107A}</b:Guid>
    <b:Title>An Overview of Autism Spectrum Disorder, Heterogeneity and Treatment Options</b:Title>
    <b:Year>2017</b:Year>
    <b:URL>https://pubmed.ncbi.nlm.nih.gov/28213805/</b:URL>
    <b:Author>
      <b:Author>
        <b:Corporate>Masi, A., DeMayo, M.M., Glozier, N., Guastella, A.J.,</b:Corporate>
      </b:Author>
    </b:Author>
    <b:JournalName>Neurosci Bull</b:JournalName>
    <b:Pages>33(2):183-193</b:Pages>
    <b:DOI>10.1007/s12264-017-0100-y</b:DOI>
    <b:RefOrder>10</b:RefOrder>
  </b:Source>
  <b:Source>
    <b:Tag>Lor12</b:Tag>
    <b:SourceType>Book</b:SourceType>
    <b:Guid>{E457405D-5F58-4D9C-9C90-54BA6F3A449A}</b:Guid>
    <b:Title>Autism diagnostic observation schedule, Second edition. Western Psychological services</b:Title>
    <b:Year>2012</b:Year>
    <b:Author>
      <b:Author>
        <b:Corporate>Lord, C., Rutter, M., DiLavore P.C., Gotham, K., Bishop, S.L., </b:Corporate>
      </b:Author>
    </b:Author>
    <b:RefOrder>11</b:RefOrder>
  </b:Source>
  <b:Source>
    <b:Tag>Rut03</b:Tag>
    <b:SourceType>Book</b:SourceType>
    <b:Guid>{7A84CB51-31CB-424B-962C-503DADCC3415}</b:Guid>
    <b:Author>
      <b:Author>
        <b:Corporate>Rutter, M., LeCouteur A., Lord, C.,</b:Corporate>
      </b:Author>
    </b:Author>
    <b:Title>Autism Diagnostic Interview–Revised</b:Title>
    <b:Year>2003</b:Year>
    <b:Publisher>Western Psychological Services</b:Publisher>
    <b:RefOrder>12</b:RefOrder>
  </b:Source>
  <b:Source>
    <b:Tag>Ran18</b:Tag>
    <b:SourceType>JournalArticle</b:SourceType>
    <b:Guid>{0AB6954D-CF68-4FB6-86BD-1E4C2F45F520}</b:Guid>
    <b:Title>Diagnostic tests for autism spectrum disorder (ASD) in preschool children</b:Title>
    <b:Year>2018</b:Year>
    <b:Author>
      <b:Author>
        <b:Corporate>Randall M, Egberts KJ, et al</b:Corporate>
      </b:Author>
    </b:Author>
    <b:JournalName>Cochrane Database Syst Rev</b:JournalName>
    <b:Pages>24;7(7):CD009044.</b:Pages>
    <b:URL>https://pubmed.ncbi.nlm.nih.gov/30075057/</b:URL>
    <b:DOI>10.1002/14651858.CD009044.pub2</b:DOI>
    <b:RefOrder>13</b:RefOrder>
  </b:Source>
  <b:Source>
    <b:Tag>Gri18</b:Tag>
    <b:SourceType>JournalArticle</b:SourceType>
    <b:Guid>{A51289C9-C7B0-47F9-9E19-4F58E9E0970E}</b:Guid>
    <b:Author>
      <b:Author>
        <b:Corporate>Grigorenko, E. L., Torres, S., Lebedeva, E. I., Bondar, Y. A.</b:Corporate>
      </b:Author>
    </b:Author>
    <b:Title>Evidence-based intervenctions for ASD: A focus on applied behavior analysis (ABA) intervenctions</b:Title>
    <b:JournalName>Psychology. Journal of the Hugher School of Economies</b:JournalName>
    <b:Year>2018</b:Year>
    <b:Pages>Vol. 15, no. 4, pp. 711 – 727.</b:Pages>
    <b:URL>https://www.researchgate.net/publication/330499317_Evidence-Based_Interventions_for_ASD_A_Focus_on_Applied_Behavior_Analysis_ABA_Interventions</b:URL>
    <b:RefOrder>14</b:RefOrder>
  </b:Source>
  <b:Source>
    <b:Tag>ICD23</b:Tag>
    <b:SourceType>DocumentFromInternetSite</b:SourceType>
    <b:Guid>{989C4BE9-E3C7-4FB2-8644-22603A8B8E91}</b:Guid>
    <b:Title>WHO, INternal Classification of Diseases 11th Revision</b:Title>
    <b:Year>2023</b:Year>
    <b:InternetSiteTitle>https://icd.who.int/browse11/l-m/en</b:InternetSiteTitle>
    <b:URL>https://icd.who.int/en</b:URL>
    <b:RefOrder>15</b:RefOrder>
  </b:Source>
  <b:Source>
    <b:Tag>Nat18</b:Tag>
    <b:SourceType>DocumentFromInternetSite</b:SourceType>
    <b:Guid>{0A48B951-7EDA-4F9B-8F78-9E92290E77E1}</b:Guid>
    <b:Title>National Autism Center.</b:Title>
    <b:Year>2018</b:Year>
    <b:InternetSiteTitle>Findings and Conclusions: National Standards Project, Phase 2. Addressing the need for evidence-based practice guidelines for autism spectrum disorder</b:InternetSiteTitle>
    <b:URL>https://www.nationalautismcenter.org/wp-content/uploads/2015/04/NSP2.pdf</b:URL>
    <b:RefOrder>16</b:RefOrder>
  </b:Source>
  <b:Source>
    <b:Tag>The20</b:Tag>
    <b:SourceType>DocumentFromInternetSite</b:SourceType>
    <b:Guid>{48C0C710-8C72-4915-A2E7-9C2B2F992446}</b:Guid>
    <b:Title>The National Clearinghouse on Autism Evidence &amp; Practice.</b:Title>
    <b:InternetSiteTitle>Evidence-Based Practices for Children, Youth, and Young Adults with Autism Spectrum Disorder.</b:InternetSiteTitle>
    <b:Year>2020</b:Year>
    <b:URL>https://ncaep.fpg.unc.edu/sites/ncaep.fpg.unc.edu/files/imce/documents/EBP%20Report%202020.pdf</b:URL>
    <b:RefOrder>17</b:RefOrder>
  </b:Source>
  <b:Source>
    <b:Tag>Ost21</b:Tag>
    <b:SourceType>DocumentFromInternetSite</b:SourceType>
    <b:Guid>{5BECF578-54D7-487B-9EEF-18B27AF55A59}</b:Guid>
    <b:Author>
      <b:Author>
        <b:Corporate>Ostatníková, D., Hnilicová S., </b:Corporate>
      </b:Author>
    </b:Author>
    <b:Title>standardne postupy</b:Title>
    <b:InternetSiteTitle>Poruchy autistického spektra - Menežment autizmu 1. revízia</b:InternetSiteTitle>
    <b:Year>2021</b:Year>
    <b:URL>https://www.standardnepostupy.sk/standardy-poruchy-autistickeho-spektra/</b:URL>
    <b:RefOrder>18</b:RefOrder>
  </b:Source>
  <b:Source>
    <b:Tag>Moz20</b:Tag>
    <b:SourceType>JournalArticle</b:SourceType>
    <b:Guid>{4069A8CE-3DB3-4861-AEDB-9B3C1CC1CDA6}</b:Guid>
    <b:Title>Early detection for better outcomes: Universal developmental surveillance for autism across health and early childhood education settings</b:Title>
    <b:Year>2020</b:Year>
    <b:Author>
      <b:Author>
        <b:Corporate>Mozolic-Staunton, B., Donelly, M., Yoxall, J., Barbaro, J.,</b:Corporate>
      </b:Author>
    </b:Author>
    <b:JournalName>Research in Autism Spectrum Disorders</b:JournalName>
    <b:DOI>https://doi.org/10.1016/j.rasd.2019.101496</b:DOI>
    <b:RefOrder>19</b:RefOrder>
  </b:Source>
  <b:Source>
    <b:Tag>Ozo10</b:Tag>
    <b:SourceType>JournalArticle</b:SourceType>
    <b:Guid>{B622F560-0AB8-4670-82E3-37D97F8534D2}</b:Guid>
    <b:Title>A prospective study of the emergence of early behavioral signs of autism.</b:Title>
    <b:JournalName>J Am Acad Child Adolesc Psychiatry.</b:JournalName>
    <b:Year>2010</b:Year>
    <b:Pages>49(3): 256–66.e1-2.</b:Pages>
    <b:Author>
      <b:Author>
        <b:Corporate>Ozonoff, S., et all</b:Corporate>
      </b:Author>
    </b:Author>
    <b:DOI>https://www.ncbi.nlm.nih.gov/pmc/articles/PMC2923050/</b:DOI>
    <b:RefOrder>20</b:RefOrder>
  </b:Source>
  <b:Source>
    <b:Tag>NIC17</b:Tag>
    <b:SourceType>InternetSite</b:SourceType>
    <b:Guid>{835035EF-387D-4EBF-8DDF-4AAEEF31795F}</b:Guid>
    <b:Title>NICE, National Institute forv Health and Care Excellence</b:Title>
    <b:Year>2017</b:Year>
    <b:InternetSiteTitle>Autism spectrum disorder in under 19s: recognition, referral and diagnosis</b:InternetSiteTitle>
    <b:RefOrder>21</b:RefOrder>
  </b:Source>
  <b:Source>
    <b:Tag>APA</b:Tag>
    <b:SourceType>InternetSite</b:SourceType>
    <b:Guid>{0CE02699-EE04-4648-9EC0-617D46F598EC}</b:Guid>
    <b:Title>APA, American Psychological Association</b:Title>
    <b:InternetSiteTitle>https://www.apa.org/news/podcasts/speaking-of-psychology/autism</b:InternetSiteTitle>
    <b:RefOrder>22</b:RefOrder>
  </b:Source>
  <b:Source>
    <b:Tag>sta21</b:Tag>
    <b:SourceType>InternetSite</b:SourceType>
    <b:Guid>{EDB0A8B6-D8A8-4DAA-84B1-7668A2DD8EF9}</b:Guid>
    <b:Title>standardnepostupy</b:Title>
    <b:InternetSiteTitle>https://www.standardnepostupy.sk/standardy-poruchy-autistickeho-spektra/,</b:InternetSiteTitle>
    <b:Year>2021</b:Year>
    <b:RefOrder>23</b:RefOrder>
  </b:Source>
  <b:Source>
    <b:Tag>Doh21</b:Tag>
    <b:SourceType>JournalArticle</b:SourceType>
    <b:Guid>{9860C199-26B3-4F8D-9067-ED8AE4F770D2}</b:Guid>
    <b:Author>
      <b:Author>
        <b:Corporate>Doherty, M., Haydon, C., Davidson, I.A.,</b:Corporate>
      </b:Author>
    </b:Author>
    <b:Title>Recognising autism in healthcare</b:Title>
    <b:Year>2021</b:Year>
    <b:URL>https://pubmed.ncbi.nlm.nih.gov/34983217/</b:URL>
    <b:JournalName>Br J Hosp Med (Lond)</b:JournalName>
    <b:Pages>82(12):1-7.</b:Pages>
    <b:DOI>10.12968/hmed.2021.0313.</b:DOI>
    <b:RefOrder>24</b:RefOrder>
  </b:Source>
  <b:Source>
    <b:Tag>Ako19</b:Tag>
    <b:SourceType>JournalArticle</b:SourceType>
    <b:Guid>{FC4D6836-99E9-4DDA-BCE4-B8637D06324C}</b:Guid>
    <b:Author>
      <b:Author>
        <b:Corporate>Akobirshoev, I., et all,</b:Corporate>
      </b:Author>
    </b:Author>
    <b:Title>In-hospital mortality among adults with autism spectrum disorder in the United States: A retrospective analysis of US hospital discharge data</b:Title>
    <b:JournalName>Sage Journals</b:JournalName>
    <b:Year>2019</b:Year>
    <b:Pages>Volume 24, Issue 1</b:Pages>
    <b:DOI>https://doi.org/10.1177/1362361319855795</b:DOI>
    <b:RefOrder>25</b:RefOrder>
  </b:Source>
  <b:Source>
    <b:Tag>Lor20</b:Tag>
    <b:SourceType>JournalArticle</b:SourceType>
    <b:Guid>{D7978A17-C456-4448-9CF5-0B635CEEE624}</b:Guid>
    <b:Author>
      <b:Author>
        <b:Corporate>Lord, Catherine, Brugha, T. S., Charman, T., Cusack, J., Dumas, G., Frazier, T., Jones, E. J. H., Jones, R. M., Pickles, A., State, M.</b:Corporate>
      </b:Author>
    </b:Author>
    <b:Title>Autism spectrum disorder</b:Title>
    <b:JournalName>Nature Reviews. Disease Primers</b:JournalName>
    <b:Year>2020</b:Year>
    <b:Pages>6(1), 5.</b:Pages>
    <b:DOI>https://doi.org/10.1038/s41572-019-0138-4</b:DOI>
    <b:RefOrder>26</b:RefOrder>
  </b:Source>
  <b:Source>
    <b:Tag>Wal20</b:Tag>
    <b:SourceType>JournalArticle</b:SourceType>
    <b:Guid>{3514B711-5935-4EB6-AF5D-121B5F661376}</b:Guid>
    <b:Author>
      <b:Author>
        <b:Corporate>Walsh C, Lydon S, O'Dowd E, O'Connor P.</b:Corporate>
      </b:Author>
    </b:Author>
    <b:Title>Barriers to Healthcare for Persons with Autism: A Systematic Review of the Literature and Development of A Taxonomy</b:Title>
    <b:JournalName>Dev Neurorehabil.</b:JournalName>
    <b:Year>2020</b:Year>
    <b:Pages>23(7):413-430</b:Pages>
    <b:URL>https://pubmed.ncbi.nlm.nih.gov/36112897/</b:URL>
    <b:DOI>10.1080/17518423.2020.1716868</b:DOI>
    <b:RefOrder>27</b:RefOrder>
  </b:Source>
  <b:Source>
    <b:Tag>Hal14</b:Tag>
    <b:SourceType>JournalArticle</b:SourceType>
    <b:Guid>{81D1EDEB-B6DE-439C-8A89-8CC38D4DF1FE}</b:Guid>
    <b:Title>Lifecourse health development: past, present and future</b:Title>
    <b:Year>2014</b:Year>
    <b:URL>https://pubmed.ncbi.nlm.nih.gov/23975451/</b:URL>
    <b:Author>
      <b:Author>
        <b:Corporate>Halfon, N., Larson, K., Lu, M., Tullis, E., Russ, Sh.,</b:Corporate>
      </b:Author>
    </b:Author>
    <b:JournalName>Matern Child Health J</b:JournalName>
    <b:Pages>18(2):344-65.</b:Pages>
    <b:DOI>10.1007/s10995-013-1346-2</b:DOI>
    <b:RefOrder>28</b:RefOrder>
  </b:Source>
  <b:Source>
    <b:Tag>Tre21</b:Tag>
    <b:SourceType>BookSection</b:SourceType>
    <b:Guid>{18437111-AD53-467D-832A-AB4DED8D485A}</b:Guid>
    <b:Title>Evalvácia behaviorálnych procedúr pri zvyšovaní komunikačnej kompetencie detí s poruchami autistického spektra.</b:Title>
    <b:Year>2021</b:Year>
    <b:Pages>SBN 978-80-555-2-795-6. – S. 26-30</b:Pages>
    <b:Author>
      <b:Author>
        <b:Corporate>Trellová, I., Hlebová, B.,</b:Corporate>
      </b:Author>
    </b:Author>
    <b:BookTitle>PU Prešov</b:BookTitle>
    <b:Publisher>Vydavateľstvo Prešovskej univerzity, ISBN</b:Publisher>
    <b:RefOrder>29</b:RefOrder>
  </b:Source>
  <b:Source>
    <b:Tag>DaW191</b:Tag>
    <b:SourceType>JournalArticle</b:SourceType>
    <b:Guid>{77EEC38E-E6CF-4B3E-9B67-4187E6C2A3E0}</b:Guid>
    <b:Author>
      <b:Author>
        <b:Corporate>DaWalt, L.S.,  Hong, J., Greenberg, J.S.,Milick, M.R.</b:Corporate>
      </b:Author>
    </b:Author>
    <b:Title>Mortality in individuals with autism spectrum disorder: Predictors over a 20-year period</b:Title>
    <b:JournalName>Autism</b:JournalName>
    <b:Year>2019</b:Year>
    <b:Pages>23(7):1732-1739</b:Pages>
    <b:URL>https://pubmed.ncbi.nlm.nih.gov/30818975/</b:URL>
    <b:DOI>10.1177/1362361319827412</b:DOI>
    <b:RefOrder>30</b:RefOrder>
  </b:Source>
  <b:Source>
    <b:Tag>Zák</b:Tag>
    <b:SourceType>Misc</b:SourceType>
    <b:Guid>{39E33B4E-3676-451F-8668-9E13436ABE2F}</b:Guid>
    <b:Title>Zákon č. 447/2008 Z. z.Zákon o peňažných príspevkoch na kompenzáciu ťažkého zdravotného postihnutia a o zmene a doplnení niektorých zákonov</b:Title>
    <b:PublicationTitle> https://www.zakonypreludi.sk/zz/2008-447</b:PublicationTitle>
    <b:RefOrder>31</b:RefOrder>
  </b:Source>
  <b:Source>
    <b:Tag>Hra15</b:Tag>
    <b:SourceType>JournalArticle</b:SourceType>
    <b:Guid>{9196DC36-FB0F-4B27-969D-00F705F9CCF6}</b:Guid>
    <b:Author>
      <b:Author>
        <b:Corporate>Hrabovecká, M.,</b:Corporate>
      </b:Author>
    </b:Author>
    <b:Title>Kvalita života rodičov detí s autizmom.</b:Title>
    <b:Year>2015</b:Year>
    <b:URL>https://e-psycholog.eu/pdf/hrabovecka.pdf</b:URL>
    <b:JournalName>E-psychologie, </b:JournalName>
    <b:Pages>9 (1), str. 16 - 28</b:Pages>
    <b:RefOrder>32</b:RefOrder>
  </b:Source>
  <b:Source>
    <b:Tag>Doh20</b:Tag>
    <b:SourceType>JournalArticle</b:SourceType>
    <b:Guid>{ABE4A2A3-E07F-4A6F-B98A-334239D491EC}</b:Guid>
    <b:Author>
      <b:Author>
        <b:Corporate>Doherty A. J., Atherton, H., Boland, P., Hastings, R.,, et all.,</b:Corporate>
      </b:Author>
    </b:Author>
    <b:Title>Barriers and facilitators to primary health care for people with intellectual disabilities and/or autism: an integrative review.</b:Title>
    <b:JournalName>BJGP Open</b:JournalName>
    <b:Year>2020</b:Year>
    <b:Pages>4(3).</b:Pages>
    <b:RefOrder>33</b:RefOrder>
  </b:Source>
  <b:Source>
    <b:Tag>Lor14</b:Tag>
    <b:SourceType>Book</b:SourceType>
    <b:Guid>{AE1B2D60-8421-4E20-9D42-D23B66279578}</b:Guid>
    <b:Title>ADOS-2, Diagnostika a hodnocení autistického spektra</b:Title>
    <b:Year>2014</b:Year>
    <b:Author>
      <b:Author>
        <b:Corporate>Lord, C., Rutter, M., DiLavore, P.C., Risi, S., Gotham, K., Bishop, S.L.,, autori českej verzie - Brejlová, D., Ptáček, R., Soukupová T.,</b:Corporate>
      </b:Author>
    </b:Author>
    <b:City>Praha</b:City>
    <b:Publisher>Hogrefe-Testcentrum, </b:Publisher>
    <b:RefOrder>34</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D9704FF4FF09C449B3BA936E1A1364FF" ma:contentTypeVersion="2" ma:contentTypeDescription="Create a new document." ma:contentTypeScope="" ma:versionID="ca438c5d5c3af10dbf09419343077562">
  <xsd:schema xmlns:xsd="http://www.w3.org/2001/XMLSchema" xmlns:xs="http://www.w3.org/2001/XMLSchema" xmlns:p="http://schemas.microsoft.com/office/2006/metadata/properties" xmlns:ns2="b702551a-27e8-48dd-8c57-2ece3171811a" targetNamespace="http://schemas.microsoft.com/office/2006/metadata/properties" ma:root="true" ma:fieldsID="09d9392c161e008b45dfb6c6144fd64c" ns2:_="">
    <xsd:import namespace="b702551a-27e8-48dd-8c57-2ece3171811a"/>
    <xsd:element name="properties">
      <xsd:complexType>
        <xsd:sequence>
          <xsd:element name="documentManagement">
            <xsd:complexType>
              <xsd:all>
                <xsd:element ref="ns2:IsSourcesIt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2551a-27e8-48dd-8c57-2ece3171811a" elementFormDefault="qualified">
    <xsd:import namespace="http://schemas.microsoft.com/office/2006/documentManagement/types"/>
    <xsd:import namespace="http://schemas.microsoft.com/office/infopath/2007/PartnerControls"/>
    <xsd:element name="IsSourcesItem" ma:index="8" nillable="true" ma:displayName="IsSourcesItem" ma:hidden="true" ma:internalName="IsSourcesItem" ma:readOnly="false">
      <xsd:simpleType>
        <xsd:restriction base="dms:Text">
          <xsd:maxLength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sSourcesItem xmlns="b702551a-27e8-48dd-8c57-2ece3171811a">Yes</IsSourcesItem>
  </documentManagement>
</p:properties>
</file>

<file path=customXml/itemProps1.xml><?xml version="1.0" encoding="utf-8"?>
<ds:datastoreItem xmlns:ds="http://schemas.openxmlformats.org/officeDocument/2006/customXml" ds:itemID="{BB18C6FD-9352-4F12-8552-6D3A8821897D}"/>
</file>

<file path=customXml/itemProps2.xml><?xml version="1.0" encoding="utf-8"?>
<ds:datastoreItem xmlns:ds="http://schemas.openxmlformats.org/officeDocument/2006/customXml" ds:itemID="{945497A1-68D8-4C0E-BFE8-2368B608D14D}"/>
</file>

<file path=customXml/itemProps3.xml><?xml version="1.0" encoding="utf-8"?>
<ds:datastoreItem xmlns:ds="http://schemas.openxmlformats.org/officeDocument/2006/customXml" ds:itemID="{2CA0FD47-E692-4934-BB69-2A2E1B05E9AD}"/>
</file>

<file path=customXml/itemProps4.xml><?xml version="1.0" encoding="utf-8"?>
<ds:datastoreItem xmlns:ds="http://schemas.openxmlformats.org/officeDocument/2006/customXml" ds:itemID="{DD57BF2C-8103-4257-ADE8-5276CC74A94A}"/>
</file>

<file path=docProps/app.xml><?xml version="1.0" encoding="utf-8"?>
<Properties xmlns="http://schemas.openxmlformats.org/officeDocument/2006/extended-properties" xmlns:vt="http://schemas.openxmlformats.org/officeDocument/2006/docPropsVTypes">
  <Template>Normal</Template>
  <TotalTime>16</TotalTime>
  <Pages>1</Pages>
  <Words>17119</Words>
  <Characters>97580</Characters>
  <Application>Microsoft Office Word</Application>
  <DocSecurity>0</DocSecurity>
  <Lines>813</Lines>
  <Paragraphs>228</Paragraphs>
  <ScaleCrop>false</ScaleCrop>
  <HeadingPairs>
    <vt:vector size="4" baseType="variant">
      <vt:variant>
        <vt:lpstr>Názov</vt:lpstr>
      </vt:variant>
      <vt:variant>
        <vt:i4>1</vt:i4>
      </vt:variant>
      <vt:variant>
        <vt:lpstr>Nadpisy</vt:lpstr>
      </vt:variant>
      <vt:variant>
        <vt:i4>56</vt:i4>
      </vt:variant>
    </vt:vector>
  </HeadingPairs>
  <TitlesOfParts>
    <vt:vector size="57" baseType="lpstr">
      <vt:lpstr/>
      <vt:lpstr>Obsah	</vt:lpstr>
      <vt:lpstr>Zoznam skratiek</vt:lpstr>
      <vt:lpstr/>
      <vt:lpstr>Úvod</vt:lpstr>
      <vt:lpstr>Zámer štandardného postupu pre výkon prevencie</vt:lpstr>
      <vt:lpstr>Cieľ dokumentu</vt:lpstr>
      <vt:lpstr/>
      <vt:lpstr>Prevalencia PAS</vt:lpstr>
      <vt:lpstr/>
      <vt:lpstr>Patofyziológia PAS</vt:lpstr>
      <vt:lpstr/>
      <vt:lpstr>Identifikácia a klasifikácia PAS</vt:lpstr>
      <vt:lpstr/>
      <vt:lpstr>Intervencie zamerané na PAS</vt:lpstr>
      <vt:lpstr/>
      <vt:lpstr>Preventívna starostlivosť o osoby S PAS</vt:lpstr>
      <vt:lpstr>    </vt:lpstr>
      <vt:lpstr>    Primárna preventívna starostlivosť o osoby s PAS</vt:lpstr>
      <vt:lpstr>    </vt:lpstr>
      <vt:lpstr>    Sekundárna preventívna starostlivosť u osôb s PAS</vt:lpstr>
      <vt:lpstr>    </vt:lpstr>
      <vt:lpstr>    Postup pri podozrení na PAS</vt:lpstr>
      <vt:lpstr>        </vt:lpstr>
      <vt:lpstr>        Vykonanie skríningu na PAS</vt:lpstr>
      <vt:lpstr>        </vt:lpstr>
      <vt:lpstr>        Zabezpečenie potrebnej zdravotnej starostlivosti</vt:lpstr>
      <vt:lpstr>        </vt:lpstr>
      <vt:lpstr>        Zabezpečenie včasnej intervencie</vt:lpstr>
      <vt:lpstr>    </vt:lpstr>
      <vt:lpstr>    Postupy sekundárnej prevencie v rezorte MŠVVaŠ SR a MPSVaR SR</vt:lpstr>
      <vt:lpstr>    </vt:lpstr>
      <vt:lpstr>    Terciárna preventívna starostlivosť pri PAS</vt:lpstr>
      <vt:lpstr>    </vt:lpstr>
      <vt:lpstr>    Možné postupy terciárnej prevencie: </vt:lpstr>
      <vt:lpstr>    V oblasti zdravotnej starostlivosti</vt:lpstr>
      <vt:lpstr>        </vt:lpstr>
      <vt:lpstr>        V sociálnej oblasti a v oblasti kompenzácií</vt:lpstr>
      <vt:lpstr>        </vt:lpstr>
      <vt:lpstr>        V oblasti výchovy a vzdelávania</vt:lpstr>
      <vt:lpstr>    </vt:lpstr>
      <vt:lpstr>    Kvartérna preventívna starostlivosť pri PAS</vt:lpstr>
      <vt:lpstr>    </vt:lpstr>
      <vt:lpstr>    Možné postupy kvartérnej prevencie:</vt:lpstr>
      <vt:lpstr>        V oblasti zdravotnej starostlivosti</vt:lpstr>
      <vt:lpstr>        </vt:lpstr>
      <vt:lpstr>        V sociálnej oblasti a v oblasti kompenzácií</vt:lpstr>
      <vt:lpstr>        V oblasti výchovy a vzdelávania</vt:lpstr>
      <vt:lpstr/>
      <vt:lpstr>Užitočné postupy a nástroje pri komunikácii a starostlivosti o osoby s PAS</vt:lpstr>
      <vt:lpstr>    </vt:lpstr>
      <vt:lpstr>    Bariéry poskytovania zdravotnej starostlivosti</vt:lpstr>
      <vt:lpstr>    </vt:lpstr>
      <vt:lpstr>    PAS preukaz</vt:lpstr>
      <vt:lpstr>    Stanovisko expertov (posudková činnosť, revízna činnosť a pod.)</vt:lpstr>
      <vt:lpstr/>
      <vt:lpstr>Doplňujúce informácie</vt:lpstr>
    </vt:vector>
  </TitlesOfParts>
  <Company/>
  <LinksUpToDate>false</LinksUpToDate>
  <CharactersWithSpaces>114471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Kubranská</dc:creator>
  <cp:keywords/>
  <dc:description/>
  <cp:lastModifiedBy>Krkošková Katarína</cp:lastModifiedBy>
  <cp:revision>5</cp:revision>
  <cp:lastPrinted>2023-11-15T12:24:00Z</cp:lastPrinted>
  <dcterms:created xsi:type="dcterms:W3CDTF">2023-11-15T11:45:00Z</dcterms:created>
  <dcterms:modified xsi:type="dcterms:W3CDTF">2023-11-15T12:25:00Z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0x010100D9704FF4FF09C449B3BA936E1A1364FF</vt:lpwstr>
  </property>
</Properties>
</file>