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80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4849"/>
        <w:gridCol w:w="963"/>
        <w:gridCol w:w="993"/>
        <w:gridCol w:w="708"/>
        <w:gridCol w:w="5670"/>
        <w:gridCol w:w="709"/>
        <w:gridCol w:w="1134"/>
      </w:tblGrid>
      <w:tr w:rsidR="000B330C" w:rsidRPr="00162DBD" w:rsidTr="009C2F38">
        <w:trPr>
          <w:trHeight w:val="673"/>
        </w:trPr>
        <w:tc>
          <w:tcPr>
            <w:tcW w:w="709" w:type="dxa"/>
            <w:tcBorders>
              <w:top w:val="single" w:sz="12" w:space="0" w:color="auto"/>
              <w:left w:val="single" w:sz="12" w:space="0" w:color="auto"/>
              <w:bottom w:val="single" w:sz="4" w:space="0" w:color="auto"/>
              <w:right w:val="single" w:sz="12" w:space="0" w:color="auto"/>
            </w:tcBorders>
          </w:tcPr>
          <w:p w:rsidR="000B330C" w:rsidRPr="00162DBD" w:rsidRDefault="000B330C" w:rsidP="002A1DF2">
            <w:pPr>
              <w:pStyle w:val="Nadpis1"/>
              <w:tabs>
                <w:tab w:val="left" w:pos="1187"/>
              </w:tabs>
              <w:jc w:val="left"/>
              <w:rPr>
                <w:b w:val="0"/>
                <w:sz w:val="20"/>
                <w:szCs w:val="20"/>
              </w:rPr>
            </w:pPr>
          </w:p>
        </w:tc>
        <w:tc>
          <w:tcPr>
            <w:tcW w:w="15026" w:type="dxa"/>
            <w:gridSpan w:val="7"/>
            <w:tcBorders>
              <w:top w:val="single" w:sz="12" w:space="0" w:color="auto"/>
              <w:left w:val="single" w:sz="12" w:space="0" w:color="auto"/>
              <w:bottom w:val="single" w:sz="4" w:space="0" w:color="auto"/>
              <w:right w:val="single" w:sz="12" w:space="0" w:color="auto"/>
            </w:tcBorders>
          </w:tcPr>
          <w:p w:rsidR="000B330C" w:rsidRPr="00162DBD" w:rsidRDefault="000B330C" w:rsidP="002A1DF2">
            <w:pPr>
              <w:pStyle w:val="Nadpis1"/>
              <w:tabs>
                <w:tab w:val="left" w:pos="1187"/>
              </w:tabs>
              <w:rPr>
                <w:sz w:val="20"/>
                <w:szCs w:val="20"/>
              </w:rPr>
            </w:pPr>
            <w:r w:rsidRPr="00162DBD">
              <w:rPr>
                <w:sz w:val="20"/>
                <w:szCs w:val="20"/>
              </w:rPr>
              <w:t>TABUĽKA  ZHODY</w:t>
            </w:r>
          </w:p>
          <w:p w:rsidR="00C72ECA" w:rsidRPr="00162DBD" w:rsidRDefault="005F7E09" w:rsidP="00C72ECA">
            <w:pPr>
              <w:jc w:val="center"/>
              <w:rPr>
                <w:b/>
                <w:sz w:val="20"/>
                <w:szCs w:val="20"/>
              </w:rPr>
            </w:pPr>
            <w:r w:rsidRPr="00162DBD">
              <w:rPr>
                <w:b/>
                <w:sz w:val="20"/>
                <w:szCs w:val="20"/>
              </w:rPr>
              <w:t>Z</w:t>
            </w:r>
            <w:r w:rsidR="00C72ECA" w:rsidRPr="00162DBD">
              <w:rPr>
                <w:b/>
                <w:sz w:val="20"/>
                <w:szCs w:val="20"/>
              </w:rPr>
              <w:t>ákon</w:t>
            </w:r>
            <w:r w:rsidRPr="00162DBD">
              <w:rPr>
                <w:b/>
                <w:sz w:val="20"/>
                <w:szCs w:val="20"/>
              </w:rPr>
              <w:t xml:space="preserve"> č. 220/2013 Z. z.</w:t>
            </w:r>
            <w:r w:rsidR="00C72ECA" w:rsidRPr="00162DBD">
              <w:rPr>
                <w:b/>
                <w:sz w:val="20"/>
                <w:szCs w:val="20"/>
              </w:rPr>
              <w:t>, ktorým sa mení a dopĺňa zákon č. 580/2004 Z. z. o zdravotnom poistení a o zmene a doplnení zákona č. 95/2002 Z. z. o poisťovníctve a o zmene a doplnení niektorých zákonov v znení neskorších predpisov a ktorým sa menia a dopĺňajú niektoré zákony</w:t>
            </w:r>
          </w:p>
          <w:p w:rsidR="000B330C" w:rsidRPr="00162DBD" w:rsidRDefault="000B330C" w:rsidP="002A1DF2">
            <w:pPr>
              <w:pStyle w:val="Nadpis1"/>
              <w:tabs>
                <w:tab w:val="left" w:pos="1187"/>
              </w:tabs>
              <w:rPr>
                <w:b w:val="0"/>
                <w:bCs w:val="0"/>
                <w:sz w:val="20"/>
                <w:szCs w:val="20"/>
              </w:rPr>
            </w:pPr>
            <w:r w:rsidRPr="00162DBD">
              <w:rPr>
                <w:sz w:val="20"/>
                <w:szCs w:val="20"/>
              </w:rPr>
              <w:t>s právom Európskej únie</w:t>
            </w:r>
          </w:p>
        </w:tc>
      </w:tr>
      <w:tr w:rsidR="000B330C" w:rsidRPr="00162DBD" w:rsidTr="009C2F38">
        <w:trPr>
          <w:trHeight w:val="336"/>
        </w:trPr>
        <w:tc>
          <w:tcPr>
            <w:tcW w:w="709" w:type="dxa"/>
            <w:tcBorders>
              <w:top w:val="single" w:sz="12" w:space="0" w:color="auto"/>
              <w:left w:val="single" w:sz="12" w:space="0" w:color="auto"/>
              <w:bottom w:val="single" w:sz="4" w:space="0" w:color="auto"/>
              <w:right w:val="single" w:sz="12" w:space="0" w:color="auto"/>
            </w:tcBorders>
          </w:tcPr>
          <w:p w:rsidR="000B330C" w:rsidRPr="00162DBD" w:rsidRDefault="000B330C" w:rsidP="002A1DF2">
            <w:pPr>
              <w:pStyle w:val="Nadpis1"/>
              <w:tabs>
                <w:tab w:val="left" w:pos="1187"/>
              </w:tabs>
              <w:jc w:val="left"/>
              <w:rPr>
                <w:b w:val="0"/>
                <w:sz w:val="20"/>
                <w:szCs w:val="20"/>
              </w:rPr>
            </w:pPr>
          </w:p>
        </w:tc>
        <w:tc>
          <w:tcPr>
            <w:tcW w:w="15026" w:type="dxa"/>
            <w:gridSpan w:val="7"/>
            <w:tcBorders>
              <w:top w:val="single" w:sz="12" w:space="0" w:color="auto"/>
              <w:left w:val="single" w:sz="12" w:space="0" w:color="auto"/>
              <w:bottom w:val="single" w:sz="4" w:space="0" w:color="auto"/>
              <w:right w:val="single" w:sz="12" w:space="0" w:color="auto"/>
            </w:tcBorders>
          </w:tcPr>
          <w:p w:rsidR="00DA3C58" w:rsidRPr="00162DBD" w:rsidRDefault="000B330C" w:rsidP="002A1DF2">
            <w:pPr>
              <w:ind w:right="225"/>
              <w:jc w:val="center"/>
              <w:rPr>
                <w:sz w:val="20"/>
                <w:szCs w:val="20"/>
              </w:rPr>
            </w:pPr>
            <w:r w:rsidRPr="00162DBD">
              <w:rPr>
                <w:sz w:val="20"/>
                <w:szCs w:val="20"/>
              </w:rPr>
              <w:t>Názov smernice:  Smernica Európskeho parlamentu a Rady 2011/24/EÚ z 9. marca 2011 o uplatňovaní práv pacientov pri cezhraničnej zdravotnej starostlivosti</w:t>
            </w:r>
            <w:r w:rsidR="00DA3C58" w:rsidRPr="00162DBD">
              <w:rPr>
                <w:sz w:val="20"/>
                <w:szCs w:val="20"/>
              </w:rPr>
              <w:t xml:space="preserve"> </w:t>
            </w:r>
          </w:p>
          <w:p w:rsidR="000B330C" w:rsidRPr="00162DBD" w:rsidRDefault="00DA3C58" w:rsidP="002A1DF2">
            <w:pPr>
              <w:ind w:right="225"/>
              <w:jc w:val="center"/>
              <w:rPr>
                <w:sz w:val="20"/>
                <w:szCs w:val="20"/>
              </w:rPr>
            </w:pPr>
            <w:r w:rsidRPr="00162DBD">
              <w:rPr>
                <w:sz w:val="20"/>
                <w:szCs w:val="20"/>
              </w:rPr>
              <w:t>(Ú. v. EÚ L 88, 4.4.2011)</w:t>
            </w:r>
          </w:p>
          <w:p w:rsidR="000B330C" w:rsidRPr="00162DBD" w:rsidRDefault="000B330C" w:rsidP="002A1DF2">
            <w:pPr>
              <w:pStyle w:val="Nadpis1"/>
              <w:tabs>
                <w:tab w:val="left" w:pos="1187"/>
              </w:tabs>
              <w:rPr>
                <w:b w:val="0"/>
                <w:sz w:val="20"/>
                <w:szCs w:val="20"/>
              </w:rPr>
            </w:pPr>
          </w:p>
        </w:tc>
      </w:tr>
      <w:tr w:rsidR="000B330C" w:rsidRPr="00162DBD" w:rsidTr="009C2F38">
        <w:trPr>
          <w:trHeight w:val="292"/>
        </w:trPr>
        <w:tc>
          <w:tcPr>
            <w:tcW w:w="709" w:type="dxa"/>
            <w:tcBorders>
              <w:top w:val="single" w:sz="4" w:space="0" w:color="auto"/>
              <w:left w:val="single" w:sz="12" w:space="0" w:color="auto"/>
              <w:right w:val="single" w:sz="12" w:space="0" w:color="auto"/>
            </w:tcBorders>
          </w:tcPr>
          <w:p w:rsidR="000B330C" w:rsidRPr="00162DBD" w:rsidRDefault="000B330C" w:rsidP="002A1DF2">
            <w:pPr>
              <w:ind w:right="225"/>
              <w:rPr>
                <w:sz w:val="20"/>
                <w:szCs w:val="20"/>
              </w:rPr>
            </w:pPr>
          </w:p>
        </w:tc>
        <w:tc>
          <w:tcPr>
            <w:tcW w:w="5812" w:type="dxa"/>
            <w:gridSpan w:val="2"/>
            <w:vMerge w:val="restart"/>
            <w:tcBorders>
              <w:top w:val="single" w:sz="4" w:space="0" w:color="auto"/>
              <w:left w:val="single" w:sz="12" w:space="0" w:color="auto"/>
              <w:right w:val="single" w:sz="12" w:space="0" w:color="auto"/>
            </w:tcBorders>
          </w:tcPr>
          <w:p w:rsidR="000B330C" w:rsidRPr="00162DBD" w:rsidRDefault="000B330C" w:rsidP="002A1DF2">
            <w:pPr>
              <w:pStyle w:val="Nadpis4"/>
              <w:jc w:val="left"/>
              <w:rPr>
                <w:b w:val="0"/>
              </w:rPr>
            </w:pPr>
            <w:r w:rsidRPr="00162DBD">
              <w:rPr>
                <w:b w:val="0"/>
              </w:rPr>
              <w:t>Smernica ES</w:t>
            </w:r>
          </w:p>
          <w:p w:rsidR="000B330C" w:rsidRPr="00162DBD" w:rsidRDefault="000B330C" w:rsidP="002A1DF2">
            <w:pPr>
              <w:pStyle w:val="Zkladntext3"/>
              <w:spacing w:line="240" w:lineRule="auto"/>
              <w:jc w:val="left"/>
              <w:rPr>
                <w:sz w:val="20"/>
                <w:szCs w:val="2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CA0966">
            <w:pPr>
              <w:pStyle w:val="Popis"/>
              <w:jc w:val="left"/>
              <w:rPr>
                <w:b w:val="0"/>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162DBD" w:rsidRDefault="00CA0966" w:rsidP="00CA0966">
            <w:pPr>
              <w:pStyle w:val="abc"/>
              <w:widowControl/>
              <w:tabs>
                <w:tab w:val="clear" w:pos="360"/>
                <w:tab w:val="clear" w:pos="680"/>
              </w:tabs>
              <w:jc w:val="left"/>
              <w:rPr>
                <w:b/>
              </w:rPr>
            </w:pPr>
            <w:r w:rsidRPr="00162DBD">
              <w:rPr>
                <w:b/>
                <w:lang w:eastAsia="sk-SK"/>
              </w:rPr>
              <w:t>Všeobecne záväzné právne predpisy SR</w:t>
            </w:r>
          </w:p>
        </w:tc>
      </w:tr>
      <w:tr w:rsidR="000B330C" w:rsidRPr="00162DBD" w:rsidTr="009C2F38">
        <w:trPr>
          <w:trHeight w:val="567"/>
        </w:trPr>
        <w:tc>
          <w:tcPr>
            <w:tcW w:w="709" w:type="dxa"/>
            <w:tcBorders>
              <w:left w:val="single" w:sz="12" w:space="0" w:color="auto"/>
              <w:right w:val="single" w:sz="12" w:space="0" w:color="auto"/>
            </w:tcBorders>
          </w:tcPr>
          <w:p w:rsidR="000B330C" w:rsidRPr="00162DBD" w:rsidRDefault="000B330C" w:rsidP="002A1DF2">
            <w:pPr>
              <w:pStyle w:val="Nadpis4"/>
              <w:jc w:val="left"/>
              <w:rPr>
                <w:b w:val="0"/>
              </w:rPr>
            </w:pPr>
          </w:p>
        </w:tc>
        <w:tc>
          <w:tcPr>
            <w:tcW w:w="5812" w:type="dxa"/>
            <w:gridSpan w:val="2"/>
            <w:vMerge/>
            <w:tcBorders>
              <w:left w:val="single" w:sz="12" w:space="0" w:color="auto"/>
              <w:right w:val="single" w:sz="12" w:space="0" w:color="auto"/>
            </w:tcBorders>
          </w:tcPr>
          <w:p w:rsidR="000B330C" w:rsidRPr="00162DBD" w:rsidRDefault="000B330C"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162DBD" w:rsidRDefault="005F7E09" w:rsidP="005F7E09">
            <w:pPr>
              <w:pStyle w:val="abc"/>
              <w:widowControl/>
              <w:tabs>
                <w:tab w:val="clear" w:pos="360"/>
                <w:tab w:val="clear" w:pos="680"/>
              </w:tabs>
              <w:rPr>
                <w:lang w:eastAsia="sk-SK"/>
              </w:rPr>
            </w:pPr>
            <w:r w:rsidRPr="00162DBD">
              <w:rPr>
                <w:lang w:eastAsia="sk-SK"/>
              </w:rPr>
              <w:t>Zákon č. 220/2013 Z. z.</w:t>
            </w:r>
            <w:r w:rsidR="00C72ECA" w:rsidRPr="00162DBD">
              <w:rPr>
                <w:lang w:eastAsia="sk-SK"/>
              </w:rPr>
              <w:t>, ktorým sa mení a dopĺňa zákon č. 580/2004 Z. z. o zdravotnom poistení a o zmene a doplnení zákona č. 95/2002 Z. z. o poisťovníctve a o zmene a doplnení niektorých zákonov v znení neskorších predpisov a ktorým sa menia a dopĺňajú niektoré zákony (ďalej len „</w:t>
            </w:r>
            <w:r w:rsidRPr="00162DBD">
              <w:rPr>
                <w:lang w:eastAsia="sk-SK"/>
              </w:rPr>
              <w:t>Z</w:t>
            </w:r>
            <w:r w:rsidR="00C72ECA" w:rsidRPr="00162DBD">
              <w:rPr>
                <w:lang w:eastAsia="sk-SK"/>
              </w:rPr>
              <w:t>ákon</w:t>
            </w:r>
            <w:r w:rsidRPr="00162DBD">
              <w:rPr>
                <w:lang w:eastAsia="sk-SK"/>
              </w:rPr>
              <w:t xml:space="preserve"> č. 220/2013 Z. z.</w:t>
            </w:r>
            <w:r w:rsidR="00C72ECA" w:rsidRPr="00162DBD">
              <w:rPr>
                <w:lang w:eastAsia="sk-SK"/>
              </w:rPr>
              <w:t xml:space="preserve">“) </w:t>
            </w:r>
          </w:p>
        </w:tc>
      </w:tr>
      <w:tr w:rsidR="00C72ECA" w:rsidRPr="00162DBD" w:rsidTr="00CA0966">
        <w:trPr>
          <w:trHeight w:val="434"/>
        </w:trPr>
        <w:tc>
          <w:tcPr>
            <w:tcW w:w="709" w:type="dxa"/>
            <w:tcBorders>
              <w:left w:val="single" w:sz="12" w:space="0" w:color="auto"/>
              <w:right w:val="single" w:sz="12" w:space="0" w:color="auto"/>
            </w:tcBorders>
          </w:tcPr>
          <w:p w:rsidR="00C72ECA" w:rsidRPr="00162DBD" w:rsidRDefault="00C72ECA" w:rsidP="002A1DF2">
            <w:pPr>
              <w:pStyle w:val="Nadpis4"/>
              <w:jc w:val="left"/>
              <w:rPr>
                <w:b w:val="0"/>
              </w:rPr>
            </w:pPr>
          </w:p>
        </w:tc>
        <w:tc>
          <w:tcPr>
            <w:tcW w:w="5812" w:type="dxa"/>
            <w:gridSpan w:val="2"/>
            <w:vMerge/>
            <w:tcBorders>
              <w:left w:val="single" w:sz="12" w:space="0" w:color="auto"/>
              <w:right w:val="single" w:sz="12" w:space="0" w:color="auto"/>
            </w:tcBorders>
          </w:tcPr>
          <w:p w:rsidR="00C72ECA" w:rsidRPr="00162DBD" w:rsidRDefault="00C72ECA"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C72ECA" w:rsidRPr="00162DBD" w:rsidRDefault="00C72ECA"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C72ECA" w:rsidRPr="00162DBD" w:rsidRDefault="00C72ECA" w:rsidP="005F7E09">
            <w:pPr>
              <w:pStyle w:val="abc"/>
              <w:widowControl/>
              <w:tabs>
                <w:tab w:val="clear" w:pos="360"/>
                <w:tab w:val="clear" w:pos="680"/>
              </w:tabs>
              <w:rPr>
                <w:lang w:eastAsia="sk-SK"/>
              </w:rPr>
            </w:pPr>
            <w:r w:rsidRPr="00162DBD">
              <w:rPr>
                <w:lang w:eastAsia="sk-SK"/>
              </w:rPr>
              <w:t>Zákon č. 576/2004 Z. z. o zdravotnej starostlivosti, službách súvisiacich s poskytovaním zdravotnej starostlivosti a o zmene a doplnení niektorých zákonov</w:t>
            </w:r>
            <w:r w:rsidR="00CA0966" w:rsidRPr="00162DBD">
              <w:rPr>
                <w:lang w:eastAsia="sk-SK"/>
              </w:rPr>
              <w:t xml:space="preserve"> </w:t>
            </w:r>
            <w:r w:rsidRPr="00162DBD">
              <w:rPr>
                <w:lang w:eastAsia="sk-SK"/>
              </w:rPr>
              <w:t>v znení neskorších predpisov</w:t>
            </w:r>
            <w:r w:rsidR="005F7E09" w:rsidRPr="00162DBD">
              <w:rPr>
                <w:lang w:eastAsia="sk-SK"/>
              </w:rPr>
              <w:t xml:space="preserve"> (ďalej len „Zákon č. 576/2004 Z. z.“)</w:t>
            </w:r>
            <w:r w:rsidRPr="00162DBD">
              <w:rPr>
                <w:lang w:eastAsia="sk-SK"/>
              </w:rPr>
              <w:t>.</w:t>
            </w:r>
          </w:p>
        </w:tc>
      </w:tr>
      <w:tr w:rsidR="000B330C" w:rsidRPr="00162DBD" w:rsidTr="009C2F38">
        <w:trPr>
          <w:trHeight w:val="567"/>
        </w:trPr>
        <w:tc>
          <w:tcPr>
            <w:tcW w:w="709" w:type="dxa"/>
            <w:tcBorders>
              <w:left w:val="single" w:sz="12" w:space="0" w:color="auto"/>
              <w:right w:val="single" w:sz="12" w:space="0" w:color="auto"/>
            </w:tcBorders>
          </w:tcPr>
          <w:p w:rsidR="000B330C" w:rsidRPr="00162DBD" w:rsidRDefault="000B330C" w:rsidP="002A1DF2">
            <w:pPr>
              <w:pStyle w:val="Nadpis4"/>
              <w:jc w:val="left"/>
              <w:rPr>
                <w:b w:val="0"/>
              </w:rPr>
            </w:pPr>
          </w:p>
        </w:tc>
        <w:tc>
          <w:tcPr>
            <w:tcW w:w="5812" w:type="dxa"/>
            <w:gridSpan w:val="2"/>
            <w:vMerge/>
            <w:tcBorders>
              <w:left w:val="single" w:sz="12" w:space="0" w:color="auto"/>
              <w:right w:val="single" w:sz="12" w:space="0" w:color="auto"/>
            </w:tcBorders>
          </w:tcPr>
          <w:p w:rsidR="000B330C" w:rsidRPr="00162DBD" w:rsidRDefault="000B330C"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162DBD" w:rsidRDefault="000B330C" w:rsidP="00D132F9">
            <w:pPr>
              <w:widowControl w:val="0"/>
              <w:adjustRightInd w:val="0"/>
              <w:jc w:val="both"/>
              <w:rPr>
                <w:sz w:val="20"/>
                <w:szCs w:val="20"/>
              </w:rPr>
            </w:pPr>
            <w:r w:rsidRPr="00162DBD">
              <w:rPr>
                <w:sz w:val="20"/>
                <w:szCs w:val="20"/>
              </w:rPr>
              <w:t>Zákon č. 577/2004 Z. z.</w:t>
            </w:r>
            <w:r w:rsidR="00D132F9" w:rsidRPr="00162DBD">
              <w:rPr>
                <w:sz w:val="20"/>
                <w:szCs w:val="20"/>
              </w:rPr>
              <w:t xml:space="preserve"> </w:t>
            </w:r>
            <w:r w:rsidRPr="00162DBD">
              <w:rPr>
                <w:sz w:val="20"/>
                <w:szCs w:val="20"/>
              </w:rPr>
              <w:t>o  rozsahu zdravotnej starostlivosti uhrádzanej na základe verejného zdravotného poistenia a o úhradách za služby súvisiace s poskytovaním zdravotnej starostlivosti a o zmene a doplnení niektorých zákonov v znení neskorších predpisov</w:t>
            </w:r>
            <w:r w:rsidR="005F7E09" w:rsidRPr="00162DBD">
              <w:rPr>
                <w:sz w:val="20"/>
                <w:szCs w:val="20"/>
              </w:rPr>
              <w:t xml:space="preserve"> (ďalej len „Zákon č. 577/2004 Z. z.“)</w:t>
            </w:r>
            <w:r w:rsidRPr="00162DBD">
              <w:rPr>
                <w:sz w:val="20"/>
                <w:szCs w:val="20"/>
              </w:rPr>
              <w:t>.</w:t>
            </w:r>
          </w:p>
        </w:tc>
      </w:tr>
      <w:tr w:rsidR="000B330C" w:rsidRPr="00162DBD" w:rsidTr="009C2F38">
        <w:trPr>
          <w:trHeight w:val="567"/>
        </w:trPr>
        <w:tc>
          <w:tcPr>
            <w:tcW w:w="709" w:type="dxa"/>
            <w:tcBorders>
              <w:left w:val="single" w:sz="12" w:space="0" w:color="auto"/>
              <w:right w:val="single" w:sz="12" w:space="0" w:color="auto"/>
            </w:tcBorders>
          </w:tcPr>
          <w:p w:rsidR="000B330C" w:rsidRPr="00162DBD" w:rsidRDefault="000B330C" w:rsidP="002A1DF2">
            <w:pPr>
              <w:pStyle w:val="Nadpis4"/>
              <w:jc w:val="left"/>
              <w:rPr>
                <w:b w:val="0"/>
              </w:rPr>
            </w:pPr>
          </w:p>
        </w:tc>
        <w:tc>
          <w:tcPr>
            <w:tcW w:w="5812" w:type="dxa"/>
            <w:gridSpan w:val="2"/>
            <w:vMerge/>
            <w:tcBorders>
              <w:left w:val="single" w:sz="12" w:space="0" w:color="auto"/>
              <w:right w:val="single" w:sz="12" w:space="0" w:color="auto"/>
            </w:tcBorders>
          </w:tcPr>
          <w:p w:rsidR="000B330C" w:rsidRPr="00162DBD" w:rsidRDefault="000B330C"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162DBD" w:rsidRDefault="000B330C" w:rsidP="005F7E09">
            <w:pPr>
              <w:widowControl w:val="0"/>
              <w:adjustRightInd w:val="0"/>
              <w:jc w:val="both"/>
              <w:rPr>
                <w:sz w:val="20"/>
                <w:szCs w:val="20"/>
              </w:rPr>
            </w:pPr>
            <w:r w:rsidRPr="00162DBD">
              <w:rPr>
                <w:sz w:val="20"/>
                <w:szCs w:val="20"/>
              </w:rPr>
              <w:t>Zákon č. 578/2004 Z. z. o poskytovateľoch zdravotnej starostlivosti, zdravotníckych pracovníkoch, stavovských organizáciách v zdravotníctve a o zmene a doplnení niektorých zákonov v znení neskorších predpisov</w:t>
            </w:r>
            <w:r w:rsidR="005F7E09" w:rsidRPr="00162DBD">
              <w:rPr>
                <w:sz w:val="20"/>
                <w:szCs w:val="20"/>
              </w:rPr>
              <w:t xml:space="preserve"> (ďalej len „Zákon č. 578/2004 Z. z.“)</w:t>
            </w:r>
            <w:r w:rsidRPr="00162DBD">
              <w:rPr>
                <w:sz w:val="20"/>
                <w:szCs w:val="20"/>
              </w:rPr>
              <w:t>.</w:t>
            </w:r>
          </w:p>
        </w:tc>
      </w:tr>
      <w:tr w:rsidR="000B330C" w:rsidRPr="00162DBD" w:rsidTr="00CA0966">
        <w:trPr>
          <w:trHeight w:val="463"/>
        </w:trPr>
        <w:tc>
          <w:tcPr>
            <w:tcW w:w="709" w:type="dxa"/>
            <w:tcBorders>
              <w:left w:val="single" w:sz="12" w:space="0" w:color="auto"/>
              <w:right w:val="single" w:sz="12" w:space="0" w:color="auto"/>
            </w:tcBorders>
          </w:tcPr>
          <w:p w:rsidR="000B330C" w:rsidRPr="00162DBD" w:rsidRDefault="000B330C" w:rsidP="002A1DF2">
            <w:pPr>
              <w:pStyle w:val="Nadpis4"/>
              <w:jc w:val="left"/>
              <w:rPr>
                <w:b w:val="0"/>
              </w:rPr>
            </w:pPr>
          </w:p>
        </w:tc>
        <w:tc>
          <w:tcPr>
            <w:tcW w:w="5812" w:type="dxa"/>
            <w:gridSpan w:val="2"/>
            <w:vMerge/>
            <w:tcBorders>
              <w:left w:val="single" w:sz="12" w:space="0" w:color="auto"/>
              <w:right w:val="single" w:sz="12" w:space="0" w:color="auto"/>
            </w:tcBorders>
          </w:tcPr>
          <w:p w:rsidR="000B330C" w:rsidRPr="00162DBD" w:rsidRDefault="000B330C"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162DBD" w:rsidRDefault="000B330C" w:rsidP="005F7E09">
            <w:pPr>
              <w:widowControl w:val="0"/>
              <w:adjustRightInd w:val="0"/>
              <w:jc w:val="both"/>
              <w:rPr>
                <w:sz w:val="20"/>
                <w:szCs w:val="20"/>
              </w:rPr>
            </w:pPr>
            <w:r w:rsidRPr="00162DBD">
              <w:rPr>
                <w:sz w:val="20"/>
                <w:szCs w:val="20"/>
              </w:rPr>
              <w:t xml:space="preserve">Zákon č. 580/2004 Z. z. o zdravotnom poistení a o zmene a doplnení zákona č. </w:t>
            </w:r>
            <w:hyperlink r:id="rId9" w:history="1">
              <w:r w:rsidRPr="00162DBD">
                <w:rPr>
                  <w:sz w:val="20"/>
                  <w:szCs w:val="20"/>
                </w:rPr>
                <w:t>95/2002 Z.</w:t>
              </w:r>
              <w:r w:rsidR="005F7E09" w:rsidRPr="00162DBD">
                <w:rPr>
                  <w:sz w:val="20"/>
                  <w:szCs w:val="20"/>
                </w:rPr>
                <w:t xml:space="preserve"> </w:t>
              </w:r>
              <w:r w:rsidRPr="00162DBD">
                <w:rPr>
                  <w:sz w:val="20"/>
                  <w:szCs w:val="20"/>
                </w:rPr>
                <w:t>z.</w:t>
              </w:r>
            </w:hyperlink>
            <w:r w:rsidRPr="00162DBD">
              <w:rPr>
                <w:sz w:val="20"/>
                <w:szCs w:val="20"/>
              </w:rPr>
              <w:t xml:space="preserve"> o poisťovníctve a o zmene a doplnení niektorých zákonov v znení neskorších predpisov</w:t>
            </w:r>
            <w:r w:rsidR="005F7E09" w:rsidRPr="00162DBD">
              <w:rPr>
                <w:sz w:val="20"/>
                <w:szCs w:val="20"/>
              </w:rPr>
              <w:t xml:space="preserve"> (ďalej len „Zákon č. 580/2004 Z. z.“)</w:t>
            </w:r>
            <w:r w:rsidRPr="00162DBD">
              <w:rPr>
                <w:sz w:val="20"/>
                <w:szCs w:val="20"/>
              </w:rPr>
              <w:t>.</w:t>
            </w:r>
          </w:p>
        </w:tc>
      </w:tr>
      <w:tr w:rsidR="000B330C" w:rsidRPr="00162DBD" w:rsidTr="00CA0966">
        <w:trPr>
          <w:trHeight w:val="413"/>
        </w:trPr>
        <w:tc>
          <w:tcPr>
            <w:tcW w:w="709" w:type="dxa"/>
            <w:tcBorders>
              <w:left w:val="single" w:sz="12" w:space="0" w:color="auto"/>
              <w:right w:val="single" w:sz="12" w:space="0" w:color="auto"/>
            </w:tcBorders>
          </w:tcPr>
          <w:p w:rsidR="000B330C" w:rsidRPr="00162DBD" w:rsidRDefault="000B330C" w:rsidP="002A1DF2">
            <w:pPr>
              <w:pStyle w:val="Nadpis4"/>
              <w:jc w:val="left"/>
              <w:rPr>
                <w:b w:val="0"/>
              </w:rPr>
            </w:pPr>
          </w:p>
        </w:tc>
        <w:tc>
          <w:tcPr>
            <w:tcW w:w="5812" w:type="dxa"/>
            <w:gridSpan w:val="2"/>
            <w:vMerge/>
            <w:tcBorders>
              <w:left w:val="single" w:sz="12" w:space="0" w:color="auto"/>
              <w:right w:val="single" w:sz="12" w:space="0" w:color="auto"/>
            </w:tcBorders>
          </w:tcPr>
          <w:p w:rsidR="000B330C" w:rsidRPr="00162DBD" w:rsidRDefault="000B330C"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0B330C" w:rsidRPr="00162DBD" w:rsidRDefault="000B330C" w:rsidP="005F7E09">
            <w:pPr>
              <w:widowControl w:val="0"/>
              <w:adjustRightInd w:val="0"/>
              <w:jc w:val="both"/>
              <w:rPr>
                <w:sz w:val="20"/>
                <w:szCs w:val="20"/>
              </w:rPr>
            </w:pPr>
            <w:r w:rsidRPr="00162DBD">
              <w:rPr>
                <w:sz w:val="20"/>
                <w:szCs w:val="20"/>
              </w:rPr>
              <w:t>Zákon č. 581/2004 Z. z. o zdravotných poisťovniach, dohľade nad zdravotnou starostlivosťou a o zmene a doplnení niektorých zákonov v znení neskorších predpisov</w:t>
            </w:r>
            <w:r w:rsidR="005F7E09" w:rsidRPr="00162DBD">
              <w:rPr>
                <w:sz w:val="20"/>
                <w:szCs w:val="20"/>
              </w:rPr>
              <w:t xml:space="preserve"> (ďalej len „Zákon č. 581/2004 Z. z.“)</w:t>
            </w:r>
            <w:r w:rsidRPr="00162DBD">
              <w:rPr>
                <w:sz w:val="20"/>
                <w:szCs w:val="20"/>
              </w:rPr>
              <w:t>.</w:t>
            </w:r>
            <w:bookmarkStart w:id="0" w:name="_GoBack"/>
            <w:bookmarkEnd w:id="0"/>
          </w:p>
        </w:tc>
      </w:tr>
      <w:tr w:rsidR="00465949" w:rsidRPr="00162DBD" w:rsidTr="00CA0966">
        <w:trPr>
          <w:trHeight w:val="378"/>
        </w:trPr>
        <w:tc>
          <w:tcPr>
            <w:tcW w:w="709" w:type="dxa"/>
            <w:tcBorders>
              <w:left w:val="single" w:sz="12" w:space="0" w:color="auto"/>
              <w:right w:val="single" w:sz="12" w:space="0" w:color="auto"/>
            </w:tcBorders>
          </w:tcPr>
          <w:p w:rsidR="00465949" w:rsidRPr="00162DBD" w:rsidRDefault="00465949" w:rsidP="002A1DF2">
            <w:pPr>
              <w:pStyle w:val="Nadpis4"/>
              <w:jc w:val="left"/>
              <w:rPr>
                <w:b w:val="0"/>
              </w:rPr>
            </w:pPr>
          </w:p>
        </w:tc>
        <w:tc>
          <w:tcPr>
            <w:tcW w:w="5812" w:type="dxa"/>
            <w:gridSpan w:val="2"/>
            <w:tcBorders>
              <w:left w:val="single" w:sz="12" w:space="0" w:color="auto"/>
              <w:right w:val="single" w:sz="12" w:space="0" w:color="auto"/>
            </w:tcBorders>
          </w:tcPr>
          <w:p w:rsidR="00465949" w:rsidRPr="00162DBD" w:rsidRDefault="00465949"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465949" w:rsidRPr="00162DBD" w:rsidRDefault="00465949"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465949" w:rsidRPr="00162DBD" w:rsidRDefault="00041032" w:rsidP="005F7E09">
            <w:pPr>
              <w:widowControl w:val="0"/>
              <w:adjustRightInd w:val="0"/>
              <w:jc w:val="both"/>
              <w:rPr>
                <w:sz w:val="20"/>
                <w:szCs w:val="20"/>
              </w:rPr>
            </w:pPr>
            <w:r w:rsidRPr="00162DBD">
              <w:rPr>
                <w:sz w:val="20"/>
                <w:szCs w:val="20"/>
              </w:rPr>
              <w:t>Z</w:t>
            </w:r>
            <w:r w:rsidR="00465949" w:rsidRPr="00162DBD">
              <w:rPr>
                <w:sz w:val="20"/>
                <w:szCs w:val="20"/>
              </w:rPr>
              <w:t>ákon č. 362/2011 Z. z. o liekoch  a zdravotníckych pomôckach a o zmene a doplnení niektorých zákonov v znení neskorších predpisov</w:t>
            </w:r>
            <w:r w:rsidR="005F7E09" w:rsidRPr="00162DBD">
              <w:rPr>
                <w:sz w:val="20"/>
                <w:szCs w:val="20"/>
              </w:rPr>
              <w:t xml:space="preserve"> (ďalej len „Zákon č. 362/2011 Z. z.“)</w:t>
            </w:r>
            <w:r w:rsidR="00CA0966" w:rsidRPr="00162DBD">
              <w:rPr>
                <w:sz w:val="20"/>
                <w:szCs w:val="20"/>
              </w:rPr>
              <w:t>.</w:t>
            </w:r>
          </w:p>
        </w:tc>
      </w:tr>
      <w:tr w:rsidR="00311E24" w:rsidRPr="00162DBD" w:rsidTr="00CA0966">
        <w:trPr>
          <w:trHeight w:val="378"/>
        </w:trPr>
        <w:tc>
          <w:tcPr>
            <w:tcW w:w="709" w:type="dxa"/>
            <w:tcBorders>
              <w:left w:val="single" w:sz="12" w:space="0" w:color="auto"/>
              <w:right w:val="single" w:sz="12" w:space="0" w:color="auto"/>
            </w:tcBorders>
          </w:tcPr>
          <w:p w:rsidR="00311E24" w:rsidRPr="00162DBD" w:rsidRDefault="00311E24" w:rsidP="002A1DF2">
            <w:pPr>
              <w:pStyle w:val="Nadpis4"/>
              <w:jc w:val="left"/>
              <w:rPr>
                <w:b w:val="0"/>
              </w:rPr>
            </w:pPr>
          </w:p>
        </w:tc>
        <w:tc>
          <w:tcPr>
            <w:tcW w:w="5812" w:type="dxa"/>
            <w:gridSpan w:val="2"/>
            <w:tcBorders>
              <w:left w:val="single" w:sz="12" w:space="0" w:color="auto"/>
              <w:right w:val="single" w:sz="12" w:space="0" w:color="auto"/>
            </w:tcBorders>
          </w:tcPr>
          <w:p w:rsidR="00311E24" w:rsidRPr="00162DBD" w:rsidRDefault="00311E24"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311E24" w:rsidRPr="00162DBD" w:rsidRDefault="00311E24"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311E24" w:rsidRPr="00162DBD" w:rsidRDefault="00311E24" w:rsidP="00311E24">
            <w:pPr>
              <w:widowControl w:val="0"/>
              <w:adjustRightInd w:val="0"/>
              <w:jc w:val="both"/>
              <w:rPr>
                <w:sz w:val="20"/>
                <w:szCs w:val="20"/>
              </w:rPr>
            </w:pPr>
            <w:r w:rsidRPr="00162DBD">
              <w:rPr>
                <w:sz w:val="20"/>
                <w:szCs w:val="20"/>
              </w:rPr>
              <w:t>Vyhláška Ministerstva zdravotníctva Slovenskej republiky č. 341/2013 z 23. októbra 2013, ktorou sa ustanovuje cezhraničná zdravotná starostlivosť, ktorá podlieha predchádzajúcemu súhlasu príslušnej zdravotnej poisťovne na účely jej preplatenia</w:t>
            </w:r>
            <w:r w:rsidR="00D132F9" w:rsidRPr="00162DBD">
              <w:rPr>
                <w:sz w:val="20"/>
                <w:szCs w:val="20"/>
              </w:rPr>
              <w:t xml:space="preserve"> (ďalej len „vyhláška č 341/2013 Z. z.“).</w:t>
            </w:r>
          </w:p>
        </w:tc>
      </w:tr>
      <w:tr w:rsidR="00E10339" w:rsidRPr="00162DBD" w:rsidTr="00CA0966">
        <w:trPr>
          <w:trHeight w:val="378"/>
        </w:trPr>
        <w:tc>
          <w:tcPr>
            <w:tcW w:w="709" w:type="dxa"/>
            <w:tcBorders>
              <w:left w:val="single" w:sz="12" w:space="0" w:color="auto"/>
              <w:right w:val="single" w:sz="12" w:space="0" w:color="auto"/>
            </w:tcBorders>
          </w:tcPr>
          <w:p w:rsidR="00E10339" w:rsidRPr="00162DBD" w:rsidRDefault="00E10339" w:rsidP="002A1DF2">
            <w:pPr>
              <w:pStyle w:val="Nadpis4"/>
              <w:jc w:val="left"/>
              <w:rPr>
                <w:b w:val="0"/>
              </w:rPr>
            </w:pPr>
          </w:p>
        </w:tc>
        <w:tc>
          <w:tcPr>
            <w:tcW w:w="5812" w:type="dxa"/>
            <w:gridSpan w:val="2"/>
            <w:tcBorders>
              <w:left w:val="single" w:sz="12" w:space="0" w:color="auto"/>
              <w:right w:val="single" w:sz="12" w:space="0" w:color="auto"/>
            </w:tcBorders>
          </w:tcPr>
          <w:p w:rsidR="00E10339" w:rsidRPr="00162DBD" w:rsidRDefault="00E10339" w:rsidP="002A1DF2">
            <w:pPr>
              <w:pStyle w:val="Nadpis4"/>
              <w:jc w:val="left"/>
              <w:rPr>
                <w:b w:val="0"/>
              </w:rPr>
            </w:pPr>
          </w:p>
        </w:tc>
        <w:tc>
          <w:tcPr>
            <w:tcW w:w="993" w:type="dxa"/>
            <w:tcBorders>
              <w:top w:val="single" w:sz="4" w:space="0" w:color="auto"/>
              <w:left w:val="nil"/>
              <w:bottom w:val="single" w:sz="4" w:space="0" w:color="auto"/>
              <w:right w:val="single" w:sz="4" w:space="0" w:color="auto"/>
            </w:tcBorders>
          </w:tcPr>
          <w:p w:rsidR="00E10339" w:rsidRPr="00162DBD" w:rsidRDefault="00E10339" w:rsidP="00CA0966">
            <w:pPr>
              <w:numPr>
                <w:ilvl w:val="0"/>
                <w:numId w:val="1"/>
              </w:numPr>
              <w:rPr>
                <w:sz w:val="20"/>
                <w:szCs w:val="20"/>
              </w:rPr>
            </w:pPr>
          </w:p>
        </w:tc>
        <w:tc>
          <w:tcPr>
            <w:tcW w:w="8221" w:type="dxa"/>
            <w:gridSpan w:val="4"/>
            <w:tcBorders>
              <w:top w:val="single" w:sz="4" w:space="0" w:color="auto"/>
              <w:left w:val="single" w:sz="4" w:space="0" w:color="auto"/>
              <w:bottom w:val="single" w:sz="4" w:space="0" w:color="auto"/>
              <w:right w:val="single" w:sz="12" w:space="0" w:color="auto"/>
            </w:tcBorders>
          </w:tcPr>
          <w:p w:rsidR="00E10339" w:rsidRPr="00162DBD" w:rsidRDefault="00E10339" w:rsidP="00E10339">
            <w:pPr>
              <w:pStyle w:val="abc"/>
              <w:rPr>
                <w:lang w:eastAsia="sk-SK"/>
              </w:rPr>
            </w:pPr>
            <w:r w:rsidRPr="00162DBD">
              <w:rPr>
                <w:lang w:eastAsia="sk-SK"/>
              </w:rPr>
              <w:t xml:space="preserve">Vyhláška Ministerstva zdravotníctva Slovenskej republiky č. 232/2014 Z. z. z 11. augusta 2014, ktorou sa upravuje postup poskytovateľa zdravotnej starostlivosti, zdravotnej poisťovne a Úradu pre dohľad nad zdravotnou starostlivosťou pri poskytovaní cezhraničnej zdravotnej starostlivosti </w:t>
            </w:r>
            <w:r w:rsidR="00D132F9" w:rsidRPr="00162DBD">
              <w:rPr>
                <w:lang w:eastAsia="sk-SK"/>
              </w:rPr>
              <w:t>(ďalej len „vyhláška č. 232/2014 Z. z.“)</w:t>
            </w: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1</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2</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3</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Zkladntext2"/>
              <w:jc w:val="left"/>
            </w:pPr>
            <w:r w:rsidRPr="00162DBD">
              <w:t>5</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Zkladntext2"/>
              <w:jc w:val="left"/>
            </w:pPr>
            <w:r w:rsidRPr="00162DBD">
              <w:t>6</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7</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8</w:t>
            </w: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0B330C" w:rsidP="002A1DF2">
            <w:pPr>
              <w:pStyle w:val="Normlny0"/>
            </w:pPr>
            <w:r w:rsidRPr="00162DBD">
              <w:lastRenderedPageBreak/>
              <w:t>Článok</w:t>
            </w:r>
          </w:p>
          <w:p w:rsidR="000B330C" w:rsidRPr="00162DBD" w:rsidRDefault="000B330C" w:rsidP="002A1DF2">
            <w:pPr>
              <w:pStyle w:val="Normlny0"/>
            </w:pPr>
            <w:r w:rsidRPr="00162DBD">
              <w:t>(Č, O,</w:t>
            </w:r>
          </w:p>
          <w:p w:rsidR="000B330C" w:rsidRPr="00162DBD" w:rsidRDefault="000B330C" w:rsidP="002A1DF2">
            <w:pPr>
              <w:pStyle w:val="Normlny0"/>
            </w:pPr>
            <w:r w:rsidRPr="00162DBD">
              <w:t>V, P)</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Text</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ormlny0"/>
            </w:pPr>
            <w:r w:rsidRPr="00162DBD">
              <w:t>Spôsob transp.</w:t>
            </w:r>
          </w:p>
          <w:p w:rsidR="000B330C" w:rsidRPr="00162DBD" w:rsidRDefault="000B330C" w:rsidP="002A1DF2">
            <w:pPr>
              <w:pStyle w:val="Normlny0"/>
            </w:pPr>
            <w:r w:rsidRPr="00162DBD">
              <w:t>(N, O, D, n.a.)</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pStyle w:val="Normlny0"/>
            </w:pPr>
            <w:r w:rsidRPr="00162DBD">
              <w:t>Číslo</w:t>
            </w:r>
            <w:r w:rsidR="00CA0966" w:rsidRPr="00162DBD">
              <w:t xml:space="preserve"> predpisu názov predpisu</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Článok (Č, §, O, V, P)</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Text</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Zhoda</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ormlny0"/>
            </w:pPr>
            <w:r w:rsidRPr="00162DBD">
              <w:t>Poznámky</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173BF6" w:rsidP="002A1DF2">
            <w:pPr>
              <w:adjustRightInd w:val="0"/>
              <w:rPr>
                <w:iCs/>
                <w:sz w:val="20"/>
                <w:szCs w:val="20"/>
              </w:rPr>
            </w:pPr>
            <w:r w:rsidRPr="00162DBD">
              <w:rPr>
                <w:iCs/>
                <w:sz w:val="20"/>
                <w:szCs w:val="20"/>
              </w:rPr>
              <w:t>Č:1</w:t>
            </w:r>
          </w:p>
          <w:p w:rsidR="00972735" w:rsidRPr="00162DBD" w:rsidRDefault="00972735" w:rsidP="002A1DF2">
            <w:pPr>
              <w:adjustRightInd w:val="0"/>
              <w:rPr>
                <w:iCs/>
                <w:sz w:val="20"/>
                <w:szCs w:val="20"/>
              </w:rPr>
            </w:pPr>
            <w:r w:rsidRPr="00162DBD">
              <w:rPr>
                <w:iCs/>
                <w:sz w:val="20"/>
                <w:szCs w:val="20"/>
              </w:rPr>
              <w:t>O 1</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adjustRightInd w:val="0"/>
              <w:rPr>
                <w:sz w:val="20"/>
                <w:szCs w:val="20"/>
              </w:rPr>
            </w:pPr>
            <w:r w:rsidRPr="00162DBD">
              <w:rPr>
                <w:iCs/>
                <w:sz w:val="20"/>
                <w:szCs w:val="20"/>
              </w:rPr>
              <w:t xml:space="preserve">Článok 1 </w:t>
            </w:r>
          </w:p>
          <w:p w:rsidR="000B330C" w:rsidRPr="00162DBD" w:rsidRDefault="000B330C" w:rsidP="002A1DF2">
            <w:pPr>
              <w:adjustRightInd w:val="0"/>
              <w:rPr>
                <w:sz w:val="20"/>
                <w:szCs w:val="20"/>
              </w:rPr>
            </w:pPr>
            <w:r w:rsidRPr="00162DBD">
              <w:rPr>
                <w:bCs/>
                <w:sz w:val="20"/>
                <w:szCs w:val="20"/>
              </w:rPr>
              <w:t xml:space="preserve">Predmet a rozsah pôsobnosti </w:t>
            </w:r>
          </w:p>
          <w:p w:rsidR="000B330C" w:rsidRPr="00162DBD" w:rsidRDefault="000B330C" w:rsidP="002A1DF2">
            <w:pPr>
              <w:pStyle w:val="Normlny0"/>
            </w:pPr>
            <w:r w:rsidRPr="00162DBD">
              <w:rPr>
                <w:lang w:eastAsia="sk-SK"/>
              </w:rPr>
              <w:t>1. V tejto smernici sa ustanovujú pravidlá na uľahčenie prístupu k bezpečnej a vysoko kvalitnej cezhraničnej zdravotnej starostlivosti a podporuje sa spolupráca v oblasti zdravotnej starostlivosti medzi členskými štátmi pri plnom dodržiavaní vnútroštátnych právomocí, pokiaľ ide o organizáciu a poskytovanie zdravotnej starostlivosti. Cieľom tejto smernice je tiež objasnenie jej vzťahu k platnému rámcu o koordinácii systémov sociálneho zabezpečenia, nariadeniu (ES) č. 883/2004, vzhľadom na uplatňovanie práv pacientov.</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171F0A"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AC0C1F" w:rsidRPr="00162DBD" w:rsidRDefault="00AC0C1F" w:rsidP="002A1DF2">
            <w:pPr>
              <w:pStyle w:val="Normlny0"/>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972735" w:rsidP="002A1DF2">
            <w:pPr>
              <w:pStyle w:val="CM3"/>
              <w:rPr>
                <w:rFonts w:ascii="Times New Roman" w:hAnsi="Times New Roman"/>
                <w:sz w:val="20"/>
                <w:szCs w:val="20"/>
              </w:rPr>
            </w:pPr>
            <w:r w:rsidRPr="00162DBD">
              <w:rPr>
                <w:rFonts w:ascii="Times New Roman" w:hAnsi="Times New Roman"/>
                <w:sz w:val="20"/>
                <w:szCs w:val="20"/>
              </w:rPr>
              <w:t>O 2</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adjustRightInd w:val="0"/>
              <w:rPr>
                <w:iCs/>
                <w:sz w:val="20"/>
                <w:szCs w:val="20"/>
              </w:rPr>
            </w:pPr>
            <w:r w:rsidRPr="00162DBD">
              <w:rPr>
                <w:sz w:val="20"/>
                <w:szCs w:val="20"/>
              </w:rPr>
              <w:t>2. Táto smernica sa vzťahuje na poskytovanie zdravotnej starostlivosti pacientom bez ohľadu na jej organizáciu, spôsob poskytovania alebo financovania.</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171F0A"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972735" w:rsidP="002A1DF2">
            <w:pPr>
              <w:pStyle w:val="CM4"/>
              <w:rPr>
                <w:rFonts w:ascii="Times New Roman" w:hAnsi="Times New Roman"/>
                <w:sz w:val="20"/>
                <w:szCs w:val="20"/>
              </w:rPr>
            </w:pPr>
            <w:r w:rsidRPr="00162DBD">
              <w:rPr>
                <w:rFonts w:ascii="Times New Roman" w:hAnsi="Times New Roman"/>
                <w:sz w:val="20"/>
                <w:szCs w:val="20"/>
              </w:rPr>
              <w:t>O 3</w:t>
            </w:r>
          </w:p>
          <w:p w:rsidR="00972735" w:rsidRPr="00162DBD" w:rsidRDefault="00972735" w:rsidP="002A1DF2">
            <w:pPr>
              <w:rPr>
                <w:sz w:val="20"/>
                <w:szCs w:val="20"/>
              </w:rPr>
            </w:pPr>
          </w:p>
          <w:p w:rsidR="00972735" w:rsidRPr="00162DBD" w:rsidRDefault="00972735" w:rsidP="002A1DF2">
            <w:pPr>
              <w:rPr>
                <w:sz w:val="20"/>
                <w:szCs w:val="20"/>
              </w:rPr>
            </w:pPr>
            <w:r w:rsidRPr="00162DBD">
              <w:rPr>
                <w:sz w:val="20"/>
                <w:szCs w:val="20"/>
              </w:rPr>
              <w:t>P a</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3. Táto smernica sa neuplatňuje: </w:t>
            </w:r>
          </w:p>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a) na služby v oblasti dlhodobej starostlivosti, ktorých účelom je poskytovať pomoc osobám odkázaným na pomoc inej osoby pri vykonávaní bežných, každodenných úloh; </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171F0A"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CA0966" w:rsidP="00CA0966">
            <w:pPr>
              <w:rPr>
                <w:sz w:val="20"/>
                <w:szCs w:val="20"/>
              </w:rPr>
            </w:pPr>
            <w:r w:rsidRPr="00162DBD">
              <w:rPr>
                <w:sz w:val="20"/>
                <w:szCs w:val="20"/>
              </w:rPr>
              <w:t xml:space="preserve">Zákon č. </w:t>
            </w:r>
            <w:r w:rsidR="00406E3B" w:rsidRPr="00162DBD">
              <w:rPr>
                <w:sz w:val="20"/>
                <w:szCs w:val="20"/>
              </w:rPr>
              <w:t>220</w:t>
            </w:r>
            <w:r w:rsidR="000B330C" w:rsidRPr="00162DBD">
              <w:rPr>
                <w:sz w:val="20"/>
                <w:szCs w:val="20"/>
              </w:rPr>
              <w:t>/20</w:t>
            </w:r>
            <w:r w:rsidR="00406E3B" w:rsidRPr="00162DBD">
              <w:rPr>
                <w:sz w:val="20"/>
                <w:szCs w:val="20"/>
              </w:rPr>
              <w:t>13</w:t>
            </w:r>
            <w:r w:rsidR="000B330C" w:rsidRPr="00162DBD">
              <w:rPr>
                <w:sz w:val="20"/>
                <w:szCs w:val="20"/>
              </w:rPr>
              <w:t xml:space="preserve"> Z. z. </w:t>
            </w:r>
          </w:p>
          <w:p w:rsidR="00CA0966" w:rsidRPr="00162DBD" w:rsidRDefault="00CA0966" w:rsidP="00CA0966">
            <w:pPr>
              <w:rPr>
                <w:sz w:val="20"/>
                <w:szCs w:val="20"/>
              </w:rPr>
            </w:pPr>
            <w:r w:rsidRPr="00162DBD">
              <w:rPr>
                <w:sz w:val="20"/>
                <w:szCs w:val="20"/>
              </w:rPr>
              <w:t>v čl. I</w:t>
            </w:r>
          </w:p>
          <w:p w:rsidR="00CA0966" w:rsidRPr="00162DBD" w:rsidRDefault="00CA0966" w:rsidP="00CA0966">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71F0A" w:rsidRPr="00162DBD" w:rsidRDefault="00CA0966" w:rsidP="002A1DF2">
            <w:pPr>
              <w:rPr>
                <w:sz w:val="20"/>
                <w:szCs w:val="20"/>
              </w:rPr>
            </w:pPr>
            <w:r w:rsidRPr="00162DBD">
              <w:rPr>
                <w:sz w:val="20"/>
                <w:szCs w:val="20"/>
              </w:rPr>
              <w:t>§ 9d</w:t>
            </w:r>
            <w:r w:rsidR="00006D4E" w:rsidRPr="00162DBD">
              <w:rPr>
                <w:sz w:val="20"/>
                <w:szCs w:val="20"/>
              </w:rPr>
              <w:t xml:space="preserve"> </w:t>
            </w:r>
          </w:p>
          <w:p w:rsidR="000B330C" w:rsidRPr="00162DBD" w:rsidRDefault="00006D4E" w:rsidP="002A1DF2">
            <w:pPr>
              <w:rPr>
                <w:sz w:val="20"/>
                <w:szCs w:val="20"/>
              </w:rPr>
            </w:pPr>
            <w:r w:rsidRPr="00162DBD">
              <w:rPr>
                <w:sz w:val="20"/>
                <w:szCs w:val="20"/>
              </w:rPr>
              <w:t>O</w:t>
            </w:r>
            <w:r w:rsidR="00171F0A" w:rsidRPr="00162DBD">
              <w:rPr>
                <w:sz w:val="20"/>
                <w:szCs w:val="20"/>
              </w:rPr>
              <w:t> </w:t>
            </w:r>
            <w:r w:rsidR="00CA0966" w:rsidRPr="00162DBD">
              <w:rPr>
                <w:sz w:val="20"/>
                <w:szCs w:val="20"/>
              </w:rPr>
              <w:t>1</w:t>
            </w:r>
          </w:p>
          <w:p w:rsidR="00171F0A" w:rsidRPr="00162DBD" w:rsidRDefault="00171F0A" w:rsidP="002A1DF2">
            <w:pPr>
              <w:rPr>
                <w:sz w:val="20"/>
                <w:szCs w:val="20"/>
              </w:rPr>
            </w:pPr>
          </w:p>
          <w:p w:rsidR="00171F0A" w:rsidRPr="00162DBD" w:rsidRDefault="00171F0A" w:rsidP="002A1DF2">
            <w:pPr>
              <w:rPr>
                <w:sz w:val="20"/>
                <w:szCs w:val="20"/>
              </w:rPr>
            </w:pPr>
          </w:p>
          <w:p w:rsidR="00171F0A" w:rsidRPr="00162DBD" w:rsidRDefault="00171F0A" w:rsidP="002A1DF2">
            <w:pPr>
              <w:rPr>
                <w:sz w:val="20"/>
                <w:szCs w:val="20"/>
              </w:rPr>
            </w:pPr>
          </w:p>
          <w:p w:rsidR="00171F0A" w:rsidRPr="00162DBD" w:rsidRDefault="00171F0A" w:rsidP="002A1DF2">
            <w:pPr>
              <w:rPr>
                <w:sz w:val="20"/>
                <w:szCs w:val="20"/>
              </w:rPr>
            </w:pPr>
          </w:p>
          <w:p w:rsidR="00171F0A" w:rsidRPr="00162DBD" w:rsidRDefault="00171F0A" w:rsidP="002A1DF2">
            <w:pPr>
              <w:rPr>
                <w:sz w:val="20"/>
                <w:szCs w:val="20"/>
              </w:rPr>
            </w:pPr>
          </w:p>
          <w:p w:rsidR="000F1D43" w:rsidRPr="00162DBD" w:rsidRDefault="000F1D43" w:rsidP="002A1DF2">
            <w:pPr>
              <w:rPr>
                <w:sz w:val="20"/>
                <w:szCs w:val="20"/>
              </w:rPr>
            </w:pPr>
          </w:p>
          <w:p w:rsidR="000F1D43" w:rsidRPr="00162DBD" w:rsidRDefault="000F1D43" w:rsidP="002A1DF2">
            <w:pPr>
              <w:rPr>
                <w:sz w:val="20"/>
                <w:szCs w:val="20"/>
              </w:rPr>
            </w:pPr>
          </w:p>
          <w:p w:rsidR="000F1D43" w:rsidRPr="00162DBD" w:rsidRDefault="000F1D43" w:rsidP="002A1DF2">
            <w:pPr>
              <w:rPr>
                <w:sz w:val="20"/>
                <w:szCs w:val="20"/>
              </w:rPr>
            </w:pPr>
          </w:p>
          <w:p w:rsidR="000F1D43" w:rsidRPr="00162DBD" w:rsidRDefault="000F1D43" w:rsidP="002A1DF2">
            <w:pPr>
              <w:rPr>
                <w:sz w:val="20"/>
                <w:szCs w:val="20"/>
              </w:rPr>
            </w:pPr>
          </w:p>
          <w:p w:rsidR="00171F0A" w:rsidRPr="00162DBD" w:rsidRDefault="00171F0A" w:rsidP="002A1DF2">
            <w:pPr>
              <w:rPr>
                <w:sz w:val="20"/>
                <w:szCs w:val="20"/>
              </w:rPr>
            </w:pPr>
            <w:r w:rsidRPr="00162DBD">
              <w:rPr>
                <w:sz w:val="20"/>
                <w:szCs w:val="20"/>
              </w:rPr>
              <w:t>P (a)</w:t>
            </w:r>
          </w:p>
        </w:tc>
        <w:tc>
          <w:tcPr>
            <w:tcW w:w="5670" w:type="dxa"/>
            <w:tcBorders>
              <w:top w:val="single" w:sz="4" w:space="0" w:color="auto"/>
              <w:left w:val="single" w:sz="4" w:space="0" w:color="auto"/>
              <w:bottom w:val="single" w:sz="4" w:space="0" w:color="auto"/>
              <w:right w:val="single" w:sz="4" w:space="0" w:color="auto"/>
            </w:tcBorders>
          </w:tcPr>
          <w:p w:rsidR="00231467" w:rsidRPr="00162DBD" w:rsidRDefault="00231467" w:rsidP="00231467">
            <w:pPr>
              <w:numPr>
                <w:ilvl w:val="0"/>
                <w:numId w:val="5"/>
              </w:numPr>
              <w:tabs>
                <w:tab w:val="clear" w:pos="732"/>
                <w:tab w:val="left" w:pos="851"/>
                <w:tab w:val="left" w:pos="4395"/>
              </w:tabs>
              <w:autoSpaceDE/>
              <w:autoSpaceDN/>
              <w:ind w:left="0" w:firstLine="372"/>
              <w:jc w:val="both"/>
              <w:rPr>
                <w:b/>
                <w:sz w:val="20"/>
                <w:szCs w:val="20"/>
              </w:rPr>
            </w:pPr>
            <w:r w:rsidRPr="00162DBD">
              <w:rPr>
                <w:b/>
                <w:sz w:val="20"/>
                <w:szCs w:val="20"/>
              </w:rPr>
              <w:t>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0B330C" w:rsidRPr="00162DBD" w:rsidRDefault="00231467" w:rsidP="00231467">
            <w:pPr>
              <w:pStyle w:val="CM4"/>
              <w:numPr>
                <w:ilvl w:val="0"/>
                <w:numId w:val="3"/>
              </w:numPr>
              <w:tabs>
                <w:tab w:val="left" w:pos="284"/>
              </w:tabs>
              <w:ind w:left="284" w:hanging="284"/>
              <w:jc w:val="both"/>
              <w:rPr>
                <w:rFonts w:ascii="Times New Roman" w:hAnsi="Times New Roman"/>
                <w:b/>
                <w:sz w:val="20"/>
                <w:szCs w:val="20"/>
              </w:rPr>
            </w:pPr>
            <w:r w:rsidRPr="00162DBD">
              <w:rPr>
                <w:rFonts w:ascii="Times New Roman" w:hAnsi="Times New Roman"/>
                <w:b/>
                <w:sz w:val="20"/>
                <w:szCs w:val="20"/>
              </w:rPr>
              <w:t>sociálna služba,16f)</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171F0A"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972735" w:rsidP="002A1DF2">
            <w:pPr>
              <w:pStyle w:val="CM4"/>
              <w:rPr>
                <w:rFonts w:ascii="Times New Roman" w:hAnsi="Times New Roman"/>
                <w:sz w:val="20"/>
                <w:szCs w:val="20"/>
              </w:rPr>
            </w:pPr>
            <w:r w:rsidRPr="00162DBD">
              <w:rPr>
                <w:rFonts w:ascii="Times New Roman" w:hAnsi="Times New Roman"/>
                <w:sz w:val="20"/>
                <w:szCs w:val="20"/>
              </w:rPr>
              <w:t>O 3</w:t>
            </w:r>
          </w:p>
          <w:p w:rsidR="00972735" w:rsidRPr="00162DBD" w:rsidRDefault="00972735" w:rsidP="002A1DF2">
            <w:pPr>
              <w:rPr>
                <w:sz w:val="20"/>
                <w:szCs w:val="20"/>
              </w:rPr>
            </w:pPr>
            <w:r w:rsidRPr="00162DBD">
              <w:rPr>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b) na prideľovanie orgánov a prístup k orgánom na účely ich transplantácie; </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171F0A"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171F0A" w:rsidP="002A1DF2">
            <w:pPr>
              <w:rPr>
                <w:sz w:val="20"/>
                <w:szCs w:val="20"/>
              </w:rPr>
            </w:pPr>
            <w:r w:rsidRPr="00162DBD">
              <w:rPr>
                <w:sz w:val="20"/>
                <w:szCs w:val="20"/>
              </w:rPr>
              <w:t>P (b)</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CA0966" w:rsidP="00CA0966">
            <w:pPr>
              <w:adjustRightInd w:val="0"/>
              <w:ind w:left="284" w:hanging="284"/>
              <w:rPr>
                <w:b/>
                <w:sz w:val="20"/>
                <w:szCs w:val="20"/>
              </w:rPr>
            </w:pPr>
            <w:r w:rsidRPr="00162DBD">
              <w:rPr>
                <w:b/>
                <w:sz w:val="20"/>
                <w:szCs w:val="20"/>
              </w:rPr>
              <w:t xml:space="preserve">b) </w:t>
            </w:r>
            <w:r w:rsidRPr="00162DBD">
              <w:rPr>
                <w:b/>
                <w:sz w:val="20"/>
                <w:szCs w:val="20"/>
              </w:rPr>
              <w:tab/>
              <w:t>odber, testovanie, spracovanie, konzervácia, skladovanie alebo distribúcia orgánov, tkanív alebo buniek na účely transplantácie,</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171F0A"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972735" w:rsidP="002A1DF2">
            <w:pPr>
              <w:pStyle w:val="CM4"/>
              <w:rPr>
                <w:rFonts w:ascii="Times New Roman" w:hAnsi="Times New Roman"/>
                <w:sz w:val="20"/>
                <w:szCs w:val="20"/>
              </w:rPr>
            </w:pPr>
            <w:r w:rsidRPr="00162DBD">
              <w:rPr>
                <w:rFonts w:ascii="Times New Roman" w:hAnsi="Times New Roman"/>
                <w:sz w:val="20"/>
                <w:szCs w:val="20"/>
              </w:rPr>
              <w:t>O 3</w:t>
            </w:r>
          </w:p>
          <w:p w:rsidR="00972735" w:rsidRPr="00162DBD" w:rsidRDefault="00972735" w:rsidP="002A1DF2">
            <w:pPr>
              <w:rPr>
                <w:sz w:val="20"/>
                <w:szCs w:val="20"/>
              </w:rPr>
            </w:pPr>
            <w:r w:rsidRPr="00162DBD">
              <w:rPr>
                <w:sz w:val="20"/>
                <w:szCs w:val="20"/>
              </w:rPr>
              <w:t>P c</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c) s výnimkou kapitoly IV na programy očkovania obyvateľstva proti infekčným chorobám, ktoré sú zamerané výlučne na ochranu zdravia obyvateľstva na území členského štátu, na ktoré sa vzťahujú osobitné pravidlá plánovania a vykonávania. </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171F0A"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171F0A" w:rsidP="002A1DF2">
            <w:pPr>
              <w:rPr>
                <w:sz w:val="20"/>
                <w:szCs w:val="20"/>
              </w:rPr>
            </w:pPr>
            <w:r w:rsidRPr="00162DBD">
              <w:rPr>
                <w:sz w:val="20"/>
                <w:szCs w:val="20"/>
              </w:rPr>
              <w:t>P (c)</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CA0966" w:rsidP="00406E3B">
            <w:pPr>
              <w:pStyle w:val="CM4"/>
              <w:ind w:left="284" w:hanging="284"/>
              <w:jc w:val="both"/>
              <w:rPr>
                <w:rFonts w:ascii="Times New Roman" w:hAnsi="Times New Roman"/>
                <w:b/>
                <w:sz w:val="20"/>
                <w:szCs w:val="20"/>
              </w:rPr>
            </w:pPr>
            <w:r w:rsidRPr="00162DBD">
              <w:rPr>
                <w:rFonts w:ascii="Times New Roman" w:hAnsi="Times New Roman"/>
                <w:b/>
                <w:sz w:val="20"/>
                <w:szCs w:val="20"/>
              </w:rPr>
              <w:t>c)</w:t>
            </w:r>
            <w:r w:rsidRPr="00162DBD">
              <w:rPr>
                <w:rFonts w:ascii="Times New Roman" w:hAnsi="Times New Roman"/>
                <w:b/>
                <w:sz w:val="20"/>
                <w:szCs w:val="20"/>
              </w:rPr>
              <w:tab/>
              <w:t>program očkovania obyvateľstva proti infekčným chorobám, ktoré sú zamerané výlučne na ochranu zdravia obyvateľstva v Slovenskej republike.16</w:t>
            </w:r>
            <w:r w:rsidR="00406E3B" w:rsidRPr="00162DBD">
              <w:rPr>
                <w:rFonts w:ascii="Times New Roman" w:hAnsi="Times New Roman"/>
                <w:b/>
                <w:sz w:val="20"/>
                <w:szCs w:val="20"/>
              </w:rPr>
              <w:t>g</w:t>
            </w:r>
            <w:r w:rsidRPr="00162DBD">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171F0A"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rPr>
          <w:trHeight w:val="360"/>
        </w:trPr>
        <w:tc>
          <w:tcPr>
            <w:tcW w:w="709" w:type="dxa"/>
            <w:tcBorders>
              <w:top w:val="single" w:sz="4" w:space="0" w:color="auto"/>
              <w:bottom w:val="single" w:sz="4" w:space="0" w:color="auto"/>
              <w:right w:val="single" w:sz="4" w:space="0" w:color="auto"/>
            </w:tcBorders>
          </w:tcPr>
          <w:p w:rsidR="000B330C" w:rsidRPr="00162DBD" w:rsidRDefault="004767D3" w:rsidP="002A1DF2">
            <w:pPr>
              <w:pStyle w:val="CM3"/>
              <w:rPr>
                <w:rFonts w:ascii="Times New Roman" w:hAnsi="Times New Roman"/>
                <w:sz w:val="20"/>
                <w:szCs w:val="20"/>
              </w:rPr>
            </w:pPr>
            <w:r w:rsidRPr="00162DBD">
              <w:rPr>
                <w:rFonts w:ascii="Times New Roman" w:hAnsi="Times New Roman"/>
                <w:sz w:val="20"/>
                <w:szCs w:val="20"/>
              </w:rPr>
              <w:lastRenderedPageBreak/>
              <w:t>O 4</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4. Touto smernicou nie sú dotknuté zákony a iné právne predpisy členských štátov, ktoré sa týkajú organizácie a financovania zdravotnej starostlivosti, v situáciách, ktoré sa netýkajú cezhraničnej zdravotnej starostlivosti. Touto smernicou sa predovšetkým členskému štátu neukladá žiadna povinnosť uhrádzať náklady na zdravotnú starostlivosť poskytnutú poskytovateľmi zdravotnej starostlivosti, ktorí sú usadení na jeho území, ak títo poskytovatelia nepatria do systému sociálneho zabezpečenia ani do systému verejného zdravotníctva tohto členského štátu.</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5231FA"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18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adjustRightInd w:val="0"/>
              <w:rPr>
                <w:sz w:val="20"/>
                <w:szCs w:val="20"/>
              </w:rPr>
            </w:pPr>
            <w:r w:rsidRPr="00162DBD">
              <w:rPr>
                <w:sz w:val="20"/>
                <w:szCs w:val="20"/>
              </w:rPr>
              <w:t>Č 2</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adjustRightInd w:val="0"/>
              <w:rPr>
                <w:sz w:val="20"/>
                <w:szCs w:val="20"/>
              </w:rPr>
            </w:pPr>
            <w:r w:rsidRPr="00162DBD">
              <w:rPr>
                <w:iCs/>
                <w:sz w:val="20"/>
                <w:szCs w:val="20"/>
              </w:rPr>
              <w:t xml:space="preserve">Článok 2 </w:t>
            </w:r>
          </w:p>
          <w:p w:rsidR="000B330C" w:rsidRPr="00162DBD" w:rsidRDefault="000B330C" w:rsidP="002A1DF2">
            <w:pPr>
              <w:adjustRightInd w:val="0"/>
              <w:rPr>
                <w:sz w:val="20"/>
                <w:szCs w:val="20"/>
              </w:rPr>
            </w:pPr>
            <w:r w:rsidRPr="00162DBD">
              <w:rPr>
                <w:bCs/>
                <w:sz w:val="20"/>
                <w:szCs w:val="20"/>
              </w:rPr>
              <w:t xml:space="preserve">Vzťah k iným ustanoveniam Únie </w:t>
            </w:r>
          </w:p>
          <w:p w:rsidR="000B330C" w:rsidRPr="00162DBD" w:rsidRDefault="000B330C" w:rsidP="002A1DF2">
            <w:pPr>
              <w:adjustRightInd w:val="0"/>
              <w:rPr>
                <w:sz w:val="20"/>
                <w:szCs w:val="20"/>
              </w:rPr>
            </w:pPr>
            <w:r w:rsidRPr="00162DBD">
              <w:rPr>
                <w:sz w:val="20"/>
                <w:szCs w:val="20"/>
              </w:rPr>
              <w:t xml:space="preserve">Táto smernica sa uplatňuje bez toho, aby boli dotknuté: </w:t>
            </w:r>
          </w:p>
          <w:p w:rsidR="000B330C" w:rsidRPr="00162DBD" w:rsidRDefault="000B330C" w:rsidP="002A1DF2">
            <w:pPr>
              <w:adjustRightInd w:val="0"/>
              <w:rPr>
                <w:sz w:val="20"/>
                <w:szCs w:val="20"/>
              </w:rPr>
            </w:pPr>
            <w:r w:rsidRPr="00162DBD">
              <w:rPr>
                <w:sz w:val="20"/>
                <w:szCs w:val="20"/>
              </w:rPr>
              <w:t xml:space="preserve">a) smernica Rady 89/105/EHS z 21. decembra 1988 o transparentnosti opatrení upravujúcich stanovovanie cien humánnych liekov a ich zaraďovanie do vnútroštátnych systémov zdravotného poistenia ( 1 ); </w:t>
            </w:r>
          </w:p>
          <w:p w:rsidR="000B330C" w:rsidRPr="00162DBD" w:rsidRDefault="000B330C" w:rsidP="002A1DF2">
            <w:pPr>
              <w:adjustRightInd w:val="0"/>
              <w:rPr>
                <w:sz w:val="20"/>
                <w:szCs w:val="20"/>
              </w:rPr>
            </w:pPr>
            <w:r w:rsidRPr="00162DBD">
              <w:rPr>
                <w:sz w:val="20"/>
                <w:szCs w:val="20"/>
              </w:rPr>
              <w:t xml:space="preserve">b) smernica Rady 90/385/EHS z 20. júna 1990 o aproximácii právnych predpisov členských štátov o aktívnych implantovateľných zdravotníckych pomôckach ( 2 ), smernica Rady 93/42/EHS zo 14. júna 1993 o zdravotníckych pomôckach ( 3 ) a smernica Európskeho parlamentu a Rady 98/79/ES z 27. októbra 1998 o diagnostických zdravotníckych pomôckach in vitro ( 4 ); </w:t>
            </w:r>
          </w:p>
          <w:p w:rsidR="000B330C" w:rsidRPr="00162DBD" w:rsidRDefault="000B330C" w:rsidP="002A1DF2">
            <w:pPr>
              <w:adjustRightInd w:val="0"/>
              <w:rPr>
                <w:sz w:val="20"/>
                <w:szCs w:val="20"/>
              </w:rPr>
            </w:pPr>
            <w:r w:rsidRPr="00162DBD">
              <w:rPr>
                <w:sz w:val="20"/>
                <w:szCs w:val="20"/>
              </w:rPr>
              <w:t xml:space="preserve">c) smernica 95/46/ES a smernica Európskeho parlamentu a Rady 2002/58/ES z 12. júla 2002, týkajúca sa spracovávania osobných údajov a ochrany súkromia v sektore elektronických komunikácií ( 5 ); </w:t>
            </w:r>
          </w:p>
          <w:p w:rsidR="000B330C" w:rsidRPr="00162DBD" w:rsidRDefault="000B330C" w:rsidP="002A1DF2">
            <w:pPr>
              <w:adjustRightInd w:val="0"/>
              <w:rPr>
                <w:sz w:val="20"/>
                <w:szCs w:val="20"/>
              </w:rPr>
            </w:pPr>
            <w:r w:rsidRPr="00162DBD">
              <w:rPr>
                <w:sz w:val="20"/>
                <w:szCs w:val="20"/>
              </w:rPr>
              <w:t xml:space="preserve">d) smernica Európskeho parlamentu a Rady 96/71/ES zo 16. decembra 1996 o vysielaní pracovníkov v rámci poskytovania služieb ( 6 ; </w:t>
            </w:r>
          </w:p>
          <w:p w:rsidR="000B330C" w:rsidRPr="00162DBD" w:rsidRDefault="000B330C" w:rsidP="002A1DF2">
            <w:pPr>
              <w:pStyle w:val="CM3"/>
              <w:rPr>
                <w:rFonts w:ascii="Times New Roman" w:hAnsi="Times New Roman"/>
                <w:sz w:val="20"/>
                <w:szCs w:val="20"/>
                <w:lang w:eastAsia="sk-SK"/>
              </w:rPr>
            </w:pPr>
            <w:r w:rsidRPr="00162DBD">
              <w:rPr>
                <w:rFonts w:ascii="Times New Roman" w:hAnsi="Times New Roman"/>
                <w:sz w:val="20"/>
                <w:szCs w:val="20"/>
                <w:lang w:eastAsia="sk-SK"/>
              </w:rPr>
              <w:t>e) smernica 2000/31/ES;</w:t>
            </w:r>
          </w:p>
          <w:p w:rsidR="000B330C" w:rsidRPr="00162DBD" w:rsidRDefault="000B330C" w:rsidP="002A1DF2">
            <w:pPr>
              <w:adjustRightInd w:val="0"/>
              <w:rPr>
                <w:sz w:val="20"/>
                <w:szCs w:val="20"/>
              </w:rPr>
            </w:pPr>
            <w:r w:rsidRPr="00162DBD">
              <w:rPr>
                <w:sz w:val="20"/>
                <w:szCs w:val="20"/>
              </w:rPr>
              <w:t xml:space="preserve">f) smernica Rady 2000/43/ES z 29. júna 2000, ktorou sa zavádza zásada rovnakého zaobchádzania s osobami bez ohľadu na rasový alebo etnický pôvod ( 7 ); </w:t>
            </w:r>
          </w:p>
          <w:p w:rsidR="000B330C" w:rsidRPr="00162DBD" w:rsidRDefault="000B330C" w:rsidP="002A1DF2">
            <w:pPr>
              <w:adjustRightInd w:val="0"/>
              <w:rPr>
                <w:sz w:val="20"/>
                <w:szCs w:val="20"/>
              </w:rPr>
            </w:pPr>
            <w:r w:rsidRPr="00162DBD">
              <w:rPr>
                <w:sz w:val="20"/>
                <w:szCs w:val="20"/>
              </w:rPr>
              <w:t xml:space="preserve">g) smernica Európskeho parlamentu a Rady 2001/20/ES zo 4. apríla 2001 o aproximácii zákonov, iných právnych predpisov a správnych opatrení členských štátov </w:t>
            </w:r>
            <w:r w:rsidRPr="00162DBD">
              <w:rPr>
                <w:sz w:val="20"/>
                <w:szCs w:val="20"/>
              </w:rPr>
              <w:lastRenderedPageBreak/>
              <w:t xml:space="preserve">týkajúcich sa uplatňovania dobrej klinickej praxe počas klinických pokusov s humánnymi liekmi ( 8 ); </w:t>
            </w:r>
          </w:p>
          <w:p w:rsidR="000B330C" w:rsidRPr="00162DBD" w:rsidRDefault="000B330C" w:rsidP="002A1DF2">
            <w:pPr>
              <w:adjustRightInd w:val="0"/>
              <w:rPr>
                <w:sz w:val="20"/>
                <w:szCs w:val="20"/>
              </w:rPr>
            </w:pPr>
            <w:r w:rsidRPr="00162DBD">
              <w:rPr>
                <w:sz w:val="20"/>
                <w:szCs w:val="20"/>
              </w:rPr>
              <w:t xml:space="preserve">h) smernica Európskeho parlamentu a Rady 2001/83/ES zo 6. novembra 2001, ktorou sa ustanovuje zákonník Spoločenstva o humánnych liekoch ( 9 ); </w:t>
            </w:r>
          </w:p>
          <w:p w:rsidR="000B330C" w:rsidRPr="00162DBD" w:rsidRDefault="000B330C" w:rsidP="002A1DF2">
            <w:pPr>
              <w:adjustRightInd w:val="0"/>
              <w:rPr>
                <w:sz w:val="20"/>
                <w:szCs w:val="20"/>
              </w:rPr>
            </w:pPr>
            <w:r w:rsidRPr="00162DBD">
              <w:rPr>
                <w:sz w:val="20"/>
                <w:szCs w:val="20"/>
              </w:rPr>
              <w:t xml:space="preserve">i) smernica Európskeho parlamentu a Rady 2002/98/ES z 27. januára 2003, ktorou sa stanovujú normy kvality a bezpečnosti pre odber, skúšanie, spracovanie, uskladňovanie a distribúciu ľudskej krvi a zložiek krvi (10); </w:t>
            </w:r>
          </w:p>
          <w:p w:rsidR="000B330C" w:rsidRPr="00162DBD" w:rsidRDefault="000B330C" w:rsidP="002A1DF2">
            <w:pPr>
              <w:adjustRightInd w:val="0"/>
              <w:rPr>
                <w:sz w:val="20"/>
                <w:szCs w:val="20"/>
              </w:rPr>
            </w:pPr>
            <w:r w:rsidRPr="00162DBD">
              <w:rPr>
                <w:sz w:val="20"/>
                <w:szCs w:val="20"/>
              </w:rPr>
              <w:t xml:space="preserve">j) nariadenie (ES) č. 859/2003; </w:t>
            </w:r>
          </w:p>
          <w:p w:rsidR="000B330C" w:rsidRPr="00162DBD" w:rsidRDefault="000B330C" w:rsidP="002A1DF2">
            <w:pPr>
              <w:adjustRightInd w:val="0"/>
              <w:rPr>
                <w:sz w:val="20"/>
                <w:szCs w:val="20"/>
              </w:rPr>
            </w:pPr>
            <w:r w:rsidRPr="00162DBD">
              <w:rPr>
                <w:sz w:val="20"/>
                <w:szCs w:val="20"/>
              </w:rPr>
              <w:t xml:space="preserve">k) smernica Európskeho parlamentu a Rady 2004/23/ES z 31. marca 2004 ustanovujúca normy kvality a bezpečnosti pri darovaní, odoberaní, testovaní, spracovávaní, konzervovaní, skladovaní a distribúcii ľudských tkanív a buniek ( 11 ); </w:t>
            </w:r>
          </w:p>
          <w:p w:rsidR="000B330C" w:rsidRPr="00162DBD" w:rsidRDefault="000B330C" w:rsidP="002A1DF2">
            <w:pPr>
              <w:adjustRightInd w:val="0"/>
              <w:rPr>
                <w:sz w:val="20"/>
                <w:szCs w:val="20"/>
              </w:rPr>
            </w:pPr>
            <w:r w:rsidRPr="00162DBD">
              <w:rPr>
                <w:sz w:val="20"/>
                <w:szCs w:val="20"/>
              </w:rPr>
              <w:t xml:space="preserve">l) nariadenie Európskeho parlamentu a Rady (ES) č. 726/2004 z 31. marca 2004, ktorým sa ustanovujú postupy Spoločenstva pri povoľovaní liekov na humánne použitie a na veterinárne použitie a pri vykonávaní dozoru nad týmito liekmi a ktorým sa zriaďuje Európska agentúra pre lieky ( 12 ); </w:t>
            </w:r>
          </w:p>
          <w:p w:rsidR="000B330C" w:rsidRPr="00162DBD" w:rsidRDefault="000B330C" w:rsidP="002A1DF2">
            <w:pPr>
              <w:adjustRightInd w:val="0"/>
              <w:rPr>
                <w:sz w:val="20"/>
                <w:szCs w:val="20"/>
              </w:rPr>
            </w:pPr>
            <w:r w:rsidRPr="00162DBD">
              <w:rPr>
                <w:sz w:val="20"/>
                <w:szCs w:val="20"/>
              </w:rPr>
              <w:t xml:space="preserve">m) nariadenie (ES) č. 883/2004 a nariadenie Európskeho parlamentu a Rady (ES) č. 987/2009 zo 16. septembra 2009, ktorým sa stanovuje postup vykonávania nariadenia (ES) č. 883/2004 o koordinácii systémov sociálneho zabezpečenia (13); </w:t>
            </w:r>
          </w:p>
          <w:p w:rsidR="000B330C" w:rsidRPr="00162DBD" w:rsidRDefault="000B330C" w:rsidP="002A1DF2">
            <w:pPr>
              <w:adjustRightInd w:val="0"/>
              <w:rPr>
                <w:sz w:val="20"/>
                <w:szCs w:val="20"/>
              </w:rPr>
            </w:pPr>
            <w:r w:rsidRPr="00162DBD">
              <w:rPr>
                <w:sz w:val="20"/>
                <w:szCs w:val="20"/>
              </w:rPr>
              <w:t xml:space="preserve">n) smernica 2005/36/ES; </w:t>
            </w:r>
          </w:p>
          <w:p w:rsidR="000B330C" w:rsidRPr="00162DBD" w:rsidRDefault="000B330C" w:rsidP="002A1DF2">
            <w:pPr>
              <w:rPr>
                <w:sz w:val="20"/>
                <w:szCs w:val="20"/>
              </w:rPr>
            </w:pPr>
            <w:r w:rsidRPr="00162DBD">
              <w:rPr>
                <w:sz w:val="20"/>
                <w:szCs w:val="20"/>
              </w:rPr>
              <w:t>o) nariadenie Európskeho parlamentu a Rady (ES) č. 1082/2006 z 5. júla 2006 o Európskom zoskupení územnej spolupráce (EZÚS) ( 14 );</w:t>
            </w:r>
          </w:p>
          <w:p w:rsidR="000B330C" w:rsidRPr="00162DBD" w:rsidRDefault="000B330C" w:rsidP="002A1DF2">
            <w:pPr>
              <w:adjustRightInd w:val="0"/>
              <w:rPr>
                <w:sz w:val="20"/>
                <w:szCs w:val="20"/>
              </w:rPr>
            </w:pPr>
            <w:r w:rsidRPr="00162DBD">
              <w:rPr>
                <w:sz w:val="20"/>
                <w:szCs w:val="20"/>
              </w:rPr>
              <w:t xml:space="preserve">p) nariadenie Európskeho parlamentu a Rady (ES) č. 1338/2008 zo 16. decembra 2008 o štatistikách Spoločenstva v oblasti verejného zdravia a bezpečnosti a ochrany zdravia pri práci ( 1 ); </w:t>
            </w:r>
          </w:p>
          <w:p w:rsidR="000B330C" w:rsidRPr="00162DBD" w:rsidRDefault="000B330C" w:rsidP="002A1DF2">
            <w:pPr>
              <w:adjustRightInd w:val="0"/>
              <w:rPr>
                <w:sz w:val="20"/>
                <w:szCs w:val="20"/>
              </w:rPr>
            </w:pPr>
            <w:r w:rsidRPr="00162DBD">
              <w:rPr>
                <w:sz w:val="20"/>
                <w:szCs w:val="20"/>
              </w:rPr>
              <w:t xml:space="preserve">q) nariadenie Európskeho parlamentu a Rady (ES) č. 593/2008 zo 17. júna 2008 o rozhodnom práve pre zmluvné záväzky (Rím I) ( 2 ), nariadenie Európskeho parlamentu a Rady (ES) č. 864/2007 z 11. júla 2007 o </w:t>
            </w:r>
            <w:r w:rsidRPr="00162DBD">
              <w:rPr>
                <w:sz w:val="20"/>
                <w:szCs w:val="20"/>
              </w:rPr>
              <w:lastRenderedPageBreak/>
              <w:t xml:space="preserve">rozhodnom práve pre mimozmluvné záväzky (Rím II) ( 3 ) a ďalšie predpisy Únie týkajúce sa medzinárodného práva súkromného, a predovšetkým pravidlá, ktoré sa vzťahujú na súdnu právomoc a rozhodné právo; </w:t>
            </w:r>
          </w:p>
          <w:p w:rsidR="000B330C" w:rsidRPr="00162DBD" w:rsidRDefault="000B330C" w:rsidP="002A1DF2">
            <w:pPr>
              <w:adjustRightInd w:val="0"/>
              <w:rPr>
                <w:sz w:val="20"/>
                <w:szCs w:val="20"/>
              </w:rPr>
            </w:pPr>
            <w:r w:rsidRPr="00162DBD">
              <w:rPr>
                <w:sz w:val="20"/>
                <w:szCs w:val="20"/>
              </w:rPr>
              <w:t xml:space="preserve">r) smernica Európskeho parlamentu a Rady 2010/53/EÚ zo 7. júla 2010 o normách kvality a bezpečnosti ľudských orgánov určených na transplantáciu ( 4 ); </w:t>
            </w:r>
          </w:p>
          <w:p w:rsidR="000B330C" w:rsidRPr="00162DBD" w:rsidRDefault="000B330C" w:rsidP="002A1DF2">
            <w:pPr>
              <w:rPr>
                <w:sz w:val="20"/>
                <w:szCs w:val="20"/>
              </w:rPr>
            </w:pPr>
            <w:r w:rsidRPr="00162DBD">
              <w:rPr>
                <w:sz w:val="20"/>
                <w:szCs w:val="20"/>
              </w:rPr>
              <w:t>s) nariadenie (EÚ) č. 1231/2010.</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5231FA" w:rsidP="002A1DF2">
            <w:pPr>
              <w:rPr>
                <w:sz w:val="20"/>
                <w:szCs w:val="20"/>
              </w:rPr>
            </w:pPr>
            <w:r w:rsidRPr="00162DBD">
              <w:rPr>
                <w:sz w:val="20"/>
                <w:szCs w:val="20"/>
              </w:rPr>
              <w:lastRenderedPageBreak/>
              <w:t>n.a.</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18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ind w:left="99" w:right="225"/>
              <w:rPr>
                <w:sz w:val="20"/>
                <w:szCs w:val="20"/>
              </w:rPr>
            </w:pPr>
            <w:r w:rsidRPr="00162DBD">
              <w:rPr>
                <w:sz w:val="20"/>
                <w:szCs w:val="20"/>
              </w:rPr>
              <w:lastRenderedPageBreak/>
              <w:t>Č 3</w:t>
            </w:r>
          </w:p>
          <w:p w:rsidR="004767D3" w:rsidRPr="00162DBD" w:rsidRDefault="004767D3" w:rsidP="002A1DF2">
            <w:pPr>
              <w:ind w:left="99" w:right="225"/>
              <w:rPr>
                <w:sz w:val="20"/>
                <w:szCs w:val="20"/>
              </w:rPr>
            </w:pPr>
          </w:p>
          <w:p w:rsidR="004767D3" w:rsidRPr="00162DBD" w:rsidRDefault="004767D3" w:rsidP="002A1DF2">
            <w:pPr>
              <w:ind w:left="99" w:right="225"/>
              <w:rPr>
                <w:sz w:val="20"/>
                <w:szCs w:val="20"/>
              </w:rPr>
            </w:pPr>
          </w:p>
          <w:p w:rsidR="004767D3" w:rsidRPr="00162DBD" w:rsidRDefault="004767D3" w:rsidP="002A1DF2">
            <w:pPr>
              <w:ind w:left="99" w:right="225"/>
              <w:rPr>
                <w:sz w:val="20"/>
                <w:szCs w:val="20"/>
              </w:rPr>
            </w:pPr>
          </w:p>
          <w:p w:rsidR="004767D3" w:rsidRPr="00162DBD" w:rsidRDefault="004767D3" w:rsidP="002A1DF2">
            <w:pPr>
              <w:ind w:left="99" w:right="225"/>
              <w:rPr>
                <w:sz w:val="20"/>
                <w:szCs w:val="20"/>
              </w:rPr>
            </w:pPr>
            <w:r w:rsidRPr="00162DBD">
              <w:rPr>
                <w:sz w:val="20"/>
                <w:szCs w:val="20"/>
              </w:rPr>
              <w:t>P a</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Článok 3</w:t>
            </w:r>
          </w:p>
          <w:p w:rsidR="000B330C" w:rsidRPr="00162DBD" w:rsidRDefault="000B330C" w:rsidP="002A1DF2">
            <w:pPr>
              <w:pStyle w:val="CM4"/>
              <w:rPr>
                <w:rFonts w:ascii="Times New Roman" w:hAnsi="Times New Roman"/>
                <w:sz w:val="20"/>
                <w:szCs w:val="20"/>
              </w:rPr>
            </w:pPr>
            <w:r w:rsidRPr="00162DBD">
              <w:rPr>
                <w:rFonts w:ascii="Times New Roman" w:hAnsi="Times New Roman"/>
                <w:bCs/>
                <w:sz w:val="20"/>
                <w:szCs w:val="20"/>
              </w:rPr>
              <w:t xml:space="preserve">Vymedzenie pojmov </w:t>
            </w:r>
          </w:p>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Na účely tejto smernice sa uplatňujú tieto vymedzenia pojmov: </w:t>
            </w:r>
          </w:p>
          <w:p w:rsidR="000B330C" w:rsidRPr="00162DBD" w:rsidRDefault="000B330C" w:rsidP="006841EB">
            <w:pPr>
              <w:ind w:right="225"/>
              <w:rPr>
                <w:sz w:val="20"/>
                <w:szCs w:val="20"/>
              </w:rPr>
            </w:pPr>
            <w:r w:rsidRPr="00162DBD">
              <w:rPr>
                <w:sz w:val="20"/>
                <w:szCs w:val="20"/>
              </w:rPr>
              <w:t>a) „zdravotná starostlivosť“ znamená služby zdravotnej starostlivosti, ktoré pacientom poskytujú zdravotnícki pracovníci s cieľom posúdiť, zachovať alebo obnoviť ich zdravotný stav vrátane predpisovania, výdaja a poskytovania liekov a zdravotníckych pomôcok;</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 xml:space="preserve">Zákon č. 576/2004 Z. z. </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231FA" w:rsidRPr="00162DBD" w:rsidRDefault="000B330C" w:rsidP="002A1DF2">
            <w:pPr>
              <w:pStyle w:val="Normlny0"/>
            </w:pPr>
            <w:r w:rsidRPr="00162DBD">
              <w:t xml:space="preserve">§ 2 </w:t>
            </w:r>
          </w:p>
          <w:p w:rsidR="000B330C" w:rsidRPr="00162DBD" w:rsidRDefault="000B330C" w:rsidP="002A1DF2">
            <w:pPr>
              <w:pStyle w:val="Normlny0"/>
            </w:pPr>
            <w:r w:rsidRPr="00162DBD">
              <w:t>O 1</w:t>
            </w:r>
          </w:p>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abc"/>
              <w:jc w:val="left"/>
            </w:pPr>
            <w:r w:rsidRPr="00162DBD">
              <w:t xml:space="preserve">(1)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w:t>
            </w:r>
          </w:p>
          <w:p w:rsidR="000B330C" w:rsidRPr="00162DBD" w:rsidRDefault="000B330C" w:rsidP="002A1DF2">
            <w:pPr>
              <w:ind w:left="18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Ú</w:t>
            </w:r>
          </w:p>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adjustRightInd w:val="0"/>
              <w:rPr>
                <w:sz w:val="20"/>
                <w:szCs w:val="20"/>
                <w:lang w:eastAsia="en-US"/>
              </w:rPr>
            </w:pPr>
            <w:r w:rsidRPr="00162DBD">
              <w:rPr>
                <w:sz w:val="20"/>
                <w:szCs w:val="20"/>
                <w:lang w:eastAsia="en-US"/>
              </w:rPr>
              <w:t>P b</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adjustRightInd w:val="0"/>
              <w:rPr>
                <w:sz w:val="20"/>
                <w:szCs w:val="20"/>
                <w:lang w:eastAsia="en-US"/>
              </w:rPr>
            </w:pPr>
            <w:r w:rsidRPr="00162DBD">
              <w:rPr>
                <w:sz w:val="20"/>
                <w:szCs w:val="20"/>
                <w:lang w:eastAsia="en-US"/>
              </w:rPr>
              <w:t xml:space="preserve">b) „poistenec“ predstavuje: </w:t>
            </w:r>
          </w:p>
          <w:p w:rsidR="000B330C" w:rsidRPr="00162DBD" w:rsidRDefault="000B330C" w:rsidP="002A1DF2">
            <w:pPr>
              <w:adjustRightInd w:val="0"/>
              <w:rPr>
                <w:sz w:val="20"/>
                <w:szCs w:val="20"/>
                <w:lang w:eastAsia="en-US"/>
              </w:rPr>
            </w:pPr>
            <w:r w:rsidRPr="00162DBD">
              <w:rPr>
                <w:sz w:val="20"/>
                <w:szCs w:val="20"/>
                <w:lang w:eastAsia="en-US"/>
              </w:rPr>
              <w:t xml:space="preserve">i) osoby vrátane ich rodinných príslušníkov a pozostalých, na ktoré sa vzťahuje článok 2 nariadenia (ES) č. 883/2004 a ktoré sú poistencami v zmysle článku 1 písm. c) uvedeného nariadenia, a </w:t>
            </w:r>
          </w:p>
          <w:p w:rsidR="000B330C" w:rsidRPr="00162DBD" w:rsidRDefault="000B330C" w:rsidP="002A1DF2">
            <w:pPr>
              <w:ind w:right="225"/>
              <w:rPr>
                <w:sz w:val="20"/>
                <w:szCs w:val="20"/>
                <w:lang w:eastAsia="en-US"/>
              </w:rPr>
            </w:pPr>
          </w:p>
          <w:p w:rsidR="000B330C" w:rsidRPr="00162DBD" w:rsidRDefault="000B330C" w:rsidP="002A1DF2">
            <w:pPr>
              <w:ind w:right="225"/>
              <w:rPr>
                <w:sz w:val="20"/>
                <w:szCs w:val="20"/>
                <w:lang w:eastAsia="en-US"/>
              </w:rPr>
            </w:pPr>
            <w:r w:rsidRPr="00162DBD">
              <w:rPr>
                <w:sz w:val="20"/>
                <w:szCs w:val="20"/>
                <w:lang w:eastAsia="en-US"/>
              </w:rPr>
              <w:t>(Nariadenie 883/2004</w:t>
            </w:r>
          </w:p>
          <w:p w:rsidR="000B330C" w:rsidRPr="00162DBD" w:rsidRDefault="000B330C" w:rsidP="002A1DF2">
            <w:pPr>
              <w:ind w:left="99" w:right="225"/>
              <w:rPr>
                <w:sz w:val="20"/>
                <w:szCs w:val="20"/>
                <w:lang w:eastAsia="en-US"/>
              </w:rPr>
            </w:pPr>
            <w:r w:rsidRPr="00162DBD">
              <w:rPr>
                <w:sz w:val="20"/>
                <w:szCs w:val="20"/>
                <w:lang w:eastAsia="en-US"/>
              </w:rPr>
              <w:t>c) „poistenec“ vo vzťahu k odvetviam sociálneho zabezpečenia, na ktoré sa vzťahuje hlava III, kapitoly 1 a 3, znamená každú osobu, ktorá spĺňa podmienky požadované podľa právnych predpisov členského štátu príslušného podľa hlavy II, nároku na dávky, pri zohľadnení ustanovení tohto nariadenia;</w:t>
            </w:r>
          </w:p>
          <w:p w:rsidR="000B330C" w:rsidRPr="00162DBD" w:rsidRDefault="000B330C" w:rsidP="002A1DF2">
            <w:pPr>
              <w:adjustRightInd w:val="0"/>
              <w:rPr>
                <w:sz w:val="20"/>
                <w:szCs w:val="20"/>
                <w:lang w:eastAsia="en-US"/>
              </w:rPr>
            </w:pPr>
          </w:p>
          <w:p w:rsidR="000B330C" w:rsidRPr="00162DBD" w:rsidRDefault="000B330C" w:rsidP="002A1DF2">
            <w:pPr>
              <w:adjustRightInd w:val="0"/>
              <w:rPr>
                <w:sz w:val="20"/>
                <w:szCs w:val="20"/>
                <w:lang w:eastAsia="en-US"/>
              </w:rPr>
            </w:pPr>
            <w:r w:rsidRPr="00162DBD">
              <w:rPr>
                <w:sz w:val="20"/>
                <w:szCs w:val="20"/>
                <w:lang w:eastAsia="en-US"/>
              </w:rPr>
              <w:t xml:space="preserve">„rodinný príslušník“ znamená: </w:t>
            </w:r>
          </w:p>
          <w:p w:rsidR="000B330C" w:rsidRPr="00162DBD" w:rsidRDefault="000B330C" w:rsidP="002A1DF2">
            <w:pPr>
              <w:adjustRightInd w:val="0"/>
              <w:rPr>
                <w:sz w:val="20"/>
                <w:szCs w:val="20"/>
                <w:lang w:eastAsia="en-US"/>
              </w:rPr>
            </w:pPr>
            <w:r w:rsidRPr="00162DBD">
              <w:rPr>
                <w:sz w:val="20"/>
                <w:szCs w:val="20"/>
                <w:lang w:eastAsia="en-US"/>
              </w:rPr>
              <w:t xml:space="preserve">1. i) každú osobu definovaná alebo uznanú za rodinného príslušníka, alebo označenú za člena domácnosti právnymi predpismi, podľa ktorých sa poskytujú dávky; </w:t>
            </w:r>
          </w:p>
          <w:p w:rsidR="000B330C" w:rsidRPr="00162DBD" w:rsidRDefault="000B330C" w:rsidP="002A1DF2">
            <w:pPr>
              <w:ind w:left="99" w:right="225"/>
              <w:rPr>
                <w:sz w:val="20"/>
                <w:szCs w:val="20"/>
                <w:lang w:eastAsia="en-US"/>
              </w:rPr>
            </w:pPr>
            <w:r w:rsidRPr="00162DBD">
              <w:rPr>
                <w:sz w:val="20"/>
                <w:szCs w:val="20"/>
                <w:lang w:eastAsia="en-US"/>
              </w:rPr>
              <w:t xml:space="preserve">ii) so zreteľom na vecné dávky podľa hlavy III, kapitola 1 o nemocenských dávkach, dávkach v materstve a rovnocenných dávkach v otcovstve, každú osobu definovanú alebo uznanú za rodinného </w:t>
            </w:r>
            <w:r w:rsidRPr="00162DBD">
              <w:rPr>
                <w:sz w:val="20"/>
                <w:szCs w:val="20"/>
                <w:lang w:eastAsia="en-US"/>
              </w:rPr>
              <w:lastRenderedPageBreak/>
              <w:t>príslušníka, alebo označenú za člena domácnosti podľa právnych predpisov členského štátu, v ktorom má daná osoba bydlisko;</w:t>
            </w:r>
          </w:p>
          <w:p w:rsidR="000B330C" w:rsidRPr="00162DBD" w:rsidRDefault="000B330C" w:rsidP="002A1DF2">
            <w:pPr>
              <w:adjustRightInd w:val="0"/>
              <w:rPr>
                <w:sz w:val="20"/>
                <w:szCs w:val="20"/>
                <w:lang w:eastAsia="en-US"/>
              </w:rPr>
            </w:pPr>
          </w:p>
          <w:p w:rsidR="000B330C" w:rsidRPr="00162DBD" w:rsidRDefault="000B330C" w:rsidP="002A1DF2">
            <w:pPr>
              <w:adjustRightInd w:val="0"/>
              <w:rPr>
                <w:sz w:val="20"/>
                <w:szCs w:val="20"/>
                <w:lang w:eastAsia="en-US"/>
              </w:rPr>
            </w:pPr>
            <w:r w:rsidRPr="00162DBD">
              <w:rPr>
                <w:iCs/>
                <w:sz w:val="20"/>
                <w:szCs w:val="20"/>
                <w:lang w:eastAsia="en-US"/>
              </w:rPr>
              <w:t xml:space="preserve">Článok 2 </w:t>
            </w:r>
          </w:p>
          <w:p w:rsidR="000B330C" w:rsidRPr="00162DBD" w:rsidRDefault="000B330C" w:rsidP="002A1DF2">
            <w:pPr>
              <w:adjustRightInd w:val="0"/>
              <w:rPr>
                <w:sz w:val="20"/>
                <w:szCs w:val="20"/>
                <w:lang w:eastAsia="en-US"/>
              </w:rPr>
            </w:pPr>
            <w:r w:rsidRPr="00162DBD">
              <w:rPr>
                <w:bCs/>
                <w:sz w:val="20"/>
                <w:szCs w:val="20"/>
                <w:lang w:eastAsia="en-US"/>
              </w:rPr>
              <w:t xml:space="preserve">Osoby, na ktoré sa toto nariadenie vzťahuje </w:t>
            </w:r>
          </w:p>
          <w:p w:rsidR="000B330C" w:rsidRPr="00162DBD" w:rsidRDefault="000B330C" w:rsidP="002A1DF2">
            <w:pPr>
              <w:adjustRightInd w:val="0"/>
              <w:rPr>
                <w:sz w:val="20"/>
                <w:szCs w:val="20"/>
                <w:lang w:eastAsia="en-US"/>
              </w:rPr>
            </w:pPr>
            <w:r w:rsidRPr="00162DBD">
              <w:rPr>
                <w:sz w:val="20"/>
                <w:szCs w:val="20"/>
                <w:lang w:eastAsia="en-US"/>
              </w:rPr>
              <w:t xml:space="preserve">1. Toto nariadenie sa vzťahuje na štátnych príslušníkov členského štátu, osoby bez štátnej príslušnosti a utečencov, ktorí majú bydlisko v členskom štáte a podliehajú alebo podliehali právnym predpisom jedného alebo viacerých členských štátov, ako aj na ich rodinných príslušníkov a ich pozostalých. </w:t>
            </w:r>
          </w:p>
          <w:p w:rsidR="000B330C" w:rsidRPr="00162DBD" w:rsidRDefault="000B330C" w:rsidP="002A1DF2">
            <w:pPr>
              <w:ind w:left="99" w:right="225"/>
              <w:rPr>
                <w:sz w:val="20"/>
                <w:szCs w:val="20"/>
                <w:lang w:eastAsia="en-US"/>
              </w:rPr>
            </w:pPr>
            <w:r w:rsidRPr="00162DBD">
              <w:rPr>
                <w:sz w:val="20"/>
                <w:szCs w:val="20"/>
                <w:lang w:eastAsia="en-US"/>
              </w:rPr>
              <w:t>2. Okrem toho sa toto nariadenie vzťahuje aj na pozostalých po osobách, na ktoré sa vzťahovali právne predpisy jedného alebo viacerých členských štátov, bez ohľadu na štátnu príslušnosť takýchto osôb, keď sú ich pozostalí sú štátnymi príslušníkmi členského štátu, alebo osobami bez štátnej príslušnosti alebo utečencami s bydliskom v jednom z členských štátov.)</w:t>
            </w:r>
          </w:p>
          <w:p w:rsidR="000B330C" w:rsidRPr="00162DBD" w:rsidRDefault="000B330C" w:rsidP="002A1DF2">
            <w:pPr>
              <w:ind w:left="99" w:right="225"/>
              <w:rPr>
                <w:sz w:val="20"/>
                <w:szCs w:val="20"/>
                <w:lang w:eastAsia="en-US"/>
              </w:rPr>
            </w:pPr>
            <w:r w:rsidRPr="00162DBD">
              <w:rPr>
                <w:sz w:val="20"/>
                <w:szCs w:val="20"/>
                <w:lang w:eastAsia="en-US"/>
              </w:rPr>
              <w:t>ii) štátnych príslušníkov tretích krajín, na ktorých sa vzťahuje nariadenie (ES) č. 859/2003 alebo nariadenie (EÚ) č. 1231/2010, alebo ktorí spĺňajú podmienky právnych predpisov členského štátu, v ktorom sú poistení, týkajúce sa nároku na poberanie dávok;</w:t>
            </w:r>
          </w:p>
          <w:p w:rsidR="000B330C" w:rsidRPr="00162DBD" w:rsidRDefault="000B330C" w:rsidP="002A1DF2">
            <w:pPr>
              <w:ind w:left="99" w:right="225"/>
              <w:rPr>
                <w:sz w:val="20"/>
                <w:szCs w:val="20"/>
                <w:lang w:eastAsia="en-US"/>
              </w:rPr>
            </w:pPr>
          </w:p>
          <w:p w:rsidR="000B330C" w:rsidRPr="00162DBD" w:rsidRDefault="000B330C" w:rsidP="002A1DF2">
            <w:pPr>
              <w:ind w:left="99" w:right="225"/>
              <w:rPr>
                <w:sz w:val="20"/>
                <w:szCs w:val="20"/>
                <w:lang w:eastAsia="en-US"/>
              </w:rPr>
            </w:pPr>
          </w:p>
          <w:p w:rsidR="000B330C" w:rsidRPr="00162DBD" w:rsidRDefault="000B330C" w:rsidP="002A1DF2">
            <w:pPr>
              <w:adjustRightInd w:val="0"/>
              <w:rPr>
                <w:iCs/>
                <w:sz w:val="20"/>
                <w:szCs w:val="20"/>
                <w:lang w:eastAsia="en-US"/>
              </w:rPr>
            </w:pPr>
            <w:r w:rsidRPr="00162DBD">
              <w:rPr>
                <w:iCs/>
                <w:sz w:val="20"/>
                <w:szCs w:val="20"/>
                <w:lang w:eastAsia="en-US"/>
              </w:rPr>
              <w:t>(Nariadenie 1231/2010</w:t>
            </w:r>
          </w:p>
          <w:p w:rsidR="000B330C" w:rsidRPr="00162DBD" w:rsidRDefault="000B330C" w:rsidP="002A1DF2">
            <w:pPr>
              <w:adjustRightInd w:val="0"/>
              <w:rPr>
                <w:sz w:val="20"/>
                <w:szCs w:val="20"/>
                <w:lang w:eastAsia="en-US"/>
              </w:rPr>
            </w:pPr>
            <w:r w:rsidRPr="00162DBD">
              <w:rPr>
                <w:iCs/>
                <w:sz w:val="20"/>
                <w:szCs w:val="20"/>
                <w:lang w:eastAsia="en-US"/>
              </w:rPr>
              <w:t xml:space="preserve">Článok 1 </w:t>
            </w:r>
          </w:p>
          <w:p w:rsidR="000B330C" w:rsidRPr="00162DBD" w:rsidRDefault="000B330C" w:rsidP="002A1DF2">
            <w:pPr>
              <w:ind w:left="99" w:right="225"/>
              <w:rPr>
                <w:sz w:val="20"/>
                <w:szCs w:val="20"/>
              </w:rPr>
            </w:pPr>
            <w:r w:rsidRPr="00162DBD">
              <w:rPr>
                <w:sz w:val="20"/>
                <w:szCs w:val="20"/>
                <w:lang w:eastAsia="en-US"/>
              </w:rPr>
              <w:t>Nariadenie (ES) č. 883/2004 a nariadenie (ES) č. 987/2009 sa uplatňujú na štátnych príslušníkov tretích krajín, na ktorých sa uvedené nariadenia doteraz nevzťahovali výhradne z dôvodu ich štátnej príslušnosti, ako aj na ich rodinných príslušníkov a ich pozostalých za predpokladu, že majú riadny pobyt na území členského štátu a sú v situácii, ktorá sa neobmedzuje vo všetkých ohľadoch na jeden členský štát.)</w:t>
            </w: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 xml:space="preserve">Zákon č. 580/2004 Z. z. </w:t>
            </w: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CA0966" w:rsidP="002A1DF2">
            <w:pPr>
              <w:rPr>
                <w:sz w:val="20"/>
                <w:szCs w:val="20"/>
              </w:rPr>
            </w:pPr>
          </w:p>
          <w:p w:rsidR="00CA0966" w:rsidRPr="00162DBD" w:rsidRDefault="00231467" w:rsidP="002A1DF2">
            <w:pPr>
              <w:rPr>
                <w:sz w:val="20"/>
                <w:szCs w:val="20"/>
              </w:rPr>
            </w:pPr>
            <w:r w:rsidRPr="00162DBD">
              <w:rPr>
                <w:sz w:val="20"/>
                <w:szCs w:val="20"/>
              </w:rPr>
              <w:t>Z</w:t>
            </w:r>
            <w:r w:rsidR="00CA0966" w:rsidRPr="00162DBD">
              <w:rPr>
                <w:sz w:val="20"/>
                <w:szCs w:val="20"/>
              </w:rPr>
              <w:t>ákon</w:t>
            </w:r>
            <w:r w:rsidRPr="00162DBD">
              <w:rPr>
                <w:sz w:val="20"/>
                <w:szCs w:val="20"/>
              </w:rPr>
              <w:t xml:space="preserve"> č. 220/2013 Z. z. v čl. I </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231467" w:rsidRPr="00162DBD" w:rsidRDefault="00231467" w:rsidP="00231467">
            <w:pPr>
              <w:rPr>
                <w:sz w:val="20"/>
                <w:szCs w:val="20"/>
              </w:rPr>
            </w:pPr>
            <w:r w:rsidRPr="00162DBD">
              <w:rPr>
                <w:sz w:val="20"/>
                <w:szCs w:val="20"/>
              </w:rPr>
              <w:t xml:space="preserve">Zákon č. 220/2013 Z. z. v čl. I </w:t>
            </w: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57CC5" w:rsidRPr="00162DBD" w:rsidRDefault="00657CC5" w:rsidP="002A1DF2">
            <w:pPr>
              <w:rPr>
                <w:sz w:val="20"/>
                <w:szCs w:val="20"/>
              </w:rPr>
            </w:pPr>
          </w:p>
          <w:p w:rsidR="006841EB" w:rsidRPr="00162DBD" w:rsidRDefault="006841EB" w:rsidP="002A1DF2">
            <w:pPr>
              <w:rPr>
                <w:sz w:val="20"/>
                <w:szCs w:val="20"/>
              </w:rPr>
            </w:pPr>
          </w:p>
          <w:p w:rsidR="00657CC5" w:rsidRPr="00162DBD" w:rsidRDefault="00657CC5"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31467">
            <w:pPr>
              <w:rPr>
                <w:sz w:val="20"/>
                <w:szCs w:val="20"/>
              </w:rPr>
            </w:pPr>
            <w:r w:rsidRPr="00162DBD">
              <w:rPr>
                <w:sz w:val="20"/>
                <w:szCs w:val="20"/>
              </w:rPr>
              <w:t xml:space="preserve">Zákon č. 220/2013 Z. z. v čl. I </w:t>
            </w: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A1DF2">
            <w:pPr>
              <w:rPr>
                <w:sz w:val="20"/>
                <w:szCs w:val="20"/>
              </w:rPr>
            </w:pPr>
          </w:p>
          <w:p w:rsidR="00231467" w:rsidRPr="00162DBD" w:rsidRDefault="00231467" w:rsidP="00231467">
            <w:pPr>
              <w:rPr>
                <w:sz w:val="20"/>
                <w:szCs w:val="20"/>
              </w:rPr>
            </w:pPr>
            <w:r w:rsidRPr="00162DBD">
              <w:rPr>
                <w:sz w:val="20"/>
                <w:szCs w:val="20"/>
              </w:rPr>
              <w:t xml:space="preserve">Zákon č. 220/2013 Z. z. v čl. I </w:t>
            </w:r>
          </w:p>
          <w:p w:rsidR="00231467" w:rsidRPr="00162DBD" w:rsidRDefault="0023146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lastRenderedPageBreak/>
              <w:t>§ 3</w:t>
            </w:r>
          </w:p>
          <w:p w:rsidR="005231FA" w:rsidRPr="00162DBD" w:rsidRDefault="005231FA" w:rsidP="002A1DF2">
            <w:pPr>
              <w:pStyle w:val="Normlny0"/>
            </w:pPr>
            <w:r w:rsidRPr="00162DBD">
              <w:t>O</w:t>
            </w:r>
          </w:p>
          <w:p w:rsidR="005231FA" w:rsidRPr="00162DBD" w:rsidRDefault="005231FA" w:rsidP="002A1DF2">
            <w:pPr>
              <w:pStyle w:val="Normlny0"/>
            </w:pPr>
            <w:r w:rsidRPr="00162DBD">
              <w:t>1-8</w:t>
            </w: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r w:rsidRPr="00162DBD">
              <w:t>§ 3</w:t>
            </w:r>
          </w:p>
          <w:p w:rsidR="00657CC5" w:rsidRPr="00162DBD" w:rsidRDefault="00657CC5" w:rsidP="002A1DF2">
            <w:pPr>
              <w:pStyle w:val="Normlny0"/>
            </w:pPr>
            <w:r w:rsidRPr="00162DBD">
              <w:t>O 2</w:t>
            </w:r>
          </w:p>
          <w:p w:rsidR="00657CC5" w:rsidRPr="00162DBD" w:rsidRDefault="00657CC5" w:rsidP="002A1DF2">
            <w:pPr>
              <w:pStyle w:val="Normlny0"/>
            </w:pPr>
            <w:r w:rsidRPr="00162DBD">
              <w:t xml:space="preserve">P </w:t>
            </w:r>
            <w:r w:rsidR="00132B1D" w:rsidRPr="00162DBD">
              <w:t>(d)</w:t>
            </w: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231467" w:rsidP="002A1DF2">
            <w:pPr>
              <w:pStyle w:val="Normlny0"/>
            </w:pPr>
            <w:r w:rsidRPr="00162DBD">
              <w:t>O 3</w:t>
            </w: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r w:rsidRPr="00162DBD">
              <w:t xml:space="preserve">P </w:t>
            </w:r>
            <w:r w:rsidR="00132B1D" w:rsidRPr="00162DBD">
              <w:t>(a)</w:t>
            </w: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p>
          <w:p w:rsidR="00231467" w:rsidRPr="00162DBD" w:rsidRDefault="00231467" w:rsidP="002A1DF2">
            <w:pPr>
              <w:pStyle w:val="Normlny0"/>
            </w:pPr>
            <w:r w:rsidRPr="00162DBD">
              <w:t xml:space="preserve">P </w:t>
            </w:r>
            <w:r w:rsidR="00132B1D" w:rsidRPr="00162DBD">
              <w:t>(b)</w:t>
            </w: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r w:rsidRPr="00162DBD">
              <w:t>§ 3</w:t>
            </w:r>
          </w:p>
          <w:p w:rsidR="00657CC5" w:rsidRPr="00162DBD" w:rsidRDefault="00657CC5" w:rsidP="002A1DF2">
            <w:pPr>
              <w:pStyle w:val="Normlny0"/>
            </w:pPr>
            <w:r w:rsidRPr="00162DBD">
              <w:t>O 3</w:t>
            </w:r>
          </w:p>
          <w:p w:rsidR="00657CC5" w:rsidRPr="00162DBD" w:rsidRDefault="00657CC5" w:rsidP="002A1DF2">
            <w:pPr>
              <w:pStyle w:val="Normlny0"/>
            </w:pPr>
            <w:r w:rsidRPr="00162DBD">
              <w:t xml:space="preserve">P </w:t>
            </w:r>
            <w:r w:rsidR="00132B1D" w:rsidRPr="00162DBD">
              <w:t>(i)</w:t>
            </w: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r w:rsidRPr="00162DBD">
              <w:t>§ 3</w:t>
            </w:r>
          </w:p>
          <w:p w:rsidR="00657CC5" w:rsidRPr="00162DBD" w:rsidRDefault="00657CC5" w:rsidP="002A1DF2">
            <w:pPr>
              <w:pStyle w:val="Normlny0"/>
            </w:pPr>
            <w:r w:rsidRPr="00162DBD">
              <w:t>O 4</w:t>
            </w: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p w:rsidR="00657CC5" w:rsidRPr="00162DBD" w:rsidRDefault="00657CC5"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widowControl w:val="0"/>
              <w:adjustRightInd w:val="0"/>
              <w:rPr>
                <w:sz w:val="20"/>
                <w:szCs w:val="20"/>
                <w:lang w:eastAsia="en-US"/>
              </w:rPr>
            </w:pPr>
            <w:r w:rsidRPr="00162DBD">
              <w:rPr>
                <w:sz w:val="20"/>
                <w:szCs w:val="20"/>
                <w:lang w:eastAsia="en-US"/>
              </w:rPr>
              <w:lastRenderedPageBreak/>
              <w:t xml:space="preserve">(1) Poistenec na účely tohto zákona je fyzická osoba, ktorá je povinne verejne zdravotne poistená podľa tohto zákona (ďalej len „verejne zdravotne poistená“).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(2) Povinne verejne zdravotne poistená je fyzická osoba, ktorá má trvalý pobyt 3) na území Slovenskej republiky; to neplatí, ak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a) je zamestnaná v cudzine a je zdravotne poistená na území štátu, v ktorom vykonáva činnosť zamestnanca,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b) vykonáva samostatnú zárobkovú činnosť v cudzine a je zdravotne poistená na území štátu, v ktorom vykonáva činnosť,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c) dlhodobo sa zdržiava v cudzine a je zdravotne poistená v cudzine a na území Slovenskej republiky nie je zamestnaná ani nevykonáva samostatnú zárobkovú činnosť; za dlhodobý pobyt v cudzine sa považuje pobyt dlhší ako šesť po sebe nasledujúcich kalendárnych mesiacov. </w:t>
            </w:r>
          </w:p>
          <w:p w:rsidR="00657CC5" w:rsidRPr="00162DBD" w:rsidRDefault="00657CC5" w:rsidP="00231467">
            <w:pPr>
              <w:pStyle w:val="Obyajntext"/>
              <w:rPr>
                <w:rFonts w:ascii="Times New Roman" w:hAnsi="Times New Roman"/>
                <w:b/>
              </w:rPr>
            </w:pPr>
            <w:r w:rsidRPr="00162DBD">
              <w:rPr>
                <w:rFonts w:ascii="Times New Roman" w:hAnsi="Times New Roman"/>
                <w:b/>
              </w:rPr>
              <w:t>d)</w:t>
            </w:r>
            <w:r w:rsidR="00231467" w:rsidRPr="00162DBD">
              <w:rPr>
                <w:rFonts w:ascii="Times New Roman" w:hAnsi="Times New Roman"/>
                <w:b/>
              </w:rPr>
              <w:t xml:space="preserve"> je nezaopatrený rodinný príslušník osoby, ktorá podlieha právnym predpisom iného členského štátu podľa osobitných predpisov3a) na účely vykonávania osobitných predpisov;3a) za takého nezaopatreného rodinného príslušníka sa považuje:</w:t>
            </w:r>
          </w:p>
          <w:p w:rsidR="00657CC5" w:rsidRPr="00162DBD" w:rsidRDefault="00657CC5" w:rsidP="00FC6FEE">
            <w:pPr>
              <w:pStyle w:val="Obyajntext"/>
              <w:numPr>
                <w:ilvl w:val="0"/>
                <w:numId w:val="10"/>
              </w:numPr>
              <w:ind w:left="383" w:hanging="284"/>
              <w:rPr>
                <w:rFonts w:ascii="Times New Roman" w:hAnsi="Times New Roman"/>
                <w:b/>
              </w:rPr>
            </w:pPr>
            <w:r w:rsidRPr="00162DBD">
              <w:rPr>
                <w:rFonts w:ascii="Times New Roman" w:hAnsi="Times New Roman"/>
                <w:b/>
              </w:rPr>
              <w:t xml:space="preserve">nezaopatrené dieťa podľa § 11 ods. 7 písm. a) zákona, </w:t>
            </w:r>
          </w:p>
          <w:p w:rsidR="00657CC5" w:rsidRPr="00162DBD" w:rsidRDefault="00657CC5" w:rsidP="00FC6FEE">
            <w:pPr>
              <w:pStyle w:val="Obyajntext"/>
              <w:numPr>
                <w:ilvl w:val="0"/>
                <w:numId w:val="10"/>
              </w:numPr>
              <w:ind w:left="383" w:hanging="284"/>
              <w:rPr>
                <w:rFonts w:ascii="Times New Roman" w:hAnsi="Times New Roman"/>
                <w:b/>
              </w:rPr>
            </w:pPr>
            <w:r w:rsidRPr="00162DBD">
              <w:rPr>
                <w:rFonts w:ascii="Times New Roman" w:hAnsi="Times New Roman"/>
                <w:b/>
              </w:rPr>
              <w:t xml:space="preserve">manžel alebo manželka, ktorá je poberateľom rodičovského príspevku, </w:t>
            </w:r>
          </w:p>
          <w:p w:rsidR="00657CC5" w:rsidRPr="00162DBD" w:rsidRDefault="00657CC5" w:rsidP="00FC6FEE">
            <w:pPr>
              <w:pStyle w:val="Obyajntext"/>
              <w:numPr>
                <w:ilvl w:val="0"/>
                <w:numId w:val="10"/>
              </w:numPr>
              <w:ind w:left="383" w:hanging="284"/>
              <w:rPr>
                <w:rFonts w:ascii="Times New Roman" w:hAnsi="Times New Roman"/>
                <w:b/>
              </w:rPr>
            </w:pPr>
            <w:r w:rsidRPr="00162DBD">
              <w:rPr>
                <w:rFonts w:ascii="Times New Roman" w:hAnsi="Times New Roman"/>
                <w:b/>
              </w:rPr>
              <w:lastRenderedPageBreak/>
              <w:t xml:space="preserve">manžel alebo manželka, ktorá sa osobne celodenne a riadne stará o dieťa vo veku do šiestich rokov, </w:t>
            </w:r>
          </w:p>
          <w:p w:rsidR="00657CC5" w:rsidRPr="00162DBD" w:rsidRDefault="00657CC5" w:rsidP="00FC6FEE">
            <w:pPr>
              <w:pStyle w:val="Obyajntext"/>
              <w:numPr>
                <w:ilvl w:val="0"/>
                <w:numId w:val="10"/>
              </w:numPr>
              <w:ind w:left="383" w:hanging="284"/>
              <w:rPr>
                <w:rFonts w:ascii="Times New Roman" w:hAnsi="Times New Roman"/>
                <w:b/>
              </w:rPr>
            </w:pPr>
            <w:r w:rsidRPr="00162DBD">
              <w:rPr>
                <w:rFonts w:ascii="Times New Roman" w:hAnsi="Times New Roman"/>
                <w:b/>
              </w:rPr>
              <w:t xml:space="preserve">manžel alebo manželka, ktorá nevykonáva zárobkovú činnosť podľa § 10b ods. 1 písm. a) a b), je vedená v evidencii uchádzačov o zamestnanie a nepoberá dávku v nezamestnanosti, </w:t>
            </w:r>
          </w:p>
          <w:p w:rsidR="00657CC5" w:rsidRPr="00162DBD" w:rsidRDefault="00657CC5" w:rsidP="00FC6FEE">
            <w:pPr>
              <w:pStyle w:val="Obyajntext"/>
              <w:numPr>
                <w:ilvl w:val="0"/>
                <w:numId w:val="10"/>
              </w:numPr>
              <w:ind w:left="383" w:hanging="284"/>
              <w:rPr>
                <w:rFonts w:ascii="Times New Roman" w:hAnsi="Times New Roman"/>
                <w:b/>
              </w:rPr>
            </w:pPr>
            <w:r w:rsidRPr="00162DBD">
              <w:rPr>
                <w:rFonts w:ascii="Times New Roman" w:hAnsi="Times New Roman"/>
                <w:b/>
              </w:rPr>
              <w:t>manžel alebo manželka, ktorá nevykonáva zárobkovú činnosť podľa § 10b ods. 1 písm. a) a b), a ktorá dosiahla dôchodkový vek a nevznikol jej nárok na dôchodok,</w:t>
            </w:r>
          </w:p>
          <w:p w:rsidR="00657CC5" w:rsidRPr="00162DBD" w:rsidRDefault="00657CC5" w:rsidP="00FC6FEE">
            <w:pPr>
              <w:pStyle w:val="Obyajntext"/>
              <w:numPr>
                <w:ilvl w:val="0"/>
                <w:numId w:val="10"/>
              </w:numPr>
              <w:ind w:left="383" w:hanging="284"/>
              <w:rPr>
                <w:rFonts w:ascii="Times New Roman" w:hAnsi="Times New Roman"/>
                <w:b/>
              </w:rPr>
            </w:pPr>
            <w:r w:rsidRPr="00162DBD">
              <w:rPr>
                <w:rFonts w:ascii="Times New Roman" w:hAnsi="Times New Roman"/>
                <w:b/>
              </w:rPr>
              <w:t xml:space="preserve">manžel alebo manželka, ktorá nevykonáva zárobkovú činnosť podľa § 10b ods. 1 písm. a) a b), a je invalidná a nevznikol jej nárok na invalidný dôchodok, </w:t>
            </w:r>
          </w:p>
          <w:p w:rsidR="000B330C" w:rsidRPr="00162DBD" w:rsidRDefault="00231467" w:rsidP="00FC6FEE">
            <w:pPr>
              <w:pStyle w:val="Obyajntext"/>
              <w:numPr>
                <w:ilvl w:val="0"/>
                <w:numId w:val="10"/>
              </w:numPr>
              <w:ind w:left="383" w:hanging="284"/>
              <w:rPr>
                <w:rFonts w:ascii="Times New Roman" w:hAnsi="Times New Roman"/>
                <w:b/>
              </w:rPr>
            </w:pPr>
            <w:r w:rsidRPr="00162DBD">
              <w:rPr>
                <w:rFonts w:ascii="Times New Roman" w:hAnsi="Times New Roman"/>
                <w:b/>
              </w:rPr>
              <w:t>manžel alebo manželka, ktorá nevykonáva zárobkovú činnosť podľa § 10b ods. 1 písm. a) a b) a nie je poistencom štátu podľa § 11 ods. 7</w:t>
            </w:r>
            <w:r w:rsidR="00657CC5" w:rsidRPr="00162DBD">
              <w:rPr>
                <w:rFonts w:ascii="Times New Roman" w:hAnsi="Times New Roman"/>
                <w:b/>
              </w:rPr>
              <w:t>.</w:t>
            </w:r>
          </w:p>
          <w:p w:rsidR="00231467" w:rsidRPr="00162DBD" w:rsidRDefault="00231467" w:rsidP="00231467">
            <w:pPr>
              <w:widowControl w:val="0"/>
              <w:adjustRightInd w:val="0"/>
              <w:rPr>
                <w:lang w:eastAsia="en-US"/>
              </w:rPr>
            </w:pPr>
          </w:p>
          <w:p w:rsidR="00231467" w:rsidRPr="00162DBD" w:rsidRDefault="00231467" w:rsidP="00231467">
            <w:pPr>
              <w:widowControl w:val="0"/>
              <w:adjustRightInd w:val="0"/>
              <w:rPr>
                <w:b/>
                <w:sz w:val="20"/>
                <w:szCs w:val="20"/>
              </w:rPr>
            </w:pPr>
            <w:r w:rsidRPr="00162DBD">
              <w:rPr>
                <w:b/>
                <w:sz w:val="20"/>
                <w:szCs w:val="20"/>
              </w:rPr>
              <w:t>Poznámka pod čiarou k odkazu 3a znie:</w:t>
            </w:r>
          </w:p>
          <w:p w:rsidR="00231467" w:rsidRPr="00162DBD" w:rsidRDefault="00231467" w:rsidP="00231467">
            <w:pPr>
              <w:ind w:left="567" w:hanging="567"/>
              <w:rPr>
                <w:b/>
                <w:sz w:val="20"/>
                <w:szCs w:val="20"/>
              </w:rPr>
            </w:pPr>
            <w:r w:rsidRPr="00162DBD">
              <w:rPr>
                <w:b/>
                <w:sz w:val="20"/>
                <w:szCs w:val="20"/>
              </w:rPr>
              <w:t xml:space="preserve">„3a) </w:t>
            </w:r>
            <w:r w:rsidRPr="00162DBD">
              <w:rPr>
                <w:b/>
                <w:sz w:val="20"/>
                <w:szCs w:val="20"/>
              </w:rPr>
              <w:tab/>
              <w:t xml:space="preserve">Nariadenie Európskeho parlamentu a Rady (ES) č. 883/2004 z 29. apríla 2004 o koordinácii systémov sociálneho zabezpečenia (Mimoriadne vydanie Ú.v. EÚ, kap. 5/zv. 5; Ú. v. EÚ L 200, 7. 6. 2004) v platnom znení. </w:t>
            </w:r>
          </w:p>
          <w:p w:rsidR="00657CC5" w:rsidRPr="00162DBD" w:rsidRDefault="00231467" w:rsidP="00231467">
            <w:pPr>
              <w:widowControl w:val="0"/>
              <w:adjustRightInd w:val="0"/>
              <w:rPr>
                <w:b/>
                <w:sz w:val="20"/>
                <w:szCs w:val="20"/>
              </w:rPr>
            </w:pPr>
            <w:r w:rsidRPr="00162DBD">
              <w:rPr>
                <w:b/>
                <w:sz w:val="20"/>
                <w:szCs w:val="20"/>
              </w:rPr>
              <w:t>Nariadenie Európskeho parlamentu a Rady (ES) č. 987/2009 zo 16. septembra 2009, ktorým sa stanovuje postup vykonávania nariadenia (ES) č. 883/2004 o koordinácii systémov sociálneho zabezpečenia (Ú. v. EÚ L 284, 30. 10. 2009) v platnom znení.</w:t>
            </w:r>
          </w:p>
          <w:p w:rsidR="00231467" w:rsidRPr="00162DBD" w:rsidRDefault="00231467" w:rsidP="00231467">
            <w:pPr>
              <w:widowControl w:val="0"/>
              <w:adjustRightInd w:val="0"/>
              <w:rPr>
                <w:sz w:val="20"/>
                <w:szCs w:val="20"/>
                <w:lang w:eastAsia="en-US"/>
              </w:rPr>
            </w:pPr>
          </w:p>
          <w:p w:rsidR="000B330C" w:rsidRPr="00162DBD" w:rsidRDefault="000B330C" w:rsidP="002A1DF2">
            <w:pPr>
              <w:widowControl w:val="0"/>
              <w:adjustRightInd w:val="0"/>
              <w:rPr>
                <w:sz w:val="20"/>
                <w:szCs w:val="20"/>
                <w:lang w:eastAsia="en-US"/>
              </w:rPr>
            </w:pPr>
            <w:r w:rsidRPr="00162DBD">
              <w:rPr>
                <w:sz w:val="20"/>
                <w:szCs w:val="20"/>
                <w:lang w:eastAsia="en-US"/>
              </w:rPr>
              <w:t xml:space="preserve">(3) Povinne verejne zdravotne poistená je aj fyzická osoba, ktorá nemá trvalý pobyt 3) na území Slovenskej republiky, ak nie je zdravotne poistená v inom členskom štáte Európskej únie alebo v zmluvnom štáte Dohody o Európskom hospodárskom priestore a vo Švajčiarskej konfederácii (ďalej len "členský štát") a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b/>
                <w:sz w:val="20"/>
                <w:szCs w:val="20"/>
                <w:lang w:eastAsia="en-US"/>
              </w:rPr>
            </w:pPr>
            <w:r w:rsidRPr="00162DBD">
              <w:rPr>
                <w:sz w:val="20"/>
                <w:szCs w:val="20"/>
                <w:lang w:eastAsia="en-US"/>
              </w:rPr>
              <w:t xml:space="preserve">a) </w:t>
            </w:r>
            <w:r w:rsidR="00CE5F80" w:rsidRPr="00162DBD">
              <w:rPr>
                <w:sz w:val="20"/>
                <w:szCs w:val="20"/>
                <w:lang w:eastAsia="en-US"/>
              </w:rPr>
              <w:t>je zamestnaná u zamestnávateľa, ktorý má sídlo, stálu prevádzkareň na území Slovenskej republiky alebo je organizačnou zložkou podniku zahraničnej osoby na území Slovenskej republiky; to neplatí, ak je zamestnaná v Slovenskej republike u zamestnávateľa, ktorý požíva diplomatické výsady a imunity podľa medzinárodného práva alebo u zamestnávateľa na základe dohody o prácach vykonávaných mimo pracovného pomeru</w:t>
            </w:r>
            <w:r w:rsidR="00006D4E" w:rsidRPr="00162DBD">
              <w:rPr>
                <w:sz w:val="20"/>
                <w:szCs w:val="20"/>
                <w:lang w:eastAsia="en-US"/>
              </w:rPr>
              <w:t xml:space="preserve"> </w:t>
            </w:r>
            <w:r w:rsidR="00006D4E" w:rsidRPr="00162DBD">
              <w:rPr>
                <w:b/>
                <w:sz w:val="20"/>
                <w:szCs w:val="20"/>
                <w:lang w:eastAsia="en-US"/>
              </w:rPr>
              <w:t xml:space="preserve">okrem </w:t>
            </w:r>
            <w:r w:rsidR="00006D4E" w:rsidRPr="00162DBD">
              <w:rPr>
                <w:b/>
                <w:sz w:val="20"/>
                <w:szCs w:val="20"/>
                <w:lang w:eastAsia="en-US"/>
              </w:rPr>
              <w:lastRenderedPageBreak/>
              <w:t>prípadov, ak sa na takúto osobu vzťahujú osobitné predpisy,3a)</w:t>
            </w:r>
            <w:r w:rsidR="00CE5F80" w:rsidRPr="00162DBD">
              <w:rPr>
                <w:b/>
                <w:sz w:val="20"/>
                <w:szCs w:val="20"/>
                <w:lang w:eastAsia="en-US"/>
              </w:rPr>
              <w:t>,</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b/>
                <w:sz w:val="20"/>
                <w:szCs w:val="20"/>
                <w:lang w:eastAsia="en-US"/>
              </w:rPr>
            </w:pPr>
            <w:r w:rsidRPr="00162DBD">
              <w:rPr>
                <w:sz w:val="20"/>
                <w:szCs w:val="20"/>
                <w:lang w:eastAsia="en-US"/>
              </w:rPr>
              <w:t xml:space="preserve">b) vykonáva alebo má oprávnenie vykonávať na území Slovenskej republiky samostatnú zárobkovú činnosť podľa § 10b ods. 1 písm. b) a ods. 2 a 3, </w:t>
            </w:r>
            <w:r w:rsidR="00231467" w:rsidRPr="00162DBD">
              <w:rPr>
                <w:b/>
                <w:sz w:val="20"/>
                <w:szCs w:val="20"/>
                <w:lang w:eastAsia="en-US"/>
              </w:rPr>
              <w:t>okrem prípadov, ak sa na takúto osobu vzťahujú osobitné predpisy3a) alebo medzinárodná zmluva,</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c) je azylant, 4)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d) je študent z iného členského štátu alebo zahraničný študent študujúci na škole v Slovenskej republike na základe medzinárodnej zmluvy, ktorou je Slovenská republika viazaná alebo žiak alebo študent, ktorý je Slovákom žijúcim v zahraničí 4a) a zároveň študuje na škole v Slovenskej republike,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e) je maloletý cudzinec, ktorý sa zdržiava na území Slovenskej republiky bez zákonného zástupcu alebo fyzickej osoby zodpovednej za jeho výchovu a poskytuje sa mu starostlivosť v zariadení, v ktorom je umiestnený na základe rozhodnutia súdu, 5)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f) je cudzinec zaistený na území Slovenskej republiky, 6)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g) je vo väzbe 7) alebo vo výkone trestu odňatia slobody, 8)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06D4E" w:rsidRPr="00162DBD" w:rsidRDefault="00657CC5" w:rsidP="00657CC5">
            <w:pPr>
              <w:pStyle w:val="abc"/>
              <w:widowControl/>
              <w:tabs>
                <w:tab w:val="clear" w:pos="360"/>
                <w:tab w:val="clear" w:pos="680"/>
                <w:tab w:val="left" w:pos="383"/>
              </w:tabs>
              <w:jc w:val="left"/>
            </w:pPr>
            <w:r w:rsidRPr="00162DBD">
              <w:t>h) je nezaopatrený rodinný príslušník, 8a) ktorý sa poistencovi narodil v inom členskom štáte</w:t>
            </w:r>
            <w:r w:rsidR="00006D4E" w:rsidRPr="00162DBD">
              <w:t>,8a)</w:t>
            </w:r>
          </w:p>
          <w:p w:rsidR="006841EB" w:rsidRPr="00162DBD" w:rsidRDefault="006841EB" w:rsidP="00657CC5">
            <w:pPr>
              <w:pStyle w:val="abc"/>
              <w:widowControl/>
              <w:tabs>
                <w:tab w:val="clear" w:pos="360"/>
                <w:tab w:val="clear" w:pos="680"/>
                <w:tab w:val="left" w:pos="383"/>
              </w:tabs>
              <w:jc w:val="left"/>
            </w:pPr>
          </w:p>
          <w:p w:rsidR="00657CC5" w:rsidRPr="00162DBD" w:rsidRDefault="00657CC5" w:rsidP="00657CC5">
            <w:pPr>
              <w:pStyle w:val="abc"/>
              <w:widowControl/>
              <w:tabs>
                <w:tab w:val="clear" w:pos="360"/>
                <w:tab w:val="clear" w:pos="680"/>
                <w:tab w:val="left" w:pos="383"/>
              </w:tabs>
              <w:jc w:val="left"/>
              <w:rPr>
                <w:b/>
              </w:rPr>
            </w:pPr>
            <w:r w:rsidRPr="00162DBD">
              <w:rPr>
                <w:b/>
              </w:rPr>
              <w:t>„i) je nezaopatrený rodinný príslušník, ktorého za takého považujú právne predpisy členského štátu jeho bydliska.</w:t>
            </w:r>
          </w:p>
          <w:p w:rsidR="000B330C" w:rsidRPr="00162DBD" w:rsidRDefault="000B330C" w:rsidP="002A1DF2">
            <w:pPr>
              <w:widowControl w:val="0"/>
              <w:adjustRightInd w:val="0"/>
              <w:rPr>
                <w:sz w:val="20"/>
                <w:szCs w:val="20"/>
                <w:lang w:eastAsia="en-US"/>
              </w:rPr>
            </w:pPr>
          </w:p>
          <w:p w:rsidR="00231467" w:rsidRPr="00162DBD" w:rsidRDefault="000B330C" w:rsidP="00231467">
            <w:pPr>
              <w:pStyle w:val="abc"/>
              <w:widowControl/>
              <w:tabs>
                <w:tab w:val="clear" w:pos="360"/>
                <w:tab w:val="clear" w:pos="680"/>
                <w:tab w:val="left" w:pos="708"/>
              </w:tabs>
              <w:rPr>
                <w:b/>
              </w:rPr>
            </w:pPr>
            <w:r w:rsidRPr="00162DBD">
              <w:rPr>
                <w:b/>
              </w:rPr>
              <w:t xml:space="preserve"> </w:t>
            </w:r>
            <w:r w:rsidR="00231467" w:rsidRPr="00162DBD">
              <w:rPr>
                <w:b/>
              </w:rPr>
              <w:t>Poznámka pod čiarou k odkazu 8aa znie:</w:t>
            </w:r>
          </w:p>
          <w:p w:rsidR="00231467" w:rsidRPr="00162DBD" w:rsidRDefault="00231467" w:rsidP="00231467">
            <w:pPr>
              <w:tabs>
                <w:tab w:val="left" w:pos="708"/>
              </w:tabs>
              <w:rPr>
                <w:b/>
                <w:sz w:val="20"/>
                <w:szCs w:val="20"/>
                <w:lang w:eastAsia="en-US"/>
              </w:rPr>
            </w:pPr>
            <w:r w:rsidRPr="00162DBD">
              <w:rPr>
                <w:b/>
                <w:sz w:val="20"/>
                <w:szCs w:val="20"/>
                <w:lang w:eastAsia="en-US"/>
              </w:rPr>
              <w:t>„8aa) Čl. 1 písm. j) nariadenia (ES) č. 883/2004 v platnom znení.</w:t>
            </w:r>
          </w:p>
          <w:p w:rsidR="00231467" w:rsidRPr="00162DBD" w:rsidRDefault="00231467" w:rsidP="00231467">
            <w:pPr>
              <w:pStyle w:val="abc"/>
              <w:widowControl/>
              <w:tabs>
                <w:tab w:val="clear" w:pos="360"/>
                <w:tab w:val="clear" w:pos="680"/>
                <w:tab w:val="left" w:pos="426"/>
              </w:tabs>
              <w:rPr>
                <w:b/>
              </w:rPr>
            </w:pPr>
            <w:r w:rsidRPr="00162DBD">
              <w:rPr>
                <w:b/>
              </w:rPr>
              <w:tab/>
              <w:t xml:space="preserve"> Čl. 11 nariadenia (ES) č. 987/2009 v platnom znení.“.</w:t>
            </w:r>
          </w:p>
          <w:p w:rsidR="00657CC5" w:rsidRPr="00162DBD" w:rsidRDefault="00657CC5" w:rsidP="002A1DF2">
            <w:pPr>
              <w:widowControl w:val="0"/>
              <w:adjustRightInd w:val="0"/>
              <w:rPr>
                <w:b/>
                <w:sz w:val="20"/>
                <w:szCs w:val="20"/>
                <w:lang w:eastAsia="en-US"/>
              </w:rPr>
            </w:pPr>
          </w:p>
          <w:p w:rsidR="00231467" w:rsidRPr="00162DBD" w:rsidRDefault="00657CC5" w:rsidP="00231467">
            <w:pPr>
              <w:rPr>
                <w:b/>
                <w:sz w:val="20"/>
                <w:szCs w:val="20"/>
                <w:lang w:eastAsia="en-US"/>
              </w:rPr>
            </w:pPr>
            <w:r w:rsidRPr="00162DBD">
              <w:rPr>
                <w:b/>
                <w:sz w:val="20"/>
                <w:szCs w:val="20"/>
                <w:lang w:eastAsia="en-US"/>
              </w:rPr>
              <w:t>„(</w:t>
            </w:r>
            <w:r w:rsidR="00231467" w:rsidRPr="00162DBD">
              <w:rPr>
                <w:b/>
                <w:sz w:val="20"/>
                <w:szCs w:val="20"/>
                <w:lang w:eastAsia="en-US"/>
              </w:rPr>
              <w:t>4) Povinne verejne zdravotne poistená je aj fyzická osoba, ktorá nemá trvalý pobyt v Slovenskej republike, ak nie je zdravotne poistená v cudzine a poberá starobný dôchodok, invalidný dôchodok, vdovský dôchodok, vdovecký dôchodok, sirotský dôchodok alebo výsluhový dôchodok a dovŕšila dôchodkový vek podľa osobitného predpisu,8ab) invalidný výsluhový dôchodok, vdovský výsluhový dôchodok, vdovecký výsluhový dôchodok alebo sirotský výsluhový dôchodok z výsluhového zabezpečenia policajtov a vojakov, výlučne zo Slovenskej republiky a nie je povinne verejne zdravotne poistená v Slovenskej republike z dôvodu výkonu zárobkovej činnosti podľa § 10b ods. 1 písm. a) a b), ak to vyplýva z medzinárodných zmlúv a dohôd, ktorými je Slovenská republika viazaná; ustanovenie sa nepoužije, ak má fyzická osoba trvalý pobyt v cudzine okrem členských štátov a je poistená na úhradu liečebných nákladov počas pobytu v Slovenskej republike.“.</w:t>
            </w:r>
          </w:p>
          <w:p w:rsidR="00657CC5" w:rsidRPr="00162DBD" w:rsidRDefault="00657CC5" w:rsidP="002A1DF2">
            <w:pPr>
              <w:widowControl w:val="0"/>
              <w:adjustRightInd w:val="0"/>
              <w:rPr>
                <w:sz w:val="20"/>
                <w:szCs w:val="20"/>
                <w:lang w:eastAsia="en-US"/>
              </w:rPr>
            </w:pPr>
          </w:p>
          <w:p w:rsidR="000B330C" w:rsidRPr="00162DBD" w:rsidRDefault="00657CC5" w:rsidP="002A1DF2">
            <w:pPr>
              <w:widowControl w:val="0"/>
              <w:adjustRightInd w:val="0"/>
              <w:rPr>
                <w:sz w:val="20"/>
                <w:szCs w:val="20"/>
                <w:lang w:eastAsia="en-US"/>
              </w:rPr>
            </w:pPr>
            <w:r w:rsidRPr="00162DBD">
              <w:rPr>
                <w:sz w:val="20"/>
                <w:szCs w:val="20"/>
                <w:lang w:eastAsia="en-US"/>
              </w:rPr>
              <w:t xml:space="preserve">(5) </w:t>
            </w:r>
            <w:r w:rsidR="000B330C" w:rsidRPr="00162DBD">
              <w:rPr>
                <w:sz w:val="20"/>
                <w:szCs w:val="20"/>
                <w:lang w:eastAsia="en-US"/>
              </w:rPr>
              <w:t xml:space="preserve">Zdravotným poistením v cudzine sa na účely tohto zákona rozumie systém zdravotného poistenia financovaný prostredníctvom odvodov na zdravotné poistenie alebo daňového systému príslušného štátu alebo komerčné zdravotné poistenie ustanovené legislatívou príslušného členského štátu pre vykonávanú činnosť 8b); v prípade štátov, ktoré nie sú členskými štátmi, sa týmto pojmom rozumie aj komerčné poistenie liečebných nákladov.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ab/>
              <w:t>(</w:t>
            </w:r>
            <w:r w:rsidR="00657CC5" w:rsidRPr="00162DBD">
              <w:rPr>
                <w:sz w:val="20"/>
                <w:szCs w:val="20"/>
                <w:lang w:eastAsia="en-US"/>
              </w:rPr>
              <w:t>6</w:t>
            </w:r>
            <w:r w:rsidRPr="00162DBD">
              <w:rPr>
                <w:sz w:val="20"/>
                <w:szCs w:val="20"/>
                <w:lang w:eastAsia="en-US"/>
              </w:rPr>
              <w:t xml:space="preserve">) Stálou prevádzkarňou sa na účely tohto zákona rozumie trvalé miesto alebo zariadenie na výkon činností, prostredníctvom ktorého zamestnávateľ vykonáva úplne alebo sčasti svoju činnosť na území Slovenskej republiky, a to najmä miesto, z ktorého je činnosť zamestnávateľa organizovaná, pobočka, kancelária, dielňa, pracovisko, miesto predaja, technické zariadenie alebo miesto prieskumu a ťažby prírodných zdrojov.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657CC5" w:rsidP="002A1DF2">
            <w:pPr>
              <w:widowControl w:val="0"/>
              <w:adjustRightInd w:val="0"/>
              <w:rPr>
                <w:sz w:val="20"/>
                <w:szCs w:val="20"/>
                <w:lang w:eastAsia="en-US"/>
              </w:rPr>
            </w:pPr>
            <w:r w:rsidRPr="00162DBD">
              <w:rPr>
                <w:sz w:val="20"/>
                <w:szCs w:val="20"/>
                <w:lang w:eastAsia="en-US"/>
              </w:rPr>
              <w:tab/>
              <w:t>(7</w:t>
            </w:r>
            <w:r w:rsidR="000B330C" w:rsidRPr="00162DBD">
              <w:rPr>
                <w:sz w:val="20"/>
                <w:szCs w:val="20"/>
                <w:lang w:eastAsia="en-US"/>
              </w:rPr>
              <w:t xml:space="preserve">) Miesto alebo zariadenie na výkon činností sa považuje za trvalé podľa odseku </w:t>
            </w:r>
            <w:r w:rsidR="008B3E8C" w:rsidRPr="00162DBD">
              <w:rPr>
                <w:sz w:val="20"/>
                <w:szCs w:val="20"/>
                <w:lang w:eastAsia="en-US"/>
              </w:rPr>
              <w:t>6</w:t>
            </w:r>
            <w:r w:rsidR="000B330C" w:rsidRPr="00162DBD">
              <w:rPr>
                <w:sz w:val="20"/>
                <w:szCs w:val="20"/>
                <w:lang w:eastAsia="en-US"/>
              </w:rPr>
              <w:t xml:space="preserve">, ak sa na výkon činnosti využíva sústavne alebo opakovane. Ak ide o jednorazovo vykonávanú činnosť, miesto alebo zariadenie, v ktorom sa činnosť vykonáva, sa považuje za trvalé, ak doba výkonu činnosti presiahne šesť mesiacov, a to súvislo alebo v niekoľkých obdobiach v akomkoľvek období 12 po sebe nasledujúcich mesiacov. Stavenisko, miesto vykonávania stavebných projektov a montážnych projektov sa považuje za stálu prevádzkareň, len ak výkon činnosti na nich presiahne šesť mesiacov.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0B330C" w:rsidP="002A1DF2">
            <w:pPr>
              <w:widowControl w:val="0"/>
              <w:adjustRightInd w:val="0"/>
              <w:rPr>
                <w:sz w:val="20"/>
                <w:szCs w:val="20"/>
                <w:lang w:eastAsia="en-US"/>
              </w:rPr>
            </w:pPr>
            <w:r w:rsidRPr="00162DBD">
              <w:rPr>
                <w:sz w:val="20"/>
                <w:szCs w:val="20"/>
                <w:lang w:eastAsia="en-US"/>
              </w:rPr>
              <w:tab/>
              <w:t>(</w:t>
            </w:r>
            <w:r w:rsidR="00657CC5" w:rsidRPr="00162DBD">
              <w:rPr>
                <w:sz w:val="20"/>
                <w:szCs w:val="20"/>
                <w:lang w:eastAsia="en-US"/>
              </w:rPr>
              <w:t>8</w:t>
            </w:r>
            <w:r w:rsidRPr="00162DBD">
              <w:rPr>
                <w:sz w:val="20"/>
                <w:szCs w:val="20"/>
                <w:lang w:eastAsia="en-US"/>
              </w:rPr>
              <w:t xml:space="preserve">) Stálou prevádzkarňou na účely tohto zákona je aj fyzická osoba, ktorá koná v mene zamestnávateľa a sústavne alebo opakovane prerokúva alebo uzatvára v jeho mene zmluvy na základe plnomocenstva. Fyzická osoba koná v mene zamestnávateľa, ak koná na základe jeho pokynov, pričom zamestnávateľ výsledky jej činnosti kontroluje a nesie za ne podnikateľské riziko. </w:t>
            </w:r>
          </w:p>
          <w:p w:rsidR="000B330C" w:rsidRPr="00162DBD" w:rsidRDefault="000B330C" w:rsidP="002A1DF2">
            <w:pPr>
              <w:widowControl w:val="0"/>
              <w:adjustRightInd w:val="0"/>
              <w:rPr>
                <w:sz w:val="20"/>
                <w:szCs w:val="20"/>
                <w:lang w:eastAsia="en-US"/>
              </w:rPr>
            </w:pPr>
            <w:r w:rsidRPr="00162DBD">
              <w:rPr>
                <w:sz w:val="20"/>
                <w:szCs w:val="20"/>
                <w:lang w:eastAsia="en-US"/>
              </w:rPr>
              <w:t xml:space="preserve"> </w:t>
            </w:r>
          </w:p>
          <w:p w:rsidR="000B330C" w:rsidRPr="00162DBD" w:rsidRDefault="00657CC5" w:rsidP="002A1DF2">
            <w:pPr>
              <w:widowControl w:val="0"/>
              <w:adjustRightInd w:val="0"/>
              <w:rPr>
                <w:sz w:val="20"/>
                <w:szCs w:val="20"/>
                <w:lang w:eastAsia="en-US"/>
              </w:rPr>
            </w:pPr>
            <w:r w:rsidRPr="00162DBD">
              <w:rPr>
                <w:sz w:val="20"/>
                <w:szCs w:val="20"/>
                <w:lang w:eastAsia="en-US"/>
              </w:rPr>
              <w:tab/>
              <w:t>(9</w:t>
            </w:r>
            <w:r w:rsidR="000B330C" w:rsidRPr="00162DBD">
              <w:rPr>
                <w:sz w:val="20"/>
                <w:szCs w:val="20"/>
                <w:lang w:eastAsia="en-US"/>
              </w:rPr>
              <w:t xml:space="preserve">) Verejne zdravotne poistená nie je fyzická osoba, ktorá nemá trvalý pobyt 3) na území Slovenskej republiky, ktorá je zdravotne poistená v cudzine okrem členských štátov a vykonáva u zamestnávateľa, ktorý má sídlo v Slovenskej republike, činnosť konateľa spoločnosti s ručením obmedzeným, 8c) </w:t>
            </w:r>
            <w:r w:rsidR="00CE5F80" w:rsidRPr="00162DBD">
              <w:rPr>
                <w:sz w:val="20"/>
                <w:szCs w:val="20"/>
              </w:rPr>
              <w:t>činnosť vedúceho organizačnej zložky podniku zahraničnej osoby,</w:t>
            </w:r>
            <w:r w:rsidR="00CE5F80" w:rsidRPr="00162DBD">
              <w:rPr>
                <w:sz w:val="20"/>
                <w:szCs w:val="20"/>
                <w:lang w:eastAsia="en-US"/>
              </w:rPr>
              <w:t xml:space="preserve"> </w:t>
            </w:r>
            <w:r w:rsidR="000B330C" w:rsidRPr="00162DBD">
              <w:rPr>
                <w:sz w:val="20"/>
                <w:szCs w:val="20"/>
                <w:lang w:eastAsia="en-US"/>
              </w:rPr>
              <w:t xml:space="preserve">činnosť člena štatutárneho orgánu, člena správnej rady, člena dozornej rady, člena kontrolnej komisie a člena iného samosprávneho orgánu právnickej osoby 8d) alebo činnosť spoločníka s ručením obmedzeným, komanditistu komanditnej spoločnosti alebo člena družstva. Takáto fyzická osoba nemá nárok na úhradu zdravotnej starostlivosti v rozsahu ustanovenom osobitným predpisom. 1) </w:t>
            </w:r>
          </w:p>
          <w:p w:rsidR="000B330C" w:rsidRPr="00162DBD" w:rsidRDefault="00575D51" w:rsidP="002A1DF2">
            <w:pPr>
              <w:pStyle w:val="abc"/>
              <w:widowControl/>
              <w:tabs>
                <w:tab w:val="clear" w:pos="360"/>
                <w:tab w:val="clear" w:pos="680"/>
              </w:tabs>
              <w:jc w:val="left"/>
            </w:pPr>
            <w:r w:rsidRPr="00162DBD">
              <w:rPr>
                <w:lang w:eastAsia="sk-SK"/>
              </w:rPr>
              <w:t xml:space="preserve"> </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adjustRightInd w:val="0"/>
              <w:rPr>
                <w:sz w:val="20"/>
                <w:szCs w:val="20"/>
                <w:lang w:eastAsia="en-US"/>
              </w:rPr>
            </w:pPr>
            <w:r w:rsidRPr="00162DBD">
              <w:rPr>
                <w:sz w:val="20"/>
                <w:szCs w:val="20"/>
                <w:lang w:eastAsia="en-US"/>
              </w:rPr>
              <w:lastRenderedPageBreak/>
              <w:t>P c</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adjustRightInd w:val="0"/>
              <w:rPr>
                <w:sz w:val="20"/>
                <w:szCs w:val="20"/>
                <w:lang w:eastAsia="en-US"/>
              </w:rPr>
            </w:pPr>
            <w:r w:rsidRPr="00162DBD">
              <w:rPr>
                <w:sz w:val="20"/>
                <w:szCs w:val="20"/>
                <w:lang w:eastAsia="en-US"/>
              </w:rPr>
              <w:t xml:space="preserve">c) „členský štát, v ktorom je pacient poistený“, znamená: </w:t>
            </w:r>
          </w:p>
          <w:p w:rsidR="000B330C" w:rsidRPr="00162DBD" w:rsidRDefault="000B330C" w:rsidP="002A1DF2">
            <w:pPr>
              <w:adjustRightInd w:val="0"/>
              <w:rPr>
                <w:sz w:val="20"/>
                <w:szCs w:val="20"/>
                <w:lang w:eastAsia="en-US"/>
              </w:rPr>
            </w:pPr>
            <w:r w:rsidRPr="00162DBD">
              <w:rPr>
                <w:sz w:val="20"/>
                <w:szCs w:val="20"/>
                <w:lang w:eastAsia="en-US"/>
              </w:rPr>
              <w:t xml:space="preserve">i) pre osoby uvedené v písmene b) bode i) členský štát, ktorý je príslušný vydať poistencovi predchádzajúce povolenie na prijatie potrebného ošetrenia mimo členského štátu bydliska podľa nariadenia (ES) č. 883/2004 a nariadenia (ES) č. 987/2009; </w:t>
            </w:r>
          </w:p>
          <w:p w:rsidR="000B330C" w:rsidRPr="00162DBD" w:rsidRDefault="000B330C" w:rsidP="002A1DF2">
            <w:pPr>
              <w:ind w:left="99" w:right="225"/>
              <w:rPr>
                <w:sz w:val="20"/>
                <w:szCs w:val="20"/>
              </w:rPr>
            </w:pPr>
            <w:r w:rsidRPr="00162DBD">
              <w:rPr>
                <w:sz w:val="20"/>
                <w:szCs w:val="20"/>
                <w:lang w:eastAsia="en-US"/>
              </w:rPr>
              <w:t xml:space="preserve">ii) pre osoby uvedené v písmene b) bode ii) členský štát, ktorý je príslušný vydať poistencovi predchádzajúce </w:t>
            </w:r>
            <w:r w:rsidRPr="00162DBD">
              <w:rPr>
                <w:sz w:val="20"/>
                <w:szCs w:val="20"/>
              </w:rPr>
              <w:t>povolenie na prijatie potrebného ošetrenia v inom členskom štáte podľa nariadenia (ES) č. 859/2003 alebo nariadenia (EÚ) č. 1231/2010. Ak podľa uvedených nariadení nie je príslušným žiadny členský štát, považuje sa za členský štát, v ktorom je pacient poistený, ten členský štát, v ktorom je osoba poistená alebo v ktorom má nárok na nemocenské dávky podľa právnych predpisov tohto členského štátu;</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5B1BB5"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580/2004 Z. z.</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r w:rsidRPr="00162DBD">
              <w:rPr>
                <w:sz w:val="20"/>
                <w:szCs w:val="20"/>
              </w:rPr>
              <w:t>Zákon č. 580/2004 Z. z.</w:t>
            </w:r>
          </w:p>
          <w:p w:rsidR="000B330C" w:rsidRPr="00162DBD" w:rsidRDefault="000B330C" w:rsidP="002A1DF2">
            <w:pPr>
              <w:rPr>
                <w:sz w:val="20"/>
                <w:szCs w:val="20"/>
              </w:rPr>
            </w:pPr>
          </w:p>
          <w:p w:rsidR="000B330C" w:rsidRPr="00162DBD" w:rsidRDefault="000B330C" w:rsidP="002A1DF2">
            <w:pPr>
              <w:rPr>
                <w:sz w:val="20"/>
                <w:szCs w:val="20"/>
              </w:rPr>
            </w:pPr>
          </w:p>
          <w:p w:rsidR="005B1BB5" w:rsidRPr="00162DBD" w:rsidRDefault="005B1BB5" w:rsidP="002A1DF2">
            <w:pPr>
              <w:rPr>
                <w:sz w:val="20"/>
                <w:szCs w:val="20"/>
              </w:rPr>
            </w:pPr>
          </w:p>
          <w:p w:rsidR="000B330C" w:rsidRPr="00162DBD" w:rsidRDefault="000B330C" w:rsidP="002A1DF2">
            <w:pPr>
              <w:rPr>
                <w:sz w:val="20"/>
                <w:szCs w:val="20"/>
              </w:rPr>
            </w:pPr>
            <w:r w:rsidRPr="00162DBD">
              <w:rPr>
                <w:sz w:val="20"/>
                <w:szCs w:val="20"/>
              </w:rPr>
              <w:t>Zákon č. 580/2004 Z. z.</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 4</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B07EBA" w:rsidRPr="00162DBD" w:rsidRDefault="00B07EBA" w:rsidP="002A1DF2">
            <w:pPr>
              <w:pStyle w:val="Normlny0"/>
            </w:pPr>
          </w:p>
          <w:p w:rsidR="00B07EBA" w:rsidRPr="00162DBD" w:rsidRDefault="00B07EBA" w:rsidP="002A1DF2">
            <w:pPr>
              <w:pStyle w:val="Normlny0"/>
            </w:pPr>
          </w:p>
          <w:p w:rsidR="006841EB" w:rsidRPr="00162DBD" w:rsidRDefault="000B330C" w:rsidP="002A1DF2">
            <w:pPr>
              <w:pStyle w:val="Normlny0"/>
            </w:pPr>
            <w:r w:rsidRPr="00162DBD">
              <w:t xml:space="preserve">§ 6 </w:t>
            </w:r>
          </w:p>
          <w:p w:rsidR="000B330C" w:rsidRPr="00162DBD" w:rsidRDefault="000B330C" w:rsidP="002A1DF2">
            <w:pPr>
              <w:pStyle w:val="Normlny0"/>
            </w:pPr>
            <w:r w:rsidRPr="00162DBD">
              <w:t>O 1</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6841EB" w:rsidRPr="00162DBD" w:rsidRDefault="000B330C" w:rsidP="002A1DF2">
            <w:pPr>
              <w:pStyle w:val="Normlny0"/>
            </w:pPr>
            <w:r w:rsidRPr="00162DBD">
              <w:t xml:space="preserve">§ 6 </w:t>
            </w:r>
          </w:p>
          <w:p w:rsidR="000B330C" w:rsidRPr="00162DBD" w:rsidRDefault="000B330C" w:rsidP="002A1DF2">
            <w:pPr>
              <w:pStyle w:val="Normlny0"/>
            </w:pPr>
            <w:r w:rsidRPr="00162DBD">
              <w:t>O 6</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widowControl w:val="0"/>
              <w:adjustRightInd w:val="0"/>
              <w:rPr>
                <w:sz w:val="20"/>
                <w:szCs w:val="20"/>
              </w:rPr>
            </w:pPr>
            <w:r w:rsidRPr="00162DBD">
              <w:rPr>
                <w:sz w:val="20"/>
                <w:szCs w:val="20"/>
              </w:rPr>
              <w:t xml:space="preserve">(1) Verejné zdravotné poistenie vzniká narodením, ak ide o fyzickú osobu s trvalým pobytom 3) na území Slovenskej republiky ( § 3 ods. 2) alebo o nezaopatreného rodinného príslušníka 8a) podľa § 3 ods. 3 písm. h). </w:t>
            </w:r>
          </w:p>
          <w:p w:rsidR="000B330C" w:rsidRPr="00162DBD" w:rsidRDefault="000B330C" w:rsidP="002A1DF2">
            <w:pPr>
              <w:widowControl w:val="0"/>
              <w:adjustRightInd w:val="0"/>
              <w:rPr>
                <w:sz w:val="20"/>
                <w:szCs w:val="20"/>
              </w:rPr>
            </w:pPr>
            <w:r w:rsidRPr="00162DBD">
              <w:rPr>
                <w:sz w:val="20"/>
                <w:szCs w:val="20"/>
              </w:rPr>
              <w:t xml:space="preserve"> </w:t>
            </w:r>
          </w:p>
          <w:p w:rsidR="000B330C" w:rsidRPr="00162DBD" w:rsidRDefault="000B330C" w:rsidP="002A1DF2">
            <w:pPr>
              <w:widowControl w:val="0"/>
              <w:adjustRightInd w:val="0"/>
              <w:rPr>
                <w:sz w:val="20"/>
                <w:szCs w:val="20"/>
              </w:rPr>
            </w:pPr>
            <w:r w:rsidRPr="00162DBD">
              <w:rPr>
                <w:sz w:val="20"/>
                <w:szCs w:val="20"/>
              </w:rPr>
              <w:t xml:space="preserve">(2) U fyzickej osoby, ktorá má trvalý pobyt 3) na území Slovenskej republiky, verejné zdravotné poistenie vzniká aj dňom nasledujúcim po dni zániku skutočností uvedených v § 3 ods. 2 písm. a) </w:t>
            </w:r>
            <w:r w:rsidRPr="00162DBD">
              <w:rPr>
                <w:b/>
                <w:sz w:val="20"/>
                <w:szCs w:val="20"/>
              </w:rPr>
              <w:t xml:space="preserve">až </w:t>
            </w:r>
            <w:r w:rsidR="008B3E8C" w:rsidRPr="00162DBD">
              <w:rPr>
                <w:b/>
                <w:sz w:val="20"/>
                <w:szCs w:val="20"/>
              </w:rPr>
              <w:t>d</w:t>
            </w:r>
            <w:r w:rsidRPr="00162DBD">
              <w:rPr>
                <w:b/>
                <w:sz w:val="20"/>
                <w:szCs w:val="20"/>
              </w:rPr>
              <w:t>)</w:t>
            </w:r>
            <w:r w:rsidRPr="00162DBD">
              <w:rPr>
                <w:sz w:val="20"/>
                <w:szCs w:val="20"/>
              </w:rPr>
              <w:t xml:space="preserve">. </w:t>
            </w:r>
          </w:p>
          <w:p w:rsidR="000B330C" w:rsidRPr="00162DBD" w:rsidRDefault="000B330C" w:rsidP="002A1DF2">
            <w:pPr>
              <w:widowControl w:val="0"/>
              <w:adjustRightInd w:val="0"/>
              <w:rPr>
                <w:sz w:val="20"/>
                <w:szCs w:val="20"/>
              </w:rPr>
            </w:pPr>
            <w:r w:rsidRPr="00162DBD">
              <w:rPr>
                <w:sz w:val="20"/>
                <w:szCs w:val="20"/>
              </w:rPr>
              <w:t xml:space="preserve"> </w:t>
            </w:r>
          </w:p>
          <w:p w:rsidR="000B330C" w:rsidRPr="00162DBD" w:rsidRDefault="000B330C" w:rsidP="002A1DF2">
            <w:pPr>
              <w:widowControl w:val="0"/>
              <w:adjustRightInd w:val="0"/>
              <w:rPr>
                <w:sz w:val="20"/>
                <w:szCs w:val="20"/>
              </w:rPr>
            </w:pPr>
            <w:r w:rsidRPr="00162DBD">
              <w:rPr>
                <w:sz w:val="20"/>
                <w:szCs w:val="20"/>
              </w:rPr>
              <w:t xml:space="preserve">(3) U fyzickej osoby, ktorá nemá trvalý pobyt 3) na území Slovenskej republiky, verejné zdravotné poistenie vzniká dňom, keď nastali skutočnosti uvedené v § 3 ods. 3, alebo dňom získania trvalého pobytu na území Slovenskej republiky, ak súčasne nie je osobou podľa § 3 ods. 2 písm. a) </w:t>
            </w:r>
            <w:r w:rsidRPr="00162DBD">
              <w:rPr>
                <w:b/>
                <w:sz w:val="20"/>
                <w:szCs w:val="20"/>
              </w:rPr>
              <w:t xml:space="preserve">až </w:t>
            </w:r>
            <w:r w:rsidR="008B3E8C" w:rsidRPr="00162DBD">
              <w:rPr>
                <w:b/>
                <w:sz w:val="20"/>
                <w:szCs w:val="20"/>
              </w:rPr>
              <w:t>d</w:t>
            </w:r>
            <w:r w:rsidRPr="00162DBD">
              <w:rPr>
                <w:b/>
                <w:sz w:val="20"/>
                <w:szCs w:val="20"/>
              </w:rPr>
              <w:t>)</w:t>
            </w:r>
            <w:r w:rsidRPr="00162DBD">
              <w:rPr>
                <w:sz w:val="20"/>
                <w:szCs w:val="20"/>
              </w:rPr>
              <w:t xml:space="preserve">. </w:t>
            </w:r>
          </w:p>
          <w:p w:rsidR="000B330C" w:rsidRPr="00162DBD" w:rsidRDefault="000B330C" w:rsidP="002A1DF2">
            <w:pPr>
              <w:pStyle w:val="abc"/>
              <w:widowControl/>
              <w:tabs>
                <w:tab w:val="clear" w:pos="360"/>
                <w:tab w:val="clear" w:pos="680"/>
              </w:tabs>
              <w:jc w:val="left"/>
              <w:rPr>
                <w:lang w:eastAsia="sk-SK"/>
              </w:rPr>
            </w:pPr>
          </w:p>
          <w:p w:rsidR="000B330C" w:rsidRPr="00162DBD" w:rsidRDefault="000B330C" w:rsidP="002A1DF2">
            <w:pPr>
              <w:widowControl w:val="0"/>
              <w:adjustRightInd w:val="0"/>
              <w:rPr>
                <w:sz w:val="20"/>
                <w:szCs w:val="20"/>
              </w:rPr>
            </w:pPr>
            <w:r w:rsidRPr="00162DBD">
              <w:rPr>
                <w:sz w:val="20"/>
                <w:szCs w:val="20"/>
              </w:rPr>
              <w:t xml:space="preserve">(1) Poistenec je povinný podať prihlášku na verejné zdravotné poistenie (ďalej len "prihláška") v zdravotnej poisťovni 9) do ôsmich dní odo dňa vzniku skutočnosti zakladajúcej vznik verejného zdravotného poistenia ( § 4), ak ďalej nie je ustanovené inak. </w:t>
            </w:r>
          </w:p>
          <w:p w:rsidR="000B330C" w:rsidRPr="00162DBD" w:rsidRDefault="000B330C" w:rsidP="002A1DF2">
            <w:pPr>
              <w:pStyle w:val="abc"/>
              <w:widowControl/>
              <w:tabs>
                <w:tab w:val="clear" w:pos="360"/>
                <w:tab w:val="clear" w:pos="680"/>
              </w:tabs>
              <w:jc w:val="left"/>
              <w:rPr>
                <w:lang w:eastAsia="sk-SK"/>
              </w:rPr>
            </w:pPr>
          </w:p>
          <w:p w:rsidR="000B330C" w:rsidRPr="00162DBD" w:rsidRDefault="000B330C" w:rsidP="002A1DF2">
            <w:pPr>
              <w:pStyle w:val="abc"/>
              <w:widowControl/>
              <w:tabs>
                <w:tab w:val="clear" w:pos="360"/>
                <w:tab w:val="clear" w:pos="680"/>
              </w:tabs>
              <w:jc w:val="left"/>
              <w:rPr>
                <w:lang w:eastAsia="sk-SK"/>
              </w:rPr>
            </w:pPr>
          </w:p>
          <w:p w:rsidR="000B330C" w:rsidRPr="00162DBD" w:rsidRDefault="000B330C" w:rsidP="002A1DF2">
            <w:pPr>
              <w:widowControl w:val="0"/>
              <w:adjustRightInd w:val="0"/>
              <w:rPr>
                <w:sz w:val="20"/>
                <w:szCs w:val="20"/>
              </w:rPr>
            </w:pPr>
            <w:r w:rsidRPr="00162DBD">
              <w:rPr>
                <w:sz w:val="20"/>
                <w:szCs w:val="20"/>
              </w:rPr>
              <w:t xml:space="preserve">(6) Ak poistenec podal prihlášku v lehote ustanovenej v odseku 1, potvrdením prihlášky je zdravotná poisťovňa príslušná na vykonávanie verejného zdravotného poistenia poistenca (ďalej len "príslušná zdravotná poisťovňa"), a to odo dňa skutočnosti zakladajúcej vznik verejného zdravotného poistenia (§ 4). Ak poistenec podal prihlášku po uplynutí lehoty ustanovenej v odseku 1, je príslušnou zdravotnou poisťovňou odo dňa vzniku skutočnosti zakladajúcej vznik verejného zdravotného poistenia zdravotná poisťovňa, ktorá mu po uplynutí lehoty potvrdila prihlášku. Zdravotná poisťovňa zároveň oznámi porušenie tejto povinnosti Úradu pre dohľad nad zdravotnou starostlivosťou (ďalej len "úrad").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Ak si poistenec zdravotnú poisťovňu nemôže vybrať, úrad určí, ktorá zdravotná poisťovňa bude jeho príslušnou zdravotnou poisťovňou; spôsob ustanovenia príslušnej zdravotnej poisťovne určí úrad. </w:t>
            </w:r>
          </w:p>
          <w:p w:rsidR="005B1BB5" w:rsidRPr="00162DBD" w:rsidRDefault="005B1BB5" w:rsidP="002A1DF2">
            <w:pPr>
              <w:widowControl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8D6D62" w:rsidRPr="00162DBD" w:rsidRDefault="00CB5C08" w:rsidP="002A1DF2">
            <w:pPr>
              <w:rPr>
                <w:bCs/>
                <w:sz w:val="20"/>
                <w:szCs w:val="20"/>
              </w:rPr>
            </w:pPr>
            <w:r w:rsidRPr="00162DBD">
              <w:rPr>
                <w:sz w:val="20"/>
                <w:szCs w:val="20"/>
              </w:rPr>
              <w:t xml:space="preserve"> </w:t>
            </w: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ind w:left="99" w:right="225"/>
              <w:rPr>
                <w:sz w:val="20"/>
                <w:szCs w:val="20"/>
              </w:rPr>
            </w:pPr>
            <w:r w:rsidRPr="00162DBD">
              <w:rPr>
                <w:sz w:val="20"/>
                <w:szCs w:val="20"/>
              </w:rPr>
              <w:t>P d</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 xml:space="preserve">d) „členský štát, v ktorom sa poskytuje ošetrenie“ je členský štát, na ktorého území sa zdravotná starostlivosť pacientovi skutočne poskytuje. V prípade telemedicíny sa za členský štát, v ktorom sa poskytuje ošetrenie, považuje ten členský štát, v ktorom je poskytovateľ zdravotnej starostlivosti usadený; </w:t>
            </w:r>
          </w:p>
          <w:p w:rsidR="000B330C" w:rsidRPr="00162DBD" w:rsidRDefault="000B330C" w:rsidP="002A1DF2">
            <w:pPr>
              <w:adjustRightInd w:val="0"/>
              <w:rPr>
                <w:sz w:val="20"/>
                <w:szCs w:val="20"/>
                <w:lang w:eastAsia="en-US"/>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670D5D"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12608E" w:rsidP="002A1DF2">
            <w:pPr>
              <w:rPr>
                <w:bCs/>
                <w:sz w:val="20"/>
                <w:szCs w:val="20"/>
              </w:rPr>
            </w:pPr>
            <w:r w:rsidRPr="00162DBD">
              <w:rPr>
                <w:bCs/>
                <w:sz w:val="20"/>
                <w:szCs w:val="20"/>
              </w:rPr>
              <w:t xml:space="preserve">Zákon č. 576/2004 Z. z. </w:t>
            </w:r>
          </w:p>
          <w:p w:rsidR="008B3E8C" w:rsidRPr="00162DBD" w:rsidRDefault="008B3E8C" w:rsidP="002A1DF2">
            <w:pPr>
              <w:rPr>
                <w:bCs/>
                <w:sz w:val="20"/>
                <w:szCs w:val="20"/>
              </w:rPr>
            </w:pPr>
          </w:p>
          <w:p w:rsidR="008B3E8C" w:rsidRPr="00162DBD" w:rsidRDefault="008B3E8C" w:rsidP="002A1DF2">
            <w:pPr>
              <w:rPr>
                <w:bCs/>
                <w:sz w:val="20"/>
                <w:szCs w:val="20"/>
              </w:rPr>
            </w:pPr>
            <w:r w:rsidRPr="00162DBD">
              <w:rPr>
                <w:bCs/>
                <w:sz w:val="20"/>
                <w:szCs w:val="20"/>
              </w:rPr>
              <w:t>Zákon č. 220/2013 Z. z. v čl. II</w:t>
            </w:r>
          </w:p>
          <w:p w:rsidR="008B3E8C" w:rsidRPr="00162DBD" w:rsidRDefault="008B3E8C" w:rsidP="002A1DF2">
            <w:pPr>
              <w:rPr>
                <w:bCs/>
                <w:sz w:val="20"/>
                <w:szCs w:val="20"/>
              </w:rPr>
            </w:pPr>
          </w:p>
          <w:p w:rsidR="008B3E8C" w:rsidRPr="00162DBD" w:rsidRDefault="008B3E8C" w:rsidP="002A1DF2">
            <w:pPr>
              <w:rPr>
                <w:bCs/>
                <w:sz w:val="20"/>
                <w:szCs w:val="20"/>
              </w:rPr>
            </w:pPr>
            <w:r w:rsidRPr="00162DBD">
              <w:rPr>
                <w:bCs/>
                <w:sz w:val="20"/>
                <w:szCs w:val="20"/>
              </w:rPr>
              <w:t>Zákon č. 220/2013 Z. z. v čl. I</w:t>
            </w:r>
          </w:p>
          <w:p w:rsidR="008B3E8C" w:rsidRPr="00162DBD" w:rsidRDefault="008B3E8C"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6841EB" w:rsidRPr="00162DBD" w:rsidRDefault="000B330C" w:rsidP="002A1DF2">
            <w:pPr>
              <w:pStyle w:val="Normlny0"/>
            </w:pPr>
            <w:r w:rsidRPr="00162DBD">
              <w:t xml:space="preserve">§ 2 </w:t>
            </w:r>
          </w:p>
          <w:p w:rsidR="000B330C" w:rsidRPr="00162DBD" w:rsidRDefault="000B330C" w:rsidP="002A1DF2">
            <w:pPr>
              <w:pStyle w:val="Normlny0"/>
            </w:pPr>
            <w:r w:rsidRPr="00162DBD">
              <w:t>O</w:t>
            </w:r>
            <w:r w:rsidR="008B3E8C" w:rsidRPr="00162DBD">
              <w:t> </w:t>
            </w:r>
            <w:r w:rsidRPr="00162DBD">
              <w:t>5</w:t>
            </w:r>
          </w:p>
          <w:p w:rsidR="008B3E8C" w:rsidRPr="00162DBD" w:rsidRDefault="008B3E8C" w:rsidP="002A1DF2">
            <w:pPr>
              <w:pStyle w:val="Normlny0"/>
            </w:pPr>
            <w:r w:rsidRPr="00162DBD">
              <w:t>V 1</w:t>
            </w:r>
          </w:p>
          <w:p w:rsidR="008B3E8C" w:rsidRPr="00162DBD" w:rsidRDefault="008B3E8C" w:rsidP="002A1DF2">
            <w:pPr>
              <w:pStyle w:val="Normlny0"/>
            </w:pPr>
          </w:p>
          <w:p w:rsidR="008B3E8C" w:rsidRPr="00162DBD" w:rsidRDefault="008B3E8C" w:rsidP="002A1DF2">
            <w:pPr>
              <w:pStyle w:val="Normlny0"/>
            </w:pPr>
            <w:r w:rsidRPr="00162DBD">
              <w:t>V 2</w:t>
            </w:r>
          </w:p>
          <w:p w:rsidR="008B3E8C" w:rsidRPr="00162DBD" w:rsidRDefault="008B3E8C" w:rsidP="002A1DF2">
            <w:pPr>
              <w:pStyle w:val="Normlny0"/>
            </w:pPr>
          </w:p>
          <w:p w:rsidR="000B330C" w:rsidRPr="00162DBD" w:rsidRDefault="000B330C" w:rsidP="002A1DF2">
            <w:pPr>
              <w:pStyle w:val="Normlny0"/>
            </w:pPr>
          </w:p>
          <w:p w:rsidR="008B3E8C" w:rsidRPr="00162DBD" w:rsidRDefault="008B3E8C" w:rsidP="002A1DF2">
            <w:pPr>
              <w:pStyle w:val="Normlny0"/>
            </w:pPr>
          </w:p>
          <w:p w:rsidR="008B3E8C" w:rsidRPr="00162DBD" w:rsidRDefault="008B3E8C" w:rsidP="002A1DF2">
            <w:pPr>
              <w:pStyle w:val="Normlny0"/>
            </w:pPr>
          </w:p>
          <w:p w:rsidR="00670D5D" w:rsidRPr="00162DBD" w:rsidRDefault="000B330C" w:rsidP="002A1DF2">
            <w:pPr>
              <w:pStyle w:val="Normlny0"/>
            </w:pPr>
            <w:r w:rsidRPr="00162DBD">
              <w:t xml:space="preserve">§ </w:t>
            </w:r>
            <w:r w:rsidR="008B3E8C" w:rsidRPr="00162DBD">
              <w:t>9d</w:t>
            </w:r>
            <w:r w:rsidRPr="00162DBD">
              <w:t xml:space="preserve"> </w:t>
            </w:r>
          </w:p>
          <w:p w:rsidR="000B330C" w:rsidRPr="00162DBD" w:rsidRDefault="000B330C" w:rsidP="002A1DF2">
            <w:pPr>
              <w:pStyle w:val="Normlny0"/>
            </w:pPr>
            <w:r w:rsidRPr="00162DBD">
              <w:t xml:space="preserve">O </w:t>
            </w:r>
            <w:r w:rsidR="008B3E8C" w:rsidRPr="00162DBD">
              <w:t>12</w:t>
            </w:r>
          </w:p>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8B3E8C" w:rsidP="002A1DF2">
            <w:pPr>
              <w:ind w:right="225"/>
              <w:rPr>
                <w:b/>
                <w:bCs/>
                <w:sz w:val="20"/>
                <w:szCs w:val="20"/>
              </w:rPr>
            </w:pPr>
            <w:r w:rsidRPr="00162DBD">
              <w:rPr>
                <w:bCs/>
                <w:sz w:val="20"/>
                <w:szCs w:val="20"/>
              </w:rPr>
              <w:t xml:space="preserve">(2) Konzílium je poradný orgán ošetrujúceho zdravotníckeho pracovníka zložený zo zdravotníckych pracovníkov určených poskytovateľom, ktorí sú vo vzťahu k poskytovanej zdravotnej starostlivosti ošetrujúcimi zdravotníckymi pracovníkmi. </w:t>
            </w:r>
            <w:r w:rsidR="000B330C" w:rsidRPr="00162DBD">
              <w:rPr>
                <w:b/>
                <w:bCs/>
                <w:sz w:val="20"/>
                <w:szCs w:val="20"/>
              </w:rPr>
              <w:t>Zdravotnícki pracovníci tvoriaci konzílium sa konzília môžu zúčastniť aj prostredníctvom telekomunikačných zariadení.</w:t>
            </w:r>
          </w:p>
          <w:p w:rsidR="000B330C" w:rsidRPr="00162DBD" w:rsidRDefault="000B330C" w:rsidP="002A1DF2">
            <w:pPr>
              <w:ind w:left="99" w:right="225"/>
              <w:rPr>
                <w:sz w:val="20"/>
                <w:szCs w:val="20"/>
              </w:rPr>
            </w:pPr>
          </w:p>
          <w:p w:rsidR="008B3E8C" w:rsidRPr="00162DBD" w:rsidRDefault="008B3E8C" w:rsidP="008B3E8C">
            <w:pPr>
              <w:widowControl w:val="0"/>
              <w:adjustRightInd w:val="0"/>
              <w:rPr>
                <w:b/>
                <w:bCs/>
                <w:sz w:val="20"/>
                <w:szCs w:val="20"/>
              </w:rPr>
            </w:pPr>
          </w:p>
          <w:p w:rsidR="008B3E8C" w:rsidRPr="00162DBD" w:rsidRDefault="008B3E8C" w:rsidP="008B3E8C">
            <w:pPr>
              <w:widowControl w:val="0"/>
              <w:adjustRightInd w:val="0"/>
              <w:rPr>
                <w:b/>
                <w:bCs/>
                <w:sz w:val="20"/>
                <w:szCs w:val="20"/>
              </w:rPr>
            </w:pPr>
          </w:p>
          <w:p w:rsidR="00096B9B" w:rsidRPr="00162DBD" w:rsidRDefault="000B330C" w:rsidP="008B3E8C">
            <w:pPr>
              <w:widowControl w:val="0"/>
              <w:adjustRightInd w:val="0"/>
              <w:rPr>
                <w:b/>
                <w:bCs/>
                <w:sz w:val="20"/>
                <w:szCs w:val="20"/>
              </w:rPr>
            </w:pPr>
            <w:r w:rsidRPr="00162DBD">
              <w:rPr>
                <w:b/>
                <w:bCs/>
                <w:sz w:val="20"/>
                <w:szCs w:val="20"/>
              </w:rPr>
              <w:t>(</w:t>
            </w:r>
            <w:r w:rsidR="008B3E8C" w:rsidRPr="00162DBD">
              <w:rPr>
                <w:b/>
                <w:bCs/>
                <w:sz w:val="20"/>
                <w:szCs w:val="20"/>
              </w:rPr>
              <w:t>12</w:t>
            </w:r>
            <w:r w:rsidR="00006D4E" w:rsidRPr="00162DBD">
              <w:rPr>
                <w:b/>
                <w:bCs/>
                <w:sz w:val="20"/>
                <w:szCs w:val="20"/>
              </w:rPr>
              <w:t xml:space="preserve">) </w:t>
            </w:r>
            <w:r w:rsidR="008B3E8C" w:rsidRPr="00162DBD">
              <w:rPr>
                <w:b/>
                <w:bCs/>
                <w:sz w:val="20"/>
                <w:szCs w:val="20"/>
              </w:rPr>
              <w:t>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132B1D" w:rsidRPr="00162DBD" w:rsidRDefault="00132B1D" w:rsidP="008B3E8C">
            <w:pPr>
              <w:widowControl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670D5D"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p>
        </w:tc>
      </w:tr>
      <w:tr w:rsidR="00657CC5" w:rsidRPr="00162DBD" w:rsidTr="00171F0A">
        <w:tc>
          <w:tcPr>
            <w:tcW w:w="709" w:type="dxa"/>
            <w:tcBorders>
              <w:top w:val="single" w:sz="4" w:space="0" w:color="auto"/>
              <w:bottom w:val="single" w:sz="4" w:space="0" w:color="auto"/>
              <w:right w:val="single" w:sz="4" w:space="0" w:color="auto"/>
            </w:tcBorders>
          </w:tcPr>
          <w:p w:rsidR="00657CC5" w:rsidRPr="00162DBD" w:rsidRDefault="00657CC5" w:rsidP="002A1DF2">
            <w:pPr>
              <w:ind w:left="99" w:right="225"/>
              <w:rPr>
                <w:sz w:val="20"/>
                <w:szCs w:val="20"/>
              </w:rPr>
            </w:pPr>
            <w:r w:rsidRPr="00162DBD">
              <w:rPr>
                <w:sz w:val="20"/>
                <w:szCs w:val="20"/>
              </w:rPr>
              <w:t>P e</w:t>
            </w:r>
          </w:p>
        </w:tc>
        <w:tc>
          <w:tcPr>
            <w:tcW w:w="4849" w:type="dxa"/>
            <w:tcBorders>
              <w:top w:val="single" w:sz="4" w:space="0" w:color="auto"/>
              <w:left w:val="single" w:sz="4" w:space="0" w:color="auto"/>
              <w:bottom w:val="single" w:sz="4" w:space="0" w:color="auto"/>
              <w:right w:val="single" w:sz="4" w:space="0" w:color="auto"/>
            </w:tcBorders>
          </w:tcPr>
          <w:p w:rsidR="00657CC5" w:rsidRPr="00162DBD" w:rsidRDefault="00657CC5" w:rsidP="002A1DF2">
            <w:pPr>
              <w:ind w:left="99" w:right="225"/>
              <w:rPr>
                <w:sz w:val="20"/>
                <w:szCs w:val="20"/>
              </w:rPr>
            </w:pPr>
            <w:r w:rsidRPr="00162DBD">
              <w:rPr>
                <w:sz w:val="20"/>
                <w:szCs w:val="20"/>
              </w:rPr>
              <w:t xml:space="preserve">e) „cezhraničná zdravotná starostlivosť“ je zdravotná starostlivosť poskytovaná alebo predpísaná v inom členskom štáte, ako je členský štát, v ktorom je pacient poistený; </w:t>
            </w:r>
          </w:p>
          <w:p w:rsidR="00657CC5" w:rsidRPr="00162DBD" w:rsidRDefault="00657CC5"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657CC5" w:rsidRPr="00162DBD" w:rsidRDefault="00657CC5"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32B1D" w:rsidRPr="00162DBD" w:rsidRDefault="00132B1D" w:rsidP="00132B1D">
            <w:pPr>
              <w:rPr>
                <w:bCs/>
                <w:sz w:val="20"/>
                <w:szCs w:val="20"/>
              </w:rPr>
            </w:pPr>
            <w:r w:rsidRPr="00162DBD">
              <w:rPr>
                <w:bCs/>
                <w:sz w:val="20"/>
                <w:szCs w:val="20"/>
              </w:rPr>
              <w:t>Zákon č. 220/2013 Z. z. v čl. I</w:t>
            </w:r>
          </w:p>
          <w:p w:rsidR="00657CC5" w:rsidRPr="00162DBD" w:rsidRDefault="00657CC5" w:rsidP="002A324C">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57CC5" w:rsidRPr="00162DBD" w:rsidRDefault="00657CC5" w:rsidP="002A324C">
            <w:pPr>
              <w:rPr>
                <w:sz w:val="20"/>
                <w:szCs w:val="20"/>
              </w:rPr>
            </w:pPr>
            <w:r w:rsidRPr="00162DBD">
              <w:rPr>
                <w:sz w:val="20"/>
                <w:szCs w:val="20"/>
              </w:rPr>
              <w:t xml:space="preserve">§ 9d </w:t>
            </w:r>
          </w:p>
          <w:p w:rsidR="00657CC5" w:rsidRPr="00162DBD" w:rsidRDefault="00657CC5" w:rsidP="002A324C">
            <w:pPr>
              <w:rPr>
                <w:sz w:val="20"/>
                <w:szCs w:val="20"/>
              </w:rPr>
            </w:pPr>
            <w:r w:rsidRPr="00162DBD">
              <w:rPr>
                <w:sz w:val="20"/>
                <w:szCs w:val="20"/>
              </w:rPr>
              <w:t>O 1</w:t>
            </w:r>
          </w:p>
          <w:p w:rsidR="00657CC5" w:rsidRPr="00162DBD" w:rsidRDefault="00657CC5" w:rsidP="002A324C">
            <w:pPr>
              <w:rPr>
                <w:sz w:val="20"/>
                <w:szCs w:val="20"/>
              </w:rPr>
            </w:pPr>
          </w:p>
          <w:p w:rsidR="00657CC5" w:rsidRPr="00162DBD" w:rsidRDefault="00657CC5" w:rsidP="002A324C">
            <w:pPr>
              <w:rPr>
                <w:sz w:val="20"/>
                <w:szCs w:val="20"/>
              </w:rPr>
            </w:pPr>
          </w:p>
          <w:p w:rsidR="00657CC5" w:rsidRPr="00162DBD" w:rsidRDefault="00657CC5" w:rsidP="002A324C">
            <w:pPr>
              <w:rPr>
                <w:sz w:val="20"/>
                <w:szCs w:val="20"/>
              </w:rPr>
            </w:pPr>
          </w:p>
          <w:p w:rsidR="00657CC5" w:rsidRPr="00162DBD" w:rsidRDefault="00657CC5" w:rsidP="002A324C">
            <w:pPr>
              <w:rPr>
                <w:sz w:val="20"/>
                <w:szCs w:val="20"/>
              </w:rPr>
            </w:pPr>
          </w:p>
          <w:p w:rsidR="00657CC5" w:rsidRPr="00162DBD" w:rsidRDefault="00657CC5" w:rsidP="002A324C">
            <w:pPr>
              <w:rPr>
                <w:sz w:val="20"/>
                <w:szCs w:val="20"/>
              </w:rPr>
            </w:pPr>
          </w:p>
          <w:p w:rsidR="00132B1D" w:rsidRPr="00162DBD" w:rsidRDefault="00132B1D" w:rsidP="002A324C">
            <w:pPr>
              <w:rPr>
                <w:sz w:val="20"/>
                <w:szCs w:val="20"/>
              </w:rPr>
            </w:pPr>
          </w:p>
          <w:p w:rsidR="00132B1D" w:rsidRPr="00162DBD" w:rsidRDefault="00132B1D" w:rsidP="002A324C">
            <w:pPr>
              <w:rPr>
                <w:sz w:val="20"/>
                <w:szCs w:val="20"/>
              </w:rPr>
            </w:pPr>
          </w:p>
          <w:p w:rsidR="00132B1D" w:rsidRPr="00162DBD" w:rsidRDefault="00132B1D" w:rsidP="002A324C">
            <w:pPr>
              <w:rPr>
                <w:sz w:val="20"/>
                <w:szCs w:val="20"/>
              </w:rPr>
            </w:pPr>
          </w:p>
          <w:p w:rsidR="00132B1D" w:rsidRPr="00162DBD" w:rsidRDefault="00132B1D" w:rsidP="002A324C">
            <w:pPr>
              <w:rPr>
                <w:sz w:val="20"/>
                <w:szCs w:val="20"/>
              </w:rPr>
            </w:pPr>
          </w:p>
          <w:p w:rsidR="00657CC5" w:rsidRPr="00162DBD" w:rsidRDefault="00657CC5" w:rsidP="002A324C">
            <w:pPr>
              <w:rPr>
                <w:sz w:val="20"/>
                <w:szCs w:val="20"/>
              </w:rPr>
            </w:pPr>
            <w:r w:rsidRPr="00162DBD">
              <w:rPr>
                <w:sz w:val="20"/>
                <w:szCs w:val="20"/>
              </w:rPr>
              <w:t>P (a)</w:t>
            </w:r>
          </w:p>
          <w:p w:rsidR="00657CC5" w:rsidRPr="00162DBD" w:rsidRDefault="00657CC5" w:rsidP="002A324C">
            <w:pPr>
              <w:rPr>
                <w:sz w:val="20"/>
                <w:szCs w:val="20"/>
              </w:rPr>
            </w:pPr>
            <w:r w:rsidRPr="00162DBD">
              <w:rPr>
                <w:sz w:val="20"/>
                <w:szCs w:val="20"/>
              </w:rPr>
              <w:t>P (b)</w:t>
            </w:r>
          </w:p>
          <w:p w:rsidR="00657CC5" w:rsidRPr="00162DBD" w:rsidRDefault="00657CC5" w:rsidP="002A324C">
            <w:pPr>
              <w:rPr>
                <w:sz w:val="20"/>
                <w:szCs w:val="20"/>
              </w:rPr>
            </w:pPr>
          </w:p>
          <w:p w:rsidR="00132B1D" w:rsidRPr="00162DBD" w:rsidRDefault="00132B1D" w:rsidP="002A324C">
            <w:pPr>
              <w:rPr>
                <w:sz w:val="20"/>
                <w:szCs w:val="20"/>
              </w:rPr>
            </w:pPr>
          </w:p>
          <w:p w:rsidR="00657CC5" w:rsidRPr="00162DBD" w:rsidRDefault="00657CC5" w:rsidP="002A324C">
            <w:pPr>
              <w:rPr>
                <w:sz w:val="20"/>
                <w:szCs w:val="20"/>
              </w:rPr>
            </w:pPr>
            <w:r w:rsidRPr="00162DBD">
              <w:rPr>
                <w:sz w:val="20"/>
                <w:szCs w:val="20"/>
              </w:rPr>
              <w:t>P (c)</w:t>
            </w:r>
          </w:p>
          <w:p w:rsidR="00657CC5" w:rsidRPr="00162DBD" w:rsidRDefault="00657CC5" w:rsidP="002A324C">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8B3E8C" w:rsidRPr="00162DBD" w:rsidRDefault="008B3E8C" w:rsidP="008B3E8C">
            <w:pPr>
              <w:tabs>
                <w:tab w:val="left" w:pos="851"/>
                <w:tab w:val="left" w:pos="4395"/>
              </w:tabs>
              <w:autoSpaceDE/>
              <w:autoSpaceDN/>
              <w:jc w:val="both"/>
              <w:rPr>
                <w:b/>
                <w:bCs/>
                <w:sz w:val="20"/>
                <w:szCs w:val="20"/>
              </w:rPr>
            </w:pPr>
            <w:r w:rsidRPr="00162DBD">
              <w:rPr>
                <w:b/>
                <w:bCs/>
                <w:sz w:val="20"/>
                <w:szCs w:val="20"/>
              </w:rPr>
              <w:t>(1)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8B3E8C" w:rsidRPr="00162DBD" w:rsidRDefault="008B3E8C" w:rsidP="00FC6FEE">
            <w:pPr>
              <w:pStyle w:val="CM4"/>
              <w:numPr>
                <w:ilvl w:val="0"/>
                <w:numId w:val="23"/>
              </w:numPr>
              <w:tabs>
                <w:tab w:val="left" w:pos="284"/>
              </w:tabs>
              <w:ind w:hanging="720"/>
              <w:jc w:val="both"/>
              <w:rPr>
                <w:rFonts w:ascii="Times New Roman" w:hAnsi="Times New Roman"/>
                <w:b/>
                <w:bCs/>
                <w:sz w:val="20"/>
                <w:szCs w:val="20"/>
              </w:rPr>
            </w:pPr>
            <w:r w:rsidRPr="00162DBD">
              <w:rPr>
                <w:rFonts w:ascii="Times New Roman" w:hAnsi="Times New Roman"/>
                <w:b/>
                <w:bCs/>
                <w:sz w:val="20"/>
                <w:szCs w:val="20"/>
              </w:rPr>
              <w:t>sociálna služba,16f)</w:t>
            </w:r>
          </w:p>
          <w:p w:rsidR="008B3E8C" w:rsidRPr="00162DBD" w:rsidRDefault="008B3E8C" w:rsidP="008B3E8C">
            <w:pPr>
              <w:adjustRightInd w:val="0"/>
              <w:ind w:left="284" w:hanging="284"/>
              <w:rPr>
                <w:b/>
                <w:bCs/>
                <w:sz w:val="20"/>
                <w:szCs w:val="20"/>
              </w:rPr>
            </w:pPr>
            <w:r w:rsidRPr="00162DBD">
              <w:rPr>
                <w:b/>
                <w:bCs/>
                <w:sz w:val="20"/>
                <w:szCs w:val="20"/>
              </w:rPr>
              <w:t xml:space="preserve">b) </w:t>
            </w:r>
            <w:r w:rsidRPr="00162DBD">
              <w:rPr>
                <w:b/>
                <w:bCs/>
                <w:sz w:val="20"/>
                <w:szCs w:val="20"/>
              </w:rPr>
              <w:tab/>
              <w:t>odber, testovanie, spracovanie, konzervácia, skladovanie alebo distribúcia orgánov, tkanív alebo buniek na účely transplantácie,</w:t>
            </w:r>
          </w:p>
          <w:p w:rsidR="008B3E8C" w:rsidRPr="00162DBD" w:rsidRDefault="008B3E8C" w:rsidP="008B3E8C">
            <w:pPr>
              <w:pStyle w:val="CM4"/>
              <w:ind w:left="284" w:hanging="284"/>
              <w:jc w:val="both"/>
              <w:rPr>
                <w:rFonts w:ascii="Times New Roman" w:hAnsi="Times New Roman"/>
                <w:b/>
                <w:bCs/>
                <w:sz w:val="20"/>
                <w:szCs w:val="20"/>
              </w:rPr>
            </w:pPr>
            <w:r w:rsidRPr="00162DBD">
              <w:rPr>
                <w:rFonts w:ascii="Times New Roman" w:hAnsi="Times New Roman"/>
                <w:b/>
                <w:bCs/>
                <w:sz w:val="20"/>
                <w:szCs w:val="20"/>
              </w:rPr>
              <w:t>c)</w:t>
            </w:r>
            <w:r w:rsidRPr="00162DBD">
              <w:rPr>
                <w:rFonts w:ascii="Times New Roman" w:hAnsi="Times New Roman"/>
                <w:b/>
                <w:bCs/>
                <w:sz w:val="20"/>
                <w:szCs w:val="20"/>
              </w:rPr>
              <w:tab/>
              <w:t>program očkovania obyvateľstva proti infekčným chorobám, ktoré sú zamerané výlučne na ochranu zdravia obyvateľstva v Slovenskej republike.16g)</w:t>
            </w:r>
          </w:p>
          <w:p w:rsidR="00657CC5" w:rsidRPr="00162DBD" w:rsidRDefault="00657CC5" w:rsidP="006841EB">
            <w:pPr>
              <w:tabs>
                <w:tab w:val="left" w:pos="383"/>
              </w:tabs>
              <w:ind w:left="383" w:hanging="38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57CC5" w:rsidRPr="00162DBD" w:rsidRDefault="00657CC5"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657CC5" w:rsidRPr="00162DBD" w:rsidRDefault="00657CC5"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pStyle w:val="CM4"/>
              <w:rPr>
                <w:rFonts w:ascii="Times New Roman" w:hAnsi="Times New Roman"/>
                <w:sz w:val="20"/>
                <w:szCs w:val="20"/>
              </w:rPr>
            </w:pPr>
            <w:r w:rsidRPr="00162DBD">
              <w:rPr>
                <w:rFonts w:ascii="Times New Roman" w:hAnsi="Times New Roman"/>
                <w:sz w:val="20"/>
                <w:szCs w:val="20"/>
              </w:rPr>
              <w:t>P f</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f) „zdravotnícky pracovník“ je lekár, sestra zodpovedná za všeobecnú starostlivosť, zubný lekár, pôrodná asistentka alebo farmaceut v zmysle smernice 2005/36/ES alebo iní odborníci vykonávajúci činnosti v odvetví zdravotníctva, ktoré sú obmedzené na regulované povolanie, ako sa vymedzuje v článku 3 ods. 1 písm. a) smernice 2005/36/ES, alebo osoba, ktorá sa považuje za zdravotného pracovníka podľa právnych predpisov členského štátu, v ktorom sa poskytuje ošetrenie; </w:t>
            </w: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670D5D"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576/2004  Z.</w:t>
            </w:r>
            <w:r w:rsidR="00132B1D" w:rsidRPr="00162DBD">
              <w:rPr>
                <w:sz w:val="20"/>
                <w:szCs w:val="20"/>
              </w:rPr>
              <w:t xml:space="preserve"> </w:t>
            </w:r>
            <w:r w:rsidRPr="00162DBD">
              <w:rPr>
                <w:sz w:val="20"/>
                <w:szCs w:val="20"/>
              </w:rPr>
              <w:t>z.</w:t>
            </w: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E30409" w:rsidRPr="00162DBD" w:rsidRDefault="00E30409"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r w:rsidRPr="00162DBD">
              <w:rPr>
                <w:sz w:val="20"/>
                <w:szCs w:val="20"/>
              </w:rPr>
              <w:t>Zákon č. 578/2004 Z. z.</w:t>
            </w: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096B9B" w:rsidRPr="00162DBD" w:rsidRDefault="00096B9B" w:rsidP="002A1DF2">
            <w:pPr>
              <w:rPr>
                <w:sz w:val="20"/>
                <w:szCs w:val="20"/>
              </w:rPr>
            </w:pPr>
          </w:p>
          <w:p w:rsidR="009C5C48" w:rsidRPr="00162DBD" w:rsidRDefault="009C5C48" w:rsidP="002A1DF2">
            <w:pPr>
              <w:rPr>
                <w:sz w:val="20"/>
                <w:szCs w:val="20"/>
              </w:rPr>
            </w:pPr>
            <w:r w:rsidRPr="00162DBD">
              <w:rPr>
                <w:sz w:val="20"/>
                <w:szCs w:val="20"/>
              </w:rPr>
              <w:t>Zákon č. 578/2004 Z. z.</w:t>
            </w:r>
          </w:p>
          <w:p w:rsidR="009C5C48" w:rsidRPr="00162DBD" w:rsidRDefault="009C5C48"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32B1D" w:rsidRPr="00162DBD" w:rsidRDefault="000B330C" w:rsidP="002A1DF2">
            <w:pPr>
              <w:pStyle w:val="Normlny0"/>
            </w:pPr>
            <w:r w:rsidRPr="00162DBD">
              <w:t xml:space="preserve">§ 2 </w:t>
            </w:r>
          </w:p>
          <w:p w:rsidR="000B330C" w:rsidRPr="00162DBD" w:rsidRDefault="000B330C" w:rsidP="002A1DF2">
            <w:pPr>
              <w:pStyle w:val="Normlny0"/>
            </w:pPr>
            <w:r w:rsidRPr="00162DBD">
              <w:t>O 4</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132B1D" w:rsidRPr="00162DBD" w:rsidRDefault="000B330C" w:rsidP="002A1DF2">
            <w:pPr>
              <w:pStyle w:val="Normlny0"/>
            </w:pPr>
            <w:r w:rsidRPr="00162DBD">
              <w:t xml:space="preserve">§ 3 </w:t>
            </w:r>
          </w:p>
          <w:p w:rsidR="000B330C" w:rsidRPr="00162DBD" w:rsidRDefault="000B330C" w:rsidP="002A1DF2">
            <w:pPr>
              <w:pStyle w:val="Normlny0"/>
            </w:pPr>
            <w:r w:rsidRPr="00162DBD">
              <w:t>O 1</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p w:rsidR="009C5C48" w:rsidRPr="00162DBD" w:rsidRDefault="009C5C48" w:rsidP="002A1DF2">
            <w:pPr>
              <w:pStyle w:val="Normlny0"/>
            </w:pPr>
            <w:r w:rsidRPr="00162DBD">
              <w:t>§ 27</w:t>
            </w:r>
          </w:p>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widowControl w:val="0"/>
              <w:adjustRightInd w:val="0"/>
              <w:rPr>
                <w:sz w:val="20"/>
                <w:szCs w:val="20"/>
              </w:rPr>
            </w:pPr>
            <w:r w:rsidRPr="00162DBD">
              <w:rPr>
                <w:sz w:val="20"/>
                <w:szCs w:val="20"/>
              </w:rPr>
              <w:t xml:space="preserve">(4) 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 Ak je poskytovateľom fyzická osoba, ošetrujúcim zdravotníckym pracovníkom je táto osoba. </w:t>
            </w:r>
          </w:p>
          <w:p w:rsidR="000B330C" w:rsidRPr="00162DBD" w:rsidRDefault="000B330C" w:rsidP="002A1DF2">
            <w:pPr>
              <w:widowControl w:val="0"/>
              <w:adjustRightInd w:val="0"/>
              <w:rPr>
                <w:sz w:val="20"/>
                <w:szCs w:val="20"/>
              </w:rPr>
            </w:pPr>
          </w:p>
          <w:p w:rsidR="000B330C" w:rsidRPr="00162DBD" w:rsidRDefault="000B330C" w:rsidP="002A1DF2">
            <w:pPr>
              <w:widowControl w:val="0"/>
              <w:adjustRightInd w:val="0"/>
              <w:rPr>
                <w:sz w:val="20"/>
                <w:szCs w:val="20"/>
              </w:rPr>
            </w:pPr>
            <w:r w:rsidRPr="00162DBD">
              <w:rPr>
                <w:sz w:val="20"/>
                <w:szCs w:val="20"/>
              </w:rPr>
              <w:t xml:space="preserve">(1) Zdravotnícke povolanie je súbor pracovných činností, ktoré vykonáva zdravotnícky pracovník (§ 27) pri </w:t>
            </w:r>
          </w:p>
          <w:p w:rsidR="000B330C" w:rsidRPr="00162DBD" w:rsidRDefault="000B330C" w:rsidP="002A1DF2">
            <w:pPr>
              <w:widowControl w:val="0"/>
              <w:adjustRightInd w:val="0"/>
              <w:rPr>
                <w:sz w:val="20"/>
                <w:szCs w:val="20"/>
              </w:rPr>
            </w:pPr>
            <w:r w:rsidRPr="00162DBD">
              <w:rPr>
                <w:sz w:val="20"/>
                <w:szCs w:val="20"/>
              </w:rPr>
              <w:t xml:space="preserve"> a) poskytovaní zdravotnej starostlivosti, 1) </w:t>
            </w:r>
          </w:p>
          <w:p w:rsidR="000B330C" w:rsidRPr="00162DBD" w:rsidRDefault="000B330C" w:rsidP="002A1DF2">
            <w:pPr>
              <w:widowControl w:val="0"/>
              <w:adjustRightInd w:val="0"/>
              <w:rPr>
                <w:sz w:val="20"/>
                <w:szCs w:val="20"/>
              </w:rPr>
            </w:pPr>
            <w:r w:rsidRPr="00162DBD">
              <w:rPr>
                <w:sz w:val="20"/>
                <w:szCs w:val="20"/>
              </w:rPr>
              <w:t xml:space="preserve"> b) ochrane zdravia ľudí, 2) </w:t>
            </w:r>
          </w:p>
          <w:p w:rsidR="000B330C" w:rsidRPr="00162DBD" w:rsidRDefault="000B330C" w:rsidP="002A1DF2">
            <w:pPr>
              <w:widowControl w:val="0"/>
              <w:adjustRightInd w:val="0"/>
              <w:rPr>
                <w:sz w:val="20"/>
                <w:szCs w:val="20"/>
              </w:rPr>
            </w:pPr>
            <w:r w:rsidRPr="00162DBD">
              <w:rPr>
                <w:sz w:val="20"/>
                <w:szCs w:val="20"/>
              </w:rPr>
              <w:t xml:space="preserve"> c) lekárskej posudkovej činnosti, 3) </w:t>
            </w:r>
          </w:p>
          <w:p w:rsidR="000B330C" w:rsidRPr="00162DBD" w:rsidRDefault="000B330C" w:rsidP="002A1DF2">
            <w:pPr>
              <w:widowControl w:val="0"/>
              <w:adjustRightInd w:val="0"/>
              <w:rPr>
                <w:sz w:val="20"/>
                <w:szCs w:val="20"/>
              </w:rPr>
            </w:pPr>
            <w:r w:rsidRPr="00162DBD">
              <w:rPr>
                <w:sz w:val="20"/>
                <w:szCs w:val="20"/>
              </w:rPr>
              <w:t xml:space="preserve"> d) zaobchádzaní s liekmi a zdravotníckymi pomôckami, 3a) </w:t>
            </w:r>
          </w:p>
          <w:p w:rsidR="000B330C" w:rsidRPr="00162DBD" w:rsidRDefault="000B330C" w:rsidP="002A1DF2">
            <w:pPr>
              <w:widowControl w:val="0"/>
              <w:adjustRightInd w:val="0"/>
              <w:rPr>
                <w:sz w:val="20"/>
                <w:szCs w:val="20"/>
              </w:rPr>
            </w:pPr>
            <w:r w:rsidRPr="00162DBD">
              <w:rPr>
                <w:sz w:val="20"/>
                <w:szCs w:val="20"/>
              </w:rPr>
              <w:t xml:space="preserve"> e) výkone kontroly 4) poskytovania zdravotnej starostlivosti, ochrany zdravia ľudí a lekárskej posudkovej činnosti a pri výkone dohľadu nad zdravotnou starostlivosťou. 5) </w:t>
            </w:r>
          </w:p>
          <w:p w:rsidR="000B330C" w:rsidRPr="00162DBD" w:rsidRDefault="000B330C" w:rsidP="002A1DF2">
            <w:pPr>
              <w:ind w:right="225"/>
              <w:rPr>
                <w:sz w:val="20"/>
                <w:szCs w:val="20"/>
              </w:rPr>
            </w:pPr>
          </w:p>
          <w:p w:rsidR="009C5C48" w:rsidRPr="00162DBD" w:rsidRDefault="00AC4FC4" w:rsidP="002A1DF2">
            <w:pPr>
              <w:widowControl w:val="0"/>
              <w:adjustRightInd w:val="0"/>
              <w:rPr>
                <w:sz w:val="20"/>
                <w:szCs w:val="20"/>
              </w:rPr>
            </w:pPr>
            <w:r w:rsidRPr="00162DBD">
              <w:rPr>
                <w:sz w:val="20"/>
                <w:szCs w:val="20"/>
              </w:rPr>
              <w:t>(</w:t>
            </w:r>
            <w:r w:rsidR="009C5C48" w:rsidRPr="00162DBD">
              <w:rPr>
                <w:sz w:val="20"/>
                <w:szCs w:val="20"/>
              </w:rPr>
              <w:t xml:space="preserve">1) Zdravotnícky pracovník je fyzická osoba vykonávajúca zdravotnícke povolanie </w:t>
            </w:r>
          </w:p>
          <w:p w:rsidR="009C5C48" w:rsidRPr="00162DBD" w:rsidRDefault="009C5C48" w:rsidP="002A1DF2">
            <w:pPr>
              <w:widowControl w:val="0"/>
              <w:adjustRightInd w:val="0"/>
              <w:rPr>
                <w:sz w:val="20"/>
                <w:szCs w:val="20"/>
              </w:rPr>
            </w:pPr>
            <w:r w:rsidRPr="00162DBD">
              <w:rPr>
                <w:sz w:val="20"/>
                <w:szCs w:val="20"/>
              </w:rPr>
              <w:t xml:space="preserve">a) lekár, </w:t>
            </w:r>
          </w:p>
          <w:p w:rsidR="009C5C48" w:rsidRPr="00162DBD" w:rsidRDefault="009C5C48" w:rsidP="002A1DF2">
            <w:pPr>
              <w:widowControl w:val="0"/>
              <w:adjustRightInd w:val="0"/>
              <w:rPr>
                <w:sz w:val="20"/>
                <w:szCs w:val="20"/>
              </w:rPr>
            </w:pPr>
            <w:r w:rsidRPr="00162DBD">
              <w:rPr>
                <w:sz w:val="20"/>
                <w:szCs w:val="20"/>
              </w:rPr>
              <w:t xml:space="preserve">b) zubný lekár, </w:t>
            </w:r>
          </w:p>
          <w:p w:rsidR="009C5C48" w:rsidRPr="00162DBD" w:rsidRDefault="009C5C48" w:rsidP="002A1DF2">
            <w:pPr>
              <w:widowControl w:val="0"/>
              <w:adjustRightInd w:val="0"/>
              <w:rPr>
                <w:sz w:val="20"/>
                <w:szCs w:val="20"/>
              </w:rPr>
            </w:pPr>
            <w:r w:rsidRPr="00162DBD">
              <w:rPr>
                <w:sz w:val="20"/>
                <w:szCs w:val="20"/>
              </w:rPr>
              <w:t xml:space="preserve">c) farmaceut, </w:t>
            </w:r>
          </w:p>
          <w:p w:rsidR="009C5C48" w:rsidRPr="00162DBD" w:rsidRDefault="009C5C48" w:rsidP="002A1DF2">
            <w:pPr>
              <w:widowControl w:val="0"/>
              <w:adjustRightInd w:val="0"/>
              <w:rPr>
                <w:sz w:val="20"/>
                <w:szCs w:val="20"/>
              </w:rPr>
            </w:pPr>
            <w:r w:rsidRPr="00162DBD">
              <w:rPr>
                <w:sz w:val="20"/>
                <w:szCs w:val="20"/>
              </w:rPr>
              <w:t xml:space="preserve">d) sestra, </w:t>
            </w:r>
          </w:p>
          <w:p w:rsidR="009C5C48" w:rsidRPr="00162DBD" w:rsidRDefault="009C5C48" w:rsidP="002A1DF2">
            <w:pPr>
              <w:widowControl w:val="0"/>
              <w:adjustRightInd w:val="0"/>
              <w:rPr>
                <w:sz w:val="20"/>
                <w:szCs w:val="20"/>
              </w:rPr>
            </w:pPr>
            <w:r w:rsidRPr="00162DBD">
              <w:rPr>
                <w:sz w:val="20"/>
                <w:szCs w:val="20"/>
              </w:rPr>
              <w:t xml:space="preserve">e) pôrodná asistentka, </w:t>
            </w:r>
          </w:p>
          <w:p w:rsidR="009C5C48" w:rsidRPr="00162DBD" w:rsidRDefault="009C5C48" w:rsidP="002A1DF2">
            <w:pPr>
              <w:widowControl w:val="0"/>
              <w:adjustRightInd w:val="0"/>
              <w:rPr>
                <w:sz w:val="20"/>
                <w:szCs w:val="20"/>
              </w:rPr>
            </w:pPr>
            <w:r w:rsidRPr="00162DBD">
              <w:rPr>
                <w:sz w:val="20"/>
                <w:szCs w:val="20"/>
              </w:rPr>
              <w:t xml:space="preserve">f) fyzioterapeut, </w:t>
            </w:r>
          </w:p>
          <w:p w:rsidR="009C5C48" w:rsidRPr="00162DBD" w:rsidRDefault="009C5C48" w:rsidP="002A1DF2">
            <w:pPr>
              <w:widowControl w:val="0"/>
              <w:adjustRightInd w:val="0"/>
              <w:rPr>
                <w:sz w:val="20"/>
                <w:szCs w:val="20"/>
              </w:rPr>
            </w:pPr>
            <w:r w:rsidRPr="00162DBD">
              <w:rPr>
                <w:sz w:val="20"/>
                <w:szCs w:val="20"/>
              </w:rPr>
              <w:t xml:space="preserve">g) verejný zdravotník, </w:t>
            </w:r>
          </w:p>
          <w:p w:rsidR="009C5C48" w:rsidRPr="00162DBD" w:rsidRDefault="009C5C48" w:rsidP="002A1DF2">
            <w:pPr>
              <w:widowControl w:val="0"/>
              <w:adjustRightInd w:val="0"/>
              <w:rPr>
                <w:sz w:val="20"/>
                <w:szCs w:val="20"/>
              </w:rPr>
            </w:pPr>
            <w:r w:rsidRPr="00162DBD">
              <w:rPr>
                <w:sz w:val="20"/>
                <w:szCs w:val="20"/>
              </w:rPr>
              <w:t xml:space="preserve">h) zdravotnícky laborant, </w:t>
            </w:r>
          </w:p>
          <w:p w:rsidR="009C5C48" w:rsidRPr="00162DBD" w:rsidRDefault="009C5C48" w:rsidP="002A1DF2">
            <w:pPr>
              <w:widowControl w:val="0"/>
              <w:adjustRightInd w:val="0"/>
              <w:rPr>
                <w:sz w:val="20"/>
                <w:szCs w:val="20"/>
              </w:rPr>
            </w:pPr>
            <w:r w:rsidRPr="00162DBD">
              <w:rPr>
                <w:sz w:val="20"/>
                <w:szCs w:val="20"/>
              </w:rPr>
              <w:t xml:space="preserve">i) asistent výživy, </w:t>
            </w:r>
          </w:p>
          <w:p w:rsidR="009C5C48" w:rsidRPr="00162DBD" w:rsidRDefault="009C5C48" w:rsidP="002A1DF2">
            <w:pPr>
              <w:widowControl w:val="0"/>
              <w:adjustRightInd w:val="0"/>
              <w:rPr>
                <w:sz w:val="20"/>
                <w:szCs w:val="20"/>
              </w:rPr>
            </w:pPr>
            <w:r w:rsidRPr="00162DBD">
              <w:rPr>
                <w:sz w:val="20"/>
                <w:szCs w:val="20"/>
              </w:rPr>
              <w:t xml:space="preserve">j) dentálna hygienička, </w:t>
            </w:r>
          </w:p>
          <w:p w:rsidR="009C5C48" w:rsidRPr="00162DBD" w:rsidRDefault="009C5C48" w:rsidP="002A1DF2">
            <w:pPr>
              <w:widowControl w:val="0"/>
              <w:adjustRightInd w:val="0"/>
              <w:rPr>
                <w:sz w:val="20"/>
                <w:szCs w:val="20"/>
              </w:rPr>
            </w:pPr>
            <w:r w:rsidRPr="00162DBD">
              <w:rPr>
                <w:sz w:val="20"/>
                <w:szCs w:val="20"/>
              </w:rPr>
              <w:t xml:space="preserve">k) rádiologický technik, </w:t>
            </w:r>
          </w:p>
          <w:p w:rsidR="009C5C48" w:rsidRPr="00162DBD" w:rsidRDefault="009C5C48" w:rsidP="002A1DF2">
            <w:pPr>
              <w:widowControl w:val="0"/>
              <w:adjustRightInd w:val="0"/>
              <w:rPr>
                <w:sz w:val="20"/>
                <w:szCs w:val="20"/>
              </w:rPr>
            </w:pPr>
            <w:r w:rsidRPr="00162DBD">
              <w:rPr>
                <w:sz w:val="20"/>
                <w:szCs w:val="20"/>
              </w:rPr>
              <w:t xml:space="preserve">l) zdravotnícky záchranár, </w:t>
            </w:r>
          </w:p>
          <w:p w:rsidR="009C5C48" w:rsidRPr="00162DBD" w:rsidRDefault="009C5C48" w:rsidP="002A1DF2">
            <w:pPr>
              <w:widowControl w:val="0"/>
              <w:adjustRightInd w:val="0"/>
              <w:rPr>
                <w:sz w:val="20"/>
                <w:szCs w:val="20"/>
              </w:rPr>
            </w:pPr>
            <w:r w:rsidRPr="00162DBD">
              <w:rPr>
                <w:sz w:val="20"/>
                <w:szCs w:val="20"/>
              </w:rPr>
              <w:t xml:space="preserve">m) zubný technik, </w:t>
            </w:r>
          </w:p>
          <w:p w:rsidR="009C5C48" w:rsidRPr="00162DBD" w:rsidRDefault="009C5C48" w:rsidP="002A1DF2">
            <w:pPr>
              <w:widowControl w:val="0"/>
              <w:adjustRightInd w:val="0"/>
              <w:rPr>
                <w:sz w:val="20"/>
                <w:szCs w:val="20"/>
              </w:rPr>
            </w:pPr>
            <w:r w:rsidRPr="00162DBD">
              <w:rPr>
                <w:sz w:val="20"/>
                <w:szCs w:val="20"/>
              </w:rPr>
              <w:t xml:space="preserve">n) technik pre zdravotnícke pomôcky, </w:t>
            </w:r>
          </w:p>
          <w:p w:rsidR="009C5C48" w:rsidRPr="00162DBD" w:rsidRDefault="009C5C48" w:rsidP="002A1DF2">
            <w:pPr>
              <w:widowControl w:val="0"/>
              <w:adjustRightInd w:val="0"/>
              <w:rPr>
                <w:sz w:val="20"/>
                <w:szCs w:val="20"/>
              </w:rPr>
            </w:pPr>
            <w:r w:rsidRPr="00162DBD">
              <w:rPr>
                <w:sz w:val="20"/>
                <w:szCs w:val="20"/>
              </w:rPr>
              <w:t xml:space="preserve">o) optometrista, </w:t>
            </w:r>
          </w:p>
          <w:p w:rsidR="009C5C48" w:rsidRPr="00162DBD" w:rsidRDefault="009C5C48" w:rsidP="002A1DF2">
            <w:pPr>
              <w:widowControl w:val="0"/>
              <w:adjustRightInd w:val="0"/>
              <w:rPr>
                <w:sz w:val="20"/>
                <w:szCs w:val="20"/>
              </w:rPr>
            </w:pPr>
            <w:r w:rsidRPr="00162DBD">
              <w:rPr>
                <w:sz w:val="20"/>
                <w:szCs w:val="20"/>
              </w:rPr>
              <w:t xml:space="preserve">p) farmaceutický laborant, </w:t>
            </w:r>
          </w:p>
          <w:p w:rsidR="009C5C48" w:rsidRPr="00162DBD" w:rsidRDefault="009C5C48" w:rsidP="002A1DF2">
            <w:pPr>
              <w:widowControl w:val="0"/>
              <w:adjustRightInd w:val="0"/>
              <w:rPr>
                <w:sz w:val="20"/>
                <w:szCs w:val="20"/>
              </w:rPr>
            </w:pPr>
            <w:r w:rsidRPr="00162DBD">
              <w:rPr>
                <w:sz w:val="20"/>
                <w:szCs w:val="20"/>
              </w:rPr>
              <w:t xml:space="preserve">q) masér, </w:t>
            </w:r>
          </w:p>
          <w:p w:rsidR="009C5C48" w:rsidRPr="00162DBD" w:rsidRDefault="009C5C48" w:rsidP="002A1DF2">
            <w:pPr>
              <w:widowControl w:val="0"/>
              <w:adjustRightInd w:val="0"/>
              <w:rPr>
                <w:sz w:val="20"/>
                <w:szCs w:val="20"/>
              </w:rPr>
            </w:pPr>
            <w:r w:rsidRPr="00162DBD">
              <w:rPr>
                <w:sz w:val="20"/>
                <w:szCs w:val="20"/>
              </w:rPr>
              <w:t xml:space="preserve">r) očný optik, </w:t>
            </w:r>
          </w:p>
          <w:p w:rsidR="009C5C48" w:rsidRPr="00162DBD" w:rsidRDefault="009C5C48" w:rsidP="002A1DF2">
            <w:pPr>
              <w:widowControl w:val="0"/>
              <w:adjustRightInd w:val="0"/>
              <w:rPr>
                <w:sz w:val="20"/>
                <w:szCs w:val="20"/>
              </w:rPr>
            </w:pPr>
            <w:r w:rsidRPr="00162DBD">
              <w:rPr>
                <w:sz w:val="20"/>
                <w:szCs w:val="20"/>
              </w:rPr>
              <w:t xml:space="preserve">s) ortopedický technik, </w:t>
            </w:r>
          </w:p>
          <w:p w:rsidR="009C5C48" w:rsidRPr="00162DBD" w:rsidRDefault="009C5C48" w:rsidP="002A1DF2">
            <w:pPr>
              <w:widowControl w:val="0"/>
              <w:adjustRightInd w:val="0"/>
              <w:rPr>
                <w:sz w:val="20"/>
                <w:szCs w:val="20"/>
              </w:rPr>
            </w:pPr>
            <w:r w:rsidRPr="00162DBD">
              <w:rPr>
                <w:sz w:val="20"/>
                <w:szCs w:val="20"/>
              </w:rPr>
              <w:t xml:space="preserve">t) zdravotnícky asistent, </w:t>
            </w:r>
          </w:p>
          <w:p w:rsidR="009C5C48" w:rsidRPr="00162DBD" w:rsidRDefault="009C5C48" w:rsidP="002A1DF2">
            <w:pPr>
              <w:widowControl w:val="0"/>
              <w:adjustRightInd w:val="0"/>
              <w:rPr>
                <w:sz w:val="20"/>
                <w:szCs w:val="20"/>
              </w:rPr>
            </w:pPr>
            <w:r w:rsidRPr="00162DBD">
              <w:rPr>
                <w:sz w:val="20"/>
                <w:szCs w:val="20"/>
              </w:rPr>
              <w:t xml:space="preserve">u) sanitár. </w:t>
            </w:r>
          </w:p>
          <w:p w:rsidR="009C5C48" w:rsidRPr="00162DBD" w:rsidRDefault="009C5C48" w:rsidP="002A1DF2">
            <w:pPr>
              <w:widowControl w:val="0"/>
              <w:adjustRightInd w:val="0"/>
              <w:rPr>
                <w:sz w:val="20"/>
                <w:szCs w:val="20"/>
              </w:rPr>
            </w:pPr>
            <w:r w:rsidRPr="00162DBD">
              <w:rPr>
                <w:sz w:val="20"/>
                <w:szCs w:val="20"/>
              </w:rPr>
              <w:tab/>
              <w:t xml:space="preserve">(2) Zdravotnícky pracovník je aj fyzická osoba, ktorá vykonáva povolanie logopéd, psychológ, liečebný pedagóg, fyzik a laboratórny diagnostik v zdravotníckom zariadení a splnila podmienku podľa § 33 ods. 3 (ďalej len "iný zdravotnícky pracovník"). </w:t>
            </w:r>
          </w:p>
          <w:p w:rsidR="009C5C48" w:rsidRPr="00162DBD" w:rsidRDefault="009C5C48" w:rsidP="002A1DF2">
            <w:pPr>
              <w:widowControl w:val="0"/>
              <w:adjustRightInd w:val="0"/>
              <w:rPr>
                <w:sz w:val="20"/>
                <w:szCs w:val="20"/>
              </w:rPr>
            </w:pPr>
            <w:r w:rsidRPr="00162DBD">
              <w:rPr>
                <w:sz w:val="20"/>
                <w:szCs w:val="20"/>
              </w:rPr>
              <w:t xml:space="preserve"> </w:t>
            </w:r>
            <w:r w:rsidRPr="00162DBD">
              <w:rPr>
                <w:sz w:val="20"/>
                <w:szCs w:val="20"/>
              </w:rPr>
              <w:tab/>
              <w:t xml:space="preserve">(3) Zdravotníckym pracovníkom je aj profesionálny vojak, ktorý vykonáva príslušné zdravotnícke povolanie podľa odsekov 1 a 2 v štátnej službe profesionálneho vojaka ozbrojených síl Slovenskej republiky vo vojenskom zdravotníctve a spĺňa požiadavky podľa osobitného predpisu. 23a) </w:t>
            </w:r>
          </w:p>
          <w:p w:rsidR="009C5C48" w:rsidRPr="00162DBD" w:rsidRDefault="009C5C48" w:rsidP="002A1DF2">
            <w:pPr>
              <w:ind w:right="225"/>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670D5D"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r w:rsidRPr="00162DBD">
              <w:rPr>
                <w:bCs/>
                <w:sz w:val="20"/>
                <w:szCs w:val="20"/>
              </w:rPr>
              <w:t>Smernica 2005/36/ES transp</w:t>
            </w:r>
            <w:r w:rsidR="00670D5D" w:rsidRPr="00162DBD">
              <w:rPr>
                <w:bCs/>
                <w:sz w:val="20"/>
                <w:szCs w:val="20"/>
              </w:rPr>
              <w:t>.</w:t>
            </w:r>
            <w:r w:rsidRPr="00162DBD">
              <w:rPr>
                <w:bCs/>
                <w:sz w:val="20"/>
                <w:szCs w:val="20"/>
              </w:rPr>
              <w:t xml:space="preserve"> v Zákone </w:t>
            </w:r>
            <w:r w:rsidR="00132B1D" w:rsidRPr="00162DBD">
              <w:rPr>
                <w:bCs/>
                <w:sz w:val="20"/>
                <w:szCs w:val="20"/>
              </w:rPr>
              <w:t xml:space="preserve">č. </w:t>
            </w:r>
            <w:r w:rsidRPr="00162DBD">
              <w:rPr>
                <w:bCs/>
                <w:sz w:val="20"/>
                <w:szCs w:val="20"/>
              </w:rPr>
              <w:t xml:space="preserve">578/2004 Z. z. (Príl. 1 O 3) </w:t>
            </w:r>
          </w:p>
          <w:p w:rsidR="000B330C" w:rsidRPr="00162DBD" w:rsidRDefault="000B330C"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pStyle w:val="CM4"/>
              <w:rPr>
                <w:rFonts w:ascii="Times New Roman" w:hAnsi="Times New Roman"/>
                <w:sz w:val="20"/>
                <w:szCs w:val="20"/>
              </w:rPr>
            </w:pPr>
            <w:r w:rsidRPr="00162DBD">
              <w:rPr>
                <w:rFonts w:ascii="Times New Roman" w:hAnsi="Times New Roman"/>
                <w:sz w:val="20"/>
                <w:szCs w:val="20"/>
              </w:rPr>
              <w:t>P g</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g) „poskytovateľ zdravotnej starostlivosti“ je akákoľvek fyzická alebo právnická osoba, alebo akýkoľvek  iný subjekt, ktorý legálne poskytuje zdravotnú starostlivosť na území členského štátu; </w:t>
            </w:r>
          </w:p>
          <w:p w:rsidR="000B330C" w:rsidRPr="00162DBD" w:rsidRDefault="000B330C" w:rsidP="002A1DF2">
            <w:pPr>
              <w:pStyle w:val="CM4"/>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96B9B"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578/2004 Z.</w:t>
            </w:r>
            <w:r w:rsidR="00132B1D" w:rsidRPr="00162DBD">
              <w:rPr>
                <w:sz w:val="20"/>
                <w:szCs w:val="20"/>
              </w:rPr>
              <w:t xml:space="preserve"> </w:t>
            </w:r>
            <w:r w:rsidRPr="00162DBD">
              <w:rPr>
                <w:sz w:val="20"/>
                <w:szCs w:val="20"/>
              </w:rPr>
              <w:t>z.</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 4</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widowControl w:val="0"/>
              <w:adjustRightInd w:val="0"/>
              <w:rPr>
                <w:sz w:val="20"/>
                <w:szCs w:val="20"/>
              </w:rPr>
            </w:pPr>
            <w:r w:rsidRPr="00162DBD">
              <w:rPr>
                <w:sz w:val="20"/>
                <w:szCs w:val="20"/>
              </w:rPr>
              <w:t xml:space="preserve">Poskytovateľ je </w:t>
            </w:r>
          </w:p>
          <w:p w:rsidR="000B330C" w:rsidRPr="00162DBD" w:rsidRDefault="000B330C" w:rsidP="002A1DF2">
            <w:pPr>
              <w:widowControl w:val="0"/>
              <w:adjustRightInd w:val="0"/>
              <w:rPr>
                <w:sz w:val="20"/>
                <w:szCs w:val="20"/>
              </w:rPr>
            </w:pPr>
            <w:r w:rsidRPr="00162DBD">
              <w:rPr>
                <w:sz w:val="20"/>
                <w:szCs w:val="20"/>
              </w:rPr>
              <w:t xml:space="preserve"> a) fyzická osoba alebo právnická osoba, ktorá poskytuje zdravotnú starostlivosť na základe </w:t>
            </w:r>
          </w:p>
          <w:p w:rsidR="000B330C" w:rsidRPr="00162DBD" w:rsidRDefault="000B330C" w:rsidP="002A1DF2">
            <w:pPr>
              <w:widowControl w:val="0"/>
              <w:adjustRightInd w:val="0"/>
              <w:rPr>
                <w:sz w:val="20"/>
                <w:szCs w:val="20"/>
              </w:rPr>
            </w:pPr>
            <w:r w:rsidRPr="00162DBD">
              <w:rPr>
                <w:sz w:val="20"/>
                <w:szCs w:val="20"/>
              </w:rPr>
              <w:t xml:space="preserve">1. povolenia (§ 11) alebo povolenia na zaobchádzanie s liekmi a so zdravotníckymi pomôckami podľa osobitného predpisu, 9a) </w:t>
            </w:r>
          </w:p>
          <w:p w:rsidR="000B330C" w:rsidRPr="00162DBD" w:rsidRDefault="000B330C" w:rsidP="002A1DF2">
            <w:pPr>
              <w:widowControl w:val="0"/>
              <w:adjustRightInd w:val="0"/>
              <w:rPr>
                <w:sz w:val="20"/>
                <w:szCs w:val="20"/>
              </w:rPr>
            </w:pPr>
            <w:r w:rsidRPr="00162DBD">
              <w:rPr>
                <w:sz w:val="20"/>
                <w:szCs w:val="20"/>
              </w:rPr>
              <w:t xml:space="preserve">2. živnostenského oprávnenia podľa osobitného predpisu, 9) alebo </w:t>
            </w:r>
          </w:p>
          <w:p w:rsidR="000B330C" w:rsidRPr="00162DBD" w:rsidRDefault="000B330C" w:rsidP="002A1DF2">
            <w:pPr>
              <w:widowControl w:val="0"/>
              <w:adjustRightInd w:val="0"/>
              <w:rPr>
                <w:sz w:val="20"/>
                <w:szCs w:val="20"/>
              </w:rPr>
            </w:pPr>
            <w:r w:rsidRPr="00162DBD">
              <w:rPr>
                <w:sz w:val="20"/>
                <w:szCs w:val="20"/>
              </w:rPr>
              <w:t xml:space="preserve"> b) fyzická osoba, ktorá poskytuje zdravotnú starostlivosť na základe licencie na výkon samostatnej zdravotníckej praxe (§ 10), alebo </w:t>
            </w:r>
          </w:p>
          <w:p w:rsidR="000B330C" w:rsidRPr="00162DBD" w:rsidRDefault="000B330C" w:rsidP="002A1DF2">
            <w:pPr>
              <w:widowControl w:val="0"/>
              <w:adjustRightInd w:val="0"/>
              <w:rPr>
                <w:sz w:val="20"/>
                <w:szCs w:val="20"/>
              </w:rPr>
            </w:pPr>
            <w:r w:rsidRPr="00162DBD">
              <w:rPr>
                <w:sz w:val="20"/>
                <w:szCs w:val="20"/>
              </w:rPr>
              <w:t xml:space="preserve">c) fyzická osoba-podnikateľ alebo právnická osoba, ktorá poskytuje zdravotnú starostlivosť na základe povolenia na prevádzkovanie prírodných liečebných kúpeľov alebo povolenia na prevádzkovanie kúpeľnej liečebne podľa osobitného predpisu. 9b) </w:t>
            </w:r>
          </w:p>
          <w:p w:rsidR="00132B1D" w:rsidRPr="00162DBD" w:rsidRDefault="00132B1D" w:rsidP="002A1DF2">
            <w:pPr>
              <w:widowControl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96B9B"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pStyle w:val="CM4"/>
              <w:rPr>
                <w:rFonts w:ascii="Times New Roman" w:hAnsi="Times New Roman"/>
                <w:sz w:val="20"/>
                <w:szCs w:val="20"/>
              </w:rPr>
            </w:pPr>
            <w:r w:rsidRPr="00162DBD">
              <w:rPr>
                <w:rFonts w:ascii="Times New Roman" w:hAnsi="Times New Roman"/>
                <w:sz w:val="20"/>
                <w:szCs w:val="20"/>
              </w:rPr>
              <w:t>P h</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 xml:space="preserve">h) „pacient“ je akákoľvek fyzická osoba, ktorá má záujem prijímať alebo prijíma zdravotnú starostlivosť v členskom štáte; </w:t>
            </w:r>
          </w:p>
          <w:p w:rsidR="000B330C" w:rsidRPr="00162DBD" w:rsidRDefault="000B330C" w:rsidP="002A1DF2">
            <w:pPr>
              <w:pStyle w:val="CM4"/>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96B9B"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w:t>
            </w:r>
            <w:r w:rsidR="00CC29F6" w:rsidRPr="00162DBD">
              <w:rPr>
                <w:sz w:val="20"/>
                <w:szCs w:val="20"/>
              </w:rPr>
              <w:t>6</w:t>
            </w:r>
            <w:r w:rsidRPr="00162DBD">
              <w:rPr>
                <w:sz w:val="20"/>
                <w:szCs w:val="20"/>
              </w:rPr>
              <w:t>/2004 Z.</w:t>
            </w:r>
            <w:r w:rsidR="00132B1D" w:rsidRPr="00162DBD">
              <w:rPr>
                <w:sz w:val="20"/>
                <w:szCs w:val="20"/>
              </w:rPr>
              <w:t xml:space="preserve"> </w:t>
            </w:r>
            <w:r w:rsidRPr="00162DBD">
              <w:rPr>
                <w:sz w:val="20"/>
                <w:szCs w:val="20"/>
              </w:rPr>
              <w:t>z.</w:t>
            </w:r>
          </w:p>
          <w:p w:rsidR="000B330C" w:rsidRPr="00162DBD" w:rsidRDefault="000B330C" w:rsidP="002A1DF2">
            <w:pPr>
              <w:rPr>
                <w:sz w:val="20"/>
                <w:szCs w:val="20"/>
              </w:rPr>
            </w:pP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30409" w:rsidRPr="00162DBD" w:rsidRDefault="000B330C" w:rsidP="002A1DF2">
            <w:pPr>
              <w:pStyle w:val="Normlny0"/>
            </w:pPr>
            <w:r w:rsidRPr="00162DBD">
              <w:t xml:space="preserve">§ 2 </w:t>
            </w:r>
          </w:p>
          <w:p w:rsidR="000B330C" w:rsidRPr="00162DBD" w:rsidRDefault="000B330C" w:rsidP="002A1DF2">
            <w:pPr>
              <w:pStyle w:val="Normlny0"/>
            </w:pPr>
            <w:r w:rsidRPr="00162DBD">
              <w:t>O 26</w:t>
            </w:r>
          </w:p>
          <w:p w:rsidR="000B330C" w:rsidRPr="00162DBD" w:rsidRDefault="000B330C" w:rsidP="002A1DF2">
            <w:pPr>
              <w:pStyle w:val="Normlny0"/>
            </w:pPr>
          </w:p>
          <w:p w:rsidR="000B330C" w:rsidRPr="00162DBD" w:rsidRDefault="000B330C" w:rsidP="002A1DF2">
            <w:pPr>
              <w:pStyle w:val="Normlny0"/>
            </w:pPr>
          </w:p>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abc"/>
              <w:widowControl/>
              <w:tabs>
                <w:tab w:val="clear" w:pos="360"/>
                <w:tab w:val="clear" w:pos="680"/>
              </w:tabs>
              <w:jc w:val="left"/>
            </w:pPr>
            <w:r w:rsidRPr="00162DBD">
              <w:t>(26) Prijímateľ zdravotnej starostlivosti je každá fyzická osoba, ktorej sa poskytuje zdravotná starostlivosť podľa § 2 ods. 1 a 3 a § 7.</w:t>
            </w:r>
          </w:p>
          <w:p w:rsidR="000B330C" w:rsidRPr="00162DBD" w:rsidRDefault="000B330C" w:rsidP="002A1DF2">
            <w:pPr>
              <w:pStyle w:val="abc"/>
              <w:widowControl/>
              <w:tabs>
                <w:tab w:val="clear" w:pos="360"/>
                <w:tab w:val="clear" w:pos="680"/>
              </w:tabs>
              <w:jc w:val="left"/>
            </w:pPr>
          </w:p>
          <w:p w:rsidR="000B330C" w:rsidRPr="00162DBD" w:rsidRDefault="000B330C" w:rsidP="002A1DF2">
            <w:pPr>
              <w:widowControl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96B9B"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767D3" w:rsidP="002A1DF2">
            <w:pPr>
              <w:pStyle w:val="CM4"/>
              <w:rPr>
                <w:rFonts w:ascii="Times New Roman" w:hAnsi="Times New Roman"/>
                <w:sz w:val="20"/>
                <w:szCs w:val="20"/>
              </w:rPr>
            </w:pPr>
            <w:r w:rsidRPr="00162DBD">
              <w:rPr>
                <w:rFonts w:ascii="Times New Roman" w:hAnsi="Times New Roman"/>
                <w:sz w:val="20"/>
                <w:szCs w:val="20"/>
              </w:rPr>
              <w:t>P i</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CM4"/>
              <w:rPr>
                <w:rFonts w:ascii="Times New Roman" w:hAnsi="Times New Roman"/>
                <w:sz w:val="20"/>
                <w:szCs w:val="20"/>
              </w:rPr>
            </w:pPr>
            <w:r w:rsidRPr="00162DBD">
              <w:rPr>
                <w:rFonts w:ascii="Times New Roman" w:hAnsi="Times New Roman"/>
                <w:sz w:val="20"/>
                <w:szCs w:val="20"/>
              </w:rPr>
              <w:t>i) „liek“ je liek, ako sa vymedzuje v smernici 2001/83/ES;</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96B9B"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AC4FC4" w:rsidP="002A1DF2">
            <w:pPr>
              <w:rPr>
                <w:sz w:val="20"/>
                <w:szCs w:val="20"/>
              </w:rPr>
            </w:pPr>
            <w:r w:rsidRPr="00162DBD">
              <w:rPr>
                <w:sz w:val="20"/>
                <w:szCs w:val="20"/>
              </w:rPr>
              <w:t>Zákon č.</w:t>
            </w:r>
          </w:p>
          <w:p w:rsidR="00AC4FC4" w:rsidRPr="00162DBD" w:rsidRDefault="00AC4FC4" w:rsidP="002A1DF2">
            <w:pPr>
              <w:rPr>
                <w:sz w:val="20"/>
                <w:szCs w:val="20"/>
              </w:rPr>
            </w:pPr>
            <w:r w:rsidRPr="00162DBD">
              <w:rPr>
                <w:sz w:val="20"/>
                <w:szCs w:val="20"/>
              </w:rPr>
              <w:t xml:space="preserve">362/2011 Z. z. </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AC4FC4" w:rsidP="002A1DF2">
            <w:pPr>
              <w:pStyle w:val="Normlny0"/>
            </w:pPr>
            <w:r w:rsidRPr="00162DBD">
              <w:t>§ 2</w:t>
            </w:r>
          </w:p>
          <w:p w:rsidR="00AC4FC4" w:rsidRPr="00162DBD" w:rsidRDefault="00AC4FC4" w:rsidP="002A1DF2">
            <w:pPr>
              <w:pStyle w:val="Normlny0"/>
            </w:pPr>
            <w:r w:rsidRPr="00162DBD">
              <w:t>O 9</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AC4FC4" w:rsidP="002A1DF2">
            <w:pPr>
              <w:pStyle w:val="abc"/>
              <w:widowControl/>
              <w:tabs>
                <w:tab w:val="clear" w:pos="360"/>
                <w:tab w:val="clear" w:pos="680"/>
              </w:tabs>
              <w:jc w:val="left"/>
            </w:pPr>
            <w:r w:rsidRPr="00162DBD">
              <w:t>(9) Humánny liek je liek určený pre človeka.</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96B9B"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p>
        </w:tc>
      </w:tr>
      <w:tr w:rsidR="00AC4FC4" w:rsidRPr="00162DBD" w:rsidTr="00171F0A">
        <w:tc>
          <w:tcPr>
            <w:tcW w:w="709" w:type="dxa"/>
            <w:tcBorders>
              <w:top w:val="single" w:sz="4" w:space="0" w:color="auto"/>
              <w:bottom w:val="single" w:sz="4" w:space="0" w:color="auto"/>
              <w:right w:val="single" w:sz="4" w:space="0" w:color="auto"/>
            </w:tcBorders>
          </w:tcPr>
          <w:p w:rsidR="00AC4FC4" w:rsidRPr="00162DBD" w:rsidRDefault="004767D3" w:rsidP="002A1DF2">
            <w:pPr>
              <w:pStyle w:val="CM3"/>
              <w:rPr>
                <w:rFonts w:ascii="Times New Roman" w:hAnsi="Times New Roman"/>
                <w:sz w:val="20"/>
                <w:szCs w:val="20"/>
              </w:rPr>
            </w:pPr>
            <w:r w:rsidRPr="00162DBD">
              <w:rPr>
                <w:rFonts w:ascii="Times New Roman" w:hAnsi="Times New Roman"/>
                <w:sz w:val="20"/>
                <w:szCs w:val="20"/>
              </w:rPr>
              <w:t>P i</w:t>
            </w:r>
          </w:p>
        </w:tc>
        <w:tc>
          <w:tcPr>
            <w:tcW w:w="4849"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CM3"/>
              <w:rPr>
                <w:rFonts w:ascii="Times New Roman" w:hAnsi="Times New Roman"/>
                <w:sz w:val="20"/>
                <w:szCs w:val="20"/>
              </w:rPr>
            </w:pPr>
          </w:p>
          <w:p w:rsidR="00AC4FC4" w:rsidRPr="00162DBD" w:rsidRDefault="00AC4FC4" w:rsidP="002A1DF2">
            <w:pPr>
              <w:pStyle w:val="CM4"/>
              <w:rPr>
                <w:rFonts w:ascii="Times New Roman" w:hAnsi="Times New Roman"/>
                <w:sz w:val="20"/>
                <w:szCs w:val="20"/>
              </w:rPr>
            </w:pPr>
            <w:r w:rsidRPr="00162DBD">
              <w:rPr>
                <w:rFonts w:ascii="Times New Roman" w:hAnsi="Times New Roman"/>
                <w:sz w:val="20"/>
                <w:szCs w:val="20"/>
              </w:rPr>
              <w:t>j) „zdravotnícka pomôcka“ je zdravotnícka pomôcka, ako sa vymedzuje v smernici 90/385/EHS, smernici 93/42/EHS alebo v smernici 98/79/ES;</w:t>
            </w:r>
          </w:p>
        </w:tc>
        <w:tc>
          <w:tcPr>
            <w:tcW w:w="963" w:type="dxa"/>
            <w:tcBorders>
              <w:top w:val="single" w:sz="4" w:space="0" w:color="auto"/>
              <w:left w:val="single" w:sz="4" w:space="0" w:color="auto"/>
              <w:bottom w:val="single" w:sz="4" w:space="0" w:color="auto"/>
              <w:right w:val="single" w:sz="12" w:space="0" w:color="auto"/>
            </w:tcBorders>
          </w:tcPr>
          <w:p w:rsidR="00AC4FC4" w:rsidRPr="00162DBD" w:rsidRDefault="00972735"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AC4FC4" w:rsidRPr="00162DBD" w:rsidRDefault="00AC4FC4" w:rsidP="002A1DF2">
            <w:pPr>
              <w:rPr>
                <w:sz w:val="20"/>
                <w:szCs w:val="20"/>
              </w:rPr>
            </w:pPr>
            <w:r w:rsidRPr="00162DBD">
              <w:rPr>
                <w:sz w:val="20"/>
                <w:szCs w:val="20"/>
              </w:rPr>
              <w:t>Zákon č.</w:t>
            </w:r>
          </w:p>
          <w:p w:rsidR="00AC4FC4" w:rsidRPr="00162DBD" w:rsidRDefault="00AC4FC4" w:rsidP="002A1DF2">
            <w:pPr>
              <w:rPr>
                <w:sz w:val="20"/>
                <w:szCs w:val="20"/>
              </w:rPr>
            </w:pPr>
            <w:r w:rsidRPr="00162DBD">
              <w:rPr>
                <w:sz w:val="20"/>
                <w:szCs w:val="20"/>
              </w:rPr>
              <w:t xml:space="preserve">362/2011 Z. z. </w:t>
            </w:r>
          </w:p>
        </w:tc>
        <w:tc>
          <w:tcPr>
            <w:tcW w:w="708"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Normlny0"/>
            </w:pPr>
            <w:r w:rsidRPr="00162DBD">
              <w:t>§ 2</w:t>
            </w:r>
          </w:p>
          <w:p w:rsidR="00AC4FC4" w:rsidRPr="00162DBD" w:rsidRDefault="00AC4FC4" w:rsidP="002A1DF2">
            <w:pPr>
              <w:pStyle w:val="Normlny0"/>
            </w:pPr>
            <w:r w:rsidRPr="00162DBD">
              <w:t>O 19</w:t>
            </w:r>
          </w:p>
        </w:tc>
        <w:tc>
          <w:tcPr>
            <w:tcW w:w="5670"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abc"/>
              <w:widowControl/>
              <w:tabs>
                <w:tab w:val="clear" w:pos="360"/>
                <w:tab w:val="clear" w:pos="680"/>
              </w:tabs>
              <w:jc w:val="left"/>
            </w:pPr>
            <w:r w:rsidRPr="00162DBD">
              <w:t>(19) Zdravotnícka pomôcka je nástroj, prístroj, zariadenie, počítačový program, materiál alebo iný výrobok používaný samostatne alebo v kombinácii určený výrobcom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spolu so zdravotníckou pomôckou.</w:t>
            </w:r>
          </w:p>
        </w:tc>
        <w:tc>
          <w:tcPr>
            <w:tcW w:w="709" w:type="dxa"/>
            <w:tcBorders>
              <w:top w:val="single" w:sz="4" w:space="0" w:color="auto"/>
              <w:left w:val="single" w:sz="4" w:space="0" w:color="auto"/>
              <w:bottom w:val="single" w:sz="4" w:space="0" w:color="auto"/>
              <w:right w:val="single" w:sz="4" w:space="0" w:color="auto"/>
            </w:tcBorders>
          </w:tcPr>
          <w:p w:rsidR="00AC4FC4" w:rsidRPr="00162DBD" w:rsidRDefault="00972735"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AC4FC4" w:rsidRPr="00162DBD" w:rsidRDefault="00AC4FC4" w:rsidP="002A1DF2">
            <w:pPr>
              <w:rPr>
                <w:bCs/>
                <w:sz w:val="20"/>
                <w:szCs w:val="20"/>
              </w:rPr>
            </w:pPr>
          </w:p>
        </w:tc>
      </w:tr>
      <w:tr w:rsidR="00AC4FC4" w:rsidRPr="00162DBD" w:rsidTr="00171F0A">
        <w:tc>
          <w:tcPr>
            <w:tcW w:w="709" w:type="dxa"/>
            <w:tcBorders>
              <w:top w:val="single" w:sz="4" w:space="0" w:color="auto"/>
              <w:bottom w:val="single" w:sz="4" w:space="0" w:color="auto"/>
              <w:right w:val="single" w:sz="4" w:space="0" w:color="auto"/>
            </w:tcBorders>
          </w:tcPr>
          <w:p w:rsidR="00AC4FC4" w:rsidRPr="00162DBD" w:rsidRDefault="004767D3" w:rsidP="002A1DF2">
            <w:pPr>
              <w:pStyle w:val="CM3"/>
              <w:rPr>
                <w:rFonts w:ascii="Times New Roman" w:hAnsi="Times New Roman"/>
                <w:sz w:val="20"/>
                <w:szCs w:val="20"/>
              </w:rPr>
            </w:pPr>
            <w:r w:rsidRPr="00162DBD">
              <w:rPr>
                <w:rFonts w:ascii="Times New Roman" w:hAnsi="Times New Roman"/>
                <w:sz w:val="20"/>
                <w:szCs w:val="20"/>
              </w:rPr>
              <w:t>P k</w:t>
            </w:r>
          </w:p>
        </w:tc>
        <w:tc>
          <w:tcPr>
            <w:tcW w:w="4849"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CM3"/>
              <w:rPr>
                <w:rFonts w:ascii="Times New Roman" w:hAnsi="Times New Roman"/>
                <w:sz w:val="20"/>
                <w:szCs w:val="20"/>
              </w:rPr>
            </w:pPr>
          </w:p>
          <w:p w:rsidR="00AC4FC4" w:rsidRPr="00162DBD" w:rsidRDefault="00AC4FC4" w:rsidP="002A1DF2">
            <w:pPr>
              <w:pStyle w:val="CM3"/>
              <w:rPr>
                <w:rFonts w:ascii="Times New Roman" w:hAnsi="Times New Roman"/>
                <w:sz w:val="20"/>
                <w:szCs w:val="20"/>
              </w:rPr>
            </w:pPr>
            <w:r w:rsidRPr="00162DBD">
              <w:rPr>
                <w:rFonts w:ascii="Times New Roman" w:hAnsi="Times New Roman"/>
                <w:sz w:val="20"/>
                <w:szCs w:val="20"/>
              </w:rPr>
              <w:t>k) „lekársky predpis“ je predpis lieku alebo zdravotníckej pomôcky osobou oprávnenou na výkon regulovaného zdravotníckeho povolania v zmysle článku 3 ods. 1 písm. a) smernice 2005/36/ES v členskom štáte, v ktorom osoba tento predpis vystavila;</w:t>
            </w:r>
          </w:p>
        </w:tc>
        <w:tc>
          <w:tcPr>
            <w:tcW w:w="963" w:type="dxa"/>
            <w:tcBorders>
              <w:top w:val="single" w:sz="4" w:space="0" w:color="auto"/>
              <w:left w:val="single" w:sz="4" w:space="0" w:color="auto"/>
              <w:bottom w:val="single" w:sz="4" w:space="0" w:color="auto"/>
              <w:right w:val="single" w:sz="12" w:space="0" w:color="auto"/>
            </w:tcBorders>
          </w:tcPr>
          <w:p w:rsidR="00AC4FC4" w:rsidRPr="00162DBD" w:rsidRDefault="00972735"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AC4FC4" w:rsidRPr="00162DBD" w:rsidRDefault="00AC4FC4" w:rsidP="002A1DF2">
            <w:pPr>
              <w:rPr>
                <w:sz w:val="20"/>
                <w:szCs w:val="20"/>
              </w:rPr>
            </w:pPr>
            <w:r w:rsidRPr="00162DBD">
              <w:rPr>
                <w:sz w:val="20"/>
                <w:szCs w:val="20"/>
              </w:rPr>
              <w:t>Zákon č.</w:t>
            </w:r>
          </w:p>
          <w:p w:rsidR="00AC4FC4" w:rsidRPr="00162DBD" w:rsidRDefault="00AC4FC4" w:rsidP="002A1DF2">
            <w:pPr>
              <w:rPr>
                <w:sz w:val="20"/>
                <w:szCs w:val="20"/>
              </w:rPr>
            </w:pPr>
            <w:r w:rsidRPr="00162DBD">
              <w:rPr>
                <w:sz w:val="20"/>
                <w:szCs w:val="20"/>
              </w:rPr>
              <w:t xml:space="preserve">362/2011 Z. z. </w:t>
            </w:r>
          </w:p>
        </w:tc>
        <w:tc>
          <w:tcPr>
            <w:tcW w:w="708"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Normlny0"/>
            </w:pPr>
            <w:r w:rsidRPr="00162DBD">
              <w:t>§ 25</w:t>
            </w:r>
          </w:p>
          <w:p w:rsidR="00AC4FC4" w:rsidRPr="00162DBD" w:rsidRDefault="00AC4FC4"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abc"/>
              <w:jc w:val="left"/>
            </w:pPr>
            <w:r w:rsidRPr="00162DBD">
              <w:t>Výdaj a podávanie humánnych liekov a zdravotníckych pomôcok</w:t>
            </w:r>
          </w:p>
          <w:p w:rsidR="00AC4FC4" w:rsidRPr="00162DBD" w:rsidRDefault="00AC4FC4" w:rsidP="002A1DF2">
            <w:pPr>
              <w:pStyle w:val="abc"/>
              <w:jc w:val="left"/>
            </w:pPr>
          </w:p>
          <w:p w:rsidR="00AC4FC4" w:rsidRPr="00162DBD" w:rsidRDefault="00AC4FC4" w:rsidP="002A1DF2">
            <w:pPr>
              <w:pStyle w:val="abc"/>
              <w:jc w:val="left"/>
            </w:pPr>
            <w:r w:rsidRPr="00162DBD">
              <w:tab/>
              <w:t>(1) Humánne lieky možno vydávať len v nemocničných lekárňach, vo verejných lekárňach a v pobočkách verejných lekární.</w:t>
            </w:r>
          </w:p>
          <w:p w:rsidR="00AC4FC4" w:rsidRPr="00162DBD" w:rsidRDefault="00AC4FC4" w:rsidP="002A1DF2">
            <w:pPr>
              <w:pStyle w:val="abc"/>
              <w:jc w:val="left"/>
            </w:pPr>
            <w:r w:rsidRPr="00162DBD">
              <w:t xml:space="preserve"> </w:t>
            </w:r>
          </w:p>
          <w:p w:rsidR="00AC4FC4" w:rsidRPr="00162DBD" w:rsidRDefault="00AC4FC4" w:rsidP="002A1DF2">
            <w:pPr>
              <w:pStyle w:val="abc"/>
              <w:jc w:val="left"/>
            </w:pPr>
            <w:r w:rsidRPr="00162DBD">
              <w:tab/>
              <w:t>(2) Vydávať humánne lieky je oprávnená fyzická osoba, ktorá získala vysokoškolské vzdelanie druhého stupňa v študijnom odbore farmácia. Fyzická osoba, ktorá získala stredoškolské vzdelanie na strednej zdravotníckej škole v študijnom odbore farmaceutický laborant a má špecializáciu v špecializačnom odbore lekárenstvo, je oprávnená vydávať humánne lieky, ktorých výdaj nie je viazaný na lekársky predpis.</w:t>
            </w:r>
          </w:p>
          <w:p w:rsidR="00AC4FC4" w:rsidRPr="00162DBD" w:rsidRDefault="00AC4FC4" w:rsidP="002A1DF2">
            <w:pPr>
              <w:pStyle w:val="abc"/>
              <w:jc w:val="left"/>
            </w:pPr>
            <w:r w:rsidRPr="00162DBD">
              <w:t xml:space="preserve"> </w:t>
            </w:r>
          </w:p>
          <w:p w:rsidR="00AC4FC4" w:rsidRPr="00162DBD" w:rsidRDefault="00AC4FC4" w:rsidP="002A1DF2">
            <w:pPr>
              <w:pStyle w:val="abc"/>
              <w:jc w:val="left"/>
            </w:pPr>
            <w:r w:rsidRPr="00162DBD">
              <w:tab/>
              <w:t>(3) Zdravotnícke pomôcky možno vydávať</w:t>
            </w:r>
          </w:p>
          <w:p w:rsidR="00AC4FC4" w:rsidRPr="00162DBD" w:rsidRDefault="00AC4FC4" w:rsidP="002A1DF2">
            <w:pPr>
              <w:pStyle w:val="abc"/>
              <w:jc w:val="left"/>
            </w:pPr>
            <w:r w:rsidRPr="00162DBD">
              <w:t>a) v nemocničných lekárňach, vo verejných lekárňach a vo výdajniach zdravotníckych pomôcok; vydávať ich je oprávnená fyzická osoba uvedená v odseku 2 prvej vete a fyzická osoba, ktorá získala stredoškolské vzdelanie na strednej zdravotníckej škole v študijnom odbore farmaceutický laborant,</w:t>
            </w:r>
          </w:p>
          <w:p w:rsidR="00AC4FC4" w:rsidRPr="00162DBD" w:rsidRDefault="00AC4FC4" w:rsidP="002A1DF2">
            <w:pPr>
              <w:pStyle w:val="abc"/>
              <w:jc w:val="left"/>
            </w:pPr>
            <w:r w:rsidRPr="00162DBD">
              <w:t xml:space="preserve"> </w:t>
            </w:r>
          </w:p>
          <w:p w:rsidR="00AC4FC4" w:rsidRPr="00162DBD" w:rsidRDefault="00AC4FC4" w:rsidP="002A1DF2">
            <w:pPr>
              <w:pStyle w:val="abc"/>
              <w:jc w:val="left"/>
            </w:pPr>
            <w:r w:rsidRPr="00162DBD">
              <w:t>b) vo výdajniach ortopedicko-protetických zdravotníckych pomôcok; vydávať ich je oprávnená okrem fyzickej osoby uvedenej v písmene a) aj fyzická osoba, ktorá získala stredoškolské vzdelanie na strednej zdravotníckej škole s maturitou v študijnom odbore ortopedický technik,</w:t>
            </w:r>
          </w:p>
          <w:p w:rsidR="00AC4FC4" w:rsidRPr="00162DBD" w:rsidRDefault="00AC4FC4" w:rsidP="002A1DF2">
            <w:pPr>
              <w:pStyle w:val="abc"/>
              <w:jc w:val="left"/>
            </w:pPr>
            <w:r w:rsidRPr="00162DBD">
              <w:t xml:space="preserve"> </w:t>
            </w:r>
          </w:p>
          <w:p w:rsidR="00AC4FC4" w:rsidRPr="00162DBD" w:rsidRDefault="00AC4FC4" w:rsidP="002A1DF2">
            <w:pPr>
              <w:pStyle w:val="abc"/>
              <w:jc w:val="left"/>
            </w:pPr>
            <w:r w:rsidRPr="00162DBD">
              <w:t>c) vo výdajniach audio-protetických zdravotníckych pomôcok; vydávať ich je oprávnená okrem fyzickej osoby uvedenej v písmene a) aj fyzická osoba, ktorá získala stredoškolské vzdelanie na strednej odbornej škole s maturitou v študijnom odbore slaboprúdová elektrotechnika alebo v odbore mechanik elektrotechnik,</w:t>
            </w:r>
          </w:p>
          <w:p w:rsidR="00AC4FC4" w:rsidRPr="00162DBD" w:rsidRDefault="00AC4FC4" w:rsidP="002A1DF2">
            <w:pPr>
              <w:pStyle w:val="abc"/>
              <w:jc w:val="left"/>
            </w:pPr>
            <w:r w:rsidRPr="00162DBD">
              <w:t xml:space="preserve"> </w:t>
            </w:r>
          </w:p>
          <w:p w:rsidR="00AC4FC4" w:rsidRPr="00162DBD" w:rsidRDefault="00AC4FC4" w:rsidP="002A1DF2">
            <w:pPr>
              <w:pStyle w:val="abc"/>
              <w:jc w:val="left"/>
            </w:pPr>
            <w:r w:rsidRPr="00162DBD">
              <w:t>d) v očnej optike; vydávať ich je oprávnená fyzická osoba, ktorá získala stredoškolské vzdelanie na strednej zdravotníckej škole s maturitou v študijnom odbore očný optik alebo optometrista.</w:t>
            </w:r>
          </w:p>
          <w:p w:rsidR="00AC4FC4" w:rsidRPr="00162DBD" w:rsidRDefault="00AC4FC4" w:rsidP="002A1DF2">
            <w:pPr>
              <w:pStyle w:val="abc"/>
              <w:jc w:val="left"/>
            </w:pPr>
            <w:r w:rsidRPr="00162DBD">
              <w:t xml:space="preserve"> </w:t>
            </w:r>
          </w:p>
          <w:p w:rsidR="00AC4FC4" w:rsidRPr="00162DBD" w:rsidRDefault="00AC4FC4" w:rsidP="002A1DF2">
            <w:pPr>
              <w:pStyle w:val="abc"/>
              <w:widowControl/>
              <w:tabs>
                <w:tab w:val="clear" w:pos="360"/>
                <w:tab w:val="clear" w:pos="680"/>
              </w:tabs>
              <w:jc w:val="left"/>
            </w:pPr>
            <w:r w:rsidRPr="00162DBD">
              <w:tab/>
              <w:t>(4) Ošetrujúci zdravotnícky pracovník 31) je v rozsahu svojej odbornej spôsobilosti 32) oprávnený podávať pri poskytovaní zdravotnej starostlivosti pacientovi humánne lieky v súlade s písomnou informáciou pre používateľa humánneho lieku a so súhrnom charakteristických vlastností humánneho lieku.</w:t>
            </w:r>
          </w:p>
          <w:p w:rsidR="006841EB" w:rsidRPr="00162DBD" w:rsidRDefault="006841EB"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AC4FC4" w:rsidRPr="00162DBD" w:rsidRDefault="00972735"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AC4FC4" w:rsidRPr="00162DBD" w:rsidRDefault="00AC4FC4" w:rsidP="002A1DF2">
            <w:pPr>
              <w:rPr>
                <w:bCs/>
                <w:sz w:val="20"/>
                <w:szCs w:val="20"/>
              </w:rPr>
            </w:pPr>
          </w:p>
        </w:tc>
      </w:tr>
      <w:tr w:rsidR="00AC4FC4" w:rsidRPr="00162DBD" w:rsidTr="00171F0A">
        <w:tc>
          <w:tcPr>
            <w:tcW w:w="709" w:type="dxa"/>
            <w:tcBorders>
              <w:top w:val="single" w:sz="4" w:space="0" w:color="auto"/>
              <w:bottom w:val="single" w:sz="4" w:space="0" w:color="auto"/>
              <w:right w:val="single" w:sz="4" w:space="0" w:color="auto"/>
            </w:tcBorders>
          </w:tcPr>
          <w:p w:rsidR="00AC4FC4" w:rsidRPr="00162DBD" w:rsidRDefault="004767D3" w:rsidP="002A1DF2">
            <w:pPr>
              <w:pStyle w:val="CM3"/>
              <w:rPr>
                <w:rFonts w:ascii="Times New Roman" w:hAnsi="Times New Roman"/>
                <w:sz w:val="20"/>
                <w:szCs w:val="20"/>
              </w:rPr>
            </w:pPr>
            <w:r w:rsidRPr="00162DBD">
              <w:rPr>
                <w:rFonts w:ascii="Times New Roman" w:hAnsi="Times New Roman"/>
                <w:sz w:val="20"/>
                <w:szCs w:val="20"/>
              </w:rPr>
              <w:t>P l</w:t>
            </w:r>
          </w:p>
        </w:tc>
        <w:tc>
          <w:tcPr>
            <w:tcW w:w="4849"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CM1"/>
              <w:rPr>
                <w:rFonts w:ascii="Times New Roman" w:hAnsi="Times New Roman"/>
                <w:sz w:val="20"/>
                <w:szCs w:val="20"/>
              </w:rPr>
            </w:pPr>
            <w:r w:rsidRPr="00162DBD">
              <w:rPr>
                <w:rFonts w:ascii="Times New Roman" w:hAnsi="Times New Roman"/>
                <w:sz w:val="20"/>
                <w:szCs w:val="20"/>
              </w:rPr>
              <w:t>l) „zdravotnícka technológia“ znamená liek, zdravotnícku pomôcku alebo liečebné a chirurgické postupy, ako aj opatrenia na prevenciu chorôb, diagnostiku alebo ošetrenie používané v zdravotnej starostlivosti;</w:t>
            </w:r>
          </w:p>
        </w:tc>
        <w:tc>
          <w:tcPr>
            <w:tcW w:w="963" w:type="dxa"/>
            <w:tcBorders>
              <w:top w:val="single" w:sz="4" w:space="0" w:color="auto"/>
              <w:left w:val="single" w:sz="4" w:space="0" w:color="auto"/>
              <w:bottom w:val="single" w:sz="4" w:space="0" w:color="auto"/>
              <w:right w:val="single" w:sz="12" w:space="0" w:color="auto"/>
            </w:tcBorders>
          </w:tcPr>
          <w:p w:rsidR="00AC4FC4" w:rsidRPr="00162DBD" w:rsidRDefault="00972735"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AC4FC4" w:rsidRPr="00162DBD" w:rsidRDefault="00AC4FC4" w:rsidP="002A1DF2">
            <w:pPr>
              <w:rPr>
                <w:sz w:val="20"/>
                <w:szCs w:val="20"/>
              </w:rPr>
            </w:pPr>
            <w:r w:rsidRPr="00162DBD">
              <w:rPr>
                <w:sz w:val="20"/>
                <w:szCs w:val="20"/>
              </w:rPr>
              <w:t>Zákon č.</w:t>
            </w:r>
          </w:p>
          <w:p w:rsidR="00AC4FC4" w:rsidRPr="00162DBD" w:rsidRDefault="00AC4FC4" w:rsidP="002A1DF2">
            <w:pPr>
              <w:rPr>
                <w:sz w:val="20"/>
                <w:szCs w:val="20"/>
              </w:rPr>
            </w:pPr>
            <w:r w:rsidRPr="00162DBD">
              <w:rPr>
                <w:sz w:val="20"/>
                <w:szCs w:val="20"/>
              </w:rPr>
              <w:t xml:space="preserve">576/2004 Z. z. </w:t>
            </w:r>
          </w:p>
        </w:tc>
        <w:tc>
          <w:tcPr>
            <w:tcW w:w="708"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Normlny0"/>
            </w:pPr>
            <w:r w:rsidRPr="00162DBD">
              <w:t>§ 2</w:t>
            </w:r>
          </w:p>
          <w:p w:rsidR="00AC4FC4" w:rsidRPr="00162DBD" w:rsidRDefault="00AC4FC4" w:rsidP="002A1DF2">
            <w:pPr>
              <w:pStyle w:val="Normlny0"/>
            </w:pPr>
            <w:r w:rsidRPr="00162DBD">
              <w:t>O 1</w:t>
            </w:r>
          </w:p>
        </w:tc>
        <w:tc>
          <w:tcPr>
            <w:tcW w:w="5670" w:type="dxa"/>
            <w:tcBorders>
              <w:top w:val="single" w:sz="4" w:space="0" w:color="auto"/>
              <w:left w:val="single" w:sz="4" w:space="0" w:color="auto"/>
              <w:bottom w:val="single" w:sz="4" w:space="0" w:color="auto"/>
              <w:right w:val="single" w:sz="4" w:space="0" w:color="auto"/>
            </w:tcBorders>
          </w:tcPr>
          <w:p w:rsidR="00AC4FC4" w:rsidRPr="00162DBD" w:rsidRDefault="00AC4FC4" w:rsidP="002A1DF2">
            <w:pPr>
              <w:pStyle w:val="abc"/>
              <w:widowControl/>
              <w:tabs>
                <w:tab w:val="clear" w:pos="360"/>
                <w:tab w:val="clear" w:pos="680"/>
              </w:tabs>
              <w:jc w:val="left"/>
            </w:pPr>
            <w:r w:rsidRPr="00162DBD">
              <w:t>(1)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w:t>
            </w:r>
          </w:p>
        </w:tc>
        <w:tc>
          <w:tcPr>
            <w:tcW w:w="709" w:type="dxa"/>
            <w:tcBorders>
              <w:top w:val="single" w:sz="4" w:space="0" w:color="auto"/>
              <w:left w:val="single" w:sz="4" w:space="0" w:color="auto"/>
              <w:bottom w:val="single" w:sz="4" w:space="0" w:color="auto"/>
              <w:right w:val="single" w:sz="4" w:space="0" w:color="auto"/>
            </w:tcBorders>
          </w:tcPr>
          <w:p w:rsidR="00AC4FC4" w:rsidRPr="00162DBD" w:rsidRDefault="00972735"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AC4FC4" w:rsidRPr="00162DBD" w:rsidRDefault="00AC4FC4" w:rsidP="002A1DF2">
            <w:pPr>
              <w:rPr>
                <w:bCs/>
                <w:sz w:val="20"/>
                <w:szCs w:val="20"/>
              </w:rPr>
            </w:pPr>
          </w:p>
        </w:tc>
      </w:tr>
      <w:tr w:rsidR="000B330C" w:rsidRPr="00162DBD" w:rsidTr="00254C15">
        <w:trPr>
          <w:trHeight w:val="1264"/>
        </w:trPr>
        <w:tc>
          <w:tcPr>
            <w:tcW w:w="709" w:type="dxa"/>
            <w:tcBorders>
              <w:top w:val="single" w:sz="4" w:space="0" w:color="auto"/>
              <w:bottom w:val="single" w:sz="4" w:space="0" w:color="auto"/>
              <w:right w:val="single" w:sz="4" w:space="0" w:color="auto"/>
            </w:tcBorders>
          </w:tcPr>
          <w:p w:rsidR="000B330C" w:rsidRPr="00162DBD" w:rsidRDefault="004767D3" w:rsidP="002A1DF2">
            <w:pPr>
              <w:ind w:right="225"/>
              <w:rPr>
                <w:sz w:val="20"/>
                <w:szCs w:val="20"/>
              </w:rPr>
            </w:pPr>
            <w:r w:rsidRPr="00162DBD">
              <w:rPr>
                <w:sz w:val="20"/>
                <w:szCs w:val="20"/>
              </w:rPr>
              <w:t>P m</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right="225"/>
              <w:rPr>
                <w:sz w:val="20"/>
                <w:szCs w:val="20"/>
              </w:rPr>
            </w:pPr>
            <w:r w:rsidRPr="00162DBD">
              <w:rPr>
                <w:sz w:val="20"/>
                <w:szCs w:val="20"/>
              </w:rPr>
              <w:t>m) „zdravotný záznam pacienta“ je súbor všetkých dokumentov obsahujúcich údaje, posudky a informácie akéhokoľvek druhu, ktoré sa týkajú pacientovho zdravotného stavu a klinického vývoja počas zdravotnej starostlivosti.</w:t>
            </w: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972735"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576/2004 Z. z.</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72735" w:rsidRPr="00162DBD" w:rsidRDefault="000B330C" w:rsidP="002A1DF2">
            <w:pPr>
              <w:pStyle w:val="Normlny0"/>
            </w:pPr>
            <w:r w:rsidRPr="00162DBD">
              <w:t xml:space="preserve">§ 2 </w:t>
            </w:r>
          </w:p>
          <w:p w:rsidR="000B330C" w:rsidRPr="00162DBD" w:rsidRDefault="000B330C" w:rsidP="002A1DF2">
            <w:pPr>
              <w:pStyle w:val="Normlny0"/>
            </w:pPr>
            <w:r w:rsidRPr="00162DBD">
              <w:t>O 6</w:t>
            </w:r>
          </w:p>
          <w:p w:rsidR="000B330C" w:rsidRPr="00162DBD" w:rsidRDefault="000B330C" w:rsidP="002A1DF2">
            <w:pPr>
              <w:pStyle w:val="Normlny0"/>
            </w:pPr>
          </w:p>
          <w:p w:rsidR="000B330C" w:rsidRPr="00162DBD" w:rsidRDefault="000B330C"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widowControl w:val="0"/>
              <w:adjustRightInd w:val="0"/>
              <w:rPr>
                <w:sz w:val="20"/>
                <w:szCs w:val="20"/>
              </w:rPr>
            </w:pPr>
            <w:r w:rsidRPr="00162DBD">
              <w:rPr>
                <w:sz w:val="20"/>
                <w:szCs w:val="20"/>
              </w:rPr>
              <w:t>(6) Zdravotná dokumentácia je súbor údajov o zdravotnom stave osoby, o zdravotnej starostlivosti a o službách súvisiacich s poskytovaním zdravotnej starostlivosti tejto osobe.</w:t>
            </w:r>
          </w:p>
          <w:p w:rsidR="000B330C" w:rsidRPr="00162DBD" w:rsidRDefault="000B330C"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972735"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p>
        </w:tc>
      </w:tr>
      <w:tr w:rsidR="00D132F9" w:rsidRPr="00162DBD" w:rsidTr="00254C15">
        <w:trPr>
          <w:trHeight w:val="1264"/>
        </w:trPr>
        <w:tc>
          <w:tcPr>
            <w:tcW w:w="709" w:type="dxa"/>
            <w:tcBorders>
              <w:top w:val="single" w:sz="4" w:space="0" w:color="auto"/>
              <w:bottom w:val="single" w:sz="4" w:space="0" w:color="auto"/>
              <w:right w:val="single" w:sz="4" w:space="0" w:color="auto"/>
            </w:tcBorders>
          </w:tcPr>
          <w:p w:rsidR="00D132F9" w:rsidRPr="00162DBD" w:rsidRDefault="00D132F9" w:rsidP="00D132F9">
            <w:pPr>
              <w:adjustRightInd w:val="0"/>
              <w:rPr>
                <w:sz w:val="20"/>
                <w:szCs w:val="20"/>
              </w:rPr>
            </w:pPr>
            <w:r w:rsidRPr="00162DBD">
              <w:rPr>
                <w:sz w:val="20"/>
                <w:szCs w:val="20"/>
              </w:rPr>
              <w:t>Č 4</w:t>
            </w:r>
          </w:p>
          <w:p w:rsidR="00D132F9" w:rsidRPr="00162DBD" w:rsidRDefault="00D132F9" w:rsidP="002A1DF2">
            <w:pPr>
              <w:ind w:right="225"/>
              <w:rPr>
                <w:sz w:val="20"/>
                <w:szCs w:val="20"/>
              </w:rPr>
            </w:pPr>
          </w:p>
          <w:p w:rsidR="00D132F9" w:rsidRPr="00162DBD" w:rsidRDefault="00D132F9" w:rsidP="002A1DF2">
            <w:pPr>
              <w:ind w:right="225"/>
              <w:rPr>
                <w:sz w:val="20"/>
                <w:szCs w:val="20"/>
              </w:rPr>
            </w:pPr>
          </w:p>
          <w:p w:rsidR="00D132F9" w:rsidRPr="00162DBD" w:rsidRDefault="00D132F9" w:rsidP="002A1DF2">
            <w:pPr>
              <w:ind w:right="225"/>
              <w:rPr>
                <w:sz w:val="20"/>
                <w:szCs w:val="20"/>
              </w:rPr>
            </w:pPr>
          </w:p>
          <w:p w:rsidR="00D132F9" w:rsidRPr="00162DBD" w:rsidRDefault="00D132F9" w:rsidP="002A1DF2">
            <w:pPr>
              <w:ind w:right="225"/>
              <w:rPr>
                <w:sz w:val="20"/>
                <w:szCs w:val="20"/>
              </w:rPr>
            </w:pPr>
          </w:p>
          <w:p w:rsidR="00D132F9" w:rsidRPr="00162DBD" w:rsidRDefault="00D132F9" w:rsidP="002A1DF2">
            <w:pPr>
              <w:ind w:right="225"/>
              <w:rPr>
                <w:sz w:val="20"/>
                <w:szCs w:val="20"/>
              </w:rPr>
            </w:pPr>
          </w:p>
          <w:p w:rsidR="00D132F9" w:rsidRPr="00162DBD" w:rsidRDefault="00D132F9" w:rsidP="002A1DF2">
            <w:pPr>
              <w:ind w:right="225"/>
              <w:rPr>
                <w:sz w:val="20"/>
                <w:szCs w:val="20"/>
              </w:rPr>
            </w:pPr>
          </w:p>
          <w:p w:rsidR="00D132F9" w:rsidRPr="00162DBD" w:rsidRDefault="00D132F9" w:rsidP="002A1DF2">
            <w:pPr>
              <w:ind w:right="225"/>
              <w:rPr>
                <w:sz w:val="20"/>
                <w:szCs w:val="20"/>
              </w:rPr>
            </w:pPr>
            <w:r w:rsidRPr="00162DBD">
              <w:rPr>
                <w:sz w:val="20"/>
                <w:szCs w:val="20"/>
              </w:rPr>
              <w:t>O 1</w:t>
            </w:r>
          </w:p>
          <w:p w:rsidR="00D132F9" w:rsidRPr="00162DBD" w:rsidRDefault="00D132F9" w:rsidP="002A1DF2">
            <w:pPr>
              <w:ind w:right="225"/>
              <w:rPr>
                <w:sz w:val="20"/>
                <w:szCs w:val="20"/>
              </w:rPr>
            </w:pPr>
          </w:p>
          <w:p w:rsidR="00D132F9" w:rsidRPr="00162DBD" w:rsidRDefault="00D132F9" w:rsidP="002A1DF2">
            <w:pPr>
              <w:ind w:right="225"/>
              <w:rPr>
                <w:sz w:val="20"/>
                <w:szCs w:val="20"/>
              </w:rPr>
            </w:pPr>
          </w:p>
          <w:p w:rsidR="00D132F9" w:rsidRPr="00162DBD" w:rsidRDefault="00D132F9" w:rsidP="002A1DF2">
            <w:pPr>
              <w:ind w:right="225"/>
              <w:rPr>
                <w:sz w:val="20"/>
                <w:szCs w:val="20"/>
              </w:rPr>
            </w:pPr>
            <w:r w:rsidRPr="00162DBD">
              <w:rPr>
                <w:sz w:val="20"/>
                <w:szCs w:val="20"/>
              </w:rPr>
              <w:t>P a</w:t>
            </w:r>
          </w:p>
        </w:tc>
        <w:tc>
          <w:tcPr>
            <w:tcW w:w="4849" w:type="dxa"/>
            <w:tcBorders>
              <w:top w:val="single" w:sz="4" w:space="0" w:color="auto"/>
              <w:left w:val="single" w:sz="4" w:space="0" w:color="auto"/>
              <w:bottom w:val="single" w:sz="4" w:space="0" w:color="auto"/>
              <w:right w:val="single" w:sz="4" w:space="0" w:color="auto"/>
            </w:tcBorders>
          </w:tcPr>
          <w:p w:rsidR="00D132F9" w:rsidRPr="00162DBD" w:rsidRDefault="00D132F9" w:rsidP="00D132F9">
            <w:pPr>
              <w:adjustRightInd w:val="0"/>
              <w:rPr>
                <w:sz w:val="20"/>
                <w:szCs w:val="20"/>
              </w:rPr>
            </w:pPr>
            <w:r w:rsidRPr="00162DBD">
              <w:rPr>
                <w:sz w:val="20"/>
                <w:szCs w:val="20"/>
              </w:rPr>
              <w:t xml:space="preserve">KAPITOLA II </w:t>
            </w:r>
          </w:p>
          <w:p w:rsidR="00D132F9" w:rsidRPr="00162DBD" w:rsidRDefault="00D132F9" w:rsidP="00D132F9">
            <w:pPr>
              <w:adjustRightInd w:val="0"/>
              <w:rPr>
                <w:sz w:val="20"/>
                <w:szCs w:val="20"/>
              </w:rPr>
            </w:pPr>
            <w:r w:rsidRPr="00162DBD">
              <w:rPr>
                <w:bCs/>
                <w:sz w:val="20"/>
                <w:szCs w:val="20"/>
              </w:rPr>
              <w:t xml:space="preserve">ZODPOVEDNOSTI ČLENSKÝCH ŠTÁTOV, POKIAĽ IDE O CEZHRANIČNÚ ZDRAVOTNÚ STAROSTLIVOSŤ </w:t>
            </w:r>
          </w:p>
          <w:p w:rsidR="00D132F9" w:rsidRPr="00162DBD" w:rsidRDefault="00D132F9" w:rsidP="00D132F9">
            <w:pPr>
              <w:adjustRightInd w:val="0"/>
              <w:rPr>
                <w:sz w:val="20"/>
                <w:szCs w:val="20"/>
              </w:rPr>
            </w:pPr>
            <w:r w:rsidRPr="00162DBD">
              <w:rPr>
                <w:iCs/>
                <w:sz w:val="20"/>
                <w:szCs w:val="20"/>
              </w:rPr>
              <w:t xml:space="preserve">Článok 4 </w:t>
            </w:r>
          </w:p>
          <w:p w:rsidR="00D132F9" w:rsidRPr="00162DBD" w:rsidRDefault="00D132F9" w:rsidP="00D132F9">
            <w:pPr>
              <w:adjustRightInd w:val="0"/>
              <w:rPr>
                <w:sz w:val="20"/>
                <w:szCs w:val="20"/>
                <w:highlight w:val="yellow"/>
              </w:rPr>
            </w:pPr>
            <w:r w:rsidRPr="00162DBD">
              <w:rPr>
                <w:bCs/>
                <w:sz w:val="20"/>
                <w:szCs w:val="20"/>
                <w:highlight w:val="yellow"/>
              </w:rPr>
              <w:t xml:space="preserve">Zodpovednosti členského štátu, v ktorom sa poskytuje ošetrenie </w:t>
            </w:r>
          </w:p>
          <w:p w:rsidR="00D132F9" w:rsidRPr="00162DBD" w:rsidRDefault="00D132F9" w:rsidP="00D132F9">
            <w:pPr>
              <w:adjustRightInd w:val="0"/>
              <w:rPr>
                <w:sz w:val="20"/>
                <w:szCs w:val="20"/>
                <w:highlight w:val="yellow"/>
              </w:rPr>
            </w:pPr>
            <w:r w:rsidRPr="00162DBD">
              <w:rPr>
                <w:sz w:val="20"/>
                <w:szCs w:val="20"/>
                <w:highlight w:val="yellow"/>
              </w:rPr>
              <w:t xml:space="preserve">1. So zohľadnením zásad univerzálnosti, prístupu k vysoko kvalitnej starostlivosti, rovnosti a solidarity sa cezhraničná zdravotná starostlivosť poskytuje v súlade s: </w:t>
            </w:r>
          </w:p>
          <w:p w:rsidR="00D132F9" w:rsidRPr="00162DBD" w:rsidRDefault="00D132F9" w:rsidP="00D132F9">
            <w:pPr>
              <w:adjustRightInd w:val="0"/>
              <w:rPr>
                <w:sz w:val="20"/>
                <w:szCs w:val="20"/>
              </w:rPr>
            </w:pPr>
            <w:r w:rsidRPr="00162DBD">
              <w:rPr>
                <w:sz w:val="20"/>
                <w:szCs w:val="20"/>
              </w:rPr>
              <w:t xml:space="preserve">a) právnymi predpismi členského štátu, v ktorom sa poskytuje ošetrenie; </w:t>
            </w:r>
          </w:p>
          <w:p w:rsidR="00D132F9" w:rsidRPr="00162DBD" w:rsidRDefault="00D132F9" w:rsidP="002A1DF2">
            <w:pPr>
              <w:ind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D132F9" w:rsidRPr="00162DBD" w:rsidRDefault="00D132F9" w:rsidP="002A1DF2">
            <w:pPr>
              <w:rPr>
                <w:sz w:val="20"/>
                <w:szCs w:val="20"/>
              </w:rPr>
            </w:pPr>
          </w:p>
        </w:tc>
        <w:tc>
          <w:tcPr>
            <w:tcW w:w="993" w:type="dxa"/>
            <w:tcBorders>
              <w:top w:val="single" w:sz="4" w:space="0" w:color="auto"/>
              <w:left w:val="nil"/>
              <w:bottom w:val="single" w:sz="4" w:space="0" w:color="auto"/>
              <w:right w:val="single" w:sz="4" w:space="0" w:color="auto"/>
            </w:tcBorders>
          </w:tcPr>
          <w:p w:rsidR="00D132F9" w:rsidRPr="00162DBD" w:rsidRDefault="00D132F9"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132F9" w:rsidRPr="00162DBD" w:rsidRDefault="00D132F9"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D132F9" w:rsidRPr="00162DBD" w:rsidRDefault="00D132F9" w:rsidP="00D132F9">
            <w:pPr>
              <w:pStyle w:val="abc"/>
              <w:widowControl/>
              <w:tabs>
                <w:tab w:val="clear" w:pos="360"/>
                <w:tab w:val="clear" w:pos="680"/>
              </w:tabs>
            </w:pPr>
            <w:r w:rsidRPr="00162DBD">
              <w:t xml:space="preserve">Zákon č. 576/2004 Z. z. </w:t>
            </w:r>
          </w:p>
          <w:p w:rsidR="00D132F9" w:rsidRPr="00162DBD" w:rsidRDefault="00D132F9" w:rsidP="00D132F9">
            <w:pPr>
              <w:widowControl w:val="0"/>
              <w:adjustRightInd w:val="0"/>
              <w:jc w:val="both"/>
              <w:rPr>
                <w:sz w:val="20"/>
                <w:szCs w:val="20"/>
              </w:rPr>
            </w:pPr>
            <w:r w:rsidRPr="00162DBD">
              <w:rPr>
                <w:sz w:val="20"/>
                <w:szCs w:val="20"/>
              </w:rPr>
              <w:t xml:space="preserve">Zákon č. 577/2004 Z. z. </w:t>
            </w:r>
          </w:p>
          <w:p w:rsidR="00D132F9" w:rsidRPr="00162DBD" w:rsidRDefault="00D132F9" w:rsidP="00D132F9">
            <w:pPr>
              <w:widowControl w:val="0"/>
              <w:adjustRightInd w:val="0"/>
              <w:jc w:val="both"/>
              <w:rPr>
                <w:sz w:val="20"/>
                <w:szCs w:val="20"/>
              </w:rPr>
            </w:pPr>
            <w:r w:rsidRPr="00162DBD">
              <w:rPr>
                <w:sz w:val="20"/>
                <w:szCs w:val="20"/>
              </w:rPr>
              <w:t xml:space="preserve">Zákon č. 578/2004 Z. z. </w:t>
            </w:r>
          </w:p>
          <w:p w:rsidR="00D132F9" w:rsidRPr="00162DBD" w:rsidRDefault="00D132F9" w:rsidP="00D132F9">
            <w:pPr>
              <w:widowControl w:val="0"/>
              <w:adjustRightInd w:val="0"/>
              <w:jc w:val="both"/>
              <w:rPr>
                <w:sz w:val="20"/>
                <w:szCs w:val="20"/>
              </w:rPr>
            </w:pPr>
            <w:r w:rsidRPr="00162DBD">
              <w:rPr>
                <w:sz w:val="20"/>
                <w:szCs w:val="20"/>
              </w:rPr>
              <w:t>Zákon č. 579/2004 Z. z. o záchrannej zdravotnej službe a o zmene a doplnení niektorých zákonov v znení neskorších predpisov.</w:t>
            </w:r>
          </w:p>
          <w:p w:rsidR="00D132F9" w:rsidRPr="00162DBD" w:rsidRDefault="00D132F9" w:rsidP="00D132F9">
            <w:pPr>
              <w:widowControl w:val="0"/>
              <w:adjustRightInd w:val="0"/>
              <w:jc w:val="both"/>
              <w:rPr>
                <w:sz w:val="20"/>
                <w:szCs w:val="20"/>
              </w:rPr>
            </w:pPr>
            <w:r w:rsidRPr="00162DBD">
              <w:rPr>
                <w:sz w:val="20"/>
                <w:szCs w:val="20"/>
              </w:rPr>
              <w:t xml:space="preserve">Zákon č. 580/2004 Z. z. </w:t>
            </w:r>
          </w:p>
          <w:p w:rsidR="00D132F9" w:rsidRPr="00162DBD" w:rsidRDefault="00D132F9" w:rsidP="00D132F9">
            <w:pPr>
              <w:widowControl w:val="0"/>
              <w:adjustRightInd w:val="0"/>
              <w:jc w:val="both"/>
              <w:rPr>
                <w:sz w:val="20"/>
                <w:szCs w:val="20"/>
              </w:rPr>
            </w:pPr>
            <w:r w:rsidRPr="00162DBD">
              <w:rPr>
                <w:sz w:val="20"/>
                <w:szCs w:val="20"/>
              </w:rPr>
              <w:t xml:space="preserve">Zákon č. 581/2004 Z. z. </w:t>
            </w:r>
          </w:p>
          <w:p w:rsidR="00D132F9" w:rsidRPr="00162DBD" w:rsidRDefault="00D132F9" w:rsidP="00D132F9">
            <w:pPr>
              <w:widowControl w:val="0"/>
              <w:adjustRightInd w:val="0"/>
              <w:jc w:val="both"/>
              <w:rPr>
                <w:sz w:val="20"/>
                <w:szCs w:val="20"/>
              </w:rPr>
            </w:pPr>
            <w:r w:rsidRPr="00162DBD">
              <w:rPr>
                <w:sz w:val="20"/>
                <w:szCs w:val="20"/>
              </w:rPr>
              <w:t xml:space="preserve">Zákon č. 362/2011 Z. z. </w:t>
            </w:r>
          </w:p>
          <w:p w:rsidR="00D132F9" w:rsidRPr="00162DBD" w:rsidRDefault="00D132F9" w:rsidP="00D132F9">
            <w:pPr>
              <w:widowControl w:val="0"/>
              <w:adjustRightInd w:val="0"/>
              <w:jc w:val="both"/>
              <w:rPr>
                <w:sz w:val="20"/>
                <w:szCs w:val="20"/>
              </w:rPr>
            </w:pPr>
            <w:r w:rsidRPr="00162DBD">
              <w:rPr>
                <w:sz w:val="20"/>
                <w:szCs w:val="20"/>
              </w:rPr>
              <w:t>Zákon č. 363/2011 Z. z. o rozsahu a podmienkach úhrady liekov, zdravotníckych pomôcok a dietetických potravín na základe verejného zdravotného poistenia a o zmene a doplnení niektorých zákonov v znení neskorších predpisov.</w:t>
            </w:r>
          </w:p>
          <w:p w:rsidR="00D132F9" w:rsidRPr="00162DBD" w:rsidRDefault="00D132F9" w:rsidP="00D132F9">
            <w:pPr>
              <w:widowControl w:val="0"/>
              <w:adjustRightInd w:val="0"/>
              <w:jc w:val="both"/>
              <w:rPr>
                <w:sz w:val="20"/>
                <w:szCs w:val="20"/>
              </w:rPr>
            </w:pPr>
            <w:r w:rsidRPr="00162DBD">
              <w:rPr>
                <w:sz w:val="20"/>
                <w:szCs w:val="20"/>
              </w:rPr>
              <w:t>Nariadenie vlády Slovenskej republiky č. 776/2004 Z. z., ktorým sa vydáva Katalóg zdravotných výkonov v znení neskorších predpisov.</w:t>
            </w:r>
          </w:p>
          <w:p w:rsidR="00D132F9" w:rsidRPr="00162DBD" w:rsidRDefault="00D132F9" w:rsidP="00D132F9">
            <w:pPr>
              <w:widowControl w:val="0"/>
              <w:adjustRightInd w:val="0"/>
              <w:jc w:val="both"/>
              <w:rPr>
                <w:sz w:val="20"/>
                <w:szCs w:val="20"/>
              </w:rPr>
            </w:pPr>
            <w:r w:rsidRPr="00162DBD">
              <w:rPr>
                <w:sz w:val="20"/>
                <w:szCs w:val="20"/>
              </w:rPr>
              <w:t>Nariadenie vlády Slovenskej republiky č. 777/2004 Z. z., ktorým sa vydáva Zoznam chorôb, pri ktorých sa zdravotné výkony čiastočne uhrádzajú alebo sa neuhrádzajú na základe verejného zdravotného poistenia.</w:t>
            </w:r>
          </w:p>
          <w:p w:rsidR="00D132F9" w:rsidRPr="00162DBD" w:rsidRDefault="00D132F9" w:rsidP="00D132F9">
            <w:pPr>
              <w:pStyle w:val="abc"/>
            </w:pPr>
            <w:r w:rsidRPr="00162DBD">
              <w:t xml:space="preserve">Vyhláška č. 341/2013 Z. z. </w:t>
            </w:r>
          </w:p>
          <w:p w:rsidR="00D132F9" w:rsidRPr="00162DBD" w:rsidRDefault="00D132F9" w:rsidP="00D132F9">
            <w:pPr>
              <w:pStyle w:val="abc"/>
            </w:pPr>
            <w:r w:rsidRPr="00162DBD">
              <w:t xml:space="preserve">Vyhláška 232/2014 Z. z. </w:t>
            </w:r>
          </w:p>
          <w:p w:rsidR="00D132F9" w:rsidRPr="00162DBD" w:rsidRDefault="00D132F9" w:rsidP="00D132F9">
            <w:pPr>
              <w:pStyle w:val="abc"/>
            </w:pPr>
          </w:p>
        </w:tc>
        <w:tc>
          <w:tcPr>
            <w:tcW w:w="709" w:type="dxa"/>
            <w:tcBorders>
              <w:top w:val="single" w:sz="4" w:space="0" w:color="auto"/>
              <w:left w:val="single" w:sz="4" w:space="0" w:color="auto"/>
              <w:bottom w:val="single" w:sz="4" w:space="0" w:color="auto"/>
              <w:right w:val="single" w:sz="4" w:space="0" w:color="auto"/>
            </w:tcBorders>
          </w:tcPr>
          <w:p w:rsidR="00D132F9" w:rsidRPr="00162DBD" w:rsidRDefault="00D132F9"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D132F9" w:rsidRPr="00162DBD" w:rsidRDefault="00D132F9" w:rsidP="002A1DF2">
            <w:pPr>
              <w:rPr>
                <w:sz w:val="20"/>
                <w:szCs w:val="20"/>
              </w:rPr>
            </w:pPr>
          </w:p>
        </w:tc>
      </w:tr>
      <w:tr w:rsidR="00D132F9" w:rsidRPr="00162DBD" w:rsidTr="00254C15">
        <w:trPr>
          <w:trHeight w:val="1264"/>
        </w:trPr>
        <w:tc>
          <w:tcPr>
            <w:tcW w:w="709" w:type="dxa"/>
            <w:tcBorders>
              <w:top w:val="single" w:sz="4" w:space="0" w:color="auto"/>
              <w:bottom w:val="single" w:sz="4" w:space="0" w:color="auto"/>
              <w:right w:val="single" w:sz="4" w:space="0" w:color="auto"/>
            </w:tcBorders>
          </w:tcPr>
          <w:p w:rsidR="00D132F9" w:rsidRPr="00162DBD" w:rsidRDefault="00D132F9" w:rsidP="00D132F9">
            <w:pPr>
              <w:adjustRightInd w:val="0"/>
              <w:rPr>
                <w:sz w:val="20"/>
                <w:szCs w:val="20"/>
              </w:rPr>
            </w:pPr>
            <w:r w:rsidRPr="00162DBD">
              <w:rPr>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D132F9" w:rsidRPr="00162DBD" w:rsidRDefault="00D132F9" w:rsidP="00D132F9">
            <w:pPr>
              <w:adjustRightInd w:val="0"/>
              <w:rPr>
                <w:sz w:val="20"/>
                <w:szCs w:val="20"/>
              </w:rPr>
            </w:pPr>
            <w:r w:rsidRPr="00162DBD">
              <w:rPr>
                <w:sz w:val="20"/>
                <w:szCs w:val="20"/>
                <w:highlight w:val="yellow"/>
              </w:rPr>
              <w:t>b) normami a usmerneniami pre kvalitu a bezpečnosť ustanovenými členským štátom, v ktorom sa poskytuje ošetrenie a</w:t>
            </w:r>
            <w:r w:rsidRPr="00162DBD">
              <w:rPr>
                <w:sz w:val="20"/>
                <w:szCs w:val="20"/>
              </w:rPr>
              <w:t xml:space="preserve"> </w:t>
            </w:r>
          </w:p>
          <w:p w:rsidR="00D132F9" w:rsidRPr="00162DBD" w:rsidRDefault="00D132F9" w:rsidP="00D132F9">
            <w:pPr>
              <w:adjustRightInd w:val="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D132F9" w:rsidRPr="00162DBD" w:rsidRDefault="00D132F9" w:rsidP="002A1DF2">
            <w:pPr>
              <w:rPr>
                <w:sz w:val="20"/>
                <w:szCs w:val="20"/>
              </w:rPr>
            </w:pPr>
          </w:p>
        </w:tc>
        <w:tc>
          <w:tcPr>
            <w:tcW w:w="993" w:type="dxa"/>
            <w:tcBorders>
              <w:top w:val="single" w:sz="4" w:space="0" w:color="auto"/>
              <w:left w:val="nil"/>
              <w:bottom w:val="single" w:sz="4" w:space="0" w:color="auto"/>
              <w:right w:val="single" w:sz="4" w:space="0" w:color="auto"/>
            </w:tcBorders>
          </w:tcPr>
          <w:p w:rsidR="00D132F9" w:rsidRPr="00162DBD" w:rsidRDefault="00D132F9" w:rsidP="00D132F9">
            <w:pPr>
              <w:rPr>
                <w:sz w:val="20"/>
                <w:szCs w:val="20"/>
              </w:rPr>
            </w:pPr>
            <w:r w:rsidRPr="00162DBD">
              <w:rPr>
                <w:sz w:val="20"/>
                <w:szCs w:val="20"/>
              </w:rPr>
              <w:t>Zákon č. 576/2004 Z. z.</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D132F9" w:rsidRPr="00162DBD" w:rsidRDefault="00D132F9" w:rsidP="00D132F9">
            <w:pPr>
              <w:rPr>
                <w:sz w:val="20"/>
                <w:szCs w:val="20"/>
              </w:rPr>
            </w:pPr>
            <w:r w:rsidRPr="00162DBD">
              <w:rPr>
                <w:sz w:val="20"/>
                <w:szCs w:val="20"/>
              </w:rPr>
              <w:t>Zákon č. 578/2004 Z. z.</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BF11F1" w:rsidRPr="00162DBD" w:rsidRDefault="00BF11F1" w:rsidP="00D132F9">
            <w:pPr>
              <w:rPr>
                <w:sz w:val="20"/>
                <w:szCs w:val="20"/>
              </w:rPr>
            </w:pPr>
          </w:p>
          <w:p w:rsidR="00D132F9" w:rsidRPr="00162DBD" w:rsidRDefault="00D132F9" w:rsidP="00D132F9">
            <w:pPr>
              <w:rPr>
                <w:sz w:val="20"/>
                <w:szCs w:val="20"/>
              </w:rPr>
            </w:pPr>
            <w:r w:rsidRPr="00162DBD">
              <w:rPr>
                <w:sz w:val="20"/>
                <w:szCs w:val="20"/>
              </w:rPr>
              <w:t>Zákon č. 581/2004 Z. z.</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132F9" w:rsidRPr="00162DBD" w:rsidRDefault="00D132F9" w:rsidP="00D132F9">
            <w:pPr>
              <w:pStyle w:val="Normlny0"/>
            </w:pPr>
            <w:r w:rsidRPr="00162DBD">
              <w:t>§ 2</w:t>
            </w:r>
          </w:p>
          <w:p w:rsidR="00D132F9" w:rsidRPr="00162DBD" w:rsidRDefault="00D132F9" w:rsidP="00D132F9">
            <w:pPr>
              <w:pStyle w:val="Normlny0"/>
            </w:pPr>
            <w:r w:rsidRPr="00162DBD">
              <w:t>O 1</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 4</w:t>
            </w:r>
          </w:p>
          <w:p w:rsidR="00D132F9" w:rsidRPr="00162DBD" w:rsidRDefault="00D132F9" w:rsidP="00D132F9">
            <w:pPr>
              <w:pStyle w:val="Normlny0"/>
            </w:pPr>
            <w:r w:rsidRPr="00162DBD">
              <w:t>O 1</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O 2</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O 3</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 9</w:t>
            </w:r>
          </w:p>
          <w:p w:rsidR="00D132F9" w:rsidRPr="00162DBD" w:rsidRDefault="00D132F9" w:rsidP="00D132F9">
            <w:pPr>
              <w:pStyle w:val="Normlny0"/>
            </w:pPr>
            <w:r w:rsidRPr="00162DBD">
              <w:t>O 8</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 11</w:t>
            </w:r>
          </w:p>
          <w:p w:rsidR="00D132F9" w:rsidRPr="00162DBD" w:rsidRDefault="00D132F9" w:rsidP="00D132F9">
            <w:pPr>
              <w:pStyle w:val="Normlny0"/>
            </w:pPr>
            <w:r w:rsidRPr="00162DBD">
              <w:t>O 1</w:t>
            </w:r>
          </w:p>
          <w:p w:rsidR="00D132F9" w:rsidRPr="00162DBD" w:rsidRDefault="00D132F9" w:rsidP="00D132F9">
            <w:pPr>
              <w:pStyle w:val="Normlny0"/>
            </w:pPr>
            <w:r w:rsidRPr="00162DBD">
              <w:t>O 2</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O 3</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BF11F1" w:rsidP="00D132F9">
            <w:pPr>
              <w:pStyle w:val="Normlny0"/>
            </w:pPr>
            <w:r w:rsidRPr="00162DBD">
              <w:t>O 4</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BF11F1" w:rsidP="00D132F9">
            <w:pPr>
              <w:pStyle w:val="Normlny0"/>
            </w:pPr>
            <w:r w:rsidRPr="00162DBD">
              <w:t>O 5</w:t>
            </w:r>
          </w:p>
          <w:p w:rsidR="00D132F9" w:rsidRPr="00162DBD" w:rsidRDefault="00D132F9" w:rsidP="00D132F9">
            <w:pPr>
              <w:pStyle w:val="Normlny0"/>
            </w:pPr>
          </w:p>
          <w:p w:rsidR="00D132F9" w:rsidRPr="00162DBD" w:rsidRDefault="00D132F9" w:rsidP="00D132F9">
            <w:pPr>
              <w:pStyle w:val="Normlny0"/>
            </w:pPr>
          </w:p>
          <w:p w:rsidR="00D132F9" w:rsidRPr="00162DBD" w:rsidRDefault="00BF11F1" w:rsidP="00D132F9">
            <w:pPr>
              <w:pStyle w:val="Normlny0"/>
            </w:pPr>
            <w:r w:rsidRPr="00162DBD">
              <w:t>O 9</w:t>
            </w:r>
          </w:p>
          <w:p w:rsidR="00D132F9" w:rsidRPr="00162DBD" w:rsidRDefault="00D132F9"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r w:rsidRPr="00162DBD">
              <w:t>O 13</w:t>
            </w: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BF11F1" w:rsidRPr="00162DBD" w:rsidRDefault="00BF11F1" w:rsidP="00D132F9">
            <w:pPr>
              <w:pStyle w:val="Normlny0"/>
            </w:pPr>
          </w:p>
          <w:p w:rsidR="00D132F9" w:rsidRPr="00162DBD" w:rsidRDefault="00D132F9" w:rsidP="00D132F9">
            <w:pPr>
              <w:pStyle w:val="Normlny0"/>
            </w:pPr>
            <w:r w:rsidRPr="00162DBD">
              <w:t>§ 8</w:t>
            </w:r>
          </w:p>
          <w:p w:rsidR="00D132F9" w:rsidRPr="00162DBD" w:rsidRDefault="00D132F9" w:rsidP="00D132F9">
            <w:pPr>
              <w:pStyle w:val="Normlny0"/>
            </w:pPr>
            <w:r w:rsidRPr="00162DBD">
              <w:t>O 1</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O 2</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 9</w:t>
            </w:r>
          </w:p>
          <w:p w:rsidR="00D132F9" w:rsidRPr="00162DBD" w:rsidRDefault="00D132F9" w:rsidP="00D132F9">
            <w:pPr>
              <w:pStyle w:val="Normlny0"/>
            </w:pPr>
            <w:r w:rsidRPr="00162DBD">
              <w:t>O 1</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O 2</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abc"/>
            </w:pPr>
            <w:r w:rsidRPr="00162DBD">
              <w:t>O 3</w:t>
            </w: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r w:rsidRPr="00162DBD">
              <w:t>§ 31</w:t>
            </w:r>
          </w:p>
          <w:p w:rsidR="00D132F9" w:rsidRPr="00162DBD" w:rsidRDefault="00D132F9" w:rsidP="00D132F9">
            <w:pPr>
              <w:pStyle w:val="abc"/>
            </w:pPr>
            <w:r w:rsidRPr="00162DBD">
              <w:t>O 1</w:t>
            </w: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r w:rsidRPr="00162DBD">
              <w:t>O 2</w:t>
            </w: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r w:rsidRPr="00162DBD">
              <w:t>O 3</w:t>
            </w: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r w:rsidRPr="00162DBD">
              <w:t>§ 79</w:t>
            </w:r>
          </w:p>
          <w:p w:rsidR="00D132F9" w:rsidRPr="00162DBD" w:rsidRDefault="00D132F9" w:rsidP="00D132F9">
            <w:pPr>
              <w:pStyle w:val="abc"/>
            </w:pPr>
            <w:r w:rsidRPr="00162DBD">
              <w:t>O 1</w:t>
            </w:r>
          </w:p>
          <w:p w:rsidR="00BF11F1" w:rsidRPr="00162DBD" w:rsidRDefault="00BF11F1" w:rsidP="00D132F9">
            <w:pPr>
              <w:pStyle w:val="abc"/>
            </w:pPr>
            <w:r w:rsidRPr="00162DBD">
              <w:t>P a</w:t>
            </w:r>
          </w:p>
          <w:p w:rsidR="00BF11F1" w:rsidRPr="00162DBD" w:rsidRDefault="00BF11F1" w:rsidP="00D132F9">
            <w:pPr>
              <w:pStyle w:val="abc"/>
            </w:pPr>
          </w:p>
          <w:p w:rsidR="00BF11F1" w:rsidRPr="00162DBD" w:rsidRDefault="00BF11F1" w:rsidP="00D132F9">
            <w:pPr>
              <w:pStyle w:val="abc"/>
            </w:pPr>
          </w:p>
          <w:p w:rsidR="00BF11F1" w:rsidRPr="00162DBD" w:rsidRDefault="00BF11F1" w:rsidP="00D132F9">
            <w:pPr>
              <w:pStyle w:val="abc"/>
            </w:pPr>
          </w:p>
          <w:p w:rsidR="00BF11F1" w:rsidRPr="00162DBD" w:rsidRDefault="00BF11F1" w:rsidP="00D132F9">
            <w:pPr>
              <w:pStyle w:val="abc"/>
            </w:pPr>
          </w:p>
          <w:p w:rsidR="00BF11F1" w:rsidRPr="00162DBD" w:rsidRDefault="00BF11F1" w:rsidP="00BF11F1">
            <w:pPr>
              <w:pStyle w:val="abc"/>
            </w:pPr>
            <w:r w:rsidRPr="00162DBD">
              <w:t>§ 79</w:t>
            </w:r>
          </w:p>
          <w:p w:rsidR="00BF11F1" w:rsidRPr="00162DBD" w:rsidRDefault="00BF11F1" w:rsidP="00BF11F1">
            <w:pPr>
              <w:pStyle w:val="abc"/>
            </w:pPr>
            <w:r w:rsidRPr="00162DBD">
              <w:t>O 1</w:t>
            </w:r>
          </w:p>
          <w:p w:rsidR="00D132F9" w:rsidRPr="00162DBD" w:rsidRDefault="00D132F9" w:rsidP="00D132F9">
            <w:pPr>
              <w:pStyle w:val="abc"/>
            </w:pPr>
            <w:r w:rsidRPr="00162DBD">
              <w:t>P d</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r w:rsidRPr="00162DBD">
              <w:t>§ 82</w:t>
            </w:r>
          </w:p>
          <w:p w:rsidR="00D132F9" w:rsidRPr="00162DBD" w:rsidRDefault="00D132F9" w:rsidP="00D132F9">
            <w:pPr>
              <w:pStyle w:val="Normlny0"/>
            </w:pPr>
            <w:r w:rsidRPr="00162DBD">
              <w:t>O 1</w:t>
            </w: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pStyle w:val="Normlny0"/>
            </w:pPr>
          </w:p>
          <w:p w:rsidR="00D132F9" w:rsidRPr="00162DBD" w:rsidRDefault="00D132F9" w:rsidP="00D132F9">
            <w:pPr>
              <w:rPr>
                <w:sz w:val="20"/>
                <w:szCs w:val="20"/>
              </w:rPr>
            </w:pPr>
            <w:r w:rsidRPr="00162DBD">
              <w:rPr>
                <w:sz w:val="20"/>
                <w:szCs w:val="20"/>
              </w:rPr>
              <w:t>§ 7</w:t>
            </w:r>
          </w:p>
          <w:p w:rsidR="00D132F9" w:rsidRPr="00162DBD" w:rsidRDefault="00D132F9" w:rsidP="00D132F9">
            <w:pPr>
              <w:rPr>
                <w:sz w:val="20"/>
                <w:szCs w:val="20"/>
              </w:rPr>
            </w:pPr>
            <w:r w:rsidRPr="00162DBD">
              <w:rPr>
                <w:sz w:val="20"/>
                <w:szCs w:val="20"/>
              </w:rPr>
              <w:t xml:space="preserve">O 4 </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r w:rsidRPr="00162DBD">
              <w:rPr>
                <w:sz w:val="20"/>
                <w:szCs w:val="20"/>
              </w:rPr>
              <w:t>O 5</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r w:rsidRPr="00162DBD">
              <w:rPr>
                <w:sz w:val="20"/>
                <w:szCs w:val="20"/>
              </w:rPr>
              <w:t xml:space="preserve">O 6 </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r w:rsidRPr="00162DBD">
              <w:rPr>
                <w:sz w:val="20"/>
                <w:szCs w:val="20"/>
              </w:rPr>
              <w:t>O 7</w:t>
            </w: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p>
          <w:p w:rsidR="00D132F9" w:rsidRPr="00162DBD" w:rsidRDefault="00D132F9" w:rsidP="00D132F9">
            <w:pPr>
              <w:rPr>
                <w:sz w:val="20"/>
                <w:szCs w:val="20"/>
              </w:rPr>
            </w:pPr>
            <w:r w:rsidRPr="00162DBD">
              <w:rPr>
                <w:sz w:val="20"/>
                <w:szCs w:val="20"/>
              </w:rPr>
              <w:t>§ 9</w:t>
            </w:r>
          </w:p>
          <w:p w:rsidR="00D132F9" w:rsidRPr="00162DBD" w:rsidRDefault="00D132F9" w:rsidP="00D132F9">
            <w:pPr>
              <w:rPr>
                <w:sz w:val="20"/>
                <w:szCs w:val="20"/>
              </w:rPr>
            </w:pPr>
            <w:r w:rsidRPr="00162DBD">
              <w:rPr>
                <w:sz w:val="20"/>
                <w:szCs w:val="20"/>
              </w:rPr>
              <w:t>O 4</w:t>
            </w:r>
          </w:p>
          <w:p w:rsidR="00D132F9" w:rsidRPr="00162DBD" w:rsidRDefault="00D132F9" w:rsidP="00D132F9">
            <w:pPr>
              <w:pStyle w:val="Normlny0"/>
            </w:pPr>
          </w:p>
        </w:tc>
        <w:tc>
          <w:tcPr>
            <w:tcW w:w="5670" w:type="dxa"/>
            <w:tcBorders>
              <w:top w:val="single" w:sz="4" w:space="0" w:color="auto"/>
              <w:left w:val="single" w:sz="4" w:space="0" w:color="auto"/>
              <w:bottom w:val="single" w:sz="4" w:space="0" w:color="auto"/>
              <w:right w:val="single" w:sz="4" w:space="0" w:color="auto"/>
            </w:tcBorders>
          </w:tcPr>
          <w:p w:rsidR="00D132F9" w:rsidRPr="00162DBD" w:rsidRDefault="00D132F9" w:rsidP="00D132F9">
            <w:pPr>
              <w:pStyle w:val="abc"/>
            </w:pPr>
            <w:r w:rsidRPr="00162DBD">
              <w:t>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w:t>
            </w:r>
          </w:p>
          <w:p w:rsidR="00D132F9" w:rsidRPr="00162DBD" w:rsidRDefault="00D132F9" w:rsidP="00D132F9">
            <w:pPr>
              <w:pStyle w:val="abc"/>
            </w:pPr>
          </w:p>
          <w:p w:rsidR="00D132F9" w:rsidRPr="00162DBD" w:rsidRDefault="00D132F9" w:rsidP="00D132F9">
            <w:pPr>
              <w:pStyle w:val="abc"/>
            </w:pPr>
            <w:r w:rsidRPr="00162DBD">
              <w:t>Zdravotnú starostlivosť a služby súvisiace s poskytovaním zdravotnej starostlivosti poskytuje poskytovateľ a zdravotnícki pracovníci za podmienok ustanovených osobitným predpisom. 4) Poskytovanie zdravotnej starostlivosti v zdravotníckom zariadení ambulantnej zdravotnej starostlivosti a v zdravotníckom zariadení ústavnej zdravotnej starostlivosti je služba vo všeobecnom hospodárskom záujme.</w:t>
            </w:r>
          </w:p>
          <w:p w:rsidR="00D132F9" w:rsidRPr="00162DBD" w:rsidRDefault="00D132F9" w:rsidP="00D132F9">
            <w:pPr>
              <w:pStyle w:val="abc"/>
            </w:pPr>
            <w:r w:rsidRPr="00162DBD">
              <w:t xml:space="preserve"> </w:t>
            </w:r>
          </w:p>
          <w:p w:rsidR="00D132F9" w:rsidRPr="00162DBD" w:rsidRDefault="00D132F9" w:rsidP="00D132F9">
            <w:pPr>
              <w:pStyle w:val="abc"/>
            </w:pPr>
            <w:r w:rsidRPr="00162DBD">
              <w:t>Zdravotná starostlivosť sa poskytuje vo vzťahu k chorobe určenej zdravotníckym pracovníkom.</w:t>
            </w:r>
          </w:p>
          <w:p w:rsidR="00D132F9" w:rsidRPr="00162DBD" w:rsidRDefault="00D132F9" w:rsidP="00D132F9">
            <w:pPr>
              <w:pStyle w:val="abc"/>
            </w:pPr>
            <w:r w:rsidRPr="00162DBD">
              <w:t xml:space="preserve"> </w:t>
            </w:r>
          </w:p>
          <w:p w:rsidR="00D132F9" w:rsidRPr="00162DBD" w:rsidRDefault="00D132F9" w:rsidP="00D132F9">
            <w:pPr>
              <w:pStyle w:val="abc"/>
              <w:widowControl/>
              <w:tabs>
                <w:tab w:val="clear" w:pos="360"/>
                <w:tab w:val="clear" w:pos="680"/>
              </w:tabs>
              <w:jc w:val="left"/>
            </w:pPr>
            <w:r w:rsidRPr="00162DBD">
              <w:t>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w:t>
            </w:r>
          </w:p>
          <w:p w:rsidR="00D132F9" w:rsidRPr="00162DBD" w:rsidRDefault="00D132F9" w:rsidP="00D132F9">
            <w:pPr>
              <w:pStyle w:val="abc"/>
              <w:widowControl/>
              <w:tabs>
                <w:tab w:val="clear" w:pos="360"/>
                <w:tab w:val="clear" w:pos="680"/>
              </w:tabs>
              <w:jc w:val="left"/>
            </w:pPr>
          </w:p>
          <w:p w:rsidR="00D132F9" w:rsidRPr="00162DBD" w:rsidRDefault="00D132F9" w:rsidP="00D132F9">
            <w:pPr>
              <w:pStyle w:val="abc"/>
            </w:pPr>
            <w:r w:rsidRPr="00162DBD">
              <w:t>Pri poskytovaní zdravotnej starostlivosti má každý právo za podmienok ustanovených týmto zákonom na</w:t>
            </w:r>
          </w:p>
          <w:p w:rsidR="00D132F9" w:rsidRPr="00162DBD" w:rsidRDefault="00D132F9" w:rsidP="00D132F9">
            <w:pPr>
              <w:pStyle w:val="abc"/>
            </w:pPr>
            <w:r w:rsidRPr="00162DBD">
              <w:t>a) ochranu dôstojnosti, rešpektovanie svojej telesnej integrity a psychickej integrity,</w:t>
            </w:r>
          </w:p>
          <w:p w:rsidR="00D132F9" w:rsidRPr="00162DBD" w:rsidRDefault="00D132F9" w:rsidP="00D132F9">
            <w:pPr>
              <w:pStyle w:val="abc"/>
            </w:pPr>
            <w:r w:rsidRPr="00162DBD">
              <w:t>b) informácie týkajúce sa jeho zdravotného stavu,</w:t>
            </w:r>
          </w:p>
          <w:p w:rsidR="00D132F9" w:rsidRPr="00162DBD" w:rsidRDefault="00D132F9" w:rsidP="00D132F9">
            <w:pPr>
              <w:pStyle w:val="abc"/>
            </w:pPr>
            <w:r w:rsidRPr="00162DBD">
              <w:t>c) informácie o účele, povahe, následkoch a rizikách poskytnutia zdravotnej starostlivosti, o možnostiach voľby navrhovaných postupov a rizikách odmietnutia poskytnutia zdravotnej starostlivosti (§ 6 ods. 1),</w:t>
            </w:r>
          </w:p>
          <w:p w:rsidR="00D132F9" w:rsidRPr="00162DBD" w:rsidRDefault="00D132F9" w:rsidP="00D132F9">
            <w:pPr>
              <w:pStyle w:val="abc"/>
            </w:pPr>
            <w:r w:rsidRPr="00162DBD">
              <w:t>d) odmietnutie poskytnutia zdravotnej starostlivosti okrem prípadov, v ktorých podľa tohto zákona možno poskytnúť zdravotnú starostlivosť bez informovaného súhlasu (§ 6 ods. 9),</w:t>
            </w:r>
          </w:p>
          <w:p w:rsidR="00D132F9" w:rsidRPr="00162DBD" w:rsidRDefault="00D132F9" w:rsidP="00D132F9">
            <w:pPr>
              <w:pStyle w:val="abc"/>
            </w:pPr>
            <w:r w:rsidRPr="00162DBD">
              <w:t>e) rozhodnutie o svojej účasti na výučbe alebo na biomedicínskom výskume,</w:t>
            </w:r>
          </w:p>
          <w:p w:rsidR="00D132F9" w:rsidRPr="00162DBD" w:rsidRDefault="00D132F9" w:rsidP="00D132F9">
            <w:pPr>
              <w:pStyle w:val="abc"/>
            </w:pPr>
            <w:r w:rsidRPr="00162DBD">
              <w:t>f) odmietnutie odoberania a prenosu orgánov, tkanív a buniek po svojej smrti,</w:t>
            </w:r>
          </w:p>
          <w:p w:rsidR="00D132F9" w:rsidRPr="00162DBD" w:rsidRDefault="00D132F9" w:rsidP="00D132F9">
            <w:pPr>
              <w:pStyle w:val="abc"/>
            </w:pPr>
            <w:r w:rsidRPr="00162DBD">
              <w:t>g) zachovanie mlčanlivosti o všetkých údajoch týkajúcich sa jeho zdravotného stavu, o skutočnostiach súvisiacich s jeho zdravotným stavom, ak v prípadoch ustanovených osobitným predpisom 13) nie je zdravotnícky pracovník zbavený tejto mlčanlivosti,</w:t>
            </w:r>
          </w:p>
          <w:p w:rsidR="00D132F9" w:rsidRPr="00162DBD" w:rsidRDefault="00D132F9" w:rsidP="00D132F9">
            <w:pPr>
              <w:pStyle w:val="abc"/>
            </w:pPr>
            <w:r w:rsidRPr="00162DBD">
              <w:t>h) zmiernenie utrpenia,</w:t>
            </w:r>
          </w:p>
          <w:p w:rsidR="00D132F9" w:rsidRPr="00162DBD" w:rsidRDefault="00D132F9" w:rsidP="00D132F9">
            <w:pPr>
              <w:pStyle w:val="abc"/>
              <w:widowControl/>
              <w:tabs>
                <w:tab w:val="clear" w:pos="360"/>
                <w:tab w:val="clear" w:pos="680"/>
              </w:tabs>
              <w:jc w:val="left"/>
            </w:pPr>
            <w:r w:rsidRPr="00162DBD">
              <w:t>i) humánny, etický a dôstojný prístup zdravotníckych pracovníkov.</w:t>
            </w:r>
          </w:p>
          <w:p w:rsidR="00D132F9" w:rsidRPr="00162DBD" w:rsidRDefault="00D132F9" w:rsidP="00D132F9">
            <w:pPr>
              <w:pStyle w:val="abc"/>
              <w:widowControl/>
              <w:tabs>
                <w:tab w:val="clear" w:pos="360"/>
                <w:tab w:val="clear" w:pos="680"/>
              </w:tabs>
              <w:jc w:val="left"/>
            </w:pPr>
          </w:p>
          <w:p w:rsidR="00D132F9" w:rsidRPr="00162DBD" w:rsidRDefault="00D132F9" w:rsidP="00D132F9">
            <w:pPr>
              <w:autoSpaceDE/>
              <w:autoSpaceDN/>
              <w:jc w:val="both"/>
              <w:rPr>
                <w:sz w:val="20"/>
                <w:szCs w:val="20"/>
              </w:rPr>
            </w:pPr>
            <w:r w:rsidRPr="00162DBD">
              <w:rPr>
                <w:sz w:val="20"/>
                <w:szCs w:val="20"/>
              </w:rPr>
              <w:t xml:space="preserve">Každý má právo na poskytovanie zdravotnej starostlivosti. </w:t>
            </w:r>
          </w:p>
          <w:p w:rsidR="00D132F9" w:rsidRPr="00162DBD" w:rsidRDefault="00D132F9" w:rsidP="00D132F9">
            <w:pPr>
              <w:autoSpaceDE/>
              <w:autoSpaceDN/>
              <w:jc w:val="both"/>
              <w:rPr>
                <w:sz w:val="20"/>
                <w:szCs w:val="20"/>
              </w:rPr>
            </w:pPr>
          </w:p>
          <w:p w:rsidR="00D132F9" w:rsidRPr="00162DBD" w:rsidRDefault="00D132F9" w:rsidP="00D132F9">
            <w:pPr>
              <w:autoSpaceDE/>
              <w:autoSpaceDN/>
              <w:jc w:val="both"/>
              <w:rPr>
                <w:sz w:val="20"/>
                <w:szCs w:val="20"/>
              </w:rPr>
            </w:pPr>
            <w:r w:rsidRPr="00162DBD">
              <w:rPr>
                <w:sz w:val="20"/>
                <w:szCs w:val="20"/>
              </w:rPr>
              <w:t xml:space="preserve">Právo na poskytovanie zdravotnej starostlivosti a služieb súvisiacich s poskytovaním zdravotnej starostlivosti vrátane cezhraničnej zdravotnej starostlivosti sa zaručuje rovnako každému v súlade so zásadou rovnakého zaobchádzania v zdravotnej starostlivosti a pri poskytovaní tovarov a služieb ustanovenou osobitným predpisom.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w:t>
            </w:r>
          </w:p>
          <w:p w:rsidR="00D132F9" w:rsidRPr="00162DBD" w:rsidRDefault="00D132F9" w:rsidP="00D132F9">
            <w:pPr>
              <w:autoSpaceDE/>
              <w:autoSpaceDN/>
              <w:jc w:val="both"/>
              <w:rPr>
                <w:sz w:val="20"/>
                <w:szCs w:val="20"/>
              </w:rPr>
            </w:pPr>
          </w:p>
          <w:p w:rsidR="00BF11F1" w:rsidRPr="00162DBD" w:rsidRDefault="00D132F9" w:rsidP="00D132F9">
            <w:pPr>
              <w:autoSpaceDE/>
              <w:autoSpaceDN/>
              <w:jc w:val="both"/>
              <w:rPr>
                <w:sz w:val="20"/>
                <w:szCs w:val="20"/>
              </w:rPr>
            </w:pPr>
            <w:r w:rsidRPr="00162DBD">
              <w:rPr>
                <w:sz w:val="20"/>
                <w:szCs w:val="20"/>
              </w:rPr>
              <w:t xml:space="preserve">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w:t>
            </w:r>
          </w:p>
          <w:p w:rsidR="00BF11F1" w:rsidRPr="00162DBD" w:rsidRDefault="00BF11F1" w:rsidP="00D132F9">
            <w:pPr>
              <w:autoSpaceDE/>
              <w:autoSpaceDN/>
              <w:jc w:val="both"/>
              <w:rPr>
                <w:sz w:val="20"/>
                <w:szCs w:val="20"/>
              </w:rPr>
            </w:pPr>
          </w:p>
          <w:p w:rsidR="00BF11F1" w:rsidRPr="00162DBD" w:rsidRDefault="00D132F9" w:rsidP="00D132F9">
            <w:pPr>
              <w:autoSpaceDE/>
              <w:autoSpaceDN/>
              <w:jc w:val="both"/>
              <w:rPr>
                <w:sz w:val="20"/>
                <w:szCs w:val="20"/>
              </w:rPr>
            </w:pPr>
            <w:r w:rsidRPr="00162DBD">
              <w:rPr>
                <w:sz w:val="20"/>
                <w:szCs w:val="20"/>
              </w:rPr>
              <w:t xml:space="preserve">Každý, kto sa domnieva, že jeho práva alebo právom chránené záujmy boli dotknuté v dôsledku nedodržania zásady rovnakého zaobchádzania, môže sa domáhať právnej ochrany na súde podľa osobitného zákona. </w:t>
            </w:r>
          </w:p>
          <w:p w:rsidR="00BF11F1" w:rsidRPr="00162DBD" w:rsidRDefault="00BF11F1" w:rsidP="00D132F9">
            <w:pPr>
              <w:autoSpaceDE/>
              <w:autoSpaceDN/>
              <w:jc w:val="both"/>
              <w:rPr>
                <w:sz w:val="20"/>
                <w:szCs w:val="20"/>
              </w:rPr>
            </w:pPr>
          </w:p>
          <w:p w:rsidR="00BF11F1" w:rsidRPr="00162DBD" w:rsidRDefault="00D132F9" w:rsidP="00D132F9">
            <w:pPr>
              <w:autoSpaceDE/>
              <w:autoSpaceDN/>
              <w:jc w:val="both"/>
              <w:rPr>
                <w:sz w:val="20"/>
                <w:szCs w:val="20"/>
              </w:rPr>
            </w:pPr>
            <w:r w:rsidRPr="00162DBD">
              <w:rPr>
                <w:sz w:val="20"/>
                <w:szCs w:val="20"/>
              </w:rPr>
              <w:t xml:space="preserve">Poskytovateľ nesmie osobu postihovať alebo znevýhodňovať preto, že osoba uplatňuje svoje práva podľa tohto zákona. </w:t>
            </w:r>
          </w:p>
          <w:p w:rsidR="00BF11F1" w:rsidRPr="00162DBD" w:rsidRDefault="00BF11F1" w:rsidP="00D132F9">
            <w:pPr>
              <w:autoSpaceDE/>
              <w:autoSpaceDN/>
              <w:jc w:val="both"/>
              <w:rPr>
                <w:sz w:val="20"/>
                <w:szCs w:val="20"/>
              </w:rPr>
            </w:pPr>
          </w:p>
          <w:p w:rsidR="00D132F9" w:rsidRPr="00162DBD" w:rsidRDefault="00D132F9" w:rsidP="00D132F9">
            <w:pPr>
              <w:autoSpaceDE/>
              <w:autoSpaceDN/>
              <w:jc w:val="both"/>
              <w:rPr>
                <w:sz w:val="20"/>
                <w:szCs w:val="20"/>
              </w:rPr>
            </w:pPr>
            <w:r w:rsidRPr="00162DBD">
              <w:rPr>
                <w:sz w:val="20"/>
                <w:szCs w:val="20"/>
              </w:rPr>
              <w:t>Pri poskytovaní zdravotnej starostlivosti má každý právo za podmienok ustanovených týmto zákonom na</w:t>
            </w:r>
          </w:p>
          <w:p w:rsidR="00D132F9" w:rsidRPr="00162DBD" w:rsidRDefault="00D132F9" w:rsidP="00D132F9">
            <w:pPr>
              <w:jc w:val="both"/>
              <w:rPr>
                <w:sz w:val="20"/>
                <w:szCs w:val="20"/>
              </w:rPr>
            </w:pPr>
            <w:r w:rsidRPr="00162DBD">
              <w:rPr>
                <w:sz w:val="20"/>
                <w:szCs w:val="20"/>
              </w:rPr>
              <w:t>a) ochranu dôstojnosti, rešpektovanie svojej telesnej integrity a psychickej integrity,</w:t>
            </w:r>
          </w:p>
          <w:p w:rsidR="00D132F9" w:rsidRPr="00162DBD" w:rsidRDefault="00D132F9" w:rsidP="00D132F9">
            <w:pPr>
              <w:jc w:val="both"/>
              <w:rPr>
                <w:sz w:val="20"/>
                <w:szCs w:val="20"/>
              </w:rPr>
            </w:pPr>
            <w:r w:rsidRPr="00162DBD">
              <w:rPr>
                <w:sz w:val="20"/>
                <w:szCs w:val="20"/>
              </w:rPr>
              <w:t>b) informácie týkajúce sa jeho zdravotného stavu,</w:t>
            </w:r>
          </w:p>
          <w:p w:rsidR="00D132F9" w:rsidRPr="00162DBD" w:rsidRDefault="00D132F9" w:rsidP="00D132F9">
            <w:pPr>
              <w:jc w:val="both"/>
              <w:rPr>
                <w:sz w:val="20"/>
                <w:szCs w:val="20"/>
              </w:rPr>
            </w:pPr>
            <w:r w:rsidRPr="00162DBD">
              <w:rPr>
                <w:sz w:val="20"/>
                <w:szCs w:val="20"/>
              </w:rPr>
              <w:t>c) informácie o účele, povahe, následkoch a rizikách poskytnutia zdravotnej starostlivosti, o možnostiach voľby navrhovaných postupov a rizikách odmietnutia poskytnutia zdravotnej starostlivosti (§ 6 ods. 1),</w:t>
            </w:r>
          </w:p>
          <w:p w:rsidR="00D132F9" w:rsidRPr="00162DBD" w:rsidRDefault="00D132F9" w:rsidP="00D132F9">
            <w:pPr>
              <w:jc w:val="both"/>
              <w:rPr>
                <w:sz w:val="20"/>
                <w:szCs w:val="20"/>
              </w:rPr>
            </w:pPr>
            <w:r w:rsidRPr="00162DBD">
              <w:rPr>
                <w:sz w:val="20"/>
                <w:szCs w:val="20"/>
              </w:rPr>
              <w:t>d) odmietnutie poskytnutia zdravotnej starostlivosti okrem prípadov, v ktorých podľa tohto zákona možno poskytnúť zdravotnú starostlivosť bez informovaného súhlasu (§ 6 ods. 9),</w:t>
            </w:r>
          </w:p>
          <w:p w:rsidR="00D132F9" w:rsidRPr="00162DBD" w:rsidRDefault="00D132F9" w:rsidP="00D132F9">
            <w:pPr>
              <w:jc w:val="both"/>
              <w:rPr>
                <w:sz w:val="20"/>
                <w:szCs w:val="20"/>
              </w:rPr>
            </w:pPr>
            <w:r w:rsidRPr="00162DBD">
              <w:rPr>
                <w:sz w:val="20"/>
                <w:szCs w:val="20"/>
              </w:rPr>
              <w:t>e) rozhodnutie o svojej účasti na výučbe alebo na biomedicínskom výskume,</w:t>
            </w:r>
          </w:p>
          <w:p w:rsidR="00D132F9" w:rsidRPr="00162DBD" w:rsidRDefault="00D132F9" w:rsidP="00D132F9">
            <w:pPr>
              <w:jc w:val="both"/>
              <w:rPr>
                <w:sz w:val="20"/>
                <w:szCs w:val="20"/>
              </w:rPr>
            </w:pPr>
            <w:r w:rsidRPr="00162DBD">
              <w:rPr>
                <w:sz w:val="20"/>
                <w:szCs w:val="20"/>
              </w:rPr>
              <w:t>f) odmietnutie odoberania a prenosu orgánov, tkanív a buniek po svojej smrti,</w:t>
            </w:r>
          </w:p>
          <w:p w:rsidR="00D132F9" w:rsidRPr="00162DBD" w:rsidRDefault="00D132F9" w:rsidP="00D132F9">
            <w:pPr>
              <w:jc w:val="both"/>
              <w:rPr>
                <w:sz w:val="20"/>
                <w:szCs w:val="20"/>
              </w:rPr>
            </w:pPr>
            <w:r w:rsidRPr="00162DBD">
              <w:rPr>
                <w:sz w:val="20"/>
                <w:szCs w:val="20"/>
              </w:rPr>
              <w:t>g) zachovanie mlčanlivosti o všetkých údajoch týkajúcich sa jeho zdravotného stavu, o skutočnostiach súvisiacich s jeho zdravotným stavom, ak v prípadoch ustanovených osobitným predpisom nie je zdravotnícky pracovník zbavený tejto mlčanlivosti,</w:t>
            </w:r>
          </w:p>
          <w:p w:rsidR="00D132F9" w:rsidRPr="00162DBD" w:rsidRDefault="00D132F9" w:rsidP="00D132F9">
            <w:pPr>
              <w:jc w:val="both"/>
              <w:rPr>
                <w:sz w:val="20"/>
                <w:szCs w:val="20"/>
              </w:rPr>
            </w:pPr>
            <w:r w:rsidRPr="00162DBD">
              <w:rPr>
                <w:sz w:val="20"/>
                <w:szCs w:val="20"/>
              </w:rPr>
              <w:t>h) zmiernenie utrpenia,</w:t>
            </w:r>
          </w:p>
          <w:p w:rsidR="00D132F9" w:rsidRPr="00162DBD" w:rsidRDefault="00D132F9" w:rsidP="00D132F9">
            <w:pPr>
              <w:jc w:val="both"/>
              <w:rPr>
                <w:sz w:val="20"/>
                <w:szCs w:val="20"/>
              </w:rPr>
            </w:pPr>
            <w:r w:rsidRPr="00162DBD">
              <w:rPr>
                <w:sz w:val="20"/>
                <w:szCs w:val="20"/>
              </w:rPr>
              <w:t>i) humánny, etický a dôstojný prístup zdravotníckych pracovníkov.</w:t>
            </w:r>
          </w:p>
          <w:p w:rsidR="00BF11F1" w:rsidRPr="00162DBD" w:rsidRDefault="00BF11F1" w:rsidP="00D132F9">
            <w:pPr>
              <w:jc w:val="both"/>
              <w:rPr>
                <w:sz w:val="20"/>
                <w:szCs w:val="20"/>
              </w:rPr>
            </w:pPr>
          </w:p>
          <w:p w:rsidR="00BF11F1" w:rsidRPr="00162DBD" w:rsidRDefault="00BF11F1" w:rsidP="00D132F9">
            <w:pPr>
              <w:jc w:val="both"/>
              <w:rPr>
                <w:sz w:val="20"/>
                <w:szCs w:val="20"/>
              </w:rPr>
            </w:pPr>
          </w:p>
          <w:p w:rsidR="00D132F9" w:rsidRPr="00162DBD" w:rsidRDefault="00D132F9" w:rsidP="00D132F9">
            <w:pPr>
              <w:jc w:val="both"/>
              <w:rPr>
                <w:sz w:val="20"/>
                <w:szCs w:val="20"/>
              </w:rPr>
            </w:pPr>
            <w:r w:rsidRPr="00162DBD">
              <w:rPr>
                <w:sz w:val="20"/>
                <w:szCs w:val="20"/>
              </w:rPr>
              <w:t>Každý je povinný poskytnúť alebo sprostredkovať nevyhnutnú pomoc každej osobe, ktorá je v nebezpečenstve smrti alebo javí známky závažnej poruchy zdravia, ak tým závažným spôsobom neohrozí svoj život alebo zdravie.</w:t>
            </w:r>
          </w:p>
          <w:p w:rsidR="00D132F9" w:rsidRPr="00162DBD" w:rsidRDefault="00D132F9" w:rsidP="00D132F9">
            <w:pPr>
              <w:pStyle w:val="abc"/>
              <w:widowControl/>
              <w:tabs>
                <w:tab w:val="clear" w:pos="360"/>
                <w:tab w:val="clear" w:pos="680"/>
              </w:tabs>
              <w:jc w:val="left"/>
            </w:pPr>
          </w:p>
          <w:p w:rsidR="00D132F9" w:rsidRPr="00162DBD" w:rsidRDefault="00D132F9" w:rsidP="00D132F9">
            <w:pPr>
              <w:pStyle w:val="abc"/>
            </w:pPr>
          </w:p>
          <w:p w:rsidR="00D132F9" w:rsidRPr="00162DBD" w:rsidRDefault="00D132F9" w:rsidP="00D132F9">
            <w:pPr>
              <w:pStyle w:val="abc"/>
            </w:pPr>
            <w:r w:rsidRPr="00162DBD">
              <w:t>Zdravotnícke zariadenia musia byť personálne zabezpečené a materiálno-technicky vybavené na poskytovanie zdravotnej starostlivosti v súlade so svojím odborným zameraním.</w:t>
            </w:r>
          </w:p>
          <w:p w:rsidR="00D132F9" w:rsidRPr="00162DBD" w:rsidRDefault="00D132F9" w:rsidP="00D132F9">
            <w:pPr>
              <w:pStyle w:val="abc"/>
            </w:pPr>
            <w:r w:rsidRPr="00162DBD">
              <w:t xml:space="preserve"> </w:t>
            </w:r>
          </w:p>
          <w:p w:rsidR="00D132F9" w:rsidRPr="00162DBD" w:rsidRDefault="00D132F9" w:rsidP="00D132F9">
            <w:pPr>
              <w:pStyle w:val="abc"/>
            </w:pPr>
            <w:r w:rsidRPr="00162DBD">
              <w:t>Minimálne požiadavky na personálne zabezpečenie a materiálno-technické vybavenie jednotlivých druhov zdravotníckych zariadení podľa § 7 ods. 3 a ods. 4 písm. a) až d) a g) ustanoví všeobecne záväzný právny predpis, ktorý vydá ministerstvo zdravotníctva.</w:t>
            </w:r>
          </w:p>
          <w:p w:rsidR="00D132F9" w:rsidRPr="00162DBD" w:rsidRDefault="00D132F9" w:rsidP="00D132F9">
            <w:pPr>
              <w:pStyle w:val="abc"/>
              <w:rPr>
                <w:bCs/>
              </w:rPr>
            </w:pPr>
            <w:r w:rsidRPr="00162DBD">
              <w:t xml:space="preserve">Výnos </w:t>
            </w:r>
            <w:r w:rsidRPr="00162DBD">
              <w:rPr>
                <w:bCs/>
              </w:rPr>
              <w:t xml:space="preserve">Ministerstva zdravotníctva Slovenskej republiky o minimálnych požiadavkách na personálne zabezpečenie a materiálno - technické vybavenie jednotlivých druhov zdravotníckych zariadení  v znení neskorších predpisov. </w:t>
            </w:r>
          </w:p>
          <w:p w:rsidR="00D132F9" w:rsidRPr="00162DBD" w:rsidRDefault="00D132F9" w:rsidP="00D132F9">
            <w:pPr>
              <w:pStyle w:val="abc"/>
            </w:pPr>
          </w:p>
          <w:p w:rsidR="00D132F9" w:rsidRPr="00162DBD" w:rsidRDefault="00D132F9" w:rsidP="00D132F9">
            <w:pPr>
              <w:pStyle w:val="abc"/>
            </w:pPr>
            <w:r w:rsidRPr="00162DBD">
              <w:t>Poskytovateľ zabezpečuje systém kvality na dodržiavanie a zvyšovanie kvality tak, aby</w:t>
            </w:r>
          </w:p>
          <w:p w:rsidR="00D132F9" w:rsidRPr="00162DBD" w:rsidRDefault="00D132F9" w:rsidP="00D132F9">
            <w:pPr>
              <w:pStyle w:val="abc"/>
            </w:pPr>
            <w:r w:rsidRPr="00162DBD">
              <w:t>a) sa vzťahoval na všetky činnosti, ktoré môžu v zdravotníckom zariadení ovplyvniť zdravie osoby alebo priebeh jej liečby,</w:t>
            </w:r>
          </w:p>
          <w:p w:rsidR="00D132F9" w:rsidRPr="00162DBD" w:rsidRDefault="00D132F9" w:rsidP="00D132F9">
            <w:pPr>
              <w:pStyle w:val="abc"/>
            </w:pPr>
            <w:r w:rsidRPr="00162DBD">
              <w:t>b) personálne zabezpečenie a materiálno-technické vybavenie zdravotníckeho zariadenia zodpovedalo najmenej požiadavkám ustanoveným podľa tohto zákona (§ 8) alebo osobitného predpisu.</w:t>
            </w:r>
          </w:p>
          <w:p w:rsidR="00D132F9" w:rsidRPr="00162DBD" w:rsidRDefault="00D132F9" w:rsidP="00D132F9">
            <w:pPr>
              <w:pStyle w:val="abc"/>
            </w:pPr>
            <w:r w:rsidRPr="00162DBD">
              <w:t xml:space="preserve"> </w:t>
            </w:r>
          </w:p>
          <w:p w:rsidR="00D132F9" w:rsidRPr="00162DBD" w:rsidRDefault="00D132F9" w:rsidP="00D132F9">
            <w:pPr>
              <w:pStyle w:val="abc"/>
            </w:pPr>
            <w:r w:rsidRPr="00162DBD">
              <w:t>Systém kvality podľa odseku 1 je poskytovateľom písomne dokumentovaný systém, ktorého základným cieľom je znižovanie nedostatkov v poskytovaní zdravotnej starostlivosti pri súčasnom zvyšovaní spokojnosti osôb, ktorým sa zdravotná starostlivosť poskytuje, a pri zachovaní ekonomickej efektívnosti poskytovateľa.</w:t>
            </w:r>
          </w:p>
          <w:p w:rsidR="00D132F9" w:rsidRPr="00162DBD" w:rsidRDefault="00D132F9" w:rsidP="00D132F9">
            <w:pPr>
              <w:pStyle w:val="abc"/>
            </w:pPr>
            <w:r w:rsidRPr="00162DBD">
              <w:t xml:space="preserve"> </w:t>
            </w:r>
          </w:p>
          <w:p w:rsidR="00D132F9" w:rsidRPr="00162DBD" w:rsidRDefault="00D132F9" w:rsidP="00D132F9">
            <w:pPr>
              <w:pStyle w:val="abc"/>
            </w:pPr>
            <w:r w:rsidRPr="00162DBD">
              <w:t>Podrobnosti o zabezpečovaní systému kvality môže ustanoviť všeobecne záväzný právny predpis, ktorý vydá ministerstvo zdravotníctva.</w:t>
            </w:r>
          </w:p>
          <w:p w:rsidR="00D132F9" w:rsidRPr="00162DBD" w:rsidRDefault="00D132F9" w:rsidP="00D132F9">
            <w:pPr>
              <w:pStyle w:val="abc"/>
            </w:pPr>
            <w:r w:rsidRPr="00162DBD">
              <w:t xml:space="preserve"> </w:t>
            </w:r>
          </w:p>
          <w:p w:rsidR="00D132F9" w:rsidRPr="00162DBD" w:rsidRDefault="00D132F9" w:rsidP="00D132F9">
            <w:pPr>
              <w:pStyle w:val="abc"/>
            </w:pPr>
            <w:r w:rsidRPr="00162DBD">
              <w:t>Podmienky na výkon zdravotníckeho povolania sú:</w:t>
            </w:r>
          </w:p>
          <w:p w:rsidR="00D132F9" w:rsidRPr="00162DBD" w:rsidRDefault="00D132F9" w:rsidP="00D132F9">
            <w:pPr>
              <w:pStyle w:val="abc"/>
            </w:pPr>
            <w:r w:rsidRPr="00162DBD">
              <w:t>a) spôsobilosť na právne úkony v celom rozsahu,</w:t>
            </w:r>
          </w:p>
          <w:p w:rsidR="00D132F9" w:rsidRPr="00162DBD" w:rsidRDefault="00D132F9" w:rsidP="00D132F9">
            <w:pPr>
              <w:pStyle w:val="abc"/>
            </w:pPr>
            <w:r w:rsidRPr="00162DBD">
              <w:t>b) zdravotná spôsobilosť (§ 32),</w:t>
            </w:r>
          </w:p>
          <w:p w:rsidR="00D132F9" w:rsidRPr="00162DBD" w:rsidRDefault="00D132F9" w:rsidP="00D132F9">
            <w:pPr>
              <w:pStyle w:val="abc"/>
            </w:pPr>
            <w:r w:rsidRPr="00162DBD">
              <w:t>c) odborná spôsobilosť (§ 33 až 35),</w:t>
            </w:r>
          </w:p>
          <w:p w:rsidR="00D132F9" w:rsidRPr="00162DBD" w:rsidRDefault="00D132F9" w:rsidP="00D132F9">
            <w:pPr>
              <w:pStyle w:val="abc"/>
            </w:pPr>
            <w:r w:rsidRPr="00162DBD">
              <w:t>d) bezúhonnosť podľa tohto zákona (§ 38) alebo podľa osobitného predpisu, 21)</w:t>
            </w:r>
          </w:p>
          <w:p w:rsidR="00D132F9" w:rsidRPr="00162DBD" w:rsidRDefault="00D132F9" w:rsidP="00D132F9">
            <w:pPr>
              <w:pStyle w:val="abc"/>
            </w:pPr>
            <w:r w:rsidRPr="00162DBD">
              <w:t>e) registrácia (§ 62 až 64), ak v § 63 ods. 10 nie je ustanovené inak.</w:t>
            </w:r>
          </w:p>
          <w:p w:rsidR="00D132F9" w:rsidRPr="00162DBD" w:rsidRDefault="00D132F9" w:rsidP="00D132F9">
            <w:pPr>
              <w:pStyle w:val="abc"/>
            </w:pPr>
            <w:r w:rsidRPr="00162DBD">
              <w:t xml:space="preserve"> </w:t>
            </w:r>
          </w:p>
          <w:p w:rsidR="00D132F9" w:rsidRPr="00162DBD" w:rsidRDefault="00D132F9" w:rsidP="00D132F9">
            <w:pPr>
              <w:pStyle w:val="abc"/>
            </w:pPr>
            <w:r w:rsidRPr="00162DBD">
              <w:t>Podmienkou na výkon zdravotníckeho povolania je aj dôveryhodnosť, ak sa vyžaduje podľa § 12 ods. 6 a § 69 ods. 3.</w:t>
            </w:r>
          </w:p>
          <w:p w:rsidR="00D132F9" w:rsidRPr="00162DBD" w:rsidRDefault="00D132F9" w:rsidP="00D132F9">
            <w:pPr>
              <w:pStyle w:val="abc"/>
            </w:pPr>
            <w:r w:rsidRPr="00162DBD">
              <w:t xml:space="preserve"> </w:t>
            </w:r>
          </w:p>
          <w:p w:rsidR="00D132F9" w:rsidRPr="00162DBD" w:rsidRDefault="00D132F9" w:rsidP="00D132F9">
            <w:pPr>
              <w:pStyle w:val="abc"/>
            </w:pPr>
            <w:r w:rsidRPr="00162DBD">
              <w:t>Podmienky uvedené v odseku 1 musia byť splnené po celý čas výkonu zdravotníckeho povolania.</w:t>
            </w:r>
          </w:p>
          <w:p w:rsidR="00D132F9" w:rsidRPr="00162DBD" w:rsidRDefault="00D132F9" w:rsidP="00D132F9">
            <w:pPr>
              <w:pStyle w:val="abc"/>
            </w:pPr>
          </w:p>
          <w:p w:rsidR="00BF11F1" w:rsidRPr="00162DBD" w:rsidRDefault="00BF11F1" w:rsidP="00BF11F1">
            <w:pPr>
              <w:pStyle w:val="abc"/>
              <w:tabs>
                <w:tab w:val="left" w:pos="709"/>
              </w:tabs>
            </w:pPr>
            <w:r w:rsidRPr="00162DBD">
              <w:t>Poskytovateľ, ktorý je držiteľom povolenia alebo držiteľom licencie na výkon samostatnej zdravotníckej praxe pri poskytovaní zdravotnej starostlivosti každému je povinný dodržiavať osobitné predpisy,45). Poznámka pod čiarou 45 sa odkazuje aj na § 11 zákona č. 576/2004 Z. z. pod hrozbou sankcie. Za nedodržanie tejto povinnosti mu hrozí pokuta do výšky 16 596 eur.</w:t>
            </w:r>
          </w:p>
          <w:p w:rsidR="00BF11F1" w:rsidRPr="00162DBD" w:rsidRDefault="00BF11F1" w:rsidP="00D132F9">
            <w:pPr>
              <w:pStyle w:val="abc"/>
            </w:pPr>
          </w:p>
          <w:p w:rsidR="00D132F9" w:rsidRPr="00162DBD" w:rsidRDefault="00D132F9" w:rsidP="00D132F9">
            <w:pPr>
              <w:pStyle w:val="abc"/>
            </w:pPr>
            <w:r w:rsidRPr="00162DBD">
              <w:t xml:space="preserve">Poskytovateľ, ktorý je držiteľom povolenia alebo držiteľom licencie na výkon samostatnej zdravotníckej praxe, je povinný, </w:t>
            </w:r>
          </w:p>
          <w:p w:rsidR="00D132F9" w:rsidRPr="00162DBD" w:rsidRDefault="00D132F9" w:rsidP="00D132F9">
            <w:pPr>
              <w:pStyle w:val="abc"/>
            </w:pPr>
            <w:r w:rsidRPr="00162DBD">
              <w:t>prevádzkovať zdravotnícke zariadenie v súlade s požiadavkami na jeho personálne zabezpečenie a materiálno-technické vybavenie,</w:t>
            </w:r>
          </w:p>
          <w:p w:rsidR="00D132F9" w:rsidRPr="00162DBD" w:rsidRDefault="00D132F9" w:rsidP="00D132F9">
            <w:pPr>
              <w:pStyle w:val="abc"/>
            </w:pPr>
          </w:p>
          <w:p w:rsidR="00D132F9" w:rsidRPr="00162DBD" w:rsidRDefault="00D132F9" w:rsidP="00D132F9">
            <w:pPr>
              <w:pStyle w:val="abc"/>
            </w:pPr>
            <w:r w:rsidRPr="00162DBD">
              <w:t>Orgán príslušný na vydanie povolenia (§ 11) uloží držiteľovi povolenia vydaného podľa tohto zákona pokutu za porušenie niektorej z povinností ustanovených</w:t>
            </w:r>
          </w:p>
          <w:p w:rsidR="00D132F9" w:rsidRPr="00162DBD" w:rsidRDefault="00D132F9" w:rsidP="00D132F9">
            <w:pPr>
              <w:pStyle w:val="abc"/>
            </w:pPr>
            <w:r w:rsidRPr="00162DBD">
              <w:t>v § 79 ods. 1 písm. d), l) až n) a zk) až do 9 958 eur,</w:t>
            </w:r>
          </w:p>
          <w:p w:rsidR="00D132F9" w:rsidRPr="00162DBD" w:rsidRDefault="00D132F9" w:rsidP="00D132F9">
            <w:pPr>
              <w:pStyle w:val="abc"/>
            </w:pPr>
          </w:p>
          <w:p w:rsidR="00D132F9" w:rsidRPr="00162DBD" w:rsidRDefault="00D132F9" w:rsidP="00D132F9">
            <w:pPr>
              <w:pStyle w:val="abc"/>
            </w:pPr>
          </w:p>
          <w:p w:rsidR="00D132F9" w:rsidRPr="00162DBD" w:rsidRDefault="00D132F9" w:rsidP="00D132F9">
            <w:pPr>
              <w:pStyle w:val="abc"/>
            </w:pPr>
            <w:r w:rsidRPr="00162DBD">
              <w:t>Zdravotná poisťovňa je povinná</w:t>
            </w:r>
          </w:p>
          <w:p w:rsidR="00D132F9" w:rsidRPr="00162DBD" w:rsidRDefault="00D132F9" w:rsidP="00D132F9">
            <w:pPr>
              <w:pStyle w:val="abc"/>
            </w:pPr>
            <w:r w:rsidRPr="00162DBD">
              <w:t xml:space="preserve"> </w:t>
            </w:r>
          </w:p>
          <w:p w:rsidR="00D132F9" w:rsidRPr="00162DBD" w:rsidRDefault="00D132F9" w:rsidP="00D132F9">
            <w:pPr>
              <w:pStyle w:val="abc"/>
            </w:pPr>
            <w:r w:rsidRPr="00162DBD">
              <w:t>a) stanoviť a uverejňovať na úradnej tabuli alebo na inom verejne prístupnom mieste a na svojej internetovej stránke najmenej jedenkrát za deväť mesiacov kritériá na uzatváranie zmlúv podľa odseku 1 vzťahujúce sa na</w:t>
            </w:r>
          </w:p>
          <w:p w:rsidR="00D132F9" w:rsidRPr="00162DBD" w:rsidRDefault="00D132F9" w:rsidP="00D132F9">
            <w:pPr>
              <w:pStyle w:val="abc"/>
            </w:pPr>
            <w:r w:rsidRPr="00162DBD">
              <w:t>1. personálne a materiálno-technické vybavenie poskytovateľa zdravotnej starostlivosti,</w:t>
            </w:r>
          </w:p>
          <w:p w:rsidR="00D132F9" w:rsidRPr="00162DBD" w:rsidRDefault="00D132F9" w:rsidP="00D132F9">
            <w:pPr>
              <w:pStyle w:val="abc"/>
            </w:pPr>
            <w:r w:rsidRPr="00162DBD">
              <w:t>2. indikátory kvality (ďalej len "indikátory"), ktoré slúžia na monitoring vybratých oblastí poskytovania zdravotnej starostlivosti,</w:t>
            </w:r>
          </w:p>
          <w:p w:rsidR="00D132F9" w:rsidRPr="00162DBD" w:rsidRDefault="00D132F9" w:rsidP="00D132F9">
            <w:pPr>
              <w:pStyle w:val="abc"/>
            </w:pPr>
            <w:r w:rsidRPr="00162DBD">
              <w:t xml:space="preserve"> </w:t>
            </w:r>
          </w:p>
          <w:p w:rsidR="00D132F9" w:rsidRPr="00162DBD" w:rsidRDefault="00D132F9" w:rsidP="00D132F9">
            <w:pPr>
              <w:pStyle w:val="abc"/>
            </w:pPr>
            <w:r w:rsidRPr="00162DBD">
              <w:t>b) vytvoriť poradie poskytovateľov zdravotnej starostlivosti podľa ich úspešnosti pri plnení kritérií podľa písmena a) okrem poskytovateľov lekárenskej starostlivosti a prevádzkovateľov prírodných liečebných kúpeľov a kúpeľných liečební,</w:t>
            </w:r>
          </w:p>
          <w:p w:rsidR="00D132F9" w:rsidRPr="00162DBD" w:rsidRDefault="00D132F9" w:rsidP="00D132F9">
            <w:pPr>
              <w:pStyle w:val="abc"/>
            </w:pPr>
            <w:r w:rsidRPr="00162DBD">
              <w:t xml:space="preserve"> </w:t>
            </w:r>
          </w:p>
          <w:p w:rsidR="00D132F9" w:rsidRPr="00162DBD" w:rsidRDefault="00D132F9" w:rsidP="00D132F9">
            <w:pPr>
              <w:pStyle w:val="abc"/>
            </w:pPr>
            <w:r w:rsidRPr="00162DBD">
              <w:t>c) pri uzatváraní zmlúv podľa odseku 1 zohľadniť poradie poskytovateľov zdravotnej starostlivosti podľa písmena b).</w:t>
            </w:r>
          </w:p>
          <w:p w:rsidR="00D132F9" w:rsidRPr="00162DBD" w:rsidRDefault="00D132F9" w:rsidP="00D132F9">
            <w:pPr>
              <w:pStyle w:val="abc"/>
            </w:pPr>
            <w:r w:rsidRPr="00162DBD">
              <w:t xml:space="preserve"> </w:t>
            </w:r>
          </w:p>
          <w:p w:rsidR="00D132F9" w:rsidRPr="00162DBD" w:rsidRDefault="00D132F9" w:rsidP="00D132F9">
            <w:pPr>
              <w:pStyle w:val="abc"/>
            </w:pPr>
            <w:r w:rsidRPr="00162DBD">
              <w:t>Indikátory sa vypracúvajú na hodnotenie týchto oblastí poskytovania zdravotnej starostlivosti:</w:t>
            </w:r>
          </w:p>
          <w:p w:rsidR="00D132F9" w:rsidRPr="00162DBD" w:rsidRDefault="00D132F9" w:rsidP="00D132F9">
            <w:pPr>
              <w:pStyle w:val="abc"/>
            </w:pPr>
            <w:r w:rsidRPr="00162DBD">
              <w:t>a) dostupnosti zdravotnej starostlivosti,</w:t>
            </w:r>
          </w:p>
          <w:p w:rsidR="00D132F9" w:rsidRPr="00162DBD" w:rsidRDefault="00D132F9" w:rsidP="00D132F9">
            <w:pPr>
              <w:pStyle w:val="abc"/>
            </w:pPr>
            <w:r w:rsidRPr="00162DBD">
              <w:t>b) efektívnosti využitia zdrojov,</w:t>
            </w:r>
          </w:p>
          <w:p w:rsidR="00D132F9" w:rsidRPr="00162DBD" w:rsidRDefault="00D132F9" w:rsidP="00D132F9">
            <w:pPr>
              <w:pStyle w:val="abc"/>
            </w:pPr>
            <w:r w:rsidRPr="00162DBD">
              <w:t>c) účinnosti a primeranosti zdravotnej starostlivosti,</w:t>
            </w:r>
          </w:p>
          <w:p w:rsidR="00D132F9" w:rsidRPr="00162DBD" w:rsidRDefault="00D132F9" w:rsidP="00D132F9">
            <w:pPr>
              <w:pStyle w:val="abc"/>
            </w:pPr>
            <w:r w:rsidRPr="00162DBD">
              <w:t>d) vnímania poskytnutej zdravotnej starostlivosti osobou, ktorej sa zdravotná starostlivosť poskytuje,</w:t>
            </w:r>
          </w:p>
          <w:p w:rsidR="00D132F9" w:rsidRPr="00162DBD" w:rsidRDefault="00D132F9" w:rsidP="00D132F9">
            <w:pPr>
              <w:pStyle w:val="abc"/>
            </w:pPr>
            <w:r w:rsidRPr="00162DBD">
              <w:t xml:space="preserve"> e) výsledkov zdravotnej starostlivosti.</w:t>
            </w:r>
          </w:p>
          <w:p w:rsidR="00D132F9" w:rsidRPr="00162DBD" w:rsidRDefault="00D132F9" w:rsidP="00D132F9">
            <w:pPr>
              <w:pStyle w:val="abc"/>
            </w:pPr>
            <w:r w:rsidRPr="00162DBD">
              <w:t xml:space="preserve"> </w:t>
            </w:r>
          </w:p>
          <w:p w:rsidR="00D132F9" w:rsidRPr="00162DBD" w:rsidRDefault="00D132F9" w:rsidP="00D132F9">
            <w:pPr>
              <w:pStyle w:val="abc"/>
            </w:pPr>
            <w:r w:rsidRPr="00162DBD">
              <w:t>Indikátory vypracúva ministerstvo zdravotníctva v spolupráci s</w:t>
            </w:r>
          </w:p>
          <w:p w:rsidR="00D132F9" w:rsidRPr="00162DBD" w:rsidRDefault="00D132F9" w:rsidP="00D132F9">
            <w:pPr>
              <w:pStyle w:val="abc"/>
            </w:pPr>
            <w:r w:rsidRPr="00162DBD">
              <w:t>a) odbornými spoločnosťami,</w:t>
            </w:r>
          </w:p>
          <w:p w:rsidR="00D132F9" w:rsidRPr="00162DBD" w:rsidRDefault="00D132F9" w:rsidP="00D132F9">
            <w:pPr>
              <w:pStyle w:val="abc"/>
            </w:pPr>
            <w:r w:rsidRPr="00162DBD">
              <w:t>b) zdravotnými poisťovňami,</w:t>
            </w:r>
          </w:p>
          <w:p w:rsidR="00D132F9" w:rsidRPr="00162DBD" w:rsidRDefault="00D132F9" w:rsidP="00D132F9">
            <w:pPr>
              <w:pStyle w:val="abc"/>
            </w:pPr>
            <w:r w:rsidRPr="00162DBD">
              <w:t>c) úradom.</w:t>
            </w:r>
          </w:p>
          <w:p w:rsidR="00D132F9" w:rsidRPr="00162DBD" w:rsidRDefault="00D132F9" w:rsidP="00D132F9">
            <w:pPr>
              <w:pStyle w:val="abc"/>
            </w:pPr>
            <w:r w:rsidRPr="00162DBD">
              <w:t xml:space="preserve"> </w:t>
            </w:r>
          </w:p>
          <w:p w:rsidR="00D132F9" w:rsidRPr="00162DBD" w:rsidRDefault="00D132F9" w:rsidP="00D132F9">
            <w:pPr>
              <w:pStyle w:val="abc"/>
            </w:pPr>
            <w:r w:rsidRPr="00162DBD">
              <w:t>Indikátory vydáva vláda nariadením; nariadenie vlády ustanoví</w:t>
            </w:r>
          </w:p>
          <w:p w:rsidR="00D132F9" w:rsidRPr="00162DBD" w:rsidRDefault="00D132F9" w:rsidP="00D132F9">
            <w:pPr>
              <w:pStyle w:val="abc"/>
            </w:pPr>
            <w:r w:rsidRPr="00162DBD">
              <w:t>a) označenie druhu poskytovateľa zdravotnej starostlivosti, ktorý bude indikátorom hodnotený,</w:t>
            </w:r>
          </w:p>
          <w:p w:rsidR="00D132F9" w:rsidRPr="00162DBD" w:rsidRDefault="00D132F9" w:rsidP="00D132F9">
            <w:pPr>
              <w:pStyle w:val="abc"/>
            </w:pPr>
            <w:r w:rsidRPr="00162DBD">
              <w:t>b) označenie oblasti zdravotnej starostlivosti, na ktorej hodnotenie indikátor slúži,</w:t>
            </w:r>
          </w:p>
          <w:p w:rsidR="00D132F9" w:rsidRPr="00162DBD" w:rsidRDefault="00D132F9" w:rsidP="00D132F9">
            <w:pPr>
              <w:pStyle w:val="abc"/>
            </w:pPr>
            <w:r w:rsidRPr="00162DBD">
              <w:t>c) názov indikátora,</w:t>
            </w:r>
          </w:p>
          <w:p w:rsidR="00D132F9" w:rsidRPr="00162DBD" w:rsidRDefault="00D132F9" w:rsidP="00D132F9">
            <w:pPr>
              <w:pStyle w:val="abc"/>
            </w:pPr>
            <w:r w:rsidRPr="00162DBD">
              <w:t>d) popis indikátora,</w:t>
            </w:r>
          </w:p>
          <w:p w:rsidR="00D132F9" w:rsidRPr="00162DBD" w:rsidRDefault="00D132F9" w:rsidP="00D132F9">
            <w:pPr>
              <w:pStyle w:val="abc"/>
            </w:pPr>
            <w:r w:rsidRPr="00162DBD">
              <w:t>e) úroveň indikátora a prípustnú odchýlku,</w:t>
            </w:r>
          </w:p>
          <w:p w:rsidR="00D132F9" w:rsidRPr="00162DBD" w:rsidRDefault="00D132F9" w:rsidP="00D132F9">
            <w:pPr>
              <w:pStyle w:val="abc"/>
            </w:pPr>
            <w:r w:rsidRPr="00162DBD">
              <w:t>f) určenie časového obdobia, za ktoré bude indikátor hodnotený,</w:t>
            </w:r>
          </w:p>
          <w:p w:rsidR="00D132F9" w:rsidRPr="00162DBD" w:rsidRDefault="00D132F9" w:rsidP="00D132F9">
            <w:pPr>
              <w:pStyle w:val="abc"/>
            </w:pPr>
            <w:r w:rsidRPr="00162DBD">
              <w:t>g) označenie zdroja údajov, z ktorých bude indikátor spracovaný.</w:t>
            </w:r>
          </w:p>
          <w:p w:rsidR="00D132F9" w:rsidRPr="00162DBD" w:rsidRDefault="00D132F9" w:rsidP="00D132F9">
            <w:pPr>
              <w:pStyle w:val="abc"/>
              <w:widowControl/>
              <w:tabs>
                <w:tab w:val="clear" w:pos="360"/>
                <w:tab w:val="clear" w:pos="680"/>
              </w:tabs>
              <w:jc w:val="left"/>
            </w:pPr>
          </w:p>
          <w:p w:rsidR="00D132F9" w:rsidRPr="00162DBD" w:rsidRDefault="00D132F9" w:rsidP="00D132F9">
            <w:pPr>
              <w:pStyle w:val="abc"/>
              <w:widowControl/>
              <w:tabs>
                <w:tab w:val="clear" w:pos="360"/>
                <w:tab w:val="clear" w:pos="680"/>
              </w:tabs>
              <w:jc w:val="left"/>
            </w:pPr>
            <w:r w:rsidRPr="00162DBD">
              <w:t>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 a § 7a.</w:t>
            </w:r>
          </w:p>
        </w:tc>
        <w:tc>
          <w:tcPr>
            <w:tcW w:w="709" w:type="dxa"/>
            <w:tcBorders>
              <w:top w:val="single" w:sz="4" w:space="0" w:color="auto"/>
              <w:left w:val="single" w:sz="4" w:space="0" w:color="auto"/>
              <w:bottom w:val="single" w:sz="4" w:space="0" w:color="auto"/>
              <w:right w:val="single" w:sz="4" w:space="0" w:color="auto"/>
            </w:tcBorders>
          </w:tcPr>
          <w:p w:rsidR="00D132F9" w:rsidRPr="00162DBD" w:rsidRDefault="00D132F9"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D132F9" w:rsidRPr="00162DBD" w:rsidRDefault="00D132F9" w:rsidP="002A1DF2">
            <w:pPr>
              <w:rPr>
                <w:sz w:val="20"/>
                <w:szCs w:val="20"/>
              </w:rPr>
            </w:pPr>
          </w:p>
        </w:tc>
      </w:tr>
      <w:tr w:rsidR="00CC7E80" w:rsidRPr="00162DBD" w:rsidTr="00171F0A">
        <w:tc>
          <w:tcPr>
            <w:tcW w:w="709" w:type="dxa"/>
            <w:tcBorders>
              <w:top w:val="single" w:sz="4" w:space="0" w:color="auto"/>
              <w:bottom w:val="single" w:sz="4" w:space="0" w:color="auto"/>
              <w:right w:val="single" w:sz="4" w:space="0" w:color="auto"/>
            </w:tcBorders>
          </w:tcPr>
          <w:p w:rsidR="00CC7E80" w:rsidRPr="00162DBD" w:rsidRDefault="00D132F9" w:rsidP="002A1DF2">
            <w:pPr>
              <w:adjustRightInd w:val="0"/>
              <w:rPr>
                <w:sz w:val="20"/>
                <w:szCs w:val="20"/>
              </w:rPr>
            </w:pPr>
            <w:r w:rsidRPr="00162DBD">
              <w:rPr>
                <w:sz w:val="20"/>
                <w:szCs w:val="20"/>
              </w:rPr>
              <w:t>P c</w:t>
            </w:r>
          </w:p>
          <w:p w:rsidR="00D132F9" w:rsidRPr="00162DBD" w:rsidRDefault="00D132F9" w:rsidP="002A1DF2">
            <w:pPr>
              <w:adjustRightInd w:val="0"/>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ind w:right="225"/>
              <w:rPr>
                <w:sz w:val="20"/>
                <w:szCs w:val="20"/>
              </w:rPr>
            </w:pPr>
            <w:r w:rsidRPr="00162DBD">
              <w:rPr>
                <w:sz w:val="20"/>
                <w:szCs w:val="20"/>
              </w:rPr>
              <w:t>c) právnymi predpismi Únie o bezpečnostných normách.</w:t>
            </w:r>
          </w:p>
        </w:tc>
        <w:tc>
          <w:tcPr>
            <w:tcW w:w="963"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CC7E80" w:rsidRPr="00162DBD" w:rsidRDefault="00CC7E80"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913424" w:rsidP="002A1DF2">
            <w:pPr>
              <w:ind w:left="99" w:right="225"/>
              <w:rPr>
                <w:sz w:val="20"/>
                <w:szCs w:val="20"/>
              </w:rPr>
            </w:pPr>
            <w:r w:rsidRPr="00162DBD">
              <w:rPr>
                <w:sz w:val="20"/>
                <w:szCs w:val="20"/>
              </w:rPr>
              <w:t>O 2</w:t>
            </w:r>
          </w:p>
          <w:p w:rsidR="00913424" w:rsidRPr="00162DBD" w:rsidRDefault="00913424" w:rsidP="002A1DF2">
            <w:pPr>
              <w:ind w:left="99" w:right="225"/>
              <w:rPr>
                <w:sz w:val="20"/>
                <w:szCs w:val="20"/>
              </w:rPr>
            </w:pPr>
            <w:r w:rsidRPr="00162DBD">
              <w:rPr>
                <w:sz w:val="20"/>
                <w:szCs w:val="20"/>
              </w:rPr>
              <w:t>P a</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right="225"/>
              <w:rPr>
                <w:sz w:val="20"/>
                <w:szCs w:val="20"/>
              </w:rPr>
            </w:pPr>
            <w:r w:rsidRPr="00162DBD">
              <w:rPr>
                <w:sz w:val="20"/>
                <w:szCs w:val="20"/>
              </w:rPr>
              <w:t>2. Členský štát, v ktorom sa poskytuje ošetrenie, zabezpečí:</w:t>
            </w:r>
          </w:p>
          <w:p w:rsidR="000B330C" w:rsidRPr="00162DBD" w:rsidRDefault="000B330C" w:rsidP="002A1DF2">
            <w:pPr>
              <w:ind w:right="225"/>
              <w:rPr>
                <w:sz w:val="20"/>
                <w:szCs w:val="20"/>
              </w:rPr>
            </w:pPr>
            <w:r w:rsidRPr="00162DBD">
              <w:rPr>
                <w:sz w:val="20"/>
                <w:szCs w:val="20"/>
              </w:rPr>
              <w:t>a) aby národné kontaktné miesta uvedené v článku 6 poskytovali pacientom na ich žiadosť relevantné informácie o normách a usmerneniach uvedených v odseku 1 písm. b) tohto článku vrátane ustanovení o dohľade nad zdravotnou starostlivosťou a posúdení poskytovateľov zdravotnej starostlivosti a informácie o tom, na ktorých poskytovateľov zdravotnej starostlivosti sa tieto normy a usmernenia vzťahujú, ako aj informácie o dostupnosti nemocníc pre osoby so zdravotným postihnutím;</w:t>
            </w:r>
          </w:p>
          <w:p w:rsidR="000B330C" w:rsidRPr="00162DBD" w:rsidRDefault="000B330C" w:rsidP="002A1DF2">
            <w:pPr>
              <w:adjustRightInd w:val="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132B1D" w:rsidP="00E30409">
            <w:pPr>
              <w:rPr>
                <w:bCs/>
                <w:sz w:val="20"/>
                <w:szCs w:val="20"/>
              </w:rPr>
            </w:pPr>
            <w:r w:rsidRPr="00162DBD">
              <w:rPr>
                <w:bCs/>
                <w:sz w:val="20"/>
                <w:szCs w:val="20"/>
              </w:rPr>
              <w:t>Zákon č. 220/2013 Z. z. v čl. V</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AC4FC4" w:rsidP="002A1DF2">
            <w:pPr>
              <w:pStyle w:val="Normlny0"/>
            </w:pPr>
            <w:r w:rsidRPr="00162DBD">
              <w:t>§ 20</w:t>
            </w:r>
            <w:r w:rsidR="00132B1D" w:rsidRPr="00162DBD">
              <w:t>d</w:t>
            </w:r>
          </w:p>
          <w:p w:rsidR="00132B1D" w:rsidRPr="00162DBD" w:rsidRDefault="00132B1D" w:rsidP="002A1DF2">
            <w:pPr>
              <w:pStyle w:val="Normlny0"/>
            </w:pPr>
          </w:p>
          <w:p w:rsidR="00132B1D" w:rsidRPr="00162DBD" w:rsidRDefault="00132B1D" w:rsidP="002A1DF2">
            <w:pPr>
              <w:pStyle w:val="Normlny0"/>
            </w:pPr>
          </w:p>
          <w:p w:rsidR="00E410FA" w:rsidRPr="00162DBD" w:rsidRDefault="00E410FA" w:rsidP="002A1DF2">
            <w:pPr>
              <w:pStyle w:val="Normlny0"/>
            </w:pPr>
            <w:r w:rsidRPr="00162DBD">
              <w:t>O 1</w:t>
            </w:r>
          </w:p>
          <w:p w:rsidR="00E410FA" w:rsidRPr="00162DBD" w:rsidRDefault="00E410FA" w:rsidP="002A1DF2">
            <w:pPr>
              <w:pStyle w:val="Normlny0"/>
            </w:pPr>
          </w:p>
          <w:p w:rsidR="00E410FA" w:rsidRPr="00162DBD" w:rsidRDefault="00E410FA" w:rsidP="002A1DF2">
            <w:pPr>
              <w:pStyle w:val="Normlny0"/>
            </w:pPr>
          </w:p>
          <w:p w:rsidR="00E410FA" w:rsidRPr="00162DBD" w:rsidRDefault="00E410FA" w:rsidP="002A1DF2">
            <w:pPr>
              <w:pStyle w:val="Normlny0"/>
            </w:pPr>
          </w:p>
          <w:p w:rsidR="00132B1D" w:rsidRPr="00162DBD" w:rsidRDefault="00132B1D" w:rsidP="002A1DF2">
            <w:pPr>
              <w:pStyle w:val="Normlny0"/>
            </w:pPr>
          </w:p>
          <w:p w:rsidR="00132B1D" w:rsidRPr="00162DBD" w:rsidRDefault="00132B1D" w:rsidP="002A1DF2">
            <w:pPr>
              <w:pStyle w:val="Normlny0"/>
            </w:pPr>
          </w:p>
          <w:p w:rsidR="00913424" w:rsidRPr="00162DBD" w:rsidRDefault="00E30409" w:rsidP="002A1DF2">
            <w:pPr>
              <w:pStyle w:val="Normlny0"/>
            </w:pPr>
            <w:r w:rsidRPr="00162DBD">
              <w:t>O 2</w:t>
            </w: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913424" w:rsidRPr="00162DBD" w:rsidRDefault="00913424"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913424" w:rsidRPr="00162DBD" w:rsidRDefault="00913424" w:rsidP="002A1DF2">
            <w:pPr>
              <w:pStyle w:val="Normlny0"/>
            </w:pPr>
          </w:p>
          <w:p w:rsidR="00132B1D" w:rsidRPr="00162DBD" w:rsidRDefault="00132B1D" w:rsidP="002A1DF2">
            <w:pPr>
              <w:pStyle w:val="Normlny0"/>
            </w:pPr>
          </w:p>
          <w:p w:rsidR="00132B1D" w:rsidRPr="00162DBD" w:rsidRDefault="00132B1D" w:rsidP="002A1DF2">
            <w:pPr>
              <w:pStyle w:val="Normlny0"/>
            </w:pPr>
          </w:p>
          <w:p w:rsidR="00132B1D" w:rsidRPr="00162DBD" w:rsidRDefault="00132B1D" w:rsidP="002A1DF2">
            <w:pPr>
              <w:pStyle w:val="Normlny0"/>
            </w:pPr>
          </w:p>
          <w:p w:rsidR="00AC4FC4" w:rsidRPr="00162DBD" w:rsidRDefault="00AC4FC4" w:rsidP="00E30409">
            <w:pPr>
              <w:pStyle w:val="Normlny0"/>
            </w:pPr>
            <w:r w:rsidRPr="00162DBD">
              <w:t>O</w:t>
            </w:r>
            <w:r w:rsidR="00E30409" w:rsidRPr="00162DBD">
              <w:t> 3</w:t>
            </w: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6841EB" w:rsidRPr="00162DBD" w:rsidRDefault="006841EB" w:rsidP="00E30409">
            <w:pPr>
              <w:pStyle w:val="Normlny0"/>
            </w:pPr>
          </w:p>
          <w:p w:rsidR="006841EB" w:rsidRPr="00162DBD" w:rsidRDefault="006841EB" w:rsidP="00E30409">
            <w:pPr>
              <w:pStyle w:val="Normlny0"/>
            </w:pPr>
          </w:p>
          <w:p w:rsidR="00132B1D" w:rsidRPr="00162DBD" w:rsidRDefault="00132B1D" w:rsidP="00E30409">
            <w:pPr>
              <w:pStyle w:val="Normlny0"/>
            </w:pPr>
          </w:p>
          <w:p w:rsidR="00132B1D" w:rsidRPr="00162DBD" w:rsidRDefault="00132B1D" w:rsidP="00E30409">
            <w:pPr>
              <w:pStyle w:val="Normlny0"/>
            </w:pPr>
          </w:p>
          <w:p w:rsidR="00E30409" w:rsidRPr="00162DBD" w:rsidRDefault="00E30409" w:rsidP="00E30409">
            <w:pPr>
              <w:pStyle w:val="Normlny0"/>
            </w:pPr>
            <w:r w:rsidRPr="00162DBD">
              <w:t>O </w:t>
            </w:r>
            <w:r w:rsidR="00132B1D" w:rsidRPr="00162DBD">
              <w:t>4</w:t>
            </w: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07438" w:rsidP="00E30409">
            <w:pPr>
              <w:pStyle w:val="Normlny0"/>
            </w:pPr>
            <w:r w:rsidRPr="00162DBD">
              <w:t xml:space="preserve">O </w:t>
            </w:r>
            <w:r w:rsidR="00132B1D" w:rsidRPr="00162DBD">
              <w:t>5</w:t>
            </w: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132B1D" w:rsidP="00E30409">
            <w:pPr>
              <w:pStyle w:val="Normlny0"/>
            </w:pPr>
            <w:r w:rsidRPr="00162DBD">
              <w:t>O 6</w:t>
            </w: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E30409" w:rsidRPr="00162DBD" w:rsidRDefault="00E30409" w:rsidP="00E30409">
            <w:pPr>
              <w:pStyle w:val="Normlny0"/>
            </w:pPr>
          </w:p>
          <w:p w:rsidR="006841EB" w:rsidRPr="00162DBD" w:rsidRDefault="006841EB"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E30409" w:rsidRPr="00162DBD" w:rsidRDefault="00E30409" w:rsidP="00E30409">
            <w:pPr>
              <w:pStyle w:val="Normlny0"/>
            </w:pPr>
            <w:r w:rsidRPr="00162DBD">
              <w:t xml:space="preserve">O </w:t>
            </w:r>
            <w:r w:rsidR="00132B1D" w:rsidRPr="00162DBD">
              <w:t>7</w:t>
            </w:r>
          </w:p>
          <w:p w:rsidR="00E30409" w:rsidRPr="00162DBD" w:rsidRDefault="00E30409" w:rsidP="00E30409">
            <w:pPr>
              <w:pStyle w:val="Normlny0"/>
            </w:pPr>
          </w:p>
          <w:p w:rsidR="00E30409" w:rsidRPr="00162DBD" w:rsidRDefault="00E30409"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132B1D">
            <w:pPr>
              <w:pStyle w:val="Normlny0"/>
            </w:pPr>
            <w:r w:rsidRPr="00162DBD">
              <w:t>O 8</w:t>
            </w: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132B1D">
            <w:pPr>
              <w:pStyle w:val="Normlny0"/>
            </w:pPr>
            <w:r w:rsidRPr="00162DBD">
              <w:t>O 9</w:t>
            </w: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p w:rsidR="00132B1D" w:rsidRPr="00162DBD" w:rsidRDefault="00132B1D" w:rsidP="00E30409">
            <w:pPr>
              <w:pStyle w:val="Normlny0"/>
            </w:pPr>
          </w:p>
        </w:tc>
        <w:tc>
          <w:tcPr>
            <w:tcW w:w="5670" w:type="dxa"/>
            <w:tcBorders>
              <w:top w:val="single" w:sz="4" w:space="0" w:color="auto"/>
              <w:left w:val="single" w:sz="4" w:space="0" w:color="auto"/>
              <w:bottom w:val="single" w:sz="4" w:space="0" w:color="auto"/>
              <w:right w:val="single" w:sz="4" w:space="0" w:color="auto"/>
            </w:tcBorders>
          </w:tcPr>
          <w:p w:rsidR="00132B1D" w:rsidRPr="00162DBD" w:rsidRDefault="00132B1D" w:rsidP="00132B1D">
            <w:pPr>
              <w:pStyle w:val="Odsekzoznamu"/>
              <w:ind w:left="0"/>
              <w:jc w:val="center"/>
              <w:rPr>
                <w:b/>
                <w:bCs/>
                <w:sz w:val="20"/>
                <w:szCs w:val="20"/>
              </w:rPr>
            </w:pPr>
            <w:r w:rsidRPr="00162DBD">
              <w:rPr>
                <w:b/>
                <w:bCs/>
                <w:sz w:val="20"/>
                <w:szCs w:val="20"/>
              </w:rPr>
              <w:t>§ 20d</w:t>
            </w:r>
          </w:p>
          <w:p w:rsidR="00132B1D" w:rsidRPr="00162DBD" w:rsidRDefault="00132B1D" w:rsidP="00132B1D">
            <w:pPr>
              <w:pStyle w:val="Odsekzoznamu"/>
              <w:ind w:left="0"/>
              <w:jc w:val="center"/>
              <w:rPr>
                <w:b/>
                <w:bCs/>
                <w:sz w:val="20"/>
                <w:szCs w:val="20"/>
              </w:rPr>
            </w:pPr>
            <w:r w:rsidRPr="00162DBD">
              <w:rPr>
                <w:b/>
                <w:bCs/>
                <w:sz w:val="20"/>
                <w:szCs w:val="20"/>
              </w:rPr>
              <w:t xml:space="preserve">Národné kontaktné miesto </w:t>
            </w:r>
          </w:p>
          <w:p w:rsidR="00132B1D" w:rsidRPr="00162DBD" w:rsidRDefault="00132B1D" w:rsidP="00132B1D">
            <w:pPr>
              <w:pStyle w:val="Zkladntext2"/>
              <w:ind w:left="2880"/>
              <w:rPr>
                <w:b/>
                <w:bCs/>
              </w:rPr>
            </w:pPr>
          </w:p>
          <w:p w:rsidR="00132B1D" w:rsidRPr="00162DBD" w:rsidRDefault="00132B1D" w:rsidP="00132B1D">
            <w:pPr>
              <w:pStyle w:val="Zkladntext2"/>
              <w:widowControl w:val="0"/>
              <w:numPr>
                <w:ilvl w:val="0"/>
                <w:numId w:val="4"/>
              </w:numPr>
              <w:adjustRightInd w:val="0"/>
              <w:ind w:left="0" w:firstLine="284"/>
              <w:jc w:val="both"/>
              <w:rPr>
                <w:b/>
                <w:bCs/>
              </w:rPr>
            </w:pPr>
            <w:r w:rsidRPr="00162DBD">
              <w:rPr>
                <w:b/>
                <w:bCs/>
              </w:rPr>
              <w:t>Národné kontaktné miesto dostáva údaje a informácie od ministerstva, zdravotných poisťovní, poskytovateľov zdravotnej starostlivosti, samosprávnych krajov a komôr, ktoré sú potrebné na poskytovanie informácií o cezhraničnej zdravotnej starostlivosti.</w:t>
            </w:r>
          </w:p>
          <w:p w:rsidR="00132B1D" w:rsidRPr="00162DBD" w:rsidRDefault="00132B1D" w:rsidP="00132B1D">
            <w:pPr>
              <w:pStyle w:val="Zkladntext2"/>
              <w:ind w:left="284"/>
              <w:rPr>
                <w:b/>
                <w:bCs/>
              </w:rPr>
            </w:pPr>
          </w:p>
          <w:p w:rsidR="00132B1D" w:rsidRPr="00162DBD" w:rsidRDefault="00132B1D" w:rsidP="00132B1D">
            <w:pPr>
              <w:pStyle w:val="Zkladntext2"/>
              <w:widowControl w:val="0"/>
              <w:numPr>
                <w:ilvl w:val="0"/>
                <w:numId w:val="4"/>
              </w:numPr>
              <w:adjustRightInd w:val="0"/>
              <w:ind w:left="0" w:firstLine="284"/>
              <w:jc w:val="both"/>
              <w:rPr>
                <w:b/>
                <w:bCs/>
              </w:rPr>
            </w:pPr>
            <w:r w:rsidRPr="00162DBD">
              <w:rPr>
                <w:b/>
                <w:bCs/>
              </w:rPr>
              <w:t>Národné kontaktné miesto je povinné poskytnúť poistencovi iného členského štátu na jeho žiadosť do siedmich dní odo dňa prijatia žiadosti informácie o</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 xml:space="preserve">jeho právach a nárokoch v súvislosti s prijímaním cezhraničnej zdravotnej starostlivosti v Slovenskej republike podľa osobitných predpisov,41g)  </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 xml:space="preserve">poskytovateľoch zdravotnej starostlivosti podľa osobitného predpisu41h) či má vydanú licenciu, či má vydané povolenie na prevádzkovanie zdravotníckeho zariadenia alebo povolenie podľa osobitného predpisu,24a) či nemá pozastavenú činnosť, ich adresy, webové sídla, kontakty, </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právnych a administratívnych možnostiach dostupných na urovnanie sporov,41i) a to aj v prípade poškodenia spôsobeného v dôsledku poskytnutia cezhraničnej zdravotnej starostlivosti,</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 xml:space="preserve">postupoch pri sťažnostiach a mechanizmoch na zabezpečenie nápravy podľa osobitného predpisu,41j) </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dohľade nad zdravotnou starostlivosťou podľa 18 ods. 1 písm. b) a § 50 ods. 2 a 3 a osobitného predpisu,41j)</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bezbariérovom prístupe zdravotníckych zariadení pre osoby so zdravotným postihnutím,</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právnych predpisoch pre kvalitu a bezpečnosť vo vzťahu k poskytovaniu zdravotnej starostlivosti v Slovenskej republike,41k)</w:t>
            </w:r>
          </w:p>
          <w:p w:rsidR="00132B1D" w:rsidRPr="00162DBD" w:rsidRDefault="00132B1D" w:rsidP="00132B1D">
            <w:pPr>
              <w:pStyle w:val="Zkladntext2"/>
              <w:widowControl w:val="0"/>
              <w:numPr>
                <w:ilvl w:val="3"/>
                <w:numId w:val="4"/>
              </w:numPr>
              <w:adjustRightInd w:val="0"/>
              <w:ind w:left="426" w:hanging="426"/>
              <w:jc w:val="both"/>
              <w:rPr>
                <w:b/>
                <w:bCs/>
              </w:rPr>
            </w:pPr>
            <w:r w:rsidRPr="00162DBD">
              <w:rPr>
                <w:b/>
                <w:bCs/>
              </w:rPr>
              <w:t>prvkoch, ktoré musí obsahovať lekársky predpis alebo lekársky poukaz vystavený v Slovenskej republike.</w:t>
            </w:r>
          </w:p>
          <w:p w:rsidR="00132B1D" w:rsidRPr="00162DBD" w:rsidRDefault="00132B1D" w:rsidP="00132B1D">
            <w:pPr>
              <w:pStyle w:val="Zkladntext2"/>
              <w:ind w:left="426"/>
              <w:rPr>
                <w:b/>
                <w:bCs/>
              </w:rPr>
            </w:pPr>
          </w:p>
          <w:p w:rsidR="00132B1D" w:rsidRPr="00162DBD" w:rsidRDefault="00132B1D" w:rsidP="00132B1D">
            <w:pPr>
              <w:pStyle w:val="Zkladntext2"/>
              <w:widowControl w:val="0"/>
              <w:numPr>
                <w:ilvl w:val="0"/>
                <w:numId w:val="4"/>
              </w:numPr>
              <w:adjustRightInd w:val="0"/>
              <w:ind w:left="0" w:firstLine="284"/>
              <w:jc w:val="both"/>
              <w:rPr>
                <w:b/>
                <w:bCs/>
              </w:rPr>
            </w:pPr>
            <w:r w:rsidRPr="00162DBD">
              <w:rPr>
                <w:b/>
                <w:bCs/>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predpisov;18l) ak je pri poskytovaní informácii potrebná súčinnosť inštitúcie v inom členskom štáte Európskej únie, lehotu na vybavenie žiadosti je možné primerane predĺžiť.</w:t>
            </w:r>
          </w:p>
          <w:p w:rsidR="00132B1D" w:rsidRPr="00162DBD" w:rsidRDefault="00132B1D" w:rsidP="00132B1D">
            <w:pPr>
              <w:pStyle w:val="Zkladntext2"/>
              <w:ind w:left="284"/>
              <w:rPr>
                <w:b/>
                <w:bCs/>
              </w:rPr>
            </w:pPr>
          </w:p>
          <w:p w:rsidR="00132B1D" w:rsidRPr="00162DBD" w:rsidRDefault="00132B1D" w:rsidP="00132B1D">
            <w:pPr>
              <w:pStyle w:val="Zkladntext2"/>
              <w:widowControl w:val="0"/>
              <w:numPr>
                <w:ilvl w:val="0"/>
                <w:numId w:val="4"/>
              </w:numPr>
              <w:adjustRightInd w:val="0"/>
              <w:ind w:left="0" w:firstLine="284"/>
              <w:jc w:val="both"/>
              <w:rPr>
                <w:b/>
                <w:bCs/>
              </w:rPr>
            </w:pPr>
            <w:r w:rsidRPr="00162DBD">
              <w:rPr>
                <w:b/>
                <w:bCs/>
              </w:rPr>
              <w:t>Národné kontaktné miesto spolupracuje Európskou komisiu a s národnými kontaktnými miestami v iných členských štátoch Európskej únie a poskytuje im informácie o zdravotníckych pracovníkoch, o poskytovateľoch zdravotnej starostlivosti v Slovenskej republike, či vykonávajú zdravotnícke povolanie</w:t>
            </w:r>
          </w:p>
          <w:p w:rsidR="00132B1D" w:rsidRPr="00162DBD" w:rsidRDefault="00132B1D" w:rsidP="00132B1D">
            <w:pPr>
              <w:pStyle w:val="Zkladntext2"/>
              <w:keepNext/>
              <w:widowControl w:val="0"/>
              <w:numPr>
                <w:ilvl w:val="3"/>
                <w:numId w:val="4"/>
              </w:numPr>
              <w:tabs>
                <w:tab w:val="left" w:pos="426"/>
                <w:tab w:val="left" w:pos="10992"/>
                <w:tab w:val="left" w:pos="11908"/>
                <w:tab w:val="left" w:pos="12824"/>
                <w:tab w:val="left" w:pos="13740"/>
                <w:tab w:val="left" w:pos="14656"/>
              </w:tabs>
              <w:adjustRightInd w:val="0"/>
              <w:ind w:left="426" w:hanging="426"/>
              <w:jc w:val="both"/>
              <w:rPr>
                <w:b/>
                <w:bCs/>
              </w:rPr>
            </w:pPr>
            <w:r w:rsidRPr="00162DBD">
              <w:rPr>
                <w:b/>
                <w:bCs/>
              </w:rPr>
              <w:t xml:space="preserve">na základe povolenia na prevádzkovanie zdravotníckeho zariadenia alebo povolenia vydaného podľa osobitného predpisu,24a) </w:t>
            </w:r>
          </w:p>
          <w:p w:rsidR="00132B1D" w:rsidRPr="00162DBD" w:rsidRDefault="00132B1D" w:rsidP="00132B1D">
            <w:pPr>
              <w:pStyle w:val="Zkladntext2"/>
              <w:keepNext/>
              <w:widowControl w:val="0"/>
              <w:numPr>
                <w:ilvl w:val="3"/>
                <w:numId w:val="4"/>
              </w:numPr>
              <w:tabs>
                <w:tab w:val="left" w:pos="426"/>
                <w:tab w:val="left" w:pos="10992"/>
                <w:tab w:val="left" w:pos="11908"/>
                <w:tab w:val="left" w:pos="12824"/>
                <w:tab w:val="left" w:pos="13740"/>
                <w:tab w:val="left" w:pos="14656"/>
              </w:tabs>
              <w:adjustRightInd w:val="0"/>
              <w:ind w:left="426" w:hanging="426"/>
              <w:jc w:val="both"/>
              <w:rPr>
                <w:b/>
                <w:bCs/>
              </w:rPr>
            </w:pPr>
            <w:r w:rsidRPr="00162DBD">
              <w:rPr>
                <w:b/>
                <w:bCs/>
              </w:rPr>
              <w:t>na základe licencie na výkon samostatnej zdravotníckej praxe,</w:t>
            </w:r>
          </w:p>
          <w:p w:rsidR="00132B1D" w:rsidRPr="00162DBD" w:rsidRDefault="00132B1D" w:rsidP="00132B1D">
            <w:pPr>
              <w:pStyle w:val="Zkladntext2"/>
              <w:keepNext/>
              <w:widowControl w:val="0"/>
              <w:numPr>
                <w:ilvl w:val="3"/>
                <w:numId w:val="4"/>
              </w:numPr>
              <w:tabs>
                <w:tab w:val="left" w:pos="426"/>
                <w:tab w:val="left" w:pos="10992"/>
                <w:tab w:val="left" w:pos="11908"/>
                <w:tab w:val="left" w:pos="12824"/>
                <w:tab w:val="left" w:pos="13740"/>
                <w:tab w:val="left" w:pos="14656"/>
              </w:tabs>
              <w:adjustRightInd w:val="0"/>
              <w:ind w:left="426" w:hanging="426"/>
              <w:jc w:val="both"/>
              <w:rPr>
                <w:b/>
                <w:bCs/>
              </w:rPr>
            </w:pPr>
            <w:r w:rsidRPr="00162DBD">
              <w:rPr>
                <w:b/>
                <w:bCs/>
              </w:rPr>
              <w:t>na základe licencie na výkon lekárskej posudkovej činnosti.</w:t>
            </w:r>
          </w:p>
          <w:p w:rsidR="00132B1D" w:rsidRPr="00162DBD" w:rsidRDefault="00132B1D" w:rsidP="00132B1D">
            <w:pPr>
              <w:pStyle w:val="Zkladntext2"/>
              <w:keepNext/>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32B1D" w:rsidRPr="00162DBD" w:rsidRDefault="00132B1D" w:rsidP="00132B1D">
            <w:pPr>
              <w:pStyle w:val="Zkladntext2"/>
              <w:keepNext/>
              <w:widowControl w:val="0"/>
              <w:numPr>
                <w:ilvl w:val="0"/>
                <w:numId w:val="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bCs/>
              </w:rPr>
            </w:pPr>
            <w:r w:rsidRPr="00162DBD">
              <w:rPr>
                <w:b/>
                <w:bCs/>
              </w:rPr>
              <w:t xml:space="preserve">Výmena informácií medzi národnými kontaktnými miestami podľa odseku 4 prebieha prostredníctvom  informačného systému o vnútornom trhu vytvoreného podľa osobitného predpisu.41l) </w:t>
            </w:r>
          </w:p>
          <w:p w:rsidR="00132B1D" w:rsidRPr="00162DBD" w:rsidRDefault="00132B1D" w:rsidP="00132B1D">
            <w:pPr>
              <w:pStyle w:val="Odsekzoznamu"/>
              <w:rPr>
                <w:b/>
                <w:bCs/>
                <w:sz w:val="20"/>
                <w:szCs w:val="20"/>
              </w:rPr>
            </w:pPr>
          </w:p>
          <w:p w:rsidR="00132B1D" w:rsidRPr="00162DBD" w:rsidRDefault="00132B1D" w:rsidP="00132B1D">
            <w:pPr>
              <w:pStyle w:val="Zkladntext2"/>
              <w:keepNext/>
              <w:widowControl w:val="0"/>
              <w:numPr>
                <w:ilvl w:val="0"/>
                <w:numId w:val="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bCs/>
              </w:rPr>
            </w:pPr>
            <w:r w:rsidRPr="00162DBD">
              <w:rPr>
                <w:b/>
                <w:bCs/>
              </w:rPr>
              <w:t>Národné kontaktné miesto poskytuje poistencom, zdravotníckym pracovníkom a zdravotným poisťovniam informácie o</w:t>
            </w:r>
          </w:p>
          <w:p w:rsidR="00132B1D" w:rsidRPr="00162DBD" w:rsidRDefault="00132B1D" w:rsidP="00132B1D">
            <w:pPr>
              <w:pStyle w:val="Zkladntext2"/>
              <w:keepNext/>
              <w:widowControl w:val="0"/>
              <w:numPr>
                <w:ilvl w:val="3"/>
                <w:numId w:val="4"/>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bCs/>
              </w:rPr>
            </w:pPr>
            <w:r w:rsidRPr="00162DBD">
              <w:rPr>
                <w:b/>
                <w:bCs/>
              </w:rPr>
              <w:t xml:space="preserve">správnej diagnostike zriedkavých chorôb (najmä o databáze Orphanet), </w:t>
            </w:r>
          </w:p>
          <w:p w:rsidR="00132B1D" w:rsidRPr="00162DBD" w:rsidRDefault="00132B1D" w:rsidP="00132B1D">
            <w:pPr>
              <w:pStyle w:val="Zkladntext2"/>
              <w:keepNext/>
              <w:widowControl w:val="0"/>
              <w:numPr>
                <w:ilvl w:val="3"/>
                <w:numId w:val="4"/>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bCs/>
              </w:rPr>
            </w:pPr>
            <w:r w:rsidRPr="00162DBD">
              <w:rPr>
                <w:b/>
                <w:bCs/>
              </w:rPr>
              <w:t xml:space="preserve">európskych referenčných sieťach, </w:t>
            </w:r>
          </w:p>
          <w:p w:rsidR="00132B1D" w:rsidRPr="00162DBD" w:rsidRDefault="00132B1D" w:rsidP="00132B1D">
            <w:pPr>
              <w:pStyle w:val="Zkladntext2"/>
              <w:keepNext/>
              <w:widowControl w:val="0"/>
              <w:numPr>
                <w:ilvl w:val="3"/>
                <w:numId w:val="4"/>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bCs/>
              </w:rPr>
            </w:pPr>
            <w:r w:rsidRPr="00162DBD">
              <w:rPr>
                <w:b/>
                <w:bCs/>
              </w:rPr>
              <w:t>možnostiach posielania pacientov so zriedkavými chorobami do iných členských štátov  na poskytnutie zdravotnej starostlivosti, ktoré nie je dostupné v Slovenskej republike.</w:t>
            </w:r>
          </w:p>
          <w:p w:rsidR="00132B1D" w:rsidRPr="00162DBD" w:rsidRDefault="00132B1D" w:rsidP="00132B1D">
            <w:pPr>
              <w:pStyle w:val="Odsekzoznamu"/>
              <w:ind w:left="426"/>
              <w:rPr>
                <w:b/>
                <w:bCs/>
                <w:sz w:val="20"/>
                <w:szCs w:val="20"/>
              </w:rPr>
            </w:pPr>
          </w:p>
          <w:p w:rsidR="00132B1D" w:rsidRPr="00162DBD" w:rsidRDefault="00132B1D" w:rsidP="00132B1D">
            <w:pPr>
              <w:pStyle w:val="Zkladntext2"/>
              <w:keepNext/>
              <w:widowControl w:val="0"/>
              <w:numPr>
                <w:ilvl w:val="0"/>
                <w:numId w:val="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bCs/>
              </w:rPr>
            </w:pPr>
            <w:r w:rsidRPr="00162DBD">
              <w:rPr>
                <w:b/>
                <w:bCs/>
              </w:rPr>
              <w:t>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p w:rsidR="00132B1D" w:rsidRPr="00162DBD" w:rsidRDefault="00132B1D" w:rsidP="00132B1D">
            <w:pPr>
              <w:pStyle w:val="Odsekzoznamu"/>
              <w:rPr>
                <w:b/>
                <w:bCs/>
                <w:sz w:val="20"/>
                <w:szCs w:val="20"/>
              </w:rPr>
            </w:pPr>
          </w:p>
          <w:p w:rsidR="00132B1D" w:rsidRPr="00162DBD" w:rsidRDefault="00132B1D" w:rsidP="00132B1D">
            <w:pPr>
              <w:pStyle w:val="Zkladntext2"/>
              <w:keepNext/>
              <w:widowControl w:val="0"/>
              <w:numPr>
                <w:ilvl w:val="0"/>
                <w:numId w:val="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bCs/>
              </w:rPr>
            </w:pPr>
            <w:r w:rsidRPr="00162DBD">
              <w:rPr>
                <w:b/>
                <w:bCs/>
              </w:rPr>
              <w:t xml:space="preserve">Národné kontaktné miesto na svojom webovom sídle zverejňuje </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práva a nároky poistenca iného členského štátu Európskej únie v súvislosti s prijímaním cezhraničnej zdravotnej starostlivosti v Slovenskej republike podľa osobitných predpisov41g)  a práva a nároky poistenca, ktoré má pri cezhraničnej zdravotnej starostlivosti poskytovanej v inom členskom štáte Európskej únie,</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zoznam poskytovateľov zdravotnej starostlivosti podľa osobitného predpisu,41h) ktorí majú vydanú licenciu, povolenie na prevádzkovanie zdravotníckeho zariadenia alebo povolenie podľa osobitného predpisu,24a)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právne predpisy a administratívne možnosti dostupné na urovnanie sporov,41i) a to aj v prípade poškodenia spôsobeného v dôsledku poskytnutia cezhraničnej zdravotnej starostlivosti,</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 xml:space="preserve">postup pri sťažnostiach a mechanizmy na zabezpečenie nápravy podľa osobitného predpisu,41j) </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postup pri dohľade nad zdravotnou starostlivosťou podľa 18 ods. 1 písm. b) a § 50 ods. 2 a 3 a osobitného predpisu,41j)</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zoznam poskytovateľov ústavnej zdravotnej starostlivosti, ktoré majú bezbariérový prístup pre osoby so zdravotným postihnutím,</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právne predpisy pre kvalitu a bezpečnosť vo vzťahu k poskytovaniu zdravotnej starostlivosti v Slovenskej republike,41k)</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prvky, ktoré musí obsahovať lekársky predpis alebo lekársky poukaz vystavený v inom členskom štáte Európskej únie, a prvky, ktoré musí obsahovať lekársky predpis alebo lekársky poukaz vystavený v Slovenskej republike,</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podmienky preplácania nákladov, postupy nadobúdania a stanovovania týchto nárokov pri čerpaní zdravotnej starostlivosti v inom členskom štáte Európskej únie,</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kontaktné údaje o národných kontaktných miestach v iných členských štátoch Európskej únie a</w:t>
            </w:r>
          </w:p>
          <w:p w:rsidR="00132B1D" w:rsidRPr="00162DBD" w:rsidRDefault="00132B1D" w:rsidP="00132B1D">
            <w:pPr>
              <w:widowControl w:val="0"/>
              <w:numPr>
                <w:ilvl w:val="3"/>
                <w:numId w:val="4"/>
              </w:numPr>
              <w:adjustRightInd w:val="0"/>
              <w:ind w:left="426" w:hanging="426"/>
              <w:jc w:val="both"/>
              <w:rPr>
                <w:b/>
                <w:bCs/>
                <w:sz w:val="20"/>
                <w:szCs w:val="20"/>
              </w:rPr>
            </w:pPr>
            <w:r w:rsidRPr="00162DBD">
              <w:rPr>
                <w:b/>
                <w:bCs/>
                <w:sz w:val="20"/>
                <w:szCs w:val="20"/>
              </w:rPr>
              <w:t>postupy pri odvolaní a možnosti nápravy, ak sa poistenec domnieva, že jeho práva neboli dodržané.“.</w:t>
            </w:r>
          </w:p>
          <w:p w:rsidR="00132B1D" w:rsidRPr="00162DBD" w:rsidRDefault="00132B1D" w:rsidP="00132B1D">
            <w:pPr>
              <w:pStyle w:val="Zkladntext2"/>
              <w:ind w:left="426"/>
              <w:rPr>
                <w:b/>
                <w:bCs/>
              </w:rPr>
            </w:pPr>
          </w:p>
          <w:p w:rsidR="00132B1D" w:rsidRPr="00162DBD" w:rsidRDefault="00132B1D" w:rsidP="00132B1D">
            <w:pPr>
              <w:pStyle w:val="Odsekzoznamu"/>
              <w:numPr>
                <w:ilvl w:val="0"/>
                <w:numId w:val="4"/>
              </w:numPr>
              <w:autoSpaceDE/>
              <w:autoSpaceDN/>
              <w:ind w:left="0" w:firstLine="284"/>
              <w:jc w:val="both"/>
              <w:rPr>
                <w:b/>
                <w:bCs/>
                <w:sz w:val="20"/>
                <w:szCs w:val="20"/>
              </w:rPr>
            </w:pPr>
            <w:r w:rsidRPr="00162DBD">
              <w:rPr>
                <w:b/>
                <w:bCs/>
                <w:sz w:val="20"/>
                <w:szCs w:val="20"/>
              </w:rPr>
              <w:t xml:space="preserve">Informácie uvedené v odseku 8 musia byť ľahko dostupné, musia sa poskytovať aj v elektronickej podobe a vo formách prístupných osobám so zdravotným postihnutím.“. </w:t>
            </w:r>
          </w:p>
          <w:p w:rsidR="00132B1D" w:rsidRPr="00162DBD" w:rsidRDefault="00132B1D" w:rsidP="00132B1D">
            <w:pPr>
              <w:rPr>
                <w:b/>
                <w:bCs/>
                <w:sz w:val="20"/>
                <w:szCs w:val="20"/>
              </w:rPr>
            </w:pPr>
          </w:p>
          <w:p w:rsidR="00132B1D" w:rsidRPr="00162DBD" w:rsidRDefault="00132B1D" w:rsidP="00132B1D">
            <w:pPr>
              <w:rPr>
                <w:b/>
                <w:bCs/>
                <w:sz w:val="20"/>
                <w:szCs w:val="20"/>
              </w:rPr>
            </w:pPr>
            <w:r w:rsidRPr="00162DBD">
              <w:rPr>
                <w:b/>
                <w:bCs/>
                <w:sz w:val="20"/>
                <w:szCs w:val="20"/>
              </w:rPr>
              <w:t>Poznámky pod čiarou k odkazom 41g až 41l znejú:</w:t>
            </w:r>
          </w:p>
          <w:p w:rsidR="00132B1D" w:rsidRPr="00162DBD" w:rsidRDefault="00132B1D" w:rsidP="00132B1D">
            <w:pPr>
              <w:ind w:left="567" w:hanging="567"/>
              <w:rPr>
                <w:b/>
                <w:bCs/>
                <w:sz w:val="20"/>
                <w:szCs w:val="20"/>
              </w:rPr>
            </w:pPr>
            <w:r w:rsidRPr="00162DBD">
              <w:rPr>
                <w:b/>
                <w:bCs/>
                <w:sz w:val="20"/>
                <w:szCs w:val="20"/>
              </w:rPr>
              <w:t>„41g)  Zákon č. 577/2004 Z. z. v znení neskorších predpisov.</w:t>
            </w:r>
          </w:p>
          <w:p w:rsidR="00132B1D" w:rsidRPr="00162DBD" w:rsidRDefault="00132B1D" w:rsidP="00132B1D">
            <w:pPr>
              <w:ind w:left="567"/>
              <w:rPr>
                <w:b/>
                <w:bCs/>
                <w:sz w:val="20"/>
                <w:szCs w:val="20"/>
              </w:rPr>
            </w:pPr>
            <w:r w:rsidRPr="00162DBD">
              <w:rPr>
                <w:b/>
                <w:bCs/>
                <w:sz w:val="20"/>
                <w:szCs w:val="20"/>
              </w:rPr>
              <w:t>Zákon č. 362/2011 Z. z. v znení neskorších predpisov.</w:t>
            </w:r>
          </w:p>
          <w:p w:rsidR="00132B1D" w:rsidRPr="00162DBD" w:rsidRDefault="00132B1D" w:rsidP="00132B1D">
            <w:pPr>
              <w:ind w:left="567"/>
              <w:rPr>
                <w:b/>
                <w:bCs/>
                <w:sz w:val="20"/>
                <w:szCs w:val="20"/>
              </w:rPr>
            </w:pPr>
            <w:r w:rsidRPr="00162DBD">
              <w:rPr>
                <w:b/>
                <w:bCs/>
                <w:sz w:val="20"/>
                <w:szCs w:val="20"/>
              </w:rPr>
              <w:t>Zákon č. 363/2011 Z. z. o rozsahu a podmienkach úhrady liekov, zdravotníckych pomôcok a dietetických potravín na základe verejného zdravotného poistenia a o zmene a doplnení niektorých zákonov v znení neskorších predpisov.</w:t>
            </w:r>
          </w:p>
          <w:p w:rsidR="00132B1D" w:rsidRPr="00162DBD" w:rsidRDefault="00132B1D" w:rsidP="00132B1D">
            <w:pPr>
              <w:ind w:left="567"/>
              <w:rPr>
                <w:b/>
                <w:bCs/>
                <w:sz w:val="20"/>
                <w:szCs w:val="20"/>
              </w:rPr>
            </w:pPr>
            <w:r w:rsidRPr="00162DBD">
              <w:rPr>
                <w:b/>
                <w:bCs/>
                <w:sz w:val="20"/>
                <w:szCs w:val="20"/>
              </w:rPr>
              <w:t>Nariadenie vlády Slovenskej republiky č. 776/2004 Z. z., ktorým sa vydáva Katalóg zdravotných výkonov v znení nariadenia vlády Slovenskej republiky č. 233/2005 Z. z.</w:t>
            </w:r>
          </w:p>
          <w:p w:rsidR="00132B1D" w:rsidRPr="00162DBD" w:rsidRDefault="00132B1D" w:rsidP="00132B1D">
            <w:pPr>
              <w:ind w:left="567"/>
              <w:rPr>
                <w:b/>
                <w:bCs/>
                <w:sz w:val="20"/>
                <w:szCs w:val="20"/>
              </w:rPr>
            </w:pPr>
            <w:r w:rsidRPr="00162DBD">
              <w:rPr>
                <w:b/>
                <w:bCs/>
                <w:sz w:val="20"/>
                <w:szCs w:val="20"/>
              </w:rPr>
              <w:t xml:space="preserve">Nariadenie vlády Slovenskej republiky č. 777/2004 Z. z., ktorým sa vydáva Zoznam chorôb, pri ktorých sa zdravotné výkony čiastočne uhrádzajú alebo sa neuhrádzajú na základe verejného zdravotného poistenia. </w:t>
            </w:r>
          </w:p>
          <w:p w:rsidR="00132B1D" w:rsidRPr="00162DBD" w:rsidRDefault="00132B1D" w:rsidP="00132B1D">
            <w:pPr>
              <w:tabs>
                <w:tab w:val="left" w:pos="567"/>
              </w:tabs>
              <w:ind w:left="567" w:hanging="567"/>
              <w:rPr>
                <w:b/>
                <w:bCs/>
                <w:sz w:val="20"/>
                <w:szCs w:val="20"/>
              </w:rPr>
            </w:pPr>
            <w:r w:rsidRPr="00162DBD">
              <w:rPr>
                <w:b/>
                <w:bCs/>
                <w:sz w:val="20"/>
                <w:szCs w:val="20"/>
              </w:rPr>
              <w:t xml:space="preserve">41h) </w:t>
            </w:r>
            <w:r w:rsidRPr="00162DBD">
              <w:rPr>
                <w:b/>
                <w:bCs/>
                <w:sz w:val="20"/>
                <w:szCs w:val="20"/>
              </w:rPr>
              <w:tab/>
              <w:t>Zákon č. 578/2004 Z. z. v znení neskorších predpisov.</w:t>
            </w:r>
          </w:p>
          <w:p w:rsidR="00132B1D" w:rsidRPr="00162DBD" w:rsidRDefault="00132B1D" w:rsidP="00132B1D">
            <w:pPr>
              <w:tabs>
                <w:tab w:val="left" w:pos="567"/>
              </w:tabs>
              <w:ind w:left="567" w:hanging="567"/>
              <w:rPr>
                <w:b/>
                <w:bCs/>
                <w:sz w:val="20"/>
                <w:szCs w:val="20"/>
              </w:rPr>
            </w:pPr>
            <w:r w:rsidRPr="00162DBD">
              <w:rPr>
                <w:b/>
                <w:bCs/>
                <w:sz w:val="20"/>
                <w:szCs w:val="20"/>
              </w:rPr>
              <w:t xml:space="preserve">41i) </w:t>
            </w:r>
            <w:r w:rsidRPr="00162DBD">
              <w:rPr>
                <w:b/>
                <w:bCs/>
                <w:sz w:val="20"/>
                <w:szCs w:val="20"/>
              </w:rPr>
              <w:tab/>
              <w:t xml:space="preserve">§ 11 ods. 4 zákona č. 576/2004 Z. z. v znení neskorších predpisov. </w:t>
            </w:r>
          </w:p>
          <w:p w:rsidR="00132B1D" w:rsidRPr="00162DBD" w:rsidRDefault="00132B1D" w:rsidP="00132B1D">
            <w:pPr>
              <w:tabs>
                <w:tab w:val="left" w:pos="567"/>
              </w:tabs>
              <w:ind w:left="567" w:hanging="567"/>
              <w:rPr>
                <w:b/>
                <w:bCs/>
                <w:sz w:val="20"/>
                <w:szCs w:val="20"/>
              </w:rPr>
            </w:pPr>
            <w:r w:rsidRPr="00162DBD">
              <w:rPr>
                <w:b/>
                <w:bCs/>
                <w:sz w:val="20"/>
                <w:szCs w:val="20"/>
              </w:rPr>
              <w:t>41j)</w:t>
            </w:r>
            <w:r w:rsidRPr="00162DBD">
              <w:rPr>
                <w:b/>
                <w:bCs/>
                <w:sz w:val="20"/>
                <w:szCs w:val="20"/>
              </w:rPr>
              <w:tab/>
              <w:t>§ 17 zákona č. 576/2004 Z. z. v znení neskorších predpisov.</w:t>
            </w:r>
          </w:p>
          <w:p w:rsidR="00132B1D" w:rsidRPr="00162DBD" w:rsidRDefault="00132B1D" w:rsidP="00132B1D">
            <w:pPr>
              <w:tabs>
                <w:tab w:val="left" w:pos="567"/>
              </w:tabs>
              <w:ind w:left="567" w:hanging="567"/>
              <w:rPr>
                <w:b/>
                <w:bCs/>
                <w:sz w:val="20"/>
                <w:szCs w:val="20"/>
              </w:rPr>
            </w:pPr>
            <w:r w:rsidRPr="00162DBD">
              <w:rPr>
                <w:b/>
                <w:bCs/>
                <w:sz w:val="20"/>
                <w:szCs w:val="20"/>
              </w:rPr>
              <w:t>41k)</w:t>
            </w:r>
            <w:r w:rsidRPr="00162DBD">
              <w:rPr>
                <w:b/>
                <w:bCs/>
                <w:sz w:val="20"/>
                <w:szCs w:val="20"/>
              </w:rPr>
              <w:tab/>
              <w:t>§ 9 zákona č. 578/2004 Z. z. v znení neskorších predpisov.</w:t>
            </w:r>
          </w:p>
          <w:p w:rsidR="00132B1D" w:rsidRPr="00162DBD" w:rsidRDefault="00132B1D" w:rsidP="00132B1D">
            <w:pPr>
              <w:tabs>
                <w:tab w:val="left" w:pos="567"/>
              </w:tabs>
              <w:ind w:left="567" w:hanging="567"/>
              <w:rPr>
                <w:b/>
                <w:bCs/>
                <w:sz w:val="20"/>
                <w:szCs w:val="20"/>
              </w:rPr>
            </w:pPr>
            <w:r w:rsidRPr="00162DBD">
              <w:rPr>
                <w:b/>
                <w:bCs/>
                <w:sz w:val="20"/>
                <w:szCs w:val="20"/>
              </w:rPr>
              <w:tab/>
              <w:t>§ 4, 11 a 12 zákona č. 576/2004 Z. z. v znení neskorších predpisov.</w:t>
            </w:r>
          </w:p>
          <w:p w:rsidR="00132B1D" w:rsidRPr="00162DBD" w:rsidRDefault="00132B1D" w:rsidP="00132B1D">
            <w:pPr>
              <w:tabs>
                <w:tab w:val="left" w:pos="567"/>
              </w:tabs>
              <w:ind w:left="567" w:hanging="567"/>
              <w:rPr>
                <w:b/>
                <w:bCs/>
                <w:sz w:val="20"/>
                <w:szCs w:val="20"/>
              </w:rPr>
            </w:pPr>
            <w:r w:rsidRPr="00162DBD">
              <w:rPr>
                <w:b/>
                <w:bCs/>
                <w:sz w:val="20"/>
                <w:szCs w:val="20"/>
              </w:rPr>
              <w:t>41l)</w:t>
            </w:r>
            <w:r w:rsidRPr="00162DBD">
              <w:rPr>
                <w:b/>
                <w:bCs/>
                <w:sz w:val="20"/>
                <w:szCs w:val="20"/>
              </w:rPr>
              <w:tab/>
              <w:t>Nariadenie Európskeho parlamentu a Rady (EÚ) č. 1024/2012 z 25. októbra 2012 o administratívnej spolupráci prostredníctvom informačného systému o vnútornom trhu a o zrušení rozhodnutia Komisie 2008/49/ES („nariadenie o IMI“) (Ú. v. EÚ L 316, 14. 11. 2012).“.</w:t>
            </w:r>
          </w:p>
          <w:p w:rsidR="00E30409" w:rsidRPr="00162DBD" w:rsidRDefault="00E30409" w:rsidP="00E30409">
            <w:pPr>
              <w:widowControl w:val="0"/>
              <w:adjustRightInd w:val="0"/>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p w:rsidR="000B330C" w:rsidRPr="00162DBD" w:rsidRDefault="000B330C" w:rsidP="002A1DF2">
            <w:pPr>
              <w:rPr>
                <w:sz w:val="20"/>
                <w:szCs w:val="20"/>
              </w:rPr>
            </w:pPr>
            <w:r w:rsidRPr="00162DBD">
              <w:rPr>
                <w:sz w:val="20"/>
                <w:szCs w:val="20"/>
              </w:rPr>
              <w:t>U</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913424" w:rsidP="002A1DF2">
            <w:pPr>
              <w:ind w:left="99" w:right="225"/>
              <w:rPr>
                <w:sz w:val="20"/>
                <w:szCs w:val="20"/>
              </w:rPr>
            </w:pPr>
            <w:r w:rsidRPr="00162DBD">
              <w:rPr>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b) aby poskytovatelia zdravotnej starostlivosti poskytovali relevantné informácie, aby sa jednotliví pacienti mohli informovane rozhodnúť, vrátane informácií o možnostiach ošetrenia, dostupnosti, kvalite a bezpečnosti zdravotnej starostlivosti, ktorú poskytujú v členskom štáte, v ktorom sa poskytuje ošetrenie, a aby poskytovatelia zdravotnej starostlivosti  poskytovali tiež jasné faktúry a jasné informácie o cenách, ako aj o svojej oprávnenosti alebo stave svojej registrácie, o svojom poistnom krytí alebo iných prostriedkoch osobnej alebo kolektívnej ochrany v súvislosti so zodpovednosťou za škodu spôsobenú pri výkone povolania. Ak poskytovatelia zdravotnej starostlivosti už poskytujú relevantné informácie o týchto otázkach pacientom, ktorí majú bydlisko v členskom štáte, v ktorom sa poskytuje ošetrenie, neukladá sa touto smernicou poskytovateľom zdravotnej starostlivosti povinnosť, aby pacientom z iných členských štátov poskytovali informácii v širšom rozsahu;</w:t>
            </w: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N</w:t>
            </w:r>
          </w:p>
          <w:p w:rsidR="000B330C" w:rsidRPr="00162DBD"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w:t>
            </w:r>
            <w:r w:rsidR="00E30409" w:rsidRPr="00162DBD">
              <w:rPr>
                <w:sz w:val="20"/>
                <w:szCs w:val="20"/>
              </w:rPr>
              <w:t>on</w:t>
            </w:r>
            <w:r w:rsidRPr="00162DBD">
              <w:rPr>
                <w:sz w:val="20"/>
                <w:szCs w:val="20"/>
              </w:rPr>
              <w:t xml:space="preserve"> č.</w:t>
            </w:r>
            <w:r w:rsidR="00227AB2" w:rsidRPr="00162DBD">
              <w:rPr>
                <w:sz w:val="20"/>
                <w:szCs w:val="20"/>
              </w:rPr>
              <w:t xml:space="preserve"> </w:t>
            </w:r>
            <w:r w:rsidRPr="00162DBD">
              <w:rPr>
                <w:sz w:val="20"/>
                <w:szCs w:val="20"/>
              </w:rPr>
              <w:t>578/2004 Z</w:t>
            </w:r>
            <w:r w:rsidR="00E30409" w:rsidRPr="00162DBD">
              <w:rPr>
                <w:sz w:val="20"/>
                <w:szCs w:val="20"/>
              </w:rPr>
              <w:t xml:space="preserve">. </w:t>
            </w:r>
            <w:r w:rsidRPr="00162DBD">
              <w:rPr>
                <w:sz w:val="20"/>
                <w:szCs w:val="20"/>
              </w:rPr>
              <w:t>z</w:t>
            </w:r>
            <w:r w:rsidR="00E30409" w:rsidRPr="00162DBD">
              <w:rPr>
                <w:sz w:val="20"/>
                <w:szCs w:val="20"/>
              </w:rPr>
              <w:t>.</w:t>
            </w: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7C2C66" w:rsidRPr="00162DBD" w:rsidRDefault="007C2C66" w:rsidP="007C2C66">
            <w:pPr>
              <w:rPr>
                <w:sz w:val="20"/>
                <w:szCs w:val="20"/>
              </w:rPr>
            </w:pPr>
            <w:r w:rsidRPr="00162DBD">
              <w:rPr>
                <w:sz w:val="20"/>
                <w:szCs w:val="20"/>
              </w:rPr>
              <w:t>Zákon č. 220/2013  Z. z. v čl. IV</w:t>
            </w: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7C2C66" w:rsidRPr="00162DBD" w:rsidRDefault="007C2C66" w:rsidP="007C2C66">
            <w:pPr>
              <w:rPr>
                <w:sz w:val="20"/>
                <w:szCs w:val="20"/>
              </w:rPr>
            </w:pPr>
            <w:r w:rsidRPr="00162DBD">
              <w:rPr>
                <w:sz w:val="20"/>
                <w:szCs w:val="20"/>
              </w:rPr>
              <w:t>Zákon č. 220/2013  Z. z. v čl. IV</w:t>
            </w: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E30409" w:rsidRPr="00162DBD" w:rsidRDefault="00E30409"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E30409" w:rsidRPr="00162DBD" w:rsidRDefault="00703E8E" w:rsidP="002A1DF2">
            <w:pPr>
              <w:rPr>
                <w:sz w:val="20"/>
                <w:szCs w:val="20"/>
              </w:rPr>
            </w:pPr>
            <w:r w:rsidRPr="00162DBD">
              <w:rPr>
                <w:sz w:val="20"/>
                <w:szCs w:val="20"/>
              </w:rPr>
              <w:t xml:space="preserve">Zákon č. 220/2013 Z. z. </w:t>
            </w:r>
            <w:r w:rsidR="00E30409" w:rsidRPr="00162DBD">
              <w:rPr>
                <w:sz w:val="20"/>
                <w:szCs w:val="20"/>
              </w:rPr>
              <w:t xml:space="preserve">v čl. IV </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lang w:eastAsia="en-US"/>
              </w:rPr>
            </w:pPr>
          </w:p>
          <w:p w:rsidR="000B330C" w:rsidRPr="00162DBD" w:rsidRDefault="000B330C" w:rsidP="002A1DF2">
            <w:pPr>
              <w:rPr>
                <w:sz w:val="20"/>
                <w:szCs w:val="20"/>
                <w:lang w:eastAsia="en-US"/>
              </w:rPr>
            </w:pPr>
          </w:p>
          <w:p w:rsidR="000B330C" w:rsidRPr="00162DBD" w:rsidRDefault="000B330C" w:rsidP="002A1DF2">
            <w:pPr>
              <w:rPr>
                <w:sz w:val="20"/>
                <w:szCs w:val="20"/>
                <w:lang w:eastAsia="en-US"/>
              </w:rPr>
            </w:pP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13424" w:rsidRPr="00162DBD" w:rsidRDefault="000B330C" w:rsidP="002A1DF2">
            <w:pPr>
              <w:rPr>
                <w:sz w:val="20"/>
                <w:szCs w:val="20"/>
              </w:rPr>
            </w:pPr>
            <w:r w:rsidRPr="00162DBD">
              <w:rPr>
                <w:sz w:val="20"/>
                <w:szCs w:val="20"/>
              </w:rPr>
              <w:t xml:space="preserve">§ 79 O 1 </w:t>
            </w:r>
          </w:p>
          <w:p w:rsidR="000B330C" w:rsidRPr="00162DBD" w:rsidRDefault="000B330C" w:rsidP="002A1DF2">
            <w:pPr>
              <w:rPr>
                <w:sz w:val="20"/>
                <w:szCs w:val="20"/>
              </w:rPr>
            </w:pPr>
            <w:r w:rsidRPr="00162DBD">
              <w:rPr>
                <w:sz w:val="20"/>
                <w:szCs w:val="20"/>
              </w:rPr>
              <w:t xml:space="preserve">P </w:t>
            </w:r>
            <w:r w:rsidR="00132B1D" w:rsidRPr="00162DBD">
              <w:rPr>
                <w:sz w:val="20"/>
                <w:szCs w:val="20"/>
              </w:rPr>
              <w:t>(</w:t>
            </w:r>
            <w:r w:rsidR="003B449A" w:rsidRPr="00162DBD">
              <w:rPr>
                <w:sz w:val="20"/>
                <w:szCs w:val="20"/>
              </w:rPr>
              <w:t>d</w:t>
            </w:r>
            <w:r w:rsidRPr="00162DBD">
              <w:rPr>
                <w:sz w:val="20"/>
                <w:szCs w:val="20"/>
              </w:rPr>
              <w:t>)</w:t>
            </w:r>
          </w:p>
          <w:p w:rsidR="000B330C" w:rsidRPr="00162DBD" w:rsidRDefault="000B330C" w:rsidP="002A1DF2">
            <w:pPr>
              <w:pStyle w:val="Normlny0"/>
            </w:pPr>
          </w:p>
          <w:p w:rsidR="003B449A" w:rsidRPr="00162DBD" w:rsidRDefault="003B449A" w:rsidP="003B449A">
            <w:pPr>
              <w:rPr>
                <w:sz w:val="20"/>
                <w:szCs w:val="20"/>
              </w:rPr>
            </w:pPr>
            <w:r w:rsidRPr="00162DBD">
              <w:rPr>
                <w:sz w:val="20"/>
                <w:szCs w:val="20"/>
              </w:rPr>
              <w:t>P (e)</w:t>
            </w:r>
          </w:p>
          <w:p w:rsidR="00E30409" w:rsidRPr="00162DBD" w:rsidRDefault="00E30409" w:rsidP="002A1DF2">
            <w:pPr>
              <w:pStyle w:val="Normlny0"/>
            </w:pPr>
          </w:p>
          <w:p w:rsidR="00E30409" w:rsidRPr="00162DBD" w:rsidRDefault="00E30409" w:rsidP="002A1DF2">
            <w:pPr>
              <w:pStyle w:val="Normlny0"/>
            </w:pPr>
          </w:p>
          <w:p w:rsidR="003B449A" w:rsidRPr="00162DBD" w:rsidRDefault="003B449A" w:rsidP="002A1DF2">
            <w:pPr>
              <w:pStyle w:val="Normlny0"/>
            </w:pPr>
          </w:p>
          <w:p w:rsidR="003B449A" w:rsidRPr="00162DBD" w:rsidRDefault="003B449A" w:rsidP="002A1DF2">
            <w:pPr>
              <w:pStyle w:val="Normlny0"/>
            </w:pPr>
          </w:p>
          <w:p w:rsidR="003B449A" w:rsidRPr="00162DBD" w:rsidRDefault="003B449A" w:rsidP="002A1DF2">
            <w:pPr>
              <w:pStyle w:val="Normlny0"/>
            </w:pPr>
          </w:p>
          <w:p w:rsidR="003B449A" w:rsidRPr="00162DBD" w:rsidRDefault="003B449A" w:rsidP="002A1DF2">
            <w:pPr>
              <w:pStyle w:val="Normlny0"/>
            </w:pPr>
          </w:p>
          <w:p w:rsidR="003B449A" w:rsidRPr="00162DBD" w:rsidRDefault="003B449A" w:rsidP="003B449A">
            <w:pPr>
              <w:rPr>
                <w:sz w:val="20"/>
                <w:szCs w:val="20"/>
              </w:rPr>
            </w:pPr>
            <w:r w:rsidRPr="00162DBD">
              <w:rPr>
                <w:sz w:val="20"/>
                <w:szCs w:val="20"/>
              </w:rPr>
              <w:t>P (f)</w:t>
            </w: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3B449A">
            <w:pPr>
              <w:rPr>
                <w:sz w:val="20"/>
                <w:szCs w:val="20"/>
              </w:rPr>
            </w:pPr>
          </w:p>
          <w:p w:rsidR="003B449A" w:rsidRPr="00162DBD" w:rsidRDefault="003B449A" w:rsidP="003B449A">
            <w:pPr>
              <w:rPr>
                <w:sz w:val="20"/>
                <w:szCs w:val="20"/>
              </w:rPr>
            </w:pPr>
            <w:r w:rsidRPr="00162DBD">
              <w:rPr>
                <w:sz w:val="20"/>
                <w:szCs w:val="20"/>
              </w:rPr>
              <w:t>P (</w:t>
            </w:r>
            <w:r w:rsidR="007C2C66" w:rsidRPr="00162DBD">
              <w:rPr>
                <w:sz w:val="20"/>
                <w:szCs w:val="20"/>
              </w:rPr>
              <w:t>g</w:t>
            </w:r>
            <w:r w:rsidRPr="00162DBD">
              <w:rPr>
                <w:sz w:val="20"/>
                <w:szCs w:val="20"/>
              </w:rPr>
              <w:t>)</w:t>
            </w: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3B449A" w:rsidRPr="00162DBD" w:rsidRDefault="003B449A" w:rsidP="003B449A">
            <w:pPr>
              <w:rPr>
                <w:sz w:val="20"/>
                <w:szCs w:val="20"/>
              </w:rPr>
            </w:pPr>
            <w:r w:rsidRPr="00162DBD">
              <w:rPr>
                <w:sz w:val="20"/>
                <w:szCs w:val="20"/>
              </w:rPr>
              <w:t xml:space="preserve">P </w:t>
            </w:r>
            <w:r w:rsidR="007C2C66" w:rsidRPr="00162DBD">
              <w:rPr>
                <w:sz w:val="20"/>
                <w:szCs w:val="20"/>
              </w:rPr>
              <w:t>(h</w:t>
            </w:r>
            <w:r w:rsidRPr="00162DBD">
              <w:rPr>
                <w:sz w:val="20"/>
                <w:szCs w:val="20"/>
              </w:rPr>
              <w:t>)</w:t>
            </w: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2A1DF2">
            <w:pPr>
              <w:pStyle w:val="Normlny0"/>
            </w:pPr>
          </w:p>
          <w:p w:rsidR="007C2C66" w:rsidRPr="00162DBD" w:rsidRDefault="007C2C66" w:rsidP="002A1DF2">
            <w:pPr>
              <w:pStyle w:val="Normlny0"/>
            </w:pPr>
          </w:p>
          <w:p w:rsidR="007C2C66" w:rsidRPr="00162DBD" w:rsidRDefault="007C2C66" w:rsidP="002A1DF2">
            <w:pPr>
              <w:pStyle w:val="Normlny0"/>
            </w:pPr>
          </w:p>
          <w:p w:rsidR="003B449A" w:rsidRPr="00162DBD" w:rsidRDefault="003B449A" w:rsidP="003B449A">
            <w:pPr>
              <w:rPr>
                <w:sz w:val="20"/>
                <w:szCs w:val="20"/>
              </w:rPr>
            </w:pPr>
            <w:r w:rsidRPr="00162DBD">
              <w:rPr>
                <w:sz w:val="20"/>
                <w:szCs w:val="20"/>
              </w:rPr>
              <w:t>P (</w:t>
            </w:r>
            <w:r w:rsidR="007C2C66" w:rsidRPr="00162DBD">
              <w:rPr>
                <w:sz w:val="20"/>
                <w:szCs w:val="20"/>
              </w:rPr>
              <w:t>l</w:t>
            </w:r>
            <w:r w:rsidRPr="00162DBD">
              <w:rPr>
                <w:sz w:val="20"/>
                <w:szCs w:val="20"/>
              </w:rPr>
              <w:t>)</w:t>
            </w: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(m)</w:t>
            </w: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(n)</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(o)</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(q)</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(r)</w:t>
            </w: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(s)</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(u)</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(z)</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C2C66" w:rsidRPr="00162DBD" w:rsidRDefault="007C2C66" w:rsidP="007C2C66">
            <w:pPr>
              <w:rPr>
                <w:sz w:val="20"/>
                <w:szCs w:val="20"/>
              </w:rPr>
            </w:pPr>
            <w:r w:rsidRPr="00162DBD">
              <w:rPr>
                <w:sz w:val="20"/>
                <w:szCs w:val="20"/>
              </w:rPr>
              <w:t>P (za)</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03E8E" w:rsidRPr="00162DBD" w:rsidRDefault="00703E8E" w:rsidP="00703E8E">
            <w:pPr>
              <w:rPr>
                <w:sz w:val="20"/>
                <w:szCs w:val="20"/>
              </w:rPr>
            </w:pPr>
            <w:r w:rsidRPr="00162DBD">
              <w:rPr>
                <w:sz w:val="20"/>
                <w:szCs w:val="20"/>
              </w:rPr>
              <w:t>P (ze)</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03E8E" w:rsidRPr="00162DBD" w:rsidRDefault="00703E8E" w:rsidP="00703E8E">
            <w:pPr>
              <w:rPr>
                <w:sz w:val="20"/>
                <w:szCs w:val="20"/>
              </w:rPr>
            </w:pPr>
            <w:r w:rsidRPr="00162DBD">
              <w:rPr>
                <w:sz w:val="20"/>
                <w:szCs w:val="20"/>
              </w:rPr>
              <w:t>P (zf)</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03E8E" w:rsidRPr="00162DBD" w:rsidRDefault="00703E8E" w:rsidP="00703E8E">
            <w:pPr>
              <w:rPr>
                <w:sz w:val="20"/>
                <w:szCs w:val="20"/>
              </w:rPr>
            </w:pPr>
            <w:r w:rsidRPr="00162DBD">
              <w:rPr>
                <w:sz w:val="20"/>
                <w:szCs w:val="20"/>
              </w:rPr>
              <w:t>P (zg)</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03E8E" w:rsidRPr="00162DBD" w:rsidRDefault="00703E8E" w:rsidP="00703E8E">
            <w:pPr>
              <w:rPr>
                <w:sz w:val="20"/>
                <w:szCs w:val="20"/>
              </w:rPr>
            </w:pPr>
            <w:r w:rsidRPr="00162DBD">
              <w:rPr>
                <w:sz w:val="20"/>
                <w:szCs w:val="20"/>
              </w:rPr>
              <w:t>P (zh)</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03E8E" w:rsidRPr="00162DBD" w:rsidRDefault="00703E8E" w:rsidP="00703E8E">
            <w:pPr>
              <w:rPr>
                <w:sz w:val="20"/>
                <w:szCs w:val="20"/>
              </w:rPr>
            </w:pPr>
            <w:r w:rsidRPr="00162DBD">
              <w:rPr>
                <w:sz w:val="20"/>
                <w:szCs w:val="20"/>
              </w:rPr>
              <w:t>P (zi)</w:t>
            </w: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E30409" w:rsidRPr="00162DBD" w:rsidRDefault="00E30409" w:rsidP="002A1DF2">
            <w:pPr>
              <w:pStyle w:val="Normlny0"/>
            </w:pPr>
          </w:p>
          <w:p w:rsidR="00703E8E" w:rsidRPr="00162DBD" w:rsidRDefault="00703E8E" w:rsidP="00703E8E">
            <w:pPr>
              <w:rPr>
                <w:sz w:val="20"/>
                <w:szCs w:val="20"/>
              </w:rPr>
            </w:pPr>
            <w:r w:rsidRPr="00162DBD">
              <w:rPr>
                <w:sz w:val="20"/>
                <w:szCs w:val="20"/>
              </w:rPr>
              <w:t>P (zj)</w:t>
            </w: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r w:rsidRPr="00162DBD">
              <w:rPr>
                <w:sz w:val="20"/>
                <w:szCs w:val="20"/>
              </w:rPr>
              <w:t>P (zl)</w:t>
            </w:r>
          </w:p>
          <w:p w:rsidR="00703E8E" w:rsidRPr="00162DBD" w:rsidRDefault="00703E8E" w:rsidP="00703E8E">
            <w:pPr>
              <w:rPr>
                <w:sz w:val="20"/>
                <w:szCs w:val="20"/>
              </w:rPr>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703E8E">
            <w:pPr>
              <w:rPr>
                <w:sz w:val="20"/>
                <w:szCs w:val="20"/>
              </w:rPr>
            </w:pPr>
            <w:r w:rsidRPr="00162DBD">
              <w:rPr>
                <w:sz w:val="20"/>
                <w:szCs w:val="20"/>
              </w:rPr>
              <w:t>P (zm)</w:t>
            </w:r>
          </w:p>
          <w:p w:rsidR="00703E8E" w:rsidRPr="00162DBD" w:rsidRDefault="00703E8E" w:rsidP="002A1DF2">
            <w:pPr>
              <w:pStyle w:val="Normlny0"/>
            </w:pPr>
          </w:p>
          <w:p w:rsidR="00703E8E" w:rsidRPr="00162DBD" w:rsidRDefault="00703E8E" w:rsidP="002A1DF2">
            <w:pPr>
              <w:pStyle w:val="Normlny0"/>
            </w:pPr>
          </w:p>
          <w:p w:rsidR="00703E8E" w:rsidRPr="00162DBD" w:rsidRDefault="00703E8E" w:rsidP="00703E8E">
            <w:pPr>
              <w:rPr>
                <w:sz w:val="20"/>
                <w:szCs w:val="20"/>
              </w:rPr>
            </w:pPr>
            <w:r w:rsidRPr="00162DBD">
              <w:rPr>
                <w:sz w:val="20"/>
                <w:szCs w:val="20"/>
              </w:rPr>
              <w:t>P (zn)</w:t>
            </w: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r w:rsidRPr="00162DBD">
              <w:rPr>
                <w:sz w:val="20"/>
                <w:szCs w:val="20"/>
              </w:rPr>
              <w:t>P (zo)</w:t>
            </w: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703E8E">
            <w:pPr>
              <w:rPr>
                <w:sz w:val="20"/>
                <w:szCs w:val="20"/>
              </w:rPr>
            </w:pPr>
            <w:r w:rsidRPr="00162DBD">
              <w:rPr>
                <w:sz w:val="20"/>
                <w:szCs w:val="20"/>
              </w:rPr>
              <w:t>P (zp)</w:t>
            </w:r>
          </w:p>
          <w:p w:rsidR="00703E8E" w:rsidRPr="00162DBD" w:rsidRDefault="00703E8E" w:rsidP="00703E8E">
            <w:pPr>
              <w:rPr>
                <w:sz w:val="20"/>
                <w:szCs w:val="20"/>
              </w:rPr>
            </w:pPr>
          </w:p>
          <w:p w:rsidR="00703E8E" w:rsidRPr="00162DBD" w:rsidRDefault="00703E8E" w:rsidP="00703E8E">
            <w:pPr>
              <w:rPr>
                <w:sz w:val="20"/>
                <w:szCs w:val="20"/>
              </w:rPr>
            </w:pPr>
          </w:p>
          <w:p w:rsidR="00703E8E" w:rsidRPr="00162DBD" w:rsidRDefault="00703E8E"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9C2F38" w:rsidRPr="00162DBD" w:rsidRDefault="009C2F38" w:rsidP="002A1DF2">
            <w:pPr>
              <w:widowControl w:val="0"/>
              <w:adjustRightInd w:val="0"/>
              <w:rPr>
                <w:sz w:val="20"/>
                <w:szCs w:val="20"/>
              </w:rPr>
            </w:pPr>
            <w:r w:rsidRPr="00162DBD">
              <w:rPr>
                <w:sz w:val="20"/>
                <w:szCs w:val="20"/>
              </w:rPr>
              <w:t xml:space="preserve">d) prevádzkovať zdravotnícke zariadenie v súlade s požiadavkami na jeho personálne zabezpečenie a materiálno-technické vybavenie, </w:t>
            </w:r>
          </w:p>
          <w:p w:rsidR="009C2F38" w:rsidRPr="00162DBD" w:rsidRDefault="009C2F38" w:rsidP="002A1DF2">
            <w:pPr>
              <w:widowControl w:val="0"/>
              <w:adjustRightInd w:val="0"/>
              <w:rPr>
                <w:sz w:val="20"/>
                <w:szCs w:val="20"/>
              </w:rPr>
            </w:pPr>
            <w:r w:rsidRPr="00162DBD">
              <w:rPr>
                <w:sz w:val="20"/>
                <w:szCs w:val="20"/>
              </w:rPr>
              <w:t xml:space="preserve"> </w:t>
            </w:r>
          </w:p>
          <w:p w:rsidR="003B449A" w:rsidRPr="00162DBD" w:rsidRDefault="003B449A" w:rsidP="002A1DF2">
            <w:pPr>
              <w:widowControl w:val="0"/>
              <w:adjustRightInd w:val="0"/>
              <w:rPr>
                <w:sz w:val="20"/>
                <w:szCs w:val="20"/>
              </w:rPr>
            </w:pPr>
          </w:p>
          <w:p w:rsidR="009C2F38" w:rsidRPr="00162DBD" w:rsidRDefault="009C2F38" w:rsidP="002A1DF2">
            <w:pPr>
              <w:widowControl w:val="0"/>
              <w:adjustRightInd w:val="0"/>
              <w:rPr>
                <w:sz w:val="20"/>
                <w:szCs w:val="20"/>
              </w:rPr>
            </w:pPr>
            <w:r w:rsidRPr="00162DBD">
              <w:rPr>
                <w:sz w:val="20"/>
                <w:szCs w:val="20"/>
              </w:rPr>
              <w:t xml:space="preserve">e) viditeľne označiť druh zdravotníckeho zariadenia (§ 7 ods. 3 a 4), jeho odborné zameranie, obchodné meno alebo meno a priezvisko držiteľa povolenia, právnická osoba je povinná uviesť aj meno a priezvisko odborného zástupcu, a ak má určeného náhradného odborného zástupcu, meno a priezvisko náhradného odborného zástupcu; označenie musí byť v štátnom jazyku,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f) umiestniť na viditeľnom mieste zoznam zdravotných poisťovní, s ktorými má uzatvorenú zmluvu o poskytovaní zdravotnej starostlivosti; 11) </w:t>
            </w:r>
          </w:p>
          <w:p w:rsidR="009C2F38" w:rsidRPr="00162DBD" w:rsidRDefault="009C2F38" w:rsidP="002A1DF2">
            <w:pPr>
              <w:widowControl w:val="0"/>
              <w:adjustRightInd w:val="0"/>
              <w:rPr>
                <w:sz w:val="20"/>
                <w:szCs w:val="20"/>
              </w:rPr>
            </w:pPr>
            <w:r w:rsidRPr="00162DBD">
              <w:rPr>
                <w:sz w:val="20"/>
                <w:szCs w:val="20"/>
              </w:rPr>
              <w:t xml:space="preserve"> </w:t>
            </w:r>
          </w:p>
          <w:p w:rsidR="007C2C66" w:rsidRPr="00162DBD" w:rsidRDefault="007C2C66" w:rsidP="007C2C66">
            <w:pPr>
              <w:tabs>
                <w:tab w:val="left" w:pos="567"/>
              </w:tabs>
              <w:ind w:left="426" w:hanging="426"/>
              <w:rPr>
                <w:b/>
                <w:sz w:val="20"/>
                <w:szCs w:val="20"/>
              </w:rPr>
            </w:pPr>
            <w:r w:rsidRPr="00162DBD">
              <w:rPr>
                <w:b/>
                <w:sz w:val="20"/>
                <w:szCs w:val="20"/>
              </w:rPr>
              <w:t xml:space="preserve">g) </w:t>
            </w:r>
            <w:r w:rsidRPr="00162DBD">
              <w:rPr>
                <w:b/>
                <w:sz w:val="20"/>
                <w:szCs w:val="20"/>
              </w:rPr>
              <w:tab/>
              <w:t>umiestniť na prístupnom a viditeľnom mieste cenník45a) všetkých zdravotných výkonov, ktoré poskytuje poskytovateľ; za prístupné a viditeľné miesto sa považuje vyvesenie cenníka vo vstupných priestoroch, priestoroch čakárne alebo iných verejne prístupných priestoroch zdravotníckeho zariadenia a uverejnenie na webovom sídle poskytovateľa, ak ho má zriadené,“.</w:t>
            </w:r>
          </w:p>
          <w:p w:rsidR="007C2C66" w:rsidRPr="00162DBD" w:rsidRDefault="007C2C66" w:rsidP="007C2C66">
            <w:pPr>
              <w:tabs>
                <w:tab w:val="left" w:pos="284"/>
              </w:tabs>
              <w:rPr>
                <w:b/>
                <w:sz w:val="20"/>
                <w:szCs w:val="20"/>
              </w:rPr>
            </w:pPr>
          </w:p>
          <w:p w:rsidR="007C2C66" w:rsidRPr="00162DBD" w:rsidRDefault="007C2C66" w:rsidP="007C2C66">
            <w:pPr>
              <w:tabs>
                <w:tab w:val="left" w:pos="284"/>
              </w:tabs>
              <w:rPr>
                <w:b/>
                <w:sz w:val="20"/>
                <w:szCs w:val="20"/>
              </w:rPr>
            </w:pPr>
            <w:r w:rsidRPr="00162DBD">
              <w:rPr>
                <w:b/>
                <w:sz w:val="20"/>
                <w:szCs w:val="20"/>
              </w:rPr>
              <w:t>Poznámka pod čiarou k odkazu 45a znie:</w:t>
            </w:r>
          </w:p>
          <w:p w:rsidR="007C2C66" w:rsidRPr="00162DBD" w:rsidRDefault="007C2C66" w:rsidP="007C2C66">
            <w:pPr>
              <w:tabs>
                <w:tab w:val="left" w:pos="284"/>
              </w:tabs>
              <w:rPr>
                <w:b/>
                <w:sz w:val="20"/>
                <w:szCs w:val="20"/>
              </w:rPr>
            </w:pPr>
            <w:r w:rsidRPr="00162DBD">
              <w:rPr>
                <w:b/>
                <w:sz w:val="20"/>
                <w:szCs w:val="20"/>
              </w:rPr>
              <w:t>„45a) Zákon Národnej rady Slovenskej republiky č. 18/1996 Z. z. o cenách v znení neskorších predpisov.“.</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h) informovať vopred osobu, jej zákonného zástupcu alebo osobu blízku 19) o rozsahu a podmienkach ním poskytovanej zdravotnej starostlivosti a o tom, či má uzatvorenú zmluvu o poskytovaní zdravotnej starostlivosti 11) so zdravotnou poisťovňou, v ktorej je táto osoba verejne zdravotne poistená podľa osobitného predpisu, 46)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l) viesť zdravotnú dokumentáciu podľa osobitného predpisu, 48)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m) spracúvať, poskytovať a sprístupňovať údaje zo zdravotnej dokumentácie podľa osobitného predpisu, 49)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n) zabezpečiť a uchovávať zdravotnú dokumentáciu a dodržať postup pri jej odovzdaní a prevzatí do úschovy podľa osobitného predpisu, 50) </w:t>
            </w:r>
          </w:p>
          <w:p w:rsidR="009C2F38" w:rsidRPr="00162DBD" w:rsidRDefault="009C2F38" w:rsidP="002A1DF2">
            <w:pPr>
              <w:widowControl w:val="0"/>
              <w:adjustRightInd w:val="0"/>
              <w:rPr>
                <w:sz w:val="20"/>
                <w:szCs w:val="20"/>
              </w:rPr>
            </w:pPr>
            <w:r w:rsidRPr="00162DBD">
              <w:rPr>
                <w:sz w:val="20"/>
                <w:szCs w:val="20"/>
              </w:rPr>
              <w:t xml:space="preserve"> </w:t>
            </w:r>
          </w:p>
          <w:p w:rsidR="007C2C66" w:rsidRPr="00162DBD" w:rsidRDefault="007C2C66" w:rsidP="002A1DF2">
            <w:pPr>
              <w:widowControl w:val="0"/>
              <w:adjustRightInd w:val="0"/>
              <w:rPr>
                <w:b/>
                <w:sz w:val="20"/>
                <w:szCs w:val="20"/>
              </w:rPr>
            </w:pPr>
            <w:r w:rsidRPr="00162DBD">
              <w:rPr>
                <w:b/>
                <w:sz w:val="20"/>
                <w:szCs w:val="20"/>
              </w:rPr>
              <w:t>o) vydať osobe doklad o výške úhrady, ktorú uhrádza osoba za poskytnutú zdravotnú starostlivosť, doklad o výške úhrady za poskytnuté služby súvisiace s poskytovaním zdravotnej starostlivosti a doklad o výške úhrady za každý výkon, ktorý nie je zdravotným výkonom ani službou súvisiacou s poskytovaním zdravotnej starostlivosti; dokladom sa rozumie príjmový pokladničný doklad, ak ide o hotovostnú platbu, alebo faktúra, ak ide o bezhotovostný prevod; ak ide o poskytovanie cezhraničnej zdravotnej starostlivosti, osobe vydať faktúru,“.</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q) povoliť orgánu príslušnému na výkon dozoru podľa tohto zákona vstup do zdravotníckeho zariadenia, poskytnúť mu požadované informácie a súčinnosť potrebnú na výkon dozoru a zdržať sa konania, ktoré by mohlo mariť výkon dozoru podľa tohto zákona,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r) predpisovať lieky a zdravotnícke pomôcky v súlade s osobitným predpisom, 52)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s) uzavrieť zmluvu o poistení zodpovednosti za škodu 53) spôsobenú osobám v súvislosti s poskytovaním zdravotnej starostlivosti; poistenie musí trvať po celý čas, počas ktorého je poskytovateľ oprávnený poskytovať zdravotnú starostlivosť,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u) vydať pri poskytnutí špecializovanej zubno-lekárskej ambulantnej starostlivosti rovnopis potvrdenia o rozsahu poskytnutých zdravotných výkonov, 55) ich cene a výške spoluúčasti osobe, ktorej sa taká zdravotná starostlivosť poskytla, alebo jej zákonnému zástupcovi, </w:t>
            </w:r>
          </w:p>
          <w:p w:rsidR="009C2F38" w:rsidRPr="00162DBD" w:rsidRDefault="009C2F38" w:rsidP="002A1DF2">
            <w:pPr>
              <w:widowControl w:val="0"/>
              <w:adjustRightInd w:val="0"/>
              <w:rPr>
                <w:sz w:val="20"/>
                <w:szCs w:val="20"/>
              </w:rPr>
            </w:pPr>
          </w:p>
          <w:p w:rsidR="009C2F38" w:rsidRPr="00162DBD" w:rsidRDefault="009C2F38" w:rsidP="002A1DF2">
            <w:pPr>
              <w:widowControl w:val="0"/>
              <w:adjustRightInd w:val="0"/>
              <w:rPr>
                <w:sz w:val="20"/>
                <w:szCs w:val="20"/>
              </w:rPr>
            </w:pPr>
            <w:r w:rsidRPr="00162DBD">
              <w:rPr>
                <w:sz w:val="20"/>
                <w:szCs w:val="20"/>
              </w:rPr>
              <w:t xml:space="preserve">z) bezodkladne písomne informovať o schválení a potvrdení ordinačných hodín úrad pre dohľad a zdravotnú poisťovňu, s ktorou má uzatvorenú zmluvu o poskytovaní zdravotnej starostlivosti, ak ide o zdravotnícke zariadenie, v ktorom sa poskytuje ambulantná zdravotná starostlivosť, </w:t>
            </w:r>
          </w:p>
          <w:p w:rsidR="009C2F38" w:rsidRPr="00162DBD" w:rsidRDefault="009C2F38" w:rsidP="002A1DF2">
            <w:pPr>
              <w:widowControl w:val="0"/>
              <w:adjustRightInd w:val="0"/>
              <w:rPr>
                <w:sz w:val="20"/>
                <w:szCs w:val="20"/>
              </w:rPr>
            </w:pPr>
            <w:r w:rsidRPr="00162DBD">
              <w:rPr>
                <w:sz w:val="20"/>
                <w:szCs w:val="20"/>
              </w:rPr>
              <w:t xml:space="preserve"> </w:t>
            </w:r>
          </w:p>
          <w:p w:rsidR="009C2F38" w:rsidRPr="00162DBD" w:rsidRDefault="009C2F38" w:rsidP="002A1DF2">
            <w:pPr>
              <w:widowControl w:val="0"/>
              <w:adjustRightInd w:val="0"/>
              <w:rPr>
                <w:sz w:val="20"/>
                <w:szCs w:val="20"/>
              </w:rPr>
            </w:pPr>
            <w:r w:rsidRPr="00162DBD">
              <w:rPr>
                <w:sz w:val="20"/>
                <w:szCs w:val="20"/>
              </w:rPr>
              <w:t xml:space="preserve">za) umiestniť na viditeľnom mieste ordinačné hodiny schválené a potvrdené samosprávnym krajom, ak ide o zdravotnícke zariadenie, v ktorom sa poskytuje ambulantná zdravotná starostlivosť, a schválené ordinačné hodiny aj dodržiavať, </w:t>
            </w:r>
          </w:p>
          <w:p w:rsidR="009C2F38" w:rsidRPr="00162DBD" w:rsidRDefault="009C2F38" w:rsidP="002A1DF2">
            <w:pPr>
              <w:pStyle w:val="abc"/>
              <w:widowControl/>
              <w:tabs>
                <w:tab w:val="clear" w:pos="360"/>
                <w:tab w:val="clear" w:pos="680"/>
                <w:tab w:val="left" w:pos="708"/>
              </w:tabs>
              <w:jc w:val="left"/>
              <w:rPr>
                <w:lang w:eastAsia="sk-SK"/>
              </w:rPr>
            </w:pPr>
          </w:p>
          <w:p w:rsidR="007C2C66" w:rsidRPr="00162DBD" w:rsidRDefault="007C2C66" w:rsidP="007C2C66">
            <w:pPr>
              <w:rPr>
                <w:sz w:val="20"/>
                <w:szCs w:val="20"/>
              </w:rPr>
            </w:pPr>
            <w:r w:rsidRPr="00162DBD">
              <w:rPr>
                <w:sz w:val="20"/>
                <w:szCs w:val="20"/>
              </w:rPr>
              <w:t xml:space="preserve">ze) používať informačný systém poskytovateľa zdravotnej starostlivosti, ktorý má overenie zhody podľa osobitného predpisu,55e) </w:t>
            </w:r>
            <w:r w:rsidR="00703E8E" w:rsidRPr="00162DBD">
              <w:rPr>
                <w:sz w:val="20"/>
                <w:szCs w:val="20"/>
              </w:rPr>
              <w:t>účinnosť 1.1.2016</w:t>
            </w:r>
          </w:p>
          <w:p w:rsidR="007C2C66" w:rsidRPr="00162DBD" w:rsidRDefault="007C2C66" w:rsidP="007C2C66">
            <w:pPr>
              <w:rPr>
                <w:sz w:val="20"/>
                <w:szCs w:val="20"/>
              </w:rPr>
            </w:pPr>
          </w:p>
          <w:p w:rsidR="00703E8E" w:rsidRPr="00162DBD" w:rsidRDefault="007C2C66" w:rsidP="00703E8E">
            <w:pPr>
              <w:rPr>
                <w:sz w:val="20"/>
                <w:szCs w:val="20"/>
              </w:rPr>
            </w:pPr>
            <w:r w:rsidRPr="00162DBD">
              <w:rPr>
                <w:sz w:val="20"/>
                <w:szCs w:val="20"/>
              </w:rPr>
              <w:t>zf) zaobstarať technické zariadenia slúžiace na autentizáciu v národnom zdravotníckom informačnom systéme,</w:t>
            </w:r>
            <w:r w:rsidR="00703E8E" w:rsidRPr="00162DBD">
              <w:rPr>
                <w:sz w:val="20"/>
                <w:szCs w:val="20"/>
              </w:rPr>
              <w:t xml:space="preserve"> účinnosť 1.1.2016</w:t>
            </w:r>
          </w:p>
          <w:p w:rsidR="007C2C66" w:rsidRPr="00162DBD" w:rsidRDefault="007C2C66" w:rsidP="007C2C66">
            <w:pPr>
              <w:pStyle w:val="Odsekzoznamu"/>
              <w:ind w:left="0"/>
              <w:rPr>
                <w:sz w:val="20"/>
                <w:szCs w:val="20"/>
              </w:rPr>
            </w:pPr>
          </w:p>
          <w:p w:rsidR="00703E8E" w:rsidRPr="00162DBD" w:rsidRDefault="007C2C66" w:rsidP="00703E8E">
            <w:pPr>
              <w:rPr>
                <w:sz w:val="20"/>
                <w:szCs w:val="20"/>
              </w:rPr>
            </w:pPr>
            <w:r w:rsidRPr="00162DBD">
              <w:rPr>
                <w:sz w:val="20"/>
                <w:szCs w:val="20"/>
              </w:rPr>
              <w:t>zg)  vytvoriť a viesť pacientsky sumár osobe, s ktorou má uzavretú dohodu o poskytovaní zdravotnej starostlivosti podľa osobitného predpisu55f), ak ide o poskytovateľa všeobecnej ambulantnej zdravotnej starostlivosti,</w:t>
            </w:r>
            <w:r w:rsidR="00703E8E" w:rsidRPr="00162DBD">
              <w:rPr>
                <w:sz w:val="20"/>
                <w:szCs w:val="20"/>
              </w:rPr>
              <w:t xml:space="preserve"> účinnosť 1.1.2016</w:t>
            </w:r>
          </w:p>
          <w:p w:rsidR="007C2C66" w:rsidRPr="00162DBD" w:rsidRDefault="007C2C66" w:rsidP="007C2C66">
            <w:pPr>
              <w:pStyle w:val="Odsekzoznamu"/>
              <w:ind w:left="0"/>
              <w:rPr>
                <w:sz w:val="20"/>
                <w:szCs w:val="20"/>
              </w:rPr>
            </w:pPr>
          </w:p>
          <w:p w:rsidR="00703E8E" w:rsidRPr="00162DBD" w:rsidRDefault="007C2C66" w:rsidP="00703E8E">
            <w:pPr>
              <w:rPr>
                <w:sz w:val="20"/>
                <w:szCs w:val="20"/>
              </w:rPr>
            </w:pPr>
            <w:r w:rsidRPr="00162DBD">
              <w:rPr>
                <w:sz w:val="20"/>
                <w:szCs w:val="20"/>
              </w:rPr>
              <w:t xml:space="preserve">zh) vytvoriť bezodkladne po poskytnutí ambulantnej zdravotnej starostlivosti elektronický zdravotný záznam o poskytnutej ambulantnej zdravotnej starostlivosti55g), podpísaný elektronickým podpisom55h)prostredníctvom informačného systému poskytovateľa zdravotnej starostlivosti do elektronickej zdravotnej knižky; ustanovenie sa nevzťahuje na zdravotnú starostlivosť súvisiacu s tehotenstvom a pôrodom podľa osobitného predpisu,55i) </w:t>
            </w:r>
            <w:r w:rsidR="00703E8E" w:rsidRPr="00162DBD">
              <w:rPr>
                <w:sz w:val="20"/>
                <w:szCs w:val="20"/>
              </w:rPr>
              <w:t xml:space="preserve"> účinnosť 1.1.2016</w:t>
            </w:r>
          </w:p>
          <w:p w:rsidR="007C2C66" w:rsidRPr="00162DBD" w:rsidRDefault="007C2C66" w:rsidP="007C2C66">
            <w:pPr>
              <w:pStyle w:val="Odsekzoznamu"/>
              <w:ind w:left="0"/>
              <w:rPr>
                <w:sz w:val="20"/>
                <w:szCs w:val="20"/>
              </w:rPr>
            </w:pPr>
          </w:p>
          <w:p w:rsidR="00703E8E" w:rsidRPr="00162DBD" w:rsidRDefault="007C2C66" w:rsidP="00703E8E">
            <w:pPr>
              <w:rPr>
                <w:sz w:val="20"/>
                <w:szCs w:val="20"/>
              </w:rPr>
            </w:pPr>
            <w:r w:rsidRPr="00162DBD">
              <w:rPr>
                <w:sz w:val="20"/>
                <w:szCs w:val="20"/>
              </w:rPr>
              <w:t xml:space="preserve">zi) vytvoriť bezodkladne po prepustení osoby z ústavnej zdravotnej starostlivosti elektronický zdravotný záznam o prepustení osoby z ústavnej zdravotnej starostlivosti55j) podpísaný elektronickým podpisom55h), prostredníctvom informačného systému poskytovateľa zdravotnej starostlivosti do elektronickej zdravotnej knižky; ustanovenie sa nevzťahuje na zdravotnú starostlivosť súvisiacu s tehotenstvom a pôrodom podľa osobitného predpisu,55i) </w:t>
            </w:r>
            <w:r w:rsidR="00703E8E" w:rsidRPr="00162DBD">
              <w:rPr>
                <w:sz w:val="20"/>
                <w:szCs w:val="20"/>
              </w:rPr>
              <w:t>účinnosť 1.1.2016</w:t>
            </w:r>
          </w:p>
          <w:p w:rsidR="007C2C66" w:rsidRPr="00162DBD" w:rsidRDefault="007C2C66" w:rsidP="007C2C66">
            <w:pPr>
              <w:pStyle w:val="Odsekzoznamu"/>
              <w:ind w:left="0"/>
              <w:rPr>
                <w:sz w:val="20"/>
                <w:szCs w:val="20"/>
              </w:rPr>
            </w:pPr>
          </w:p>
          <w:p w:rsidR="00703E8E" w:rsidRPr="00162DBD" w:rsidRDefault="007C2C66" w:rsidP="00703E8E">
            <w:pPr>
              <w:rPr>
                <w:sz w:val="20"/>
                <w:szCs w:val="20"/>
              </w:rPr>
            </w:pPr>
            <w:r w:rsidRPr="00162DBD">
              <w:rPr>
                <w:sz w:val="20"/>
                <w:szCs w:val="20"/>
              </w:rPr>
              <w:t>zj) neumožniť prístup k elektronickému záznamu v elektronickej knižke osobe, ktorej sa poskytuje zdravotná starostlivosť v špecializačnom odbore psychiatria alebo v špecializačnom odbore klinická psychológia, ak by jeho sprístupnenie negatívne ovplyvnilo jej liečbu,</w:t>
            </w:r>
            <w:r w:rsidR="00703E8E" w:rsidRPr="00162DBD">
              <w:rPr>
                <w:sz w:val="20"/>
                <w:szCs w:val="20"/>
              </w:rPr>
              <w:t xml:space="preserve"> účinnosť 1.1.2016</w:t>
            </w:r>
          </w:p>
          <w:p w:rsidR="007C2C66" w:rsidRPr="00162DBD" w:rsidRDefault="007C2C66" w:rsidP="002A1DF2">
            <w:pPr>
              <w:pStyle w:val="abc"/>
              <w:widowControl/>
              <w:tabs>
                <w:tab w:val="clear" w:pos="360"/>
                <w:tab w:val="clear" w:pos="680"/>
                <w:tab w:val="left" w:pos="708"/>
              </w:tabs>
              <w:jc w:val="left"/>
              <w:rPr>
                <w:lang w:eastAsia="sk-SK"/>
              </w:rPr>
            </w:pPr>
          </w:p>
          <w:p w:rsidR="007C2C66" w:rsidRPr="00162DBD" w:rsidRDefault="007C2C66" w:rsidP="007C2C66">
            <w:pPr>
              <w:tabs>
                <w:tab w:val="left" w:pos="426"/>
              </w:tabs>
              <w:ind w:left="426" w:hanging="426"/>
              <w:rPr>
                <w:b/>
                <w:sz w:val="20"/>
                <w:szCs w:val="20"/>
              </w:rPr>
            </w:pPr>
            <w:r w:rsidRPr="00162DBD">
              <w:rPr>
                <w:b/>
                <w:sz w:val="20"/>
                <w:szCs w:val="20"/>
              </w:rPr>
              <w:t>zl) vydať pri poskytovaní zdravotnej starostlivosti osobe alebo jej zákonnému zástupcovi v písomnej podobe alebo elektronickej podobe, ktorá sa nepreukáže európskym preukazom zdravotného poistenia, náhradným certifikátom k európskemu preukazu zdravotného poistenia alebo nárokovým dokladom55jaa) alebo žiada o poskytnutie cezhraničnej zdravotnej starostlivosti,55jab)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diagnózy vrátane jej kódu, faktúru s rozpisom poskytnutých zdravotných výkonov a ich cenu a lekársky predpis pri predpísaní liekov, lekársky poukaz pri predpísaní zdravotníckej pomôcky, ak je to potrebné,</w:t>
            </w:r>
          </w:p>
          <w:p w:rsidR="007C2C66" w:rsidRPr="00162DBD" w:rsidRDefault="007C2C66" w:rsidP="007C2C66">
            <w:pPr>
              <w:pStyle w:val="Odsekzoznamu"/>
              <w:tabs>
                <w:tab w:val="left" w:pos="284"/>
              </w:tabs>
              <w:ind w:left="426" w:hanging="426"/>
              <w:rPr>
                <w:b/>
                <w:sz w:val="20"/>
                <w:szCs w:val="20"/>
              </w:rPr>
            </w:pPr>
            <w:r w:rsidRPr="00162DBD">
              <w:rPr>
                <w:b/>
                <w:sz w:val="20"/>
                <w:szCs w:val="20"/>
              </w:rPr>
              <w:t>zm) poskytnúť následnú zdravotnú starostlivosť osobe po  poskytnutí cezhraničnej zdravotnej starostlivosti v inom členskom štáte Európskej únie,55jab)</w:t>
            </w:r>
          </w:p>
          <w:p w:rsidR="007C2C66" w:rsidRPr="00162DBD" w:rsidRDefault="007C2C66" w:rsidP="007C2C66">
            <w:pPr>
              <w:pStyle w:val="Odsekzoznamu"/>
              <w:tabs>
                <w:tab w:val="left" w:pos="284"/>
              </w:tabs>
              <w:ind w:left="426" w:hanging="426"/>
              <w:rPr>
                <w:b/>
                <w:sz w:val="20"/>
                <w:szCs w:val="20"/>
              </w:rPr>
            </w:pPr>
            <w:r w:rsidRPr="00162DBD">
              <w:rPr>
                <w:b/>
                <w:sz w:val="20"/>
                <w:szCs w:val="20"/>
              </w:rPr>
              <w:t>zn)</w:t>
            </w:r>
            <w:r w:rsidRPr="00162DBD">
              <w:rPr>
                <w:b/>
                <w:sz w:val="20"/>
                <w:szCs w:val="20"/>
              </w:rPr>
              <w:tab/>
              <w:t>poskytovať informácie ministerstvu zdravotníctva najneskôr do 15. februára nasledujúceho kalendárneho roka v súvislosti s poskytovaním cezhraničnej zdravotnej starostlivosti55jab) o poistencoch iného členského štátu Európskej únie, ktorým bola poskytnutá zdravotná starostlivosť v Slovenskej republike, v elektronickej podobe za predchádzajúci kalendárny rok, a to údaj o</w:t>
            </w:r>
          </w:p>
          <w:p w:rsidR="007C2C66" w:rsidRPr="00162DBD" w:rsidRDefault="007C2C66" w:rsidP="007C2C66">
            <w:pPr>
              <w:pStyle w:val="Odsekzoznamu"/>
              <w:numPr>
                <w:ilvl w:val="0"/>
                <w:numId w:val="2"/>
              </w:numPr>
              <w:ind w:left="709" w:hanging="283"/>
              <w:jc w:val="both"/>
              <w:rPr>
                <w:b/>
                <w:sz w:val="20"/>
                <w:szCs w:val="20"/>
              </w:rPr>
            </w:pPr>
            <w:r w:rsidRPr="00162DBD">
              <w:rPr>
                <w:b/>
                <w:sz w:val="20"/>
                <w:szCs w:val="20"/>
              </w:rPr>
              <w:t>počte poistencov z jednotlivých členských štátov Európskej únie,</w:t>
            </w:r>
          </w:p>
          <w:p w:rsidR="007C2C66" w:rsidRPr="00162DBD" w:rsidRDefault="007C2C66" w:rsidP="007C2C66">
            <w:pPr>
              <w:pStyle w:val="Odsekzoznamu"/>
              <w:numPr>
                <w:ilvl w:val="0"/>
                <w:numId w:val="2"/>
              </w:numPr>
              <w:ind w:left="709" w:hanging="283"/>
              <w:jc w:val="both"/>
              <w:rPr>
                <w:b/>
                <w:sz w:val="20"/>
                <w:szCs w:val="20"/>
              </w:rPr>
            </w:pPr>
            <w:r w:rsidRPr="00162DBD">
              <w:rPr>
                <w:b/>
                <w:sz w:val="20"/>
                <w:szCs w:val="20"/>
              </w:rPr>
              <w:t>tom, aká zdravotná starostlivosť sa im poskytla podľa jednotlivých zdravotných výkonov,</w:t>
            </w:r>
          </w:p>
          <w:p w:rsidR="007C2C66" w:rsidRPr="00162DBD" w:rsidRDefault="007C2C66" w:rsidP="007C2C66">
            <w:pPr>
              <w:pStyle w:val="Odsekzoznamu"/>
              <w:numPr>
                <w:ilvl w:val="0"/>
                <w:numId w:val="2"/>
              </w:numPr>
              <w:ind w:left="709" w:hanging="283"/>
              <w:jc w:val="both"/>
              <w:rPr>
                <w:b/>
                <w:sz w:val="20"/>
                <w:szCs w:val="20"/>
              </w:rPr>
            </w:pPr>
            <w:r w:rsidRPr="00162DBD">
              <w:rPr>
                <w:b/>
                <w:sz w:val="20"/>
                <w:szCs w:val="20"/>
              </w:rPr>
              <w:t xml:space="preserve">počte  poistencov z iných členských štátov Európskej únie, ktorí zaplatili priamo poskytovateľovi a v akej výške, </w:t>
            </w:r>
          </w:p>
          <w:p w:rsidR="007C2C66" w:rsidRPr="00162DBD" w:rsidRDefault="007C2C66" w:rsidP="007C2C66">
            <w:pPr>
              <w:pStyle w:val="Odsekzoznamu"/>
              <w:numPr>
                <w:ilvl w:val="0"/>
                <w:numId w:val="2"/>
              </w:numPr>
              <w:ind w:left="709" w:hanging="283"/>
              <w:jc w:val="both"/>
              <w:rPr>
                <w:b/>
                <w:sz w:val="20"/>
                <w:szCs w:val="20"/>
              </w:rPr>
            </w:pPr>
            <w:r w:rsidRPr="00162DBD">
              <w:rPr>
                <w:b/>
                <w:sz w:val="20"/>
                <w:szCs w:val="20"/>
              </w:rPr>
              <w:t>počte poistencov z iných členských štátov Európskej únie, ktorým sa poskytla potrebná zdravotná starostlivosť,55jac)</w:t>
            </w:r>
          </w:p>
          <w:p w:rsidR="007C2C66" w:rsidRPr="00162DBD" w:rsidRDefault="007C2C66" w:rsidP="007C2C66">
            <w:pPr>
              <w:pStyle w:val="Odsekzoznamu"/>
              <w:numPr>
                <w:ilvl w:val="0"/>
                <w:numId w:val="2"/>
              </w:numPr>
              <w:ind w:left="709" w:hanging="283"/>
              <w:jc w:val="both"/>
              <w:rPr>
                <w:b/>
                <w:sz w:val="20"/>
                <w:szCs w:val="20"/>
              </w:rPr>
            </w:pPr>
            <w:r w:rsidRPr="00162DBD">
              <w:rPr>
                <w:b/>
                <w:sz w:val="20"/>
                <w:szCs w:val="20"/>
              </w:rPr>
              <w:t>počte poistencov z iných členských štátov Európskej únie, ktorým sa poskytla zdravotná starostlivosť v plnom rozsahu,55jad)</w:t>
            </w:r>
          </w:p>
          <w:p w:rsidR="007C2C66" w:rsidRPr="00162DBD" w:rsidRDefault="007C2C66" w:rsidP="007C2C66">
            <w:pPr>
              <w:pStyle w:val="Odsekzoznamu"/>
              <w:numPr>
                <w:ilvl w:val="0"/>
                <w:numId w:val="2"/>
              </w:numPr>
              <w:ind w:left="709" w:hanging="283"/>
              <w:jc w:val="both"/>
              <w:rPr>
                <w:b/>
                <w:sz w:val="20"/>
                <w:szCs w:val="20"/>
              </w:rPr>
            </w:pPr>
            <w:r w:rsidRPr="00162DBD">
              <w:rPr>
                <w:b/>
                <w:sz w:val="20"/>
                <w:szCs w:val="20"/>
              </w:rPr>
              <w:t>počte poistencov z iných členských štátov Európskej únie, ktorým sa poskytla zdravotná starostlivosť so súhlasom inštitúcie, ktorá vykonáva sociálne zabezpečenie v inom členskom štáte Európskej únie,55jae)</w:t>
            </w:r>
          </w:p>
          <w:p w:rsidR="007C2C66" w:rsidRPr="00162DBD" w:rsidRDefault="007C2C66" w:rsidP="007C2C66">
            <w:pPr>
              <w:ind w:left="426" w:hanging="426"/>
              <w:rPr>
                <w:b/>
                <w:sz w:val="20"/>
                <w:szCs w:val="20"/>
              </w:rPr>
            </w:pPr>
            <w:r w:rsidRPr="00162DBD">
              <w:rPr>
                <w:b/>
                <w:sz w:val="20"/>
                <w:szCs w:val="20"/>
              </w:rPr>
              <w:t>zo) poskytovať na základe žiadosti úradu pre dohľad informácie o tom, že zdravotnícke zariadenie, v ktorom sa poskytuje ústavná zdravotná starostlivosť, má bezbariérový prístup pre osoby so zdravotným postihnutím,</w:t>
            </w:r>
          </w:p>
          <w:p w:rsidR="007C2C66" w:rsidRPr="00162DBD" w:rsidRDefault="007C2C66" w:rsidP="007C2C66">
            <w:pPr>
              <w:ind w:left="426" w:hanging="426"/>
              <w:rPr>
                <w:b/>
                <w:sz w:val="20"/>
                <w:szCs w:val="20"/>
              </w:rPr>
            </w:pPr>
            <w:r w:rsidRPr="00162DBD">
              <w:rPr>
                <w:b/>
                <w:sz w:val="20"/>
                <w:szCs w:val="20"/>
              </w:rPr>
              <w:t xml:space="preserve">zp) </w:t>
            </w:r>
            <w:r w:rsidRPr="00162DBD">
              <w:rPr>
                <w:b/>
                <w:sz w:val="20"/>
                <w:szCs w:val="20"/>
              </w:rPr>
              <w:tab/>
              <w:t>zverejňovať na svojom webovom sídle informácie o možnostiach ošetrenia, dostupnosti, kvalite a bezpečnosti zdravotnej starostlivosti a o cenách zdravotných výkonov, ktoré poskytuje.“.</w:t>
            </w:r>
          </w:p>
          <w:p w:rsidR="007C2C66" w:rsidRPr="00162DBD" w:rsidRDefault="007C2C66" w:rsidP="007C2C66">
            <w:pPr>
              <w:rPr>
                <w:b/>
                <w:sz w:val="20"/>
                <w:szCs w:val="20"/>
              </w:rPr>
            </w:pPr>
          </w:p>
          <w:p w:rsidR="007C2C66" w:rsidRPr="00162DBD" w:rsidRDefault="007C2C66" w:rsidP="007C2C66">
            <w:pPr>
              <w:rPr>
                <w:b/>
                <w:sz w:val="20"/>
                <w:szCs w:val="20"/>
              </w:rPr>
            </w:pPr>
            <w:r w:rsidRPr="00162DBD">
              <w:rPr>
                <w:b/>
                <w:sz w:val="20"/>
                <w:szCs w:val="20"/>
              </w:rPr>
              <w:t xml:space="preserve">Poznámky pod čiarou k odkazom 55jaa až 55jae znejú: </w:t>
            </w:r>
          </w:p>
          <w:p w:rsidR="007C2C66" w:rsidRPr="00162DBD" w:rsidRDefault="007C2C66" w:rsidP="007C2C66">
            <w:pPr>
              <w:pStyle w:val="Odsekzoznamu"/>
              <w:tabs>
                <w:tab w:val="left" w:pos="709"/>
              </w:tabs>
              <w:ind w:left="709" w:hanging="709"/>
              <w:rPr>
                <w:b/>
                <w:sz w:val="20"/>
                <w:szCs w:val="20"/>
              </w:rPr>
            </w:pPr>
            <w:r w:rsidRPr="00162DBD">
              <w:rPr>
                <w:b/>
                <w:sz w:val="20"/>
                <w:szCs w:val="20"/>
              </w:rPr>
              <w:t xml:space="preserve">„55jaa) </w:t>
            </w:r>
            <w:r w:rsidRPr="00162DBD">
              <w:rPr>
                <w:b/>
                <w:sz w:val="20"/>
                <w:szCs w:val="20"/>
              </w:rPr>
              <w:tab/>
              <w:t xml:space="preserve">§ 9c ods. 8 a 9 zákona č. 580/2004 Z. z. v znení zákona č. </w:t>
            </w:r>
            <w:r w:rsidR="00703E8E" w:rsidRPr="00162DBD">
              <w:rPr>
                <w:b/>
                <w:sz w:val="20"/>
                <w:szCs w:val="20"/>
              </w:rPr>
              <w:t>220</w:t>
            </w:r>
            <w:r w:rsidRPr="00162DBD">
              <w:rPr>
                <w:b/>
                <w:sz w:val="20"/>
                <w:szCs w:val="20"/>
              </w:rPr>
              <w:t>/2013 Z. z.</w:t>
            </w:r>
          </w:p>
          <w:p w:rsidR="007C2C66" w:rsidRPr="00162DBD" w:rsidRDefault="007C2C66" w:rsidP="007C2C66">
            <w:pPr>
              <w:pStyle w:val="Odsekzoznamu"/>
              <w:tabs>
                <w:tab w:val="left" w:pos="709"/>
              </w:tabs>
              <w:ind w:left="709" w:hanging="709"/>
              <w:rPr>
                <w:b/>
                <w:sz w:val="20"/>
                <w:szCs w:val="20"/>
              </w:rPr>
            </w:pPr>
            <w:r w:rsidRPr="00162DBD">
              <w:rPr>
                <w:b/>
                <w:sz w:val="20"/>
                <w:szCs w:val="20"/>
              </w:rPr>
              <w:t xml:space="preserve">55jab)  </w:t>
            </w:r>
            <w:r w:rsidRPr="00162DBD">
              <w:rPr>
                <w:b/>
                <w:sz w:val="20"/>
                <w:szCs w:val="20"/>
              </w:rPr>
              <w:tab/>
              <w:t xml:space="preserve">§ 9d ods. 1 zákona č. 580/2004 Z. z. v znení zákona č. </w:t>
            </w:r>
            <w:r w:rsidR="00703E8E" w:rsidRPr="00162DBD">
              <w:rPr>
                <w:b/>
                <w:sz w:val="20"/>
                <w:szCs w:val="20"/>
              </w:rPr>
              <w:t>220</w:t>
            </w:r>
            <w:r w:rsidRPr="00162DBD">
              <w:rPr>
                <w:b/>
                <w:sz w:val="20"/>
                <w:szCs w:val="20"/>
              </w:rPr>
              <w:t>/2013 Z. z.</w:t>
            </w:r>
          </w:p>
          <w:p w:rsidR="007C2C66" w:rsidRPr="00162DBD" w:rsidRDefault="007C2C66" w:rsidP="007C2C66">
            <w:pPr>
              <w:tabs>
                <w:tab w:val="left" w:pos="709"/>
              </w:tabs>
              <w:ind w:left="709" w:hanging="709"/>
              <w:rPr>
                <w:b/>
                <w:sz w:val="20"/>
                <w:szCs w:val="20"/>
              </w:rPr>
            </w:pPr>
            <w:r w:rsidRPr="00162DBD">
              <w:rPr>
                <w:b/>
                <w:sz w:val="20"/>
                <w:szCs w:val="20"/>
              </w:rPr>
              <w:t>55jac)</w:t>
            </w:r>
            <w:r w:rsidRPr="00162DBD">
              <w:rPr>
                <w:b/>
                <w:sz w:val="20"/>
                <w:szCs w:val="20"/>
              </w:rPr>
              <w:tab/>
              <w:t xml:space="preserve">§ 9c ods. 2 zákona č. 580/2004 Z. z. v znení zákona č. </w:t>
            </w:r>
            <w:r w:rsidR="00703E8E" w:rsidRPr="00162DBD">
              <w:rPr>
                <w:b/>
                <w:sz w:val="20"/>
                <w:szCs w:val="20"/>
              </w:rPr>
              <w:t>220</w:t>
            </w:r>
            <w:r w:rsidRPr="00162DBD">
              <w:rPr>
                <w:b/>
                <w:sz w:val="20"/>
                <w:szCs w:val="20"/>
              </w:rPr>
              <w:t>/2013 Z. z.</w:t>
            </w:r>
          </w:p>
          <w:p w:rsidR="007C2C66" w:rsidRPr="00162DBD" w:rsidRDefault="007C2C66" w:rsidP="007C2C66">
            <w:pPr>
              <w:tabs>
                <w:tab w:val="left" w:pos="709"/>
              </w:tabs>
              <w:ind w:left="709" w:hanging="709"/>
              <w:rPr>
                <w:b/>
                <w:sz w:val="20"/>
                <w:szCs w:val="20"/>
              </w:rPr>
            </w:pPr>
            <w:r w:rsidRPr="00162DBD">
              <w:rPr>
                <w:b/>
                <w:sz w:val="20"/>
                <w:szCs w:val="20"/>
              </w:rPr>
              <w:t>55jad)</w:t>
            </w:r>
            <w:r w:rsidRPr="00162DBD">
              <w:rPr>
                <w:b/>
                <w:sz w:val="20"/>
                <w:szCs w:val="20"/>
              </w:rPr>
              <w:tab/>
              <w:t xml:space="preserve">§ 9c ods. 3 zákona č. 580/2004 Z. z. v znení zákona č. </w:t>
            </w:r>
            <w:r w:rsidR="00703E8E" w:rsidRPr="00162DBD">
              <w:rPr>
                <w:b/>
                <w:sz w:val="20"/>
                <w:szCs w:val="20"/>
              </w:rPr>
              <w:t>220</w:t>
            </w:r>
            <w:r w:rsidRPr="00162DBD">
              <w:rPr>
                <w:b/>
                <w:sz w:val="20"/>
                <w:szCs w:val="20"/>
              </w:rPr>
              <w:t>/2013 Z. z.</w:t>
            </w:r>
          </w:p>
          <w:p w:rsidR="007C2C66" w:rsidRPr="00162DBD" w:rsidRDefault="007C2C66" w:rsidP="007C2C66">
            <w:pPr>
              <w:tabs>
                <w:tab w:val="left" w:pos="709"/>
              </w:tabs>
              <w:ind w:left="709" w:hanging="709"/>
              <w:rPr>
                <w:b/>
                <w:sz w:val="20"/>
                <w:szCs w:val="20"/>
              </w:rPr>
            </w:pPr>
            <w:r w:rsidRPr="00162DBD">
              <w:rPr>
                <w:b/>
                <w:sz w:val="20"/>
                <w:szCs w:val="20"/>
              </w:rPr>
              <w:t xml:space="preserve">55jae) </w:t>
            </w:r>
            <w:r w:rsidRPr="00162DBD">
              <w:rPr>
                <w:b/>
                <w:sz w:val="20"/>
                <w:szCs w:val="20"/>
              </w:rPr>
              <w:tab/>
              <w:t xml:space="preserve">§ 9c ods. 4 zákona č. 580/2004 Z. z. v znení zákona č. </w:t>
            </w:r>
            <w:r w:rsidR="00703E8E" w:rsidRPr="00162DBD">
              <w:rPr>
                <w:b/>
                <w:sz w:val="20"/>
                <w:szCs w:val="20"/>
              </w:rPr>
              <w:t>220</w:t>
            </w:r>
            <w:r w:rsidRPr="00162DBD">
              <w:rPr>
                <w:b/>
                <w:sz w:val="20"/>
                <w:szCs w:val="20"/>
              </w:rPr>
              <w:t>/2013 Z. z.“.</w:t>
            </w:r>
          </w:p>
          <w:p w:rsidR="009C2F38" w:rsidRPr="00162DBD" w:rsidRDefault="009C2F38" w:rsidP="00E30409">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553AE6"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p w:rsidR="009C2F38" w:rsidRPr="00162DBD" w:rsidRDefault="009C2F38" w:rsidP="002A1DF2">
            <w:pPr>
              <w:rPr>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553AE6" w:rsidP="002A1DF2">
            <w:pPr>
              <w:ind w:left="99" w:right="225"/>
              <w:rPr>
                <w:sz w:val="20"/>
                <w:szCs w:val="20"/>
              </w:rPr>
            </w:pPr>
            <w:r w:rsidRPr="00162DBD">
              <w:rPr>
                <w:sz w:val="20"/>
                <w:szCs w:val="20"/>
              </w:rPr>
              <w:t>P c</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c) aby existovali transparentné postupy podávania sťažností a aby boli zavedené mechanizmy, prostredníctvom ktorých môžu pacienti žiadať nápravu v súlade s právnymi predpismi členského štátu, v ktorom sa poskytuje ošetrenie, ak utrpeli škodu pri využívaní zdravotnej starostlivosti;</w:t>
            </w: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553AE6"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03E8E" w:rsidRPr="00162DBD" w:rsidRDefault="00703E8E" w:rsidP="002A1DF2">
            <w:pPr>
              <w:rPr>
                <w:sz w:val="20"/>
                <w:szCs w:val="20"/>
              </w:rPr>
            </w:pPr>
            <w:r w:rsidRPr="00162DBD">
              <w:rPr>
                <w:sz w:val="20"/>
                <w:szCs w:val="20"/>
              </w:rPr>
              <w:t>Zákon č. 220/2013 Z. z. v čl. II</w:t>
            </w: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0B330C" w:rsidRPr="00162DBD" w:rsidRDefault="000B330C" w:rsidP="002A1DF2">
            <w:pPr>
              <w:rPr>
                <w:sz w:val="20"/>
                <w:szCs w:val="20"/>
              </w:rPr>
            </w:pPr>
            <w:r w:rsidRPr="00162DBD">
              <w:rPr>
                <w:sz w:val="20"/>
                <w:szCs w:val="20"/>
              </w:rPr>
              <w:t>Zákon č. 576/2004 Z. z</w:t>
            </w:r>
          </w:p>
          <w:p w:rsidR="000B330C" w:rsidRPr="00162DBD" w:rsidRDefault="000B330C" w:rsidP="002A1DF2">
            <w:pPr>
              <w:rPr>
                <w:sz w:val="20"/>
                <w:szCs w:val="20"/>
              </w:rPr>
            </w:pPr>
          </w:p>
          <w:p w:rsidR="000B330C" w:rsidRPr="00162DBD" w:rsidRDefault="000B330C" w:rsidP="002A1DF2">
            <w:pPr>
              <w:rPr>
                <w:sz w:val="20"/>
                <w:szCs w:val="20"/>
              </w:rPr>
            </w:pPr>
          </w:p>
          <w:p w:rsidR="009C5C48" w:rsidRPr="00162DBD" w:rsidRDefault="009C5C48" w:rsidP="002A1DF2">
            <w:pPr>
              <w:rPr>
                <w:sz w:val="20"/>
                <w:szCs w:val="20"/>
              </w:rPr>
            </w:pPr>
            <w:r w:rsidRPr="00162DBD">
              <w:rPr>
                <w:sz w:val="20"/>
                <w:szCs w:val="20"/>
              </w:rPr>
              <w:t>Zákon č. 576/2004 Z.</w:t>
            </w:r>
            <w:r w:rsidR="00703E8E" w:rsidRPr="00162DBD">
              <w:rPr>
                <w:sz w:val="20"/>
                <w:szCs w:val="20"/>
              </w:rPr>
              <w:t xml:space="preserve"> </w:t>
            </w:r>
            <w:r w:rsidRPr="00162DBD">
              <w:rPr>
                <w:sz w:val="20"/>
                <w:szCs w:val="20"/>
              </w:rPr>
              <w:t xml:space="preserve">z. </w:t>
            </w: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0B330C" w:rsidRPr="00162DBD" w:rsidRDefault="000B330C" w:rsidP="002A1DF2">
            <w:pPr>
              <w:rPr>
                <w:sz w:val="20"/>
                <w:szCs w:val="20"/>
              </w:rPr>
            </w:pPr>
            <w:r w:rsidRPr="00162DBD">
              <w:rPr>
                <w:sz w:val="20"/>
                <w:szCs w:val="20"/>
              </w:rPr>
              <w:t>Zákon č. 581/2004 Z.</w:t>
            </w:r>
            <w:r w:rsidR="00703E8E" w:rsidRPr="00162DBD">
              <w:rPr>
                <w:sz w:val="20"/>
                <w:szCs w:val="20"/>
              </w:rPr>
              <w:t xml:space="preserve"> </w:t>
            </w:r>
            <w:r w:rsidRPr="00162DBD">
              <w:rPr>
                <w:sz w:val="20"/>
                <w:szCs w:val="20"/>
              </w:rPr>
              <w:t>z.</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03E8E" w:rsidRPr="00162DBD" w:rsidRDefault="000B330C" w:rsidP="002A1DF2">
            <w:pPr>
              <w:rPr>
                <w:sz w:val="20"/>
                <w:szCs w:val="20"/>
              </w:rPr>
            </w:pPr>
            <w:r w:rsidRPr="00162DBD">
              <w:rPr>
                <w:sz w:val="20"/>
                <w:szCs w:val="20"/>
              </w:rPr>
              <w:t>§ 11</w:t>
            </w:r>
          </w:p>
          <w:p w:rsidR="00703E8E" w:rsidRPr="00162DBD" w:rsidRDefault="00703E8E" w:rsidP="002A1DF2">
            <w:pPr>
              <w:rPr>
                <w:sz w:val="20"/>
                <w:szCs w:val="20"/>
              </w:rPr>
            </w:pPr>
            <w:r w:rsidRPr="00162DBD">
              <w:rPr>
                <w:sz w:val="20"/>
                <w:szCs w:val="20"/>
              </w:rPr>
              <w:t>O 2</w:t>
            </w:r>
          </w:p>
          <w:p w:rsidR="00553AE6" w:rsidRPr="00162DBD" w:rsidRDefault="000B330C" w:rsidP="002A1DF2">
            <w:pPr>
              <w:rPr>
                <w:sz w:val="20"/>
                <w:szCs w:val="20"/>
              </w:rPr>
            </w:pPr>
            <w:r w:rsidRPr="00162DBD">
              <w:rPr>
                <w:sz w:val="20"/>
                <w:szCs w:val="20"/>
              </w:rPr>
              <w:t xml:space="preserve"> </w:t>
            </w: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0B330C" w:rsidRPr="00162DBD" w:rsidRDefault="000B330C" w:rsidP="002A1DF2">
            <w:pPr>
              <w:rPr>
                <w:sz w:val="20"/>
                <w:szCs w:val="20"/>
              </w:rPr>
            </w:pPr>
            <w:r w:rsidRPr="00162DBD">
              <w:rPr>
                <w:sz w:val="20"/>
                <w:szCs w:val="20"/>
              </w:rPr>
              <w:t>O 4</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703E8E" w:rsidRPr="00162DBD" w:rsidRDefault="00703E8E" w:rsidP="002A1DF2">
            <w:pPr>
              <w:rPr>
                <w:sz w:val="20"/>
                <w:szCs w:val="20"/>
              </w:rPr>
            </w:pPr>
          </w:p>
          <w:p w:rsidR="009C5C48" w:rsidRPr="00162DBD" w:rsidRDefault="009C5C48" w:rsidP="002A1DF2">
            <w:pPr>
              <w:rPr>
                <w:sz w:val="20"/>
                <w:szCs w:val="20"/>
              </w:rPr>
            </w:pPr>
            <w:r w:rsidRPr="00162DBD">
              <w:rPr>
                <w:sz w:val="20"/>
                <w:szCs w:val="20"/>
              </w:rPr>
              <w:t>§ 17</w:t>
            </w: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703E8E" w:rsidRPr="00162DBD" w:rsidRDefault="000B330C" w:rsidP="002A1DF2">
            <w:pPr>
              <w:rPr>
                <w:sz w:val="20"/>
                <w:szCs w:val="20"/>
              </w:rPr>
            </w:pPr>
            <w:r w:rsidRPr="00162DBD">
              <w:rPr>
                <w:sz w:val="20"/>
                <w:szCs w:val="20"/>
              </w:rPr>
              <w:t xml:space="preserve">§ 18 O 1 </w:t>
            </w:r>
          </w:p>
          <w:p w:rsidR="000B330C" w:rsidRPr="00162DBD" w:rsidRDefault="00703E8E" w:rsidP="002A1DF2">
            <w:pPr>
              <w:rPr>
                <w:sz w:val="20"/>
                <w:szCs w:val="20"/>
              </w:rPr>
            </w:pPr>
            <w:r w:rsidRPr="00162DBD">
              <w:rPr>
                <w:sz w:val="20"/>
                <w:szCs w:val="20"/>
              </w:rPr>
              <w:t>P (</w:t>
            </w:r>
            <w:r w:rsidR="000B330C" w:rsidRPr="00162DBD">
              <w:rPr>
                <w:sz w:val="20"/>
                <w:szCs w:val="20"/>
              </w:rPr>
              <w:t>b)</w:t>
            </w: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2A1DF2">
            <w:pPr>
              <w:rPr>
                <w:sz w:val="20"/>
                <w:szCs w:val="20"/>
              </w:rPr>
            </w:pPr>
          </w:p>
          <w:p w:rsidR="000B330C" w:rsidRPr="00162DBD" w:rsidRDefault="000B330C" w:rsidP="002A1DF2">
            <w:pPr>
              <w:rPr>
                <w:sz w:val="20"/>
                <w:szCs w:val="20"/>
              </w:rPr>
            </w:pPr>
            <w:r w:rsidRPr="00162DBD">
              <w:rPr>
                <w:sz w:val="20"/>
                <w:szCs w:val="20"/>
              </w:rPr>
              <w:t>§ 50 O 2, 3</w:t>
            </w:r>
          </w:p>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03E8E" w:rsidRPr="00162DBD" w:rsidRDefault="00703E8E" w:rsidP="00703E8E">
            <w:pPr>
              <w:rPr>
                <w:b/>
                <w:sz w:val="20"/>
                <w:szCs w:val="20"/>
              </w:rPr>
            </w:pPr>
            <w:r w:rsidRPr="00162DBD">
              <w:rPr>
                <w:b/>
                <w:sz w:val="20"/>
                <w:szCs w:val="20"/>
              </w:rPr>
              <w:t>„(2) Právo na poskytovanie zdravotnej starostlivosti a služieb súvisiacich s poskytovaním zdravotnej starostlivosti vrátane cezhraničnej zdravotnej starostlivosti9a) sa zaručuje rovnako každému v súlade so zásadou rovnakého zaobchádzania v zdravotnej starostlivosti a pri poskytovaní tovarov a služieb ustanovenou osobitným predpisom.10)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w:t>
            </w:r>
          </w:p>
          <w:p w:rsidR="00703E8E" w:rsidRPr="00162DBD" w:rsidRDefault="00703E8E" w:rsidP="00703E8E">
            <w:pPr>
              <w:rPr>
                <w:b/>
                <w:sz w:val="20"/>
                <w:szCs w:val="20"/>
              </w:rPr>
            </w:pPr>
          </w:p>
          <w:p w:rsidR="00703E8E" w:rsidRPr="00162DBD" w:rsidRDefault="00703E8E" w:rsidP="00703E8E">
            <w:pPr>
              <w:rPr>
                <w:b/>
                <w:sz w:val="20"/>
                <w:szCs w:val="20"/>
              </w:rPr>
            </w:pPr>
            <w:r w:rsidRPr="00162DBD">
              <w:rPr>
                <w:b/>
                <w:sz w:val="20"/>
                <w:szCs w:val="20"/>
              </w:rPr>
              <w:t>Poznámka pod čiarou k odkazu 9a znie:</w:t>
            </w:r>
          </w:p>
          <w:p w:rsidR="00703E8E" w:rsidRPr="00162DBD" w:rsidRDefault="00703E8E" w:rsidP="00703E8E">
            <w:pPr>
              <w:rPr>
                <w:b/>
                <w:sz w:val="20"/>
                <w:szCs w:val="20"/>
              </w:rPr>
            </w:pPr>
            <w:r w:rsidRPr="00162DBD">
              <w:rPr>
                <w:b/>
                <w:sz w:val="20"/>
                <w:szCs w:val="20"/>
              </w:rPr>
              <w:t>„9a) § 9d ods. 1 zákona č. 580/2004 Z. z. v znení zákona č. 220/2013 Z. z.“.</w:t>
            </w:r>
          </w:p>
          <w:p w:rsidR="00703E8E" w:rsidRPr="00162DBD" w:rsidRDefault="00703E8E" w:rsidP="002A1DF2">
            <w:pPr>
              <w:rPr>
                <w:sz w:val="20"/>
                <w:szCs w:val="20"/>
              </w:rPr>
            </w:pPr>
          </w:p>
          <w:p w:rsidR="00703E8E" w:rsidRPr="00162DBD" w:rsidRDefault="00703E8E" w:rsidP="002A1DF2">
            <w:pPr>
              <w:rPr>
                <w:sz w:val="20"/>
                <w:szCs w:val="20"/>
              </w:rPr>
            </w:pPr>
          </w:p>
          <w:p w:rsidR="000B330C" w:rsidRPr="00162DBD" w:rsidRDefault="004F45DC" w:rsidP="002A1DF2">
            <w:pPr>
              <w:rPr>
                <w:sz w:val="20"/>
                <w:szCs w:val="20"/>
              </w:rPr>
            </w:pPr>
            <w:r w:rsidRPr="00162DBD">
              <w:rPr>
                <w:sz w:val="20"/>
                <w:szCs w:val="20"/>
              </w:rPr>
              <w:t>(</w:t>
            </w:r>
            <w:r w:rsidR="000B330C" w:rsidRPr="00162DBD">
              <w:rPr>
                <w:sz w:val="20"/>
                <w:szCs w:val="20"/>
              </w:rPr>
              <w:t xml:space="preserve">4) Každý, kto sa domnieva, že jeho práva alebo právom chránené záujmy boli dotknuté v dôsledku nedodržania zásady rovnakého zaobchádzania, môže sa domáhať právnej ochrany na súde podľa osobitného zákona. </w:t>
            </w:r>
            <w:r w:rsidR="000B330C" w:rsidRPr="00162DBD">
              <w:rPr>
                <w:sz w:val="20"/>
                <w:szCs w:val="20"/>
                <w:vertAlign w:val="superscript"/>
              </w:rPr>
              <w:t>11)</w:t>
            </w:r>
          </w:p>
          <w:p w:rsidR="00703E8E" w:rsidRPr="00162DBD" w:rsidRDefault="00703E8E" w:rsidP="002A1DF2">
            <w:pPr>
              <w:rPr>
                <w:sz w:val="20"/>
                <w:szCs w:val="20"/>
              </w:rPr>
            </w:pPr>
          </w:p>
          <w:p w:rsidR="000B330C" w:rsidRPr="00162DBD" w:rsidRDefault="00703E8E" w:rsidP="00703E8E">
            <w:pPr>
              <w:jc w:val="center"/>
              <w:rPr>
                <w:sz w:val="20"/>
                <w:szCs w:val="20"/>
              </w:rPr>
            </w:pPr>
            <w:r w:rsidRPr="00162DBD">
              <w:rPr>
                <w:sz w:val="20"/>
                <w:szCs w:val="20"/>
              </w:rPr>
              <w:t>§ 17</w:t>
            </w:r>
          </w:p>
          <w:p w:rsidR="009C5C48" w:rsidRPr="00162DBD" w:rsidRDefault="009C5C48" w:rsidP="002A1DF2">
            <w:pPr>
              <w:rPr>
                <w:sz w:val="20"/>
                <w:szCs w:val="20"/>
              </w:rPr>
            </w:pPr>
            <w:r w:rsidRPr="00162DBD">
              <w:rPr>
                <w:sz w:val="20"/>
                <w:szCs w:val="20"/>
              </w:rPr>
              <w:t>Rozhodovanie pri poskytovaní zdravotnej starostlivosti a služieb súvisiacich s poskytovaním zdravotnej starostlivosti</w:t>
            </w:r>
          </w:p>
          <w:p w:rsidR="009C5C48" w:rsidRPr="00162DBD" w:rsidRDefault="009C5C48" w:rsidP="002A1DF2">
            <w:pPr>
              <w:rPr>
                <w:sz w:val="20"/>
                <w:szCs w:val="20"/>
              </w:rPr>
            </w:pPr>
          </w:p>
          <w:p w:rsidR="009C5C48" w:rsidRPr="00162DBD" w:rsidRDefault="009C5C48" w:rsidP="002A1DF2">
            <w:pPr>
              <w:rPr>
                <w:sz w:val="20"/>
                <w:szCs w:val="20"/>
              </w:rPr>
            </w:pPr>
            <w:r w:rsidRPr="00162DBD">
              <w:rPr>
                <w:sz w:val="20"/>
                <w:szCs w:val="20"/>
              </w:rPr>
              <w:tab/>
              <w:t>(1)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w:t>
            </w:r>
          </w:p>
          <w:p w:rsidR="009C5C48" w:rsidRPr="00162DBD" w:rsidRDefault="009C5C48" w:rsidP="002A1DF2">
            <w:pPr>
              <w:rPr>
                <w:sz w:val="20"/>
                <w:szCs w:val="20"/>
              </w:rPr>
            </w:pPr>
            <w:r w:rsidRPr="00162DBD">
              <w:rPr>
                <w:sz w:val="20"/>
                <w:szCs w:val="20"/>
              </w:rPr>
              <w:t xml:space="preserve"> </w:t>
            </w:r>
          </w:p>
          <w:p w:rsidR="009C5C48" w:rsidRPr="00162DBD" w:rsidRDefault="009C5C48" w:rsidP="002A1DF2">
            <w:pPr>
              <w:rPr>
                <w:sz w:val="20"/>
                <w:szCs w:val="20"/>
              </w:rPr>
            </w:pPr>
            <w:r w:rsidRPr="00162DBD">
              <w:rPr>
                <w:sz w:val="20"/>
                <w:szCs w:val="20"/>
              </w:rPr>
              <w:tab/>
              <w:t>(2) Poskytovateľ je povinný písomne informovať žiadateľa o spôsobe vybavenia žiadosti najneskôr do 30 dní od podania žiadosti žiadateľom, ak z obsahu žiadosti nevyplýva nutnosť konať bezodkladne alebo v kratšej lehote.</w:t>
            </w:r>
          </w:p>
          <w:p w:rsidR="009C5C48" w:rsidRPr="00162DBD" w:rsidRDefault="009C5C48" w:rsidP="002A1DF2">
            <w:pPr>
              <w:rPr>
                <w:sz w:val="20"/>
                <w:szCs w:val="20"/>
              </w:rPr>
            </w:pPr>
            <w:r w:rsidRPr="00162DBD">
              <w:rPr>
                <w:sz w:val="20"/>
                <w:szCs w:val="20"/>
              </w:rPr>
              <w:t xml:space="preserve"> </w:t>
            </w:r>
          </w:p>
          <w:p w:rsidR="009C5C48" w:rsidRPr="00162DBD" w:rsidRDefault="009C5C48" w:rsidP="002A1DF2">
            <w:pPr>
              <w:rPr>
                <w:sz w:val="20"/>
                <w:szCs w:val="20"/>
              </w:rPr>
            </w:pPr>
            <w:r w:rsidRPr="00162DBD">
              <w:rPr>
                <w:sz w:val="20"/>
                <w:szCs w:val="20"/>
              </w:rPr>
              <w:tab/>
              <w:t>(3) Ak poskytovateľ žiadosti nevyhovie alebo neinformuje žiadateľa o spôsobe vybavenia žiadosti najneskôr do 30 dní od podania žiadosti žiadateľom, osoba má právo</w:t>
            </w:r>
          </w:p>
          <w:p w:rsidR="009C5C48" w:rsidRPr="00162DBD" w:rsidRDefault="009C5C48" w:rsidP="002A1DF2">
            <w:pPr>
              <w:rPr>
                <w:sz w:val="20"/>
                <w:szCs w:val="20"/>
              </w:rPr>
            </w:pPr>
            <w:r w:rsidRPr="00162DBD">
              <w:rPr>
                <w:sz w:val="20"/>
                <w:szCs w:val="20"/>
              </w:rPr>
              <w:t xml:space="preserve"> </w:t>
            </w:r>
          </w:p>
          <w:p w:rsidR="009C5C48" w:rsidRPr="00162DBD" w:rsidRDefault="009C5C48" w:rsidP="002A1DF2">
            <w:pPr>
              <w:rPr>
                <w:sz w:val="20"/>
                <w:szCs w:val="20"/>
              </w:rPr>
            </w:pPr>
            <w:r w:rsidRPr="00162DBD">
              <w:rPr>
                <w:sz w:val="20"/>
                <w:szCs w:val="20"/>
              </w:rPr>
              <w:t>a) požiadať Úrad pre dohľad nad zdravotnou starostlivosťou (ďalej len "úrad pre dohľad") o vykonanie dohľadu podľa osobitného predpisu, 18) ak predmetom žiadosti je správne poskytnutie zdravotnej starostlivosti,</w:t>
            </w:r>
          </w:p>
          <w:p w:rsidR="009C5C48" w:rsidRPr="00162DBD" w:rsidRDefault="009C5C48" w:rsidP="002A1DF2">
            <w:pPr>
              <w:rPr>
                <w:sz w:val="20"/>
                <w:szCs w:val="20"/>
              </w:rPr>
            </w:pPr>
            <w:r w:rsidRPr="00162DBD">
              <w:rPr>
                <w:sz w:val="20"/>
                <w:szCs w:val="20"/>
              </w:rPr>
              <w:t xml:space="preserve"> </w:t>
            </w:r>
          </w:p>
          <w:p w:rsidR="009C5C48" w:rsidRPr="00162DBD" w:rsidRDefault="009C5C48" w:rsidP="002A1DF2">
            <w:pPr>
              <w:rPr>
                <w:sz w:val="20"/>
                <w:szCs w:val="20"/>
              </w:rPr>
            </w:pPr>
            <w:r w:rsidRPr="00162DBD">
              <w:rPr>
                <w:sz w:val="20"/>
                <w:szCs w:val="20"/>
              </w:rPr>
              <w:t>b) obrátiť sa na orgán príslušný na výkon dozoru podľa osobitného predpisu, 19) ak predmetom žiadosti je iné rozhodnutie ošetrujúceho zdravotníckeho pracovníka v súvislosti s poskytovaním zdravotnej starostlivosti alebo služieb súvisiacich s poskytovaním zdravotnej starostlivosti.</w:t>
            </w:r>
          </w:p>
          <w:p w:rsidR="009C5C48" w:rsidRPr="00162DBD" w:rsidRDefault="009C5C48" w:rsidP="002A1DF2">
            <w:pPr>
              <w:rPr>
                <w:sz w:val="20"/>
                <w:szCs w:val="20"/>
              </w:rPr>
            </w:pPr>
          </w:p>
          <w:p w:rsidR="00703E8E" w:rsidRPr="00162DBD" w:rsidRDefault="000B330C" w:rsidP="002A1DF2">
            <w:pPr>
              <w:rPr>
                <w:sz w:val="20"/>
                <w:szCs w:val="20"/>
              </w:rPr>
            </w:pPr>
            <w:r w:rsidRPr="00162DBD">
              <w:rPr>
                <w:sz w:val="20"/>
                <w:szCs w:val="20"/>
              </w:rPr>
              <w:t xml:space="preserve">(1) Úrad </w:t>
            </w:r>
          </w:p>
          <w:p w:rsidR="000B330C" w:rsidRPr="00162DBD" w:rsidRDefault="000B330C" w:rsidP="002A1DF2">
            <w:pPr>
              <w:rPr>
                <w:sz w:val="20"/>
                <w:szCs w:val="20"/>
              </w:rPr>
            </w:pPr>
            <w:r w:rsidRPr="00162DBD">
              <w:rPr>
                <w:sz w:val="20"/>
                <w:szCs w:val="20"/>
              </w:rPr>
              <w:t>b) vykonáva dohľad nad poskytovaním zdravotnej starostlivosti tým, že dohliada na správne poskytovanie zdravotnej starostlivosti, 40) a za podmienok ustanovených týmto zákonom ( § 50 ods. 2, 3 a 6)</w:t>
            </w:r>
          </w:p>
          <w:p w:rsidR="000B330C" w:rsidRPr="00162DBD" w:rsidRDefault="000B330C" w:rsidP="002A1DF2">
            <w:pPr>
              <w:rPr>
                <w:sz w:val="20"/>
                <w:szCs w:val="20"/>
              </w:rPr>
            </w:pPr>
            <w:r w:rsidRPr="00162DBD">
              <w:rPr>
                <w:sz w:val="20"/>
                <w:szCs w:val="20"/>
              </w:rPr>
              <w:t>1. ukladá sankcie,</w:t>
            </w:r>
          </w:p>
          <w:p w:rsidR="000B330C" w:rsidRPr="00162DBD" w:rsidRDefault="000B330C" w:rsidP="002A1DF2">
            <w:pPr>
              <w:rPr>
                <w:sz w:val="20"/>
                <w:szCs w:val="20"/>
              </w:rPr>
            </w:pPr>
            <w:r w:rsidRPr="00162DBD">
              <w:rPr>
                <w:sz w:val="20"/>
                <w:szCs w:val="20"/>
              </w:rPr>
              <w:t>2. podáva návrhy na uloženie sankcie,</w:t>
            </w:r>
          </w:p>
          <w:p w:rsidR="000B330C" w:rsidRPr="00162DBD" w:rsidRDefault="000B330C" w:rsidP="002A1DF2">
            <w:pPr>
              <w:rPr>
                <w:sz w:val="20"/>
                <w:szCs w:val="20"/>
              </w:rPr>
            </w:pPr>
            <w:r w:rsidRPr="00162DBD">
              <w:rPr>
                <w:sz w:val="20"/>
                <w:szCs w:val="20"/>
              </w:rPr>
              <w:t>3. ukladá opatrenia na odstránenie zistených nedostatkov alebo ukladá povinnosť prijať opatrenia na odstránenie zistených nedostatkov,</w:t>
            </w:r>
          </w:p>
          <w:p w:rsidR="00703E8E" w:rsidRPr="00162DBD" w:rsidRDefault="00703E8E" w:rsidP="002A1DF2">
            <w:pPr>
              <w:rPr>
                <w:sz w:val="20"/>
                <w:szCs w:val="20"/>
              </w:rPr>
            </w:pPr>
          </w:p>
          <w:p w:rsidR="00703E8E" w:rsidRPr="00162DBD" w:rsidRDefault="00703E8E" w:rsidP="002A1DF2">
            <w:pPr>
              <w:rPr>
                <w:sz w:val="20"/>
                <w:szCs w:val="20"/>
              </w:rPr>
            </w:pPr>
          </w:p>
          <w:p w:rsidR="00703E8E" w:rsidRPr="00162DBD" w:rsidRDefault="00703E8E" w:rsidP="00703E8E">
            <w:pPr>
              <w:rPr>
                <w:sz w:val="20"/>
                <w:szCs w:val="20"/>
              </w:rPr>
            </w:pPr>
            <w:r w:rsidRPr="00162DBD">
              <w:rPr>
                <w:sz w:val="20"/>
                <w:szCs w:val="20"/>
              </w:rPr>
              <w:t>(2) Ak úrad pri výkone dohľadu nad poskytovaním zdravotnej starostlivosti zistí, že zdravotná starostlivosť nebola poskytnutá správne, 40) alebo ak úrad zistí porušenie povinností ustanovených v § 46 ods. 1 podľa závažnosti zistených nedostatkov a ich následkov môže uložiť poskytovateľovi zdravotnej starostlivosti</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a) pokutu ( § 64 ods. 2) alebo</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b) zákaz výkonu zdravotníckeho povolania najviac na jeden rok; ak poskytovateľom zdravotnej starostlivosti je právnická osoba, zákaz výkonu zdravotníckeho povolania môže uložiť jej odbornému zástupcovi.</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(3) Ak úrad pri výkone dohľadu nad zdravotnou starostlivosťou zistí iné nedostatky v činnosti poskytovateľa zdravotnej starostlivosti, ktoré vyplývajú z porušenia povinností ustanovených osobitnými predpismi, 70) podľa závažnosti zistených nedostatkov môže podať na príslušnom orgáne 71) návrh na</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a) uloženie pokuty,</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b) dočasné pozastavenie alebo zrušenie povolenia na prevádzkovanie zdravotníckeho zariadenia,</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c) dočasné pozastavenie alebo zrušenie licencie na výkon samostatnej zdravotníckej praxe alebo licencie na výkon zdravotníckeho povolania, a ak ide o právnickú osobu, licencie na výkon činnosti odborného zástupcu,</w:t>
            </w:r>
          </w:p>
          <w:p w:rsidR="00703E8E" w:rsidRPr="00162DBD" w:rsidRDefault="00703E8E" w:rsidP="00703E8E">
            <w:pPr>
              <w:rPr>
                <w:sz w:val="20"/>
                <w:szCs w:val="20"/>
              </w:rPr>
            </w:pPr>
            <w:r w:rsidRPr="00162DBD">
              <w:rPr>
                <w:sz w:val="20"/>
                <w:szCs w:val="20"/>
              </w:rPr>
              <w:t xml:space="preserve"> </w:t>
            </w:r>
          </w:p>
          <w:p w:rsidR="00703E8E" w:rsidRPr="00162DBD" w:rsidRDefault="00703E8E" w:rsidP="00703E8E">
            <w:pPr>
              <w:rPr>
                <w:sz w:val="20"/>
                <w:szCs w:val="20"/>
              </w:rPr>
            </w:pPr>
            <w:r w:rsidRPr="00162DBD">
              <w:rPr>
                <w:sz w:val="20"/>
                <w:szCs w:val="20"/>
              </w:rPr>
              <w:t>d) začatie disciplinárneho konania.</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553AE6"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553AE6" w:rsidP="002A1DF2">
            <w:pPr>
              <w:ind w:left="99" w:right="225"/>
              <w:rPr>
                <w:sz w:val="20"/>
                <w:szCs w:val="20"/>
              </w:rPr>
            </w:pPr>
            <w:r w:rsidRPr="00162DBD">
              <w:rPr>
                <w:sz w:val="20"/>
                <w:szCs w:val="20"/>
              </w:rPr>
              <w:t>P d</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d) aby sa pre ošetrenie poskytované na ich území zaviedli systémy poistenia zodpovednosti za škodu pri výkone povolania alebo podobný mechanizmus, ktorý je im rovnocenný alebo v podstate s nimi porovnateľný, pokiaľ ide o ich účel, a ktorý je primeraný povahe a rozsahu rizika;</w:t>
            </w: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553AE6"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578/2004 Z.</w:t>
            </w:r>
            <w:r w:rsidR="00937F82" w:rsidRPr="00162DBD">
              <w:rPr>
                <w:sz w:val="20"/>
                <w:szCs w:val="20"/>
              </w:rPr>
              <w:t xml:space="preserve"> </w:t>
            </w:r>
            <w:r w:rsidRPr="00162DBD">
              <w:rPr>
                <w:sz w:val="20"/>
                <w:szCs w:val="20"/>
              </w:rPr>
              <w:t>z.</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F45DC" w:rsidRPr="00162DBD" w:rsidRDefault="000B330C" w:rsidP="002A1DF2">
            <w:pPr>
              <w:rPr>
                <w:sz w:val="20"/>
                <w:szCs w:val="20"/>
              </w:rPr>
            </w:pPr>
            <w:r w:rsidRPr="00162DBD">
              <w:rPr>
                <w:sz w:val="20"/>
                <w:szCs w:val="20"/>
              </w:rPr>
              <w:t xml:space="preserve">§ 79 O 1 </w:t>
            </w:r>
          </w:p>
          <w:p w:rsidR="000B330C" w:rsidRPr="00162DBD" w:rsidRDefault="000B330C" w:rsidP="002A1DF2">
            <w:pPr>
              <w:rPr>
                <w:sz w:val="20"/>
                <w:szCs w:val="20"/>
              </w:rPr>
            </w:pPr>
            <w:r w:rsidRPr="00162DBD">
              <w:rPr>
                <w:sz w:val="20"/>
                <w:szCs w:val="20"/>
              </w:rPr>
              <w:t>P</w:t>
            </w:r>
            <w:r w:rsidR="00937F82" w:rsidRPr="00162DBD">
              <w:rPr>
                <w:sz w:val="20"/>
                <w:szCs w:val="20"/>
              </w:rPr>
              <w:t xml:space="preserve"> (</w:t>
            </w:r>
            <w:r w:rsidRPr="00162DBD">
              <w:rPr>
                <w:sz w:val="20"/>
                <w:szCs w:val="20"/>
              </w:rPr>
              <w:t>s)</w:t>
            </w:r>
          </w:p>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9C5C48" w:rsidRPr="00162DBD" w:rsidRDefault="009C5C48" w:rsidP="002A1DF2">
            <w:pPr>
              <w:rPr>
                <w:sz w:val="20"/>
                <w:szCs w:val="20"/>
              </w:rPr>
            </w:pPr>
            <w:r w:rsidRPr="00162DBD">
              <w:rPr>
                <w:sz w:val="20"/>
                <w:szCs w:val="20"/>
              </w:rPr>
              <w:t xml:space="preserve">s) uzavrieť zmluvu o poistení zodpovednosti za škodu </w:t>
            </w:r>
            <w:r w:rsidRPr="00162DBD">
              <w:rPr>
                <w:sz w:val="20"/>
                <w:szCs w:val="20"/>
                <w:vertAlign w:val="superscript"/>
              </w:rPr>
              <w:t xml:space="preserve">53) </w:t>
            </w:r>
            <w:r w:rsidRPr="00162DBD">
              <w:rPr>
                <w:sz w:val="20"/>
                <w:szCs w:val="20"/>
              </w:rPr>
              <w:t>spôsobenú osobám v súvislosti s poskytovaním zdravotnej starostlivosti; poistenie musí trvať po celý čas, počas ktorého je poskytovateľ oprávnený poskytovať zdravotnú starostlivosť,</w:t>
            </w:r>
          </w:p>
          <w:p w:rsidR="000B330C" w:rsidRPr="00162DBD" w:rsidRDefault="000B330C" w:rsidP="002A1DF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553AE6"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553AE6" w:rsidP="002A1DF2">
            <w:pPr>
              <w:pStyle w:val="CM3"/>
              <w:rPr>
                <w:rFonts w:ascii="Times New Roman" w:hAnsi="Times New Roman"/>
                <w:sz w:val="20"/>
                <w:szCs w:val="20"/>
              </w:rPr>
            </w:pPr>
            <w:r w:rsidRPr="00162DBD">
              <w:rPr>
                <w:rFonts w:ascii="Times New Roman" w:hAnsi="Times New Roman"/>
                <w:sz w:val="20"/>
                <w:szCs w:val="20"/>
              </w:rPr>
              <w:t>P e</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e) aby sa v súlade s vnútroštátnymi opatreniami na vykonávanie ustanovení Únie o ochrane osobných údajov, najmä smerníc 95/46/ES a 2002/58/ES zabezpečovalo základné právo na ochranu súkromia, pokiaľ ide o spracovanie osobných údajov;</w:t>
            </w: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410042" w:rsidP="002A1DF2">
            <w:pPr>
              <w:rPr>
                <w:sz w:val="20"/>
                <w:szCs w:val="20"/>
              </w:rPr>
            </w:pPr>
            <w:r w:rsidRPr="00162DBD">
              <w:rPr>
                <w:sz w:val="20"/>
                <w:szCs w:val="20"/>
              </w:rPr>
              <w:t>N</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576/2004 Z. z</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r w:rsidRPr="00162DBD">
              <w:rPr>
                <w:sz w:val="20"/>
                <w:szCs w:val="20"/>
              </w:rPr>
              <w:t>Zákon č. 576/2004 Z. z</w:t>
            </w:r>
          </w:p>
          <w:p w:rsidR="000B330C" w:rsidRPr="00162DBD" w:rsidRDefault="000B330C" w:rsidP="002A1DF2">
            <w:pPr>
              <w:rPr>
                <w:sz w:val="20"/>
                <w:szCs w:val="20"/>
              </w:rPr>
            </w:pP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0B330C" w:rsidRPr="00162DBD" w:rsidRDefault="000B330C" w:rsidP="002A1DF2">
            <w:pPr>
              <w:rPr>
                <w:sz w:val="20"/>
                <w:szCs w:val="20"/>
              </w:rPr>
            </w:pPr>
            <w:r w:rsidRPr="00162DBD">
              <w:rPr>
                <w:sz w:val="20"/>
                <w:szCs w:val="20"/>
              </w:rPr>
              <w:t>Zákon č. 428/2002</w:t>
            </w:r>
          </w:p>
          <w:p w:rsidR="000B330C" w:rsidRPr="00162DBD" w:rsidRDefault="000B330C" w:rsidP="002A1DF2">
            <w:pPr>
              <w:rPr>
                <w:sz w:val="20"/>
                <w:szCs w:val="20"/>
              </w:rPr>
            </w:pPr>
            <w:r w:rsidRPr="00162DBD">
              <w:rPr>
                <w:sz w:val="20"/>
                <w:szCs w:val="20"/>
              </w:rPr>
              <w:t>Z.</w:t>
            </w:r>
            <w:r w:rsidR="00937F82" w:rsidRPr="00162DBD">
              <w:rPr>
                <w:sz w:val="20"/>
                <w:szCs w:val="20"/>
              </w:rPr>
              <w:t xml:space="preserve"> </w:t>
            </w:r>
            <w:r w:rsidRPr="00162DBD">
              <w:rPr>
                <w:sz w:val="20"/>
                <w:szCs w:val="20"/>
              </w:rPr>
              <w:t>z.</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10042" w:rsidRPr="00162DBD" w:rsidRDefault="000B330C" w:rsidP="002A1DF2">
            <w:pPr>
              <w:rPr>
                <w:sz w:val="20"/>
                <w:szCs w:val="20"/>
              </w:rPr>
            </w:pPr>
            <w:r w:rsidRPr="00162DBD">
              <w:rPr>
                <w:sz w:val="20"/>
                <w:szCs w:val="20"/>
              </w:rPr>
              <w:t xml:space="preserve">§ 11 </w:t>
            </w:r>
          </w:p>
          <w:p w:rsidR="00410042" w:rsidRPr="00162DBD" w:rsidRDefault="000B330C" w:rsidP="002A1DF2">
            <w:pPr>
              <w:rPr>
                <w:sz w:val="20"/>
                <w:szCs w:val="20"/>
              </w:rPr>
            </w:pPr>
            <w:r w:rsidRPr="00162DBD">
              <w:rPr>
                <w:sz w:val="20"/>
                <w:szCs w:val="20"/>
              </w:rPr>
              <w:t xml:space="preserve">O 8 </w:t>
            </w:r>
          </w:p>
          <w:p w:rsidR="000B330C" w:rsidRPr="00162DBD" w:rsidRDefault="00410042" w:rsidP="002A1DF2">
            <w:pPr>
              <w:rPr>
                <w:sz w:val="20"/>
                <w:szCs w:val="20"/>
              </w:rPr>
            </w:pPr>
            <w:r w:rsidRPr="00162DBD">
              <w:rPr>
                <w:sz w:val="20"/>
                <w:szCs w:val="20"/>
              </w:rPr>
              <w:t xml:space="preserve">P </w:t>
            </w:r>
            <w:r w:rsidR="00937F82" w:rsidRPr="00162DBD">
              <w:rPr>
                <w:sz w:val="20"/>
                <w:szCs w:val="20"/>
              </w:rPr>
              <w:t>(</w:t>
            </w:r>
            <w:r w:rsidR="000B330C" w:rsidRPr="00162DBD">
              <w:rPr>
                <w:sz w:val="20"/>
                <w:szCs w:val="20"/>
              </w:rPr>
              <w:t>g)</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410042" w:rsidRPr="00162DBD" w:rsidRDefault="000B330C" w:rsidP="002A1DF2">
            <w:pPr>
              <w:rPr>
                <w:sz w:val="20"/>
                <w:szCs w:val="20"/>
              </w:rPr>
            </w:pPr>
            <w:r w:rsidRPr="00162DBD">
              <w:rPr>
                <w:sz w:val="20"/>
                <w:szCs w:val="20"/>
              </w:rPr>
              <w:t xml:space="preserve">§ 18 </w:t>
            </w:r>
            <w:r w:rsidR="00410042" w:rsidRPr="00162DBD">
              <w:rPr>
                <w:sz w:val="20"/>
                <w:szCs w:val="20"/>
              </w:rPr>
              <w:t xml:space="preserve">O 1 </w:t>
            </w:r>
          </w:p>
          <w:p w:rsidR="00410042" w:rsidRPr="00162DBD" w:rsidRDefault="00410042" w:rsidP="002A1DF2">
            <w:pPr>
              <w:rPr>
                <w:sz w:val="20"/>
                <w:szCs w:val="20"/>
              </w:rPr>
            </w:pPr>
          </w:p>
          <w:p w:rsidR="00410042" w:rsidRPr="00162DBD" w:rsidRDefault="00410042" w:rsidP="002A1DF2">
            <w:pPr>
              <w:rPr>
                <w:sz w:val="20"/>
                <w:szCs w:val="20"/>
              </w:rPr>
            </w:pPr>
          </w:p>
          <w:p w:rsidR="00410042" w:rsidRPr="00162DBD" w:rsidRDefault="00410042" w:rsidP="002A1DF2">
            <w:pPr>
              <w:rPr>
                <w:sz w:val="20"/>
                <w:szCs w:val="20"/>
              </w:rPr>
            </w:pPr>
          </w:p>
          <w:p w:rsidR="00410042" w:rsidRPr="00162DBD" w:rsidRDefault="00410042" w:rsidP="002A1DF2">
            <w:pPr>
              <w:rPr>
                <w:sz w:val="20"/>
                <w:szCs w:val="20"/>
              </w:rPr>
            </w:pPr>
          </w:p>
          <w:p w:rsidR="00410042" w:rsidRPr="00162DBD" w:rsidRDefault="00410042" w:rsidP="002A1DF2">
            <w:pPr>
              <w:rPr>
                <w:sz w:val="20"/>
                <w:szCs w:val="20"/>
              </w:rPr>
            </w:pPr>
            <w:r w:rsidRPr="00162DBD">
              <w:rPr>
                <w:sz w:val="20"/>
                <w:szCs w:val="20"/>
              </w:rPr>
              <w:t>O 2</w:t>
            </w:r>
          </w:p>
          <w:p w:rsidR="00410042" w:rsidRPr="00162DBD" w:rsidRDefault="00410042" w:rsidP="002A1DF2">
            <w:pPr>
              <w:rPr>
                <w:sz w:val="20"/>
                <w:szCs w:val="20"/>
              </w:rPr>
            </w:pPr>
          </w:p>
          <w:p w:rsidR="00410042" w:rsidRPr="00162DBD" w:rsidRDefault="00410042" w:rsidP="002A1DF2">
            <w:pPr>
              <w:rPr>
                <w:sz w:val="20"/>
                <w:szCs w:val="20"/>
              </w:rPr>
            </w:pPr>
          </w:p>
          <w:p w:rsidR="00410042" w:rsidRPr="00162DBD" w:rsidRDefault="00410042" w:rsidP="002A1DF2">
            <w:pPr>
              <w:rPr>
                <w:sz w:val="20"/>
                <w:szCs w:val="20"/>
              </w:rPr>
            </w:pPr>
          </w:p>
          <w:p w:rsidR="000B330C" w:rsidRPr="00162DBD" w:rsidRDefault="000B330C" w:rsidP="002A1DF2">
            <w:pPr>
              <w:rPr>
                <w:sz w:val="20"/>
                <w:szCs w:val="20"/>
              </w:rPr>
            </w:pPr>
            <w:r w:rsidRPr="00162DBD">
              <w:rPr>
                <w:sz w:val="20"/>
                <w:szCs w:val="20"/>
              </w:rPr>
              <w:t>O 3</w:t>
            </w:r>
          </w:p>
          <w:p w:rsidR="000B330C" w:rsidRPr="00162DBD" w:rsidRDefault="000B330C" w:rsidP="002A1DF2">
            <w:pPr>
              <w:rPr>
                <w:sz w:val="20"/>
                <w:szCs w:val="20"/>
              </w:rPr>
            </w:pP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0B330C" w:rsidRPr="00162DBD" w:rsidRDefault="000B330C" w:rsidP="002A1DF2">
            <w:pPr>
              <w:rPr>
                <w:sz w:val="20"/>
                <w:szCs w:val="20"/>
              </w:rPr>
            </w:pPr>
            <w:r w:rsidRPr="00162DBD">
              <w:rPr>
                <w:sz w:val="20"/>
                <w:szCs w:val="20"/>
              </w:rPr>
              <w:t xml:space="preserve">§ 9 O 1 P </w:t>
            </w:r>
            <w:r w:rsidR="00937F82" w:rsidRPr="00162DBD">
              <w:rPr>
                <w:sz w:val="20"/>
                <w:szCs w:val="20"/>
              </w:rPr>
              <w:t>(</w:t>
            </w:r>
            <w:r w:rsidRPr="00162DBD">
              <w:rPr>
                <w:sz w:val="20"/>
                <w:szCs w:val="20"/>
              </w:rPr>
              <w:t>e)</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(8) Pri poskytovaní zdravotnej starostlivosti má každý právo za podmienok ustanovených týmto zákonom na:</w:t>
            </w:r>
          </w:p>
          <w:p w:rsidR="000B330C" w:rsidRPr="00162DBD" w:rsidRDefault="000B330C" w:rsidP="002A1DF2">
            <w:pPr>
              <w:ind w:left="180"/>
              <w:rPr>
                <w:sz w:val="20"/>
                <w:szCs w:val="20"/>
              </w:rPr>
            </w:pPr>
            <w:r w:rsidRPr="00162DBD">
              <w:rPr>
                <w:sz w:val="20"/>
                <w:szCs w:val="20"/>
              </w:rPr>
              <w:t>g) zachovanie mlčanlivosti o všetkých údajoch týkajúcich sa jeho zdravotného stavu, o skutočnostiach súvisiacich s jeho zdravotným stavom, ak v prípadoch ustanovených osobitným predpisom 13) nie je zdravotnícky pracovník zbavený tejto mlčanlivosti,</w:t>
            </w:r>
          </w:p>
          <w:p w:rsidR="000B330C" w:rsidRPr="00162DBD" w:rsidRDefault="000B330C" w:rsidP="002A1DF2">
            <w:pPr>
              <w:ind w:left="180"/>
              <w:rPr>
                <w:sz w:val="20"/>
                <w:szCs w:val="20"/>
              </w:rPr>
            </w:pPr>
          </w:p>
          <w:p w:rsidR="009C5C48" w:rsidRPr="00162DBD" w:rsidRDefault="009C5C48" w:rsidP="002A1DF2">
            <w:pPr>
              <w:ind w:left="180"/>
              <w:rPr>
                <w:sz w:val="20"/>
                <w:szCs w:val="20"/>
              </w:rPr>
            </w:pPr>
          </w:p>
          <w:p w:rsidR="000B330C" w:rsidRPr="00162DBD" w:rsidRDefault="000B330C" w:rsidP="002A1DF2">
            <w:pPr>
              <w:rPr>
                <w:sz w:val="20"/>
                <w:szCs w:val="20"/>
              </w:rPr>
            </w:pPr>
            <w:r w:rsidRPr="00162DBD">
              <w:rPr>
                <w:sz w:val="20"/>
                <w:szCs w:val="20"/>
              </w:rPr>
              <w:t>Spracúvanie, poskytovanie a sprístupňovanie údajov zo zdravotnej dokumentácie</w:t>
            </w:r>
            <w:r w:rsidRPr="00162DBD">
              <w:rPr>
                <w:sz w:val="20"/>
                <w:szCs w:val="20"/>
              </w:rPr>
              <w:tab/>
            </w:r>
          </w:p>
          <w:p w:rsidR="009C5C48" w:rsidRPr="00162DBD" w:rsidRDefault="009C5C48" w:rsidP="002A1DF2">
            <w:pPr>
              <w:rPr>
                <w:sz w:val="20"/>
                <w:szCs w:val="20"/>
              </w:rPr>
            </w:pPr>
            <w:r w:rsidRPr="00162DBD">
              <w:rPr>
                <w:sz w:val="20"/>
                <w:szCs w:val="20"/>
              </w:rPr>
              <w:t>(1) Poskytovateľ je povinný údaje zo zdravotnej dokumentácie spracúvať, poskytovať a sprístupň</w:t>
            </w:r>
            <w:r w:rsidR="00410042" w:rsidRPr="00162DBD">
              <w:rPr>
                <w:sz w:val="20"/>
                <w:szCs w:val="20"/>
              </w:rPr>
              <w:t xml:space="preserve">ovať v súlade s týmto zákonom a </w:t>
            </w:r>
            <w:r w:rsidRPr="00162DBD">
              <w:rPr>
                <w:sz w:val="20"/>
                <w:szCs w:val="20"/>
              </w:rPr>
              <w:t>osobitným predpisom. 20)</w:t>
            </w:r>
          </w:p>
          <w:p w:rsidR="009C5C48" w:rsidRPr="00162DBD" w:rsidRDefault="009C5C48" w:rsidP="002A1DF2">
            <w:pPr>
              <w:ind w:left="180"/>
              <w:rPr>
                <w:sz w:val="20"/>
                <w:szCs w:val="20"/>
              </w:rPr>
            </w:pPr>
            <w:r w:rsidRPr="00162DBD">
              <w:rPr>
                <w:sz w:val="20"/>
                <w:szCs w:val="20"/>
              </w:rPr>
              <w:t xml:space="preserve"> </w:t>
            </w:r>
          </w:p>
          <w:p w:rsidR="009C5C48" w:rsidRPr="00162DBD" w:rsidRDefault="009C5C48" w:rsidP="002A1DF2">
            <w:pPr>
              <w:rPr>
                <w:sz w:val="20"/>
                <w:szCs w:val="20"/>
              </w:rPr>
            </w:pPr>
            <w:r w:rsidRPr="00162DBD">
              <w:rPr>
                <w:sz w:val="20"/>
                <w:szCs w:val="20"/>
              </w:rPr>
              <w:t>(2) Súhlas dotknutej osoby na spracúvanie, poskytovanie a sprístupňovanie údajov zo zdravotnej dokumentácie sa za podmienok ustanovených týmto zákonom nevyžaduje.</w:t>
            </w:r>
          </w:p>
          <w:p w:rsidR="009C5C48" w:rsidRPr="00162DBD" w:rsidRDefault="009C5C48" w:rsidP="002A1DF2">
            <w:pPr>
              <w:ind w:left="180"/>
              <w:rPr>
                <w:sz w:val="20"/>
                <w:szCs w:val="20"/>
              </w:rPr>
            </w:pPr>
            <w:r w:rsidRPr="00162DBD">
              <w:rPr>
                <w:sz w:val="20"/>
                <w:szCs w:val="20"/>
              </w:rPr>
              <w:t xml:space="preserve"> </w:t>
            </w:r>
          </w:p>
          <w:p w:rsidR="000B330C" w:rsidRPr="00162DBD" w:rsidRDefault="009C5C48" w:rsidP="002A1DF2">
            <w:pPr>
              <w:rPr>
                <w:sz w:val="20"/>
                <w:szCs w:val="20"/>
              </w:rPr>
            </w:pPr>
            <w:r w:rsidRPr="00162DBD">
              <w:rPr>
                <w:sz w:val="20"/>
                <w:szCs w:val="20"/>
              </w:rPr>
              <w:t>(3) Každý, komu sa poskytnú alebo sprístupnia údaje zo zdravotnej dokumentácie podľa tohto zákona, je povinný zachovávať o nich mlčanlivosť a zabezpečiť ich ochranu tak, aby nedošlo k ich strate alebo zneužitiu.</w:t>
            </w:r>
          </w:p>
          <w:p w:rsidR="000B330C" w:rsidRPr="00162DBD" w:rsidRDefault="000B330C" w:rsidP="002A1DF2">
            <w:pPr>
              <w:rPr>
                <w:sz w:val="20"/>
                <w:szCs w:val="20"/>
              </w:rPr>
            </w:pPr>
            <w:r w:rsidRPr="00162DBD">
              <w:rPr>
                <w:sz w:val="20"/>
                <w:szCs w:val="20"/>
              </w:rPr>
              <w:t>Výnimky z obmedzení pri spracúvaní osobitných kategórií osobných údajov</w:t>
            </w:r>
          </w:p>
          <w:p w:rsidR="009C5C48" w:rsidRPr="00162DBD" w:rsidRDefault="000B330C" w:rsidP="002A1DF2">
            <w:pPr>
              <w:rPr>
                <w:sz w:val="20"/>
                <w:szCs w:val="20"/>
              </w:rPr>
            </w:pPr>
            <w:r w:rsidRPr="00162DBD">
              <w:rPr>
                <w:sz w:val="20"/>
                <w:szCs w:val="20"/>
              </w:rPr>
              <w:t xml:space="preserve">  </w:t>
            </w:r>
          </w:p>
          <w:p w:rsidR="000B330C" w:rsidRPr="00162DBD" w:rsidRDefault="000B330C" w:rsidP="002A1DF2">
            <w:pPr>
              <w:rPr>
                <w:sz w:val="20"/>
                <w:szCs w:val="20"/>
              </w:rPr>
            </w:pPr>
            <w:r w:rsidRPr="00162DBD">
              <w:rPr>
                <w:sz w:val="20"/>
                <w:szCs w:val="20"/>
              </w:rPr>
              <w:t xml:space="preserve"> (1) Zákaz spracúvania osobných údajov ustanovený v § 8 ods. 1 neplatí, ak dotknutá osoba dala písomný súhlas na ich spracúvanie alebo ak: </w:t>
            </w:r>
          </w:p>
          <w:p w:rsidR="000B330C" w:rsidRPr="00162DBD" w:rsidRDefault="000B330C" w:rsidP="002A1DF2">
            <w:pPr>
              <w:rPr>
                <w:sz w:val="20"/>
                <w:szCs w:val="20"/>
              </w:rPr>
            </w:pPr>
            <w:r w:rsidRPr="00162DBD">
              <w:rPr>
                <w:sz w:val="20"/>
                <w:szCs w:val="20"/>
              </w:rPr>
              <w:t>e) ide o spracúvanie na účely poskytovania zdravotnej starostlivosti a na účely vykonávania verejného zdravotného poistenia, ak tieto údaje spracúva poskytovateľ zdravotnej starostlivosti, zdravotná poisťovňa alebo Úrad pre dohľad nad zdravotnou starostlivosťou,</w:t>
            </w:r>
          </w:p>
          <w:p w:rsidR="000B330C" w:rsidRPr="00162DBD" w:rsidRDefault="000B330C" w:rsidP="002A1DF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410042"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10042" w:rsidP="002A1DF2">
            <w:pPr>
              <w:ind w:left="99" w:right="225"/>
              <w:rPr>
                <w:sz w:val="20"/>
                <w:szCs w:val="20"/>
              </w:rPr>
            </w:pPr>
            <w:r w:rsidRPr="00162DBD">
              <w:rPr>
                <w:sz w:val="20"/>
                <w:szCs w:val="20"/>
              </w:rPr>
              <w:t>P f</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f) aby pacienti, ktorí prijali ošetrenie, mali kvôli zabezpečeniu kontinuity starostlivosti nárok na písomný lebo elektronický zdravotný záznam o danom ošetrení, a na prístup k minimálne jednej kópii tohto záznamu v súlade s vnútroštátnymi opatreniami na vykonávanie ustanovení Únie o ochrane osobných údajov, najmä smerníc 95/46/ES a 2002/58/ES a s výhradou týchto vnútroštátnych predpisov.</w:t>
            </w:r>
          </w:p>
          <w:p w:rsidR="000B330C" w:rsidRPr="00162DBD" w:rsidRDefault="000B330C" w:rsidP="002A1DF2">
            <w:pPr>
              <w:pStyle w:val="CM3"/>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410042" w:rsidP="002A1DF2">
            <w:pPr>
              <w:rPr>
                <w:sz w:val="20"/>
                <w:szCs w:val="20"/>
              </w:rPr>
            </w:pPr>
            <w:r w:rsidRPr="00162DBD">
              <w:rPr>
                <w:sz w:val="20"/>
                <w:szCs w:val="20"/>
              </w:rPr>
              <w:t>N</w:t>
            </w:r>
          </w:p>
          <w:p w:rsidR="000B330C" w:rsidRPr="00162DBD"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4F45DC" w:rsidRPr="00162DBD" w:rsidRDefault="004F45DC" w:rsidP="002A1DF2">
            <w:pPr>
              <w:rPr>
                <w:sz w:val="20"/>
                <w:szCs w:val="20"/>
              </w:rPr>
            </w:pPr>
            <w:r w:rsidRPr="00162DBD">
              <w:rPr>
                <w:sz w:val="20"/>
                <w:szCs w:val="20"/>
              </w:rPr>
              <w:t xml:space="preserve">Zákon č. 576/2004 Z. z. </w:t>
            </w: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4F45DC">
            <w:pPr>
              <w:rPr>
                <w:sz w:val="20"/>
                <w:szCs w:val="20"/>
              </w:rPr>
            </w:pPr>
            <w:r w:rsidRPr="00162DBD">
              <w:rPr>
                <w:sz w:val="20"/>
                <w:szCs w:val="20"/>
              </w:rPr>
              <w:t xml:space="preserve">Zákon č. 576/2004 Z. z. </w:t>
            </w: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0B330C" w:rsidRPr="00162DBD" w:rsidRDefault="00937F82" w:rsidP="002A1DF2">
            <w:pPr>
              <w:rPr>
                <w:sz w:val="20"/>
                <w:szCs w:val="20"/>
              </w:rPr>
            </w:pPr>
            <w:r w:rsidRPr="00162DBD">
              <w:rPr>
                <w:sz w:val="20"/>
                <w:szCs w:val="20"/>
              </w:rPr>
              <w:t>Z</w:t>
            </w:r>
            <w:r w:rsidR="004F45DC" w:rsidRPr="00162DBD">
              <w:rPr>
                <w:sz w:val="20"/>
                <w:szCs w:val="20"/>
              </w:rPr>
              <w:t>ákon</w:t>
            </w:r>
            <w:r w:rsidRPr="00162DBD">
              <w:rPr>
                <w:sz w:val="20"/>
                <w:szCs w:val="20"/>
              </w:rPr>
              <w:t xml:space="preserve"> č. 220/2013 Z. z.</w:t>
            </w:r>
            <w:r w:rsidR="004F45DC" w:rsidRPr="00162DBD">
              <w:rPr>
                <w:sz w:val="20"/>
                <w:szCs w:val="20"/>
              </w:rPr>
              <w:t xml:space="preserve"> v</w:t>
            </w:r>
            <w:r w:rsidRPr="00162DBD">
              <w:rPr>
                <w:sz w:val="20"/>
                <w:szCs w:val="20"/>
              </w:rPr>
              <w:t> </w:t>
            </w:r>
            <w:r w:rsidR="004F45DC" w:rsidRPr="00162DBD">
              <w:rPr>
                <w:sz w:val="20"/>
                <w:szCs w:val="20"/>
              </w:rPr>
              <w:t>čl</w:t>
            </w:r>
            <w:r w:rsidRPr="00162DBD">
              <w:rPr>
                <w:sz w:val="20"/>
                <w:szCs w:val="20"/>
              </w:rPr>
              <w:t>. IV</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F45DC" w:rsidRPr="00162DBD" w:rsidRDefault="004F45DC" w:rsidP="002A1DF2">
            <w:pPr>
              <w:rPr>
                <w:sz w:val="20"/>
                <w:szCs w:val="20"/>
              </w:rPr>
            </w:pPr>
            <w:r w:rsidRPr="00162DBD">
              <w:rPr>
                <w:sz w:val="20"/>
                <w:szCs w:val="20"/>
              </w:rPr>
              <w:t>§ 8</w:t>
            </w:r>
          </w:p>
          <w:p w:rsidR="004F45DC" w:rsidRPr="00162DBD" w:rsidRDefault="004F45DC" w:rsidP="002A1DF2">
            <w:pPr>
              <w:rPr>
                <w:sz w:val="20"/>
                <w:szCs w:val="20"/>
              </w:rPr>
            </w:pPr>
            <w:r w:rsidRPr="00162DBD">
              <w:rPr>
                <w:sz w:val="20"/>
                <w:szCs w:val="20"/>
              </w:rPr>
              <w:t>O 6</w:t>
            </w: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r w:rsidRPr="00162DBD">
              <w:rPr>
                <w:sz w:val="20"/>
                <w:szCs w:val="20"/>
              </w:rPr>
              <w:t>§ 24</w:t>
            </w: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4F45DC" w:rsidP="002A1DF2">
            <w:pPr>
              <w:rPr>
                <w:sz w:val="20"/>
                <w:szCs w:val="20"/>
              </w:rPr>
            </w:pPr>
          </w:p>
          <w:p w:rsidR="004F45DC" w:rsidRPr="00162DBD" w:rsidRDefault="00346F4A" w:rsidP="002A1DF2">
            <w:pPr>
              <w:rPr>
                <w:sz w:val="20"/>
                <w:szCs w:val="20"/>
              </w:rPr>
            </w:pPr>
            <w:r w:rsidRPr="00162DBD">
              <w:rPr>
                <w:sz w:val="20"/>
                <w:szCs w:val="20"/>
              </w:rPr>
              <w:t xml:space="preserve">§ 79 O 1 </w:t>
            </w:r>
          </w:p>
          <w:p w:rsidR="000B330C" w:rsidRPr="00162DBD" w:rsidRDefault="004F45DC" w:rsidP="002A1DF2">
            <w:pPr>
              <w:rPr>
                <w:sz w:val="20"/>
                <w:szCs w:val="20"/>
              </w:rPr>
            </w:pPr>
            <w:r w:rsidRPr="00162DBD">
              <w:rPr>
                <w:sz w:val="20"/>
                <w:szCs w:val="20"/>
              </w:rPr>
              <w:t xml:space="preserve">P </w:t>
            </w:r>
            <w:r w:rsidR="00937F82" w:rsidRPr="00162DBD">
              <w:rPr>
                <w:sz w:val="20"/>
                <w:szCs w:val="20"/>
              </w:rPr>
              <w:t>(</w:t>
            </w:r>
            <w:r w:rsidR="00346F4A" w:rsidRPr="00162DBD">
              <w:rPr>
                <w:sz w:val="20"/>
                <w:szCs w:val="20"/>
              </w:rPr>
              <w:t>o</w:t>
            </w:r>
            <w:r w:rsidR="000B330C" w:rsidRPr="00162DBD">
              <w:rPr>
                <w:sz w:val="20"/>
                <w:szCs w:val="20"/>
              </w:rPr>
              <w:t xml:space="preserve">)  </w:t>
            </w:r>
          </w:p>
          <w:p w:rsidR="000B330C" w:rsidRPr="00162DBD" w:rsidRDefault="000B330C"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4F45DC" w:rsidRPr="00162DBD" w:rsidRDefault="004F45DC" w:rsidP="002A1DF2">
            <w:pPr>
              <w:widowControl w:val="0"/>
              <w:adjustRightInd w:val="0"/>
              <w:rPr>
                <w:sz w:val="20"/>
                <w:szCs w:val="20"/>
              </w:rPr>
            </w:pPr>
            <w:r w:rsidRPr="00162DBD">
              <w:rPr>
                <w:bCs/>
                <w:sz w:val="20"/>
                <w:szCs w:val="20"/>
              </w:rPr>
              <w:t>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1 písm. a), c) až g) a stanovenie choroby vrátane jej kódu;</w:t>
            </w:r>
            <w:r w:rsidRPr="00162DBD">
              <w:rPr>
                <w:sz w:val="20"/>
                <w:szCs w:val="20"/>
              </w:rPr>
              <w:t xml:space="preserve"> </w:t>
            </w:r>
            <w:r w:rsidRPr="00162DBD">
              <w:rPr>
                <w:bCs/>
                <w:sz w:val="20"/>
                <w:szCs w:val="20"/>
              </w:rPr>
              <w:t>to neplatí pre špecializovanú ambulantnú starostlivosť podľa § 7 ods. 1 písm. a) druhý bod.</w:t>
            </w:r>
          </w:p>
          <w:p w:rsidR="004F45DC" w:rsidRPr="00162DBD" w:rsidRDefault="004F45DC" w:rsidP="002A1DF2">
            <w:pPr>
              <w:widowControl w:val="0"/>
              <w:adjustRightInd w:val="0"/>
              <w:rPr>
                <w:sz w:val="20"/>
                <w:szCs w:val="20"/>
              </w:rPr>
            </w:pPr>
          </w:p>
          <w:p w:rsidR="004F45DC" w:rsidRPr="00162DBD" w:rsidRDefault="004F45DC" w:rsidP="004F45DC">
            <w:pPr>
              <w:widowControl w:val="0"/>
              <w:adjustRightInd w:val="0"/>
              <w:rPr>
                <w:sz w:val="20"/>
                <w:szCs w:val="20"/>
              </w:rPr>
            </w:pPr>
            <w:r w:rsidRPr="00162DBD">
              <w:rPr>
                <w:sz w:val="20"/>
                <w:szCs w:val="20"/>
              </w:rPr>
              <w:t>(1) Údaje zo zdravotnej dokumentácie sa poskytujú formou výpisu zo zdravotnej dokumentácie. Výpis zo zdravotnej dokumentácie obsahuje okrem údajov uvedených v § 19 ods. 2 písm. a), h) a i)</w:t>
            </w:r>
          </w:p>
          <w:p w:rsidR="004F45DC" w:rsidRPr="00162DBD" w:rsidRDefault="004F45DC" w:rsidP="004F45DC">
            <w:pPr>
              <w:widowControl w:val="0"/>
              <w:adjustRightInd w:val="0"/>
              <w:rPr>
                <w:sz w:val="20"/>
                <w:szCs w:val="20"/>
              </w:rPr>
            </w:pPr>
            <w:r w:rsidRPr="00162DBD">
              <w:rPr>
                <w:sz w:val="20"/>
                <w:szCs w:val="20"/>
              </w:rPr>
              <w:t>a) chronologický opis vývoja zdravotného stavu,</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b) prehľad o doterajšej liečbe,</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c) údaje potrebné na ďalšie poskytovanie zdravotnej starostlivosti,</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d) dátum vystavenia a identifikáciu ošetrujúceho zdravotníckeho pracovníka.</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ab/>
              <w:t>(2) Všeobecný lekár je povinný bezodkladne poskytnúť výpis zo zdravotnej dokumentácie inému ošetrujúcemu zdravotníckemu pracovníkovi v rozsahu jeho vyžiadania. Pri odosielaní osoby na ďalšie poskytovanie zdravotnej starostlivosti poskytuje výpis zo zdravotnej dokumentácie z vlastného podnetu.</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ab/>
              <w:t>(3) Ošetrujúci zdravotnícky pracovník je povinný poskytnúť výpis zo zdravotnej dokumentácie v rozsahu ním poskytnutej zdravotnej starostlivosti všeobecnému lekárovi a lekárovi, ktorý odporučil osobu na ďalšie poskytovanie zdravotnej starostlivosti; to neplatí pre špecializovanú zubno-lekársku ambulantnú starostlivosť [§ 7 ods. 1 písm. a) bod 2.2.], a to bezodkladne po poskytnutí zdravotnej starostlivosti a na požiadanie aj v priebehu jej poskytovania.</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ab/>
              <w:t>(4) Poskytovateľ je povinný na základe písomného vyžiadania, ak v písmene a) nie je ustanovené inak, poskytnúť výpis zo zdravotnej dokumentácie v rozsahu, ktorý priamo súvisí s účelom vyžiadania,</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a) registrovanému občanovi po preukázaní sa povolávacím rozkazom na odvod na účely odvodu 26) a vojakovi v zálohe po predložení písomného vyžiadania obvodného úradu v sídle kraja na účely prieskumu jeho zdravotnej spôsobilosti, 26a)</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b) príslušnému orgánu 27) na účely sociálnej pomoci, štátnej sociálnej dávky alebo služieb zamestnanosti podľa osobitných predpisov, 28)</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c) inšpektorátu práce 29) a orgánom dozoru podľa osobitných predpisov 30) na účely vyšetrovania pracovného úrazu alebo choroby z povolania,</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d) príslušnému orgánu na účely medzištátneho osvojenia dieťaťa, 31)</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e) osobám oprávneným nahliadať do zdravotnej dokumentácie, ak rozsah vyžiadania nepresahuje rozsah sprístupňovania údajov zo zdravotnej dokumentácie týmto osobám podľa § 25 ods. 1,</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f) súdu na účely trestného konania alebo občianskeho súdneho konania,</w:t>
            </w:r>
          </w:p>
          <w:p w:rsidR="004F45DC" w:rsidRPr="00162DBD" w:rsidRDefault="004F45DC" w:rsidP="004F45DC">
            <w:pPr>
              <w:widowControl w:val="0"/>
              <w:adjustRightInd w:val="0"/>
              <w:rPr>
                <w:sz w:val="20"/>
                <w:szCs w:val="20"/>
              </w:rPr>
            </w:pPr>
            <w:r w:rsidRPr="00162DBD">
              <w:rPr>
                <w:sz w:val="20"/>
                <w:szCs w:val="20"/>
              </w:rPr>
              <w:t xml:space="preserve"> </w:t>
            </w:r>
          </w:p>
          <w:p w:rsidR="004F45DC" w:rsidRPr="00162DBD" w:rsidRDefault="004F45DC" w:rsidP="004F45DC">
            <w:pPr>
              <w:widowControl w:val="0"/>
              <w:adjustRightInd w:val="0"/>
              <w:rPr>
                <w:sz w:val="20"/>
                <w:szCs w:val="20"/>
              </w:rPr>
            </w:pPr>
            <w:r w:rsidRPr="00162DBD">
              <w:rPr>
                <w:sz w:val="20"/>
                <w:szCs w:val="20"/>
              </w:rPr>
              <w:t>g) lekárovi pracovnej zdravotnej služby na účel posúdenia zdravotnej spôsobilosti na prácu. 31a)</w:t>
            </w:r>
          </w:p>
          <w:p w:rsidR="004F45DC" w:rsidRPr="00162DBD" w:rsidRDefault="004F45DC" w:rsidP="002A1DF2">
            <w:pPr>
              <w:widowControl w:val="0"/>
              <w:adjustRightInd w:val="0"/>
              <w:rPr>
                <w:sz w:val="20"/>
                <w:szCs w:val="20"/>
              </w:rPr>
            </w:pPr>
          </w:p>
          <w:p w:rsidR="004F45DC" w:rsidRPr="00162DBD" w:rsidRDefault="004F45DC" w:rsidP="002A1DF2">
            <w:pPr>
              <w:widowControl w:val="0"/>
              <w:adjustRightInd w:val="0"/>
              <w:rPr>
                <w:sz w:val="20"/>
                <w:szCs w:val="20"/>
              </w:rPr>
            </w:pPr>
          </w:p>
          <w:p w:rsidR="00962158" w:rsidRPr="00162DBD" w:rsidRDefault="00937F82" w:rsidP="002A1DF2">
            <w:pPr>
              <w:rPr>
                <w:b/>
                <w:sz w:val="20"/>
                <w:szCs w:val="20"/>
              </w:rPr>
            </w:pPr>
            <w:r w:rsidRPr="00162DBD">
              <w:rPr>
                <w:b/>
                <w:sz w:val="20"/>
                <w:szCs w:val="20"/>
              </w:rPr>
              <w:t>o) vydať osobe doklad o výške úhrady, ktorú uhrádza osoba za poskytnutú zdravotnú starostlivosť, doklad o výške úhrady za poskytnuté služby súvisiace s poskytovaním zdravotnej starostlivosti a doklad o výške úhrady za každý výkon, ktorý nie je zdravotným výkonom ani službou súvisiacou s poskytovaním zdravotnej starostlivosti; dokladom sa rozumie príjmový pokladničný doklad, ak ide o hotovostnú platbu, alebo faktúra, ak ide o bezhotovostný prevod; ak ide o poskytovanie cezhraničnej zdravotnej starostlivosti, osobe vydať faktúru,“.</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571168"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571168" w:rsidP="002A1DF2">
            <w:pPr>
              <w:ind w:left="99" w:right="225"/>
              <w:rPr>
                <w:sz w:val="20"/>
                <w:szCs w:val="20"/>
              </w:rPr>
            </w:pPr>
            <w:r w:rsidRPr="00162DBD">
              <w:rPr>
                <w:sz w:val="20"/>
                <w:szCs w:val="20"/>
              </w:rPr>
              <w:t>O 3</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3. Na pacientov z iných členských štátov sa uplatňuje zásada nediskriminácie na základe štátnej príslušnosti.</w:t>
            </w:r>
          </w:p>
          <w:p w:rsidR="000B330C" w:rsidRPr="00162DBD" w:rsidRDefault="000B330C" w:rsidP="002A1DF2">
            <w:pPr>
              <w:ind w:left="99" w:right="225"/>
              <w:rPr>
                <w:sz w:val="20"/>
                <w:szCs w:val="20"/>
              </w:rPr>
            </w:pPr>
          </w:p>
          <w:p w:rsidR="000B330C" w:rsidRPr="00162DBD" w:rsidRDefault="000B330C" w:rsidP="002A1DF2">
            <w:pPr>
              <w:ind w:left="99" w:right="225"/>
              <w:rPr>
                <w:sz w:val="20"/>
                <w:szCs w:val="20"/>
              </w:rPr>
            </w:pPr>
            <w:r w:rsidRPr="00162DBD">
              <w:rPr>
                <w:sz w:val="20"/>
                <w:szCs w:val="20"/>
              </w:rPr>
              <w:t>Tým nie je dotknutá možnosť, aby členský štát, v ktorom sa poskytuje ošetrenie, v prípade osobitných dôvodov všeobecného záujmu, ako sú požiadavky plánovania súvisiace s cieľom zabezpečiť dostatočnú a trvalú dostupnosť vyváženého rozsahu vysoko kvalitnej starostlivosti v príslušnom členskom štáte alebo požiadavky kontrolovať náklady a zabrániť v čo najväčšej možnej miere akémukoľvek plytvaniu finančnými, technickými a ľudskými zdrojmi, prijal opatrenia vzťahujúce sa na prístup k ošetreniu s cieľom splniť svoju základnú zodpovednosť, a to zabezpečiť dostatočný a trvalý prístup k zdravotnej starostlivosti na svojom území. takéto opatrenia sa obmedzujú na to, čo je nevyhnutné a primerané, nemôžu sa stať prostriedkom svojvoľnej diskriminácie a uverejnia sa vopred.</w:t>
            </w:r>
          </w:p>
          <w:p w:rsidR="000B330C" w:rsidRPr="00162DBD" w:rsidRDefault="000B330C" w:rsidP="002A1DF2">
            <w:pPr>
              <w:pStyle w:val="CM3"/>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ind w:right="-326"/>
              <w:rPr>
                <w:sz w:val="20"/>
                <w:szCs w:val="20"/>
              </w:rPr>
            </w:pPr>
            <w:r w:rsidRPr="00162DBD">
              <w:rPr>
                <w:sz w:val="20"/>
                <w:szCs w:val="20"/>
              </w:rPr>
              <w:t>N</w:t>
            </w:r>
          </w:p>
          <w:p w:rsidR="000B330C" w:rsidRPr="00162DBD"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576/2004 Z. z</w:t>
            </w:r>
          </w:p>
          <w:p w:rsidR="000B330C" w:rsidRPr="00162DBD" w:rsidRDefault="000B330C"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4716F9" w:rsidRPr="00162DBD" w:rsidRDefault="004716F9" w:rsidP="002A1DF2">
            <w:pPr>
              <w:rPr>
                <w:sz w:val="20"/>
                <w:szCs w:val="20"/>
              </w:rPr>
            </w:pPr>
          </w:p>
          <w:p w:rsidR="009C5C48" w:rsidRPr="00162DBD" w:rsidRDefault="004716F9" w:rsidP="002A1DF2">
            <w:pPr>
              <w:rPr>
                <w:sz w:val="20"/>
                <w:szCs w:val="20"/>
              </w:rPr>
            </w:pPr>
            <w:r w:rsidRPr="00162DBD">
              <w:rPr>
                <w:sz w:val="20"/>
                <w:szCs w:val="20"/>
              </w:rPr>
              <w:t>Zákon č.</w:t>
            </w:r>
          </w:p>
          <w:p w:rsidR="009C5C48" w:rsidRPr="00162DBD" w:rsidRDefault="00346F4A" w:rsidP="002A1DF2">
            <w:pPr>
              <w:rPr>
                <w:sz w:val="20"/>
                <w:szCs w:val="20"/>
              </w:rPr>
            </w:pPr>
            <w:r w:rsidRPr="00162DBD">
              <w:rPr>
                <w:sz w:val="20"/>
                <w:szCs w:val="20"/>
              </w:rPr>
              <w:t>577/2004 Z. z.</w:t>
            </w: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FF360F" w:rsidRPr="00162DBD" w:rsidRDefault="004716F9" w:rsidP="002A1DF2">
            <w:pPr>
              <w:rPr>
                <w:sz w:val="20"/>
                <w:szCs w:val="20"/>
              </w:rPr>
            </w:pPr>
            <w:r w:rsidRPr="00162DBD">
              <w:rPr>
                <w:sz w:val="20"/>
                <w:szCs w:val="20"/>
              </w:rPr>
              <w:t>Zákon č.</w:t>
            </w:r>
          </w:p>
          <w:p w:rsidR="00346F4A" w:rsidRPr="00162DBD" w:rsidRDefault="00346F4A" w:rsidP="002A1DF2">
            <w:pPr>
              <w:rPr>
                <w:sz w:val="20"/>
                <w:szCs w:val="20"/>
              </w:rPr>
            </w:pPr>
            <w:r w:rsidRPr="00162DBD">
              <w:rPr>
                <w:sz w:val="20"/>
                <w:szCs w:val="20"/>
              </w:rPr>
              <w:t>577/2004 Z. z.</w:t>
            </w: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r w:rsidRPr="00162DBD">
              <w:rPr>
                <w:sz w:val="20"/>
                <w:szCs w:val="20"/>
              </w:rPr>
              <w:t xml:space="preserve">Zákon č. 576/2004 Z. z. </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 11 O 2</w:t>
            </w: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9C5C48" w:rsidRPr="00162DBD" w:rsidRDefault="009C5C48" w:rsidP="002A1DF2">
            <w:pPr>
              <w:rPr>
                <w:sz w:val="20"/>
                <w:szCs w:val="20"/>
              </w:rPr>
            </w:pPr>
          </w:p>
          <w:p w:rsidR="000B330C" w:rsidRPr="00162DBD" w:rsidRDefault="009C5C48" w:rsidP="002A1DF2">
            <w:pPr>
              <w:rPr>
                <w:sz w:val="20"/>
                <w:szCs w:val="20"/>
              </w:rPr>
            </w:pPr>
            <w:r w:rsidRPr="00162DBD">
              <w:rPr>
                <w:sz w:val="20"/>
                <w:szCs w:val="20"/>
              </w:rPr>
              <w:t xml:space="preserve">§ </w:t>
            </w:r>
            <w:r w:rsidR="00346F4A" w:rsidRPr="00162DBD">
              <w:rPr>
                <w:sz w:val="20"/>
                <w:szCs w:val="20"/>
              </w:rPr>
              <w:t>3</w:t>
            </w: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FF360F" w:rsidRPr="00162DBD" w:rsidRDefault="00FF360F" w:rsidP="002A1DF2">
            <w:pPr>
              <w:rPr>
                <w:sz w:val="20"/>
                <w:szCs w:val="20"/>
              </w:rPr>
            </w:pPr>
          </w:p>
          <w:p w:rsidR="00346F4A" w:rsidRPr="00162DBD" w:rsidRDefault="00B5645A" w:rsidP="002A1DF2">
            <w:pPr>
              <w:rPr>
                <w:sz w:val="20"/>
                <w:szCs w:val="20"/>
              </w:rPr>
            </w:pPr>
            <w:r w:rsidRPr="00162DBD">
              <w:rPr>
                <w:sz w:val="20"/>
                <w:szCs w:val="20"/>
              </w:rPr>
              <w:t>§</w:t>
            </w:r>
            <w:r w:rsidR="00346F4A" w:rsidRPr="00162DBD">
              <w:rPr>
                <w:sz w:val="20"/>
                <w:szCs w:val="20"/>
              </w:rPr>
              <w:t xml:space="preserve"> 8</w:t>
            </w: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r w:rsidRPr="00162DBD">
              <w:rPr>
                <w:sz w:val="20"/>
                <w:szCs w:val="20"/>
              </w:rPr>
              <w:t>§ 8</w:t>
            </w:r>
          </w:p>
          <w:p w:rsidR="00FF360F" w:rsidRPr="00162DBD" w:rsidRDefault="00FF360F" w:rsidP="002A1DF2">
            <w:pPr>
              <w:rPr>
                <w:sz w:val="20"/>
                <w:szCs w:val="20"/>
              </w:rPr>
            </w:pPr>
            <w:r w:rsidRPr="00162DBD">
              <w:rPr>
                <w:sz w:val="20"/>
                <w:szCs w:val="20"/>
              </w:rPr>
              <w:t>O 4</w:t>
            </w:r>
          </w:p>
          <w:p w:rsidR="00FF360F" w:rsidRPr="00162DBD" w:rsidRDefault="00FF360F" w:rsidP="002A1DF2">
            <w:pPr>
              <w:rPr>
                <w:sz w:val="20"/>
                <w:szCs w:val="20"/>
              </w:rPr>
            </w:pPr>
            <w:r w:rsidRPr="00162DBD">
              <w:rPr>
                <w:sz w:val="20"/>
                <w:szCs w:val="20"/>
              </w:rPr>
              <w:t>V 2</w:t>
            </w: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r w:rsidRPr="00162DBD">
              <w:rPr>
                <w:sz w:val="20"/>
                <w:szCs w:val="20"/>
              </w:rPr>
              <w:t>O 5</w:t>
            </w:r>
          </w:p>
          <w:p w:rsidR="00FF360F" w:rsidRPr="00162DBD" w:rsidRDefault="00FF360F"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r w:rsidRPr="00162DBD">
              <w:rPr>
                <w:sz w:val="20"/>
                <w:szCs w:val="20"/>
              </w:rPr>
              <w:t>(2) Právo na poskytovanie zdravotnej starostlivosti sa zaručuje rovnako každému v súlade so zásadou rovnakého zaobchádzania v zdravotnej starostlivosti ustanovenou osobitným predpisom. 10) V súlade so zásadou rovnakého zaobchádzania sa zakazuje diskriminácia aj z dôvodov pohlavia, náboženského vyznania alebo viery, manželského stavu a rodinného stavu, farby pleti, jazyka, politického alebo iného zmýšľania, odborovej činnosti, národného alebo sociálneho pôvodu, štátnej príslušnosti, zdravotného postihnutia, veku, majetku, rodu alebo iného postavenia.</w:t>
            </w:r>
          </w:p>
          <w:p w:rsidR="000B330C" w:rsidRPr="00162DBD" w:rsidRDefault="000B330C" w:rsidP="002A1DF2">
            <w:pPr>
              <w:rPr>
                <w:sz w:val="20"/>
                <w:szCs w:val="20"/>
              </w:rPr>
            </w:pPr>
          </w:p>
          <w:p w:rsidR="009C5C48" w:rsidRPr="00162DBD" w:rsidRDefault="009C5C48" w:rsidP="002A1DF2">
            <w:pPr>
              <w:rPr>
                <w:sz w:val="20"/>
                <w:szCs w:val="20"/>
              </w:rPr>
            </w:pPr>
          </w:p>
          <w:p w:rsidR="00346F4A" w:rsidRPr="00162DBD" w:rsidRDefault="00346F4A" w:rsidP="002A1DF2">
            <w:pPr>
              <w:rPr>
                <w:sz w:val="20"/>
                <w:szCs w:val="20"/>
              </w:rPr>
            </w:pPr>
            <w:r w:rsidRPr="00162DBD">
              <w:rPr>
                <w:sz w:val="20"/>
                <w:szCs w:val="20"/>
              </w:rPr>
              <w:t>(1) Na základe verejného zdravotného poistenia sa plne uhrádza neodkladná zdravotná starostlivosť. 8)</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(2) Na základe verejného zdravotného poistenia sa plne uhrádzajú aj zdravotné výkony</w:t>
            </w:r>
          </w:p>
          <w:p w:rsidR="00346F4A" w:rsidRPr="00162DBD" w:rsidRDefault="00346F4A" w:rsidP="002A1DF2">
            <w:pPr>
              <w:rPr>
                <w:sz w:val="20"/>
                <w:szCs w:val="20"/>
              </w:rPr>
            </w:pPr>
            <w:r w:rsidRPr="00162DBD">
              <w:rPr>
                <w:sz w:val="20"/>
                <w:szCs w:val="20"/>
              </w:rPr>
              <w:t>a) vedúce k zisteniu choroby,</w:t>
            </w:r>
          </w:p>
          <w:p w:rsidR="00346F4A" w:rsidRPr="00162DBD" w:rsidRDefault="00346F4A" w:rsidP="002A1DF2">
            <w:pPr>
              <w:rPr>
                <w:sz w:val="20"/>
                <w:szCs w:val="20"/>
              </w:rPr>
            </w:pPr>
            <w:r w:rsidRPr="00162DBD">
              <w:rPr>
                <w:sz w:val="20"/>
                <w:szCs w:val="20"/>
              </w:rPr>
              <w:t>b) poskytnuté pri liečbe choroby uvedenej v Zozname prioritných chorôb, ktorý je v prílohe č. 3.</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(3) Zdravotnými výkonmi podľa odseku 2 písm. b) sú zdravotné výkony, ktoré vedú k</w:t>
            </w:r>
          </w:p>
          <w:p w:rsidR="00346F4A" w:rsidRPr="00162DBD" w:rsidRDefault="00346F4A" w:rsidP="002A1DF2">
            <w:pPr>
              <w:rPr>
                <w:sz w:val="20"/>
                <w:szCs w:val="20"/>
              </w:rPr>
            </w:pPr>
            <w:r w:rsidRPr="00162DBD">
              <w:rPr>
                <w:sz w:val="20"/>
                <w:szCs w:val="20"/>
              </w:rPr>
              <w:t>a) záchrane života,</w:t>
            </w:r>
          </w:p>
          <w:p w:rsidR="00346F4A" w:rsidRPr="00162DBD" w:rsidRDefault="00346F4A" w:rsidP="002A1DF2">
            <w:pPr>
              <w:rPr>
                <w:sz w:val="20"/>
                <w:szCs w:val="20"/>
              </w:rPr>
            </w:pPr>
            <w:r w:rsidRPr="00162DBD">
              <w:rPr>
                <w:sz w:val="20"/>
                <w:szCs w:val="20"/>
              </w:rPr>
              <w:t>b) vyliečeniu choroby,</w:t>
            </w:r>
          </w:p>
          <w:p w:rsidR="00346F4A" w:rsidRPr="00162DBD" w:rsidRDefault="00346F4A" w:rsidP="002A1DF2">
            <w:pPr>
              <w:rPr>
                <w:sz w:val="20"/>
                <w:szCs w:val="20"/>
              </w:rPr>
            </w:pPr>
            <w:r w:rsidRPr="00162DBD">
              <w:rPr>
                <w:sz w:val="20"/>
                <w:szCs w:val="20"/>
              </w:rPr>
              <w:t>c) zabráneniu vzniku závažných zdravotných komplikácií,</w:t>
            </w:r>
          </w:p>
          <w:p w:rsidR="00346F4A" w:rsidRPr="00162DBD" w:rsidRDefault="00346F4A" w:rsidP="002A1DF2">
            <w:pPr>
              <w:rPr>
                <w:sz w:val="20"/>
                <w:szCs w:val="20"/>
              </w:rPr>
            </w:pPr>
            <w:r w:rsidRPr="00162DBD">
              <w:rPr>
                <w:sz w:val="20"/>
                <w:szCs w:val="20"/>
              </w:rPr>
              <w:t>d) zabráneniu zhoršenia závažnosti choroby alebo jej prechodu do chronického štádia,</w:t>
            </w:r>
          </w:p>
          <w:p w:rsidR="00346F4A" w:rsidRPr="00162DBD" w:rsidRDefault="00346F4A" w:rsidP="002A1DF2">
            <w:pPr>
              <w:rPr>
                <w:sz w:val="20"/>
                <w:szCs w:val="20"/>
              </w:rPr>
            </w:pPr>
            <w:r w:rsidRPr="00162DBD">
              <w:rPr>
                <w:sz w:val="20"/>
                <w:szCs w:val="20"/>
              </w:rPr>
              <w:t>e) zmierneniu prejavov choroby,</w:t>
            </w:r>
          </w:p>
          <w:p w:rsidR="00346F4A" w:rsidRPr="00162DBD" w:rsidRDefault="00346F4A" w:rsidP="002A1DF2">
            <w:pPr>
              <w:rPr>
                <w:sz w:val="20"/>
                <w:szCs w:val="20"/>
              </w:rPr>
            </w:pPr>
            <w:r w:rsidRPr="00162DBD">
              <w:rPr>
                <w:sz w:val="20"/>
                <w:szCs w:val="20"/>
              </w:rPr>
              <w:t>f) účinnej prevencii vrátane podania očkovacej látky pri povinnom očkovaní.</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(4) Zdravotné výkony v základnom prevedení poskytnuté v súvislosti so zubným kazom sa plne uhrádzajú na základe verejného zdravotného poistenia len vtedy, ak poistenec absolvoval v predchádzajúcom kalendárnom roku preventívnu prehliadku u zubného lekára podľa prílohy č. 2.</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(5) Ak poistenec vopred súhlasí s poskytnutím stomatologických výkonov alebo stomatologických výrobkov, ktoré sa neuhrádzajú na základe verejného zdravotného poistenia, zdravotná poisťovňa poskytnuté stomatologické výkony alebo stomatologické výrobky uhradí len v rozsahu stomatologických výkonov a stomatologických výrobkov uhrádzaných na základe verejného zdravotného poistenia a rozdiel úhrady uhradí poistenec.</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(6) Rozsah poskytnutých zdravotných výkonov podľa odseku 4, ich cenu a výšku spoluúčasti poistenca na úhrade zdravotnej starostlivosti (ďalej len "spoluúčasť poistenca") je poistenec alebo jeho zákonný zástupca povinný potvrdiť svojím podpisom ošetrujúcemu lekárovi bezprostredne po ich poskytnutí.</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(7) Na základe verejného zdravotného poistenia sa plne uhrádza povinné pravidelné očkovanie osôb, ktoré dosiahli určený vek, povinné očkovanie osôb, ktoré sú vystavené zvýšenému nebezpečenstvu vybraných nákaz, a povinné mimoriadne očkovanie v rozsahu určenom osobitným predpisom 7) a potrebná kontrola zdravotného stavu poistenca pred podaním očkovacej látky.</w:t>
            </w:r>
          </w:p>
          <w:p w:rsidR="00346F4A" w:rsidRPr="00162DBD" w:rsidRDefault="00346F4A" w:rsidP="002A1DF2">
            <w:pPr>
              <w:ind w:left="180"/>
              <w:rPr>
                <w:sz w:val="20"/>
                <w:szCs w:val="20"/>
              </w:rPr>
            </w:pPr>
            <w:r w:rsidRPr="00162DBD">
              <w:rPr>
                <w:sz w:val="20"/>
                <w:szCs w:val="20"/>
              </w:rPr>
              <w:t xml:space="preserve"> </w:t>
            </w:r>
          </w:p>
          <w:p w:rsidR="00346F4A" w:rsidRPr="00162DBD" w:rsidRDefault="00346F4A" w:rsidP="002A1DF2">
            <w:pPr>
              <w:rPr>
                <w:sz w:val="20"/>
                <w:szCs w:val="20"/>
              </w:rPr>
            </w:pPr>
            <w:r w:rsidRPr="00162DBD">
              <w:rPr>
                <w:sz w:val="20"/>
                <w:szCs w:val="20"/>
              </w:rPr>
              <w:t>(8) Na základe verejného zdravotného poistenia sa plne alebo čiastočne uhrádzajú alebo sa neuhrádzajú zdravotné výkony poskytnuté pri liečbe inej ako prioritnej choroby uvedenej v Zozname chorôb, pri ktorých sa zdravotné výkony plne alebo čiastočne uhrádzajú alebo sa neuhrádzajú na základe verejného zdravotného poistenia (ďalej len "zoznam chorôb"). Iné ako prioritné choroby sú choroby uvedené v osobitnom predpise 11) okrem prioritných chorôb (príloha č. 3). Najmenej v jednej tretine chorôb uvedených v zozname chorôb sa zdravotné výkony plne uhrádzajú na základe verejného zdravotného poistenia, najviac v jednej šestine chorôb uvedených v zozname chorôb sa zdravotné výkony neuhrádzajú na základe verejného zdravotného poistenia a v ostatných chorobách uvedených v zozname chorôb sa zdravotné výkony čiastočne uhrádzajú na základe verejného zdravotného poistenia.</w:t>
            </w:r>
          </w:p>
          <w:p w:rsidR="00346F4A" w:rsidRPr="00162DBD" w:rsidRDefault="00346F4A" w:rsidP="002A1DF2">
            <w:pPr>
              <w:ind w:left="180"/>
              <w:rPr>
                <w:sz w:val="20"/>
                <w:szCs w:val="20"/>
              </w:rPr>
            </w:pPr>
            <w:r w:rsidRPr="00162DBD">
              <w:rPr>
                <w:sz w:val="20"/>
                <w:szCs w:val="20"/>
              </w:rPr>
              <w:t xml:space="preserve"> </w:t>
            </w:r>
          </w:p>
          <w:p w:rsidR="00FF360F" w:rsidRPr="00162DBD" w:rsidRDefault="00FF360F" w:rsidP="002A1DF2">
            <w:pPr>
              <w:ind w:left="180"/>
              <w:rPr>
                <w:sz w:val="20"/>
                <w:szCs w:val="20"/>
              </w:rPr>
            </w:pPr>
          </w:p>
          <w:p w:rsidR="009C5C48" w:rsidRPr="00162DBD" w:rsidRDefault="00346F4A" w:rsidP="002A1DF2">
            <w:pPr>
              <w:rPr>
                <w:sz w:val="20"/>
                <w:szCs w:val="20"/>
              </w:rPr>
            </w:pPr>
            <w:r w:rsidRPr="00162DBD">
              <w:rPr>
                <w:sz w:val="20"/>
                <w:szCs w:val="20"/>
              </w:rPr>
              <w:t>(9) Zoznam chorôb vydáva vláda Slovenskej republiky nariadením.</w:t>
            </w:r>
          </w:p>
          <w:p w:rsidR="00346F4A" w:rsidRPr="00162DBD" w:rsidRDefault="00346F4A" w:rsidP="002A1DF2">
            <w:pPr>
              <w:ind w:left="180"/>
              <w:rPr>
                <w:sz w:val="20"/>
                <w:szCs w:val="20"/>
              </w:rPr>
            </w:pPr>
          </w:p>
          <w:p w:rsidR="00346F4A" w:rsidRPr="00162DBD" w:rsidRDefault="00346F4A" w:rsidP="002A1DF2">
            <w:pPr>
              <w:rPr>
                <w:sz w:val="20"/>
                <w:szCs w:val="20"/>
              </w:rPr>
            </w:pPr>
            <w:r w:rsidRPr="00162DBD">
              <w:rPr>
                <w:sz w:val="20"/>
                <w:szCs w:val="20"/>
              </w:rPr>
              <w:t>Na základe verejného zdravotného poistenia sa</w:t>
            </w:r>
          </w:p>
          <w:p w:rsidR="00346F4A" w:rsidRPr="00162DBD" w:rsidRDefault="00346F4A" w:rsidP="002A1DF2">
            <w:pPr>
              <w:rPr>
                <w:sz w:val="20"/>
                <w:szCs w:val="20"/>
              </w:rPr>
            </w:pPr>
            <w:r w:rsidRPr="00162DBD">
              <w:rPr>
                <w:sz w:val="20"/>
                <w:szCs w:val="20"/>
              </w:rPr>
              <w:t>a) neuhrádza zdravotná starostlivosť, ktorá nie indikovaná zo zdravotných dôvodov,</w:t>
            </w:r>
          </w:p>
          <w:p w:rsidR="00346F4A" w:rsidRPr="00162DBD" w:rsidRDefault="00346F4A" w:rsidP="002A1DF2">
            <w:pPr>
              <w:rPr>
                <w:sz w:val="20"/>
                <w:szCs w:val="20"/>
              </w:rPr>
            </w:pPr>
            <w:r w:rsidRPr="00162DBD">
              <w:rPr>
                <w:sz w:val="20"/>
                <w:szCs w:val="20"/>
              </w:rPr>
              <w:t>b) neuhrádzajú náklady spojené s klinickým skúšaním,</w:t>
            </w:r>
          </w:p>
          <w:p w:rsidR="00346F4A" w:rsidRPr="00162DBD" w:rsidRDefault="00346F4A" w:rsidP="002A1DF2">
            <w:pPr>
              <w:rPr>
                <w:sz w:val="20"/>
                <w:szCs w:val="20"/>
              </w:rPr>
            </w:pPr>
            <w:r w:rsidRPr="00162DBD">
              <w:rPr>
                <w:sz w:val="20"/>
                <w:szCs w:val="20"/>
              </w:rPr>
              <w:t>c) neuhrádza zdravotná starostlivosť spojená s liečbou komplikácií alebo následkov vzniknutých v dôsledku klinického skúšania.</w:t>
            </w:r>
          </w:p>
          <w:p w:rsidR="009C5C48" w:rsidRPr="00162DBD" w:rsidRDefault="009C5C48" w:rsidP="002A1DF2">
            <w:pPr>
              <w:rPr>
                <w:sz w:val="20"/>
                <w:szCs w:val="20"/>
              </w:rPr>
            </w:pPr>
          </w:p>
          <w:p w:rsidR="00FF360F" w:rsidRPr="00162DBD" w:rsidRDefault="00FF360F" w:rsidP="00FF360F">
            <w:pPr>
              <w:rPr>
                <w:bCs/>
                <w:sz w:val="20"/>
                <w:szCs w:val="20"/>
              </w:rPr>
            </w:pPr>
            <w:r w:rsidRPr="00162DBD">
              <w:rPr>
                <w:bCs/>
                <w:sz w:val="20"/>
                <w:szCs w:val="20"/>
              </w:rPr>
              <w:t>§ 8 ods. 4 druhá veta znie: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rozsah a cieľ odporúčaného vyšetrenia a odôvodnenie odporúčania.“.</w:t>
            </w:r>
          </w:p>
          <w:p w:rsidR="00FF360F" w:rsidRPr="00162DBD" w:rsidRDefault="00FF360F" w:rsidP="00FF360F">
            <w:pPr>
              <w:pStyle w:val="Odsekzoznamu"/>
              <w:rPr>
                <w:bCs/>
                <w:sz w:val="20"/>
                <w:szCs w:val="20"/>
              </w:rPr>
            </w:pPr>
          </w:p>
          <w:p w:rsidR="00FF360F" w:rsidRPr="00162DBD" w:rsidRDefault="00FF360F" w:rsidP="00FF360F">
            <w:pPr>
              <w:rPr>
                <w:bCs/>
                <w:sz w:val="20"/>
                <w:szCs w:val="20"/>
              </w:rPr>
            </w:pPr>
            <w:r w:rsidRPr="00162DBD">
              <w:rPr>
                <w:bCs/>
                <w:sz w:val="20"/>
                <w:szCs w:val="20"/>
              </w:rPr>
              <w:t xml:space="preserve">  (5) Odporúčanie všeobecného lekára podľa odseku 4 sa nevyžaduje</w:t>
            </w:r>
          </w:p>
          <w:p w:rsidR="00FF360F" w:rsidRPr="00162DBD" w:rsidRDefault="00FF360F" w:rsidP="00FF360F">
            <w:pPr>
              <w:ind w:left="284" w:hanging="284"/>
              <w:rPr>
                <w:bCs/>
                <w:sz w:val="20"/>
                <w:szCs w:val="20"/>
              </w:rPr>
            </w:pPr>
            <w:r w:rsidRPr="00162DBD">
              <w:rPr>
                <w:bCs/>
                <w:sz w:val="20"/>
                <w:szCs w:val="20"/>
              </w:rPr>
              <w:t>a) na poskytnutie špecializovanej ambulantnej starostlivosti poskytovanej v špecializačnom odbore psychiatria, v špecializačnom odbore dermatovenerológia  a v špecializačnom odbore oftalmológia, ak ide o predpísanie okuliarov,</w:t>
            </w:r>
          </w:p>
          <w:p w:rsidR="00FF360F" w:rsidRPr="00162DBD" w:rsidRDefault="00FF360F" w:rsidP="00FF360F">
            <w:pPr>
              <w:ind w:left="284" w:hanging="284"/>
              <w:rPr>
                <w:bCs/>
                <w:sz w:val="20"/>
                <w:szCs w:val="20"/>
              </w:rPr>
            </w:pPr>
            <w:r w:rsidRPr="00162DBD">
              <w:rPr>
                <w:bCs/>
                <w:sz w:val="20"/>
                <w:szCs w:val="20"/>
              </w:rPr>
              <w:t>b) na každé ďalšie súvisiace poskytnutie špecializovanej zdravotnej starostlivosti, ktoré následne určí lekár špecialista,</w:t>
            </w:r>
          </w:p>
          <w:p w:rsidR="00FF360F" w:rsidRPr="00162DBD" w:rsidRDefault="00FF360F" w:rsidP="00FF360F">
            <w:pPr>
              <w:ind w:left="284" w:hanging="284"/>
              <w:rPr>
                <w:bCs/>
                <w:sz w:val="20"/>
                <w:szCs w:val="20"/>
              </w:rPr>
            </w:pPr>
            <w:r w:rsidRPr="00162DBD">
              <w:rPr>
                <w:bCs/>
                <w:sz w:val="20"/>
                <w:szCs w:val="20"/>
              </w:rPr>
              <w:t>c) do 24 hodín od vzniku úrazu alebo inej náhlej zmeny zdravotného stavu osoby, ktorej sa poskytuje zdravotná starostlivosť,</w:t>
            </w:r>
          </w:p>
          <w:p w:rsidR="00FF360F" w:rsidRPr="00162DBD" w:rsidRDefault="00FF360F" w:rsidP="00FF360F">
            <w:pPr>
              <w:ind w:left="284" w:hanging="284"/>
              <w:rPr>
                <w:bCs/>
                <w:sz w:val="20"/>
                <w:szCs w:val="20"/>
              </w:rPr>
            </w:pPr>
            <w:r w:rsidRPr="00162DBD">
              <w:rPr>
                <w:bCs/>
                <w:sz w:val="20"/>
                <w:szCs w:val="20"/>
              </w:rPr>
              <w:t>d) v prípade dispenzarizácie,</w:t>
            </w:r>
          </w:p>
          <w:p w:rsidR="00FF360F" w:rsidRPr="00162DBD" w:rsidRDefault="00FF360F" w:rsidP="00FF360F">
            <w:pPr>
              <w:ind w:left="284" w:hanging="284"/>
              <w:rPr>
                <w:bCs/>
                <w:sz w:val="20"/>
                <w:szCs w:val="20"/>
              </w:rPr>
            </w:pPr>
            <w:r w:rsidRPr="00162DBD">
              <w:rPr>
                <w:bCs/>
                <w:sz w:val="20"/>
                <w:szCs w:val="20"/>
              </w:rPr>
              <w:t>e) v prípade ochranného ambulantného liečenia.</w:t>
            </w:r>
          </w:p>
          <w:p w:rsidR="00FF360F" w:rsidRPr="00162DBD" w:rsidRDefault="00FF360F" w:rsidP="002A1DF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571168"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8D6D62" w:rsidRPr="00162DBD" w:rsidRDefault="008D6D62"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B5645A" w:rsidP="002A1DF2">
            <w:pPr>
              <w:ind w:left="99" w:right="225"/>
              <w:rPr>
                <w:sz w:val="20"/>
                <w:szCs w:val="20"/>
              </w:rPr>
            </w:pPr>
            <w:r w:rsidRPr="00162DBD">
              <w:rPr>
                <w:sz w:val="20"/>
                <w:szCs w:val="20"/>
              </w:rPr>
              <w:t>O 4</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4. Členské štáty zabezpečia, aby poskytovatelia zdravotnej starostlivosti na ich území používali rovnaký cenník zdravotnej starostlivosti pre pacientov z iných členských štátov ako pre domácich pacientov v porovnateľnej zdravotnej situácii, alebo ak neexistuje porovnateľná cena pre domácich pacientov, aby účtovali ceny vypočítané podľa objektívnych, nediskriminačných kritérií.</w:t>
            </w:r>
          </w:p>
          <w:p w:rsidR="000B330C" w:rsidRPr="00162DBD" w:rsidRDefault="00E56CFC" w:rsidP="002A1DF2">
            <w:pPr>
              <w:ind w:left="99" w:right="225"/>
              <w:rPr>
                <w:sz w:val="20"/>
                <w:szCs w:val="20"/>
              </w:rPr>
            </w:pPr>
            <w:r w:rsidRPr="00162DBD">
              <w:rPr>
                <w:sz w:val="20"/>
                <w:szCs w:val="20"/>
              </w:rPr>
              <w:t>T</w:t>
            </w:r>
            <w:r w:rsidR="000B330C" w:rsidRPr="00162DBD">
              <w:rPr>
                <w:sz w:val="20"/>
                <w:szCs w:val="20"/>
              </w:rPr>
              <w:t>ýmto odsekom nie sú dotknuté vnútroštátne právne predpisy, ktoré poskytovateľom zdravotnej starostlivosti umožňujú stanovovať svoje vlastné ceny, pod podmienkou, že sa nimi nediskriminujú pacienti z iných členských štátov.</w:t>
            </w:r>
          </w:p>
          <w:p w:rsidR="000B330C" w:rsidRPr="00162DBD" w:rsidRDefault="000B330C" w:rsidP="002A1DF2">
            <w:pPr>
              <w:pStyle w:val="CM3"/>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FF360F" w:rsidRPr="00162DBD" w:rsidRDefault="004716F9" w:rsidP="002A1DF2">
            <w:pPr>
              <w:rPr>
                <w:sz w:val="20"/>
                <w:szCs w:val="20"/>
              </w:rPr>
            </w:pPr>
            <w:r w:rsidRPr="00162DBD">
              <w:rPr>
                <w:sz w:val="20"/>
                <w:szCs w:val="20"/>
              </w:rPr>
              <w:t>Z</w:t>
            </w:r>
            <w:r w:rsidR="00FF360F" w:rsidRPr="00162DBD">
              <w:rPr>
                <w:sz w:val="20"/>
                <w:szCs w:val="20"/>
              </w:rPr>
              <w:t>ákon</w:t>
            </w:r>
            <w:r w:rsidRPr="00162DBD">
              <w:rPr>
                <w:sz w:val="20"/>
                <w:szCs w:val="20"/>
              </w:rPr>
              <w:t xml:space="preserve"> č. 220/2013 Z. z.</w:t>
            </w:r>
            <w:r w:rsidR="00FF360F" w:rsidRPr="00162DBD">
              <w:rPr>
                <w:sz w:val="20"/>
                <w:szCs w:val="20"/>
              </w:rPr>
              <w:t xml:space="preserve"> v čl. IV </w:t>
            </w: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FF360F" w:rsidRPr="00162DBD" w:rsidRDefault="004716F9" w:rsidP="002A1DF2">
            <w:pPr>
              <w:rPr>
                <w:sz w:val="20"/>
                <w:szCs w:val="20"/>
              </w:rPr>
            </w:pPr>
            <w:r w:rsidRPr="00162DBD">
              <w:rPr>
                <w:sz w:val="20"/>
                <w:szCs w:val="20"/>
              </w:rPr>
              <w:t>Z</w:t>
            </w:r>
            <w:r w:rsidR="00FF360F" w:rsidRPr="00162DBD">
              <w:rPr>
                <w:sz w:val="20"/>
                <w:szCs w:val="20"/>
              </w:rPr>
              <w:t>ákon</w:t>
            </w:r>
            <w:r w:rsidRPr="00162DBD">
              <w:rPr>
                <w:sz w:val="20"/>
                <w:szCs w:val="20"/>
              </w:rPr>
              <w:t xml:space="preserve"> č. 220/2013 Z. z.</w:t>
            </w:r>
            <w:r w:rsidR="00FF360F" w:rsidRPr="00162DBD">
              <w:rPr>
                <w:sz w:val="20"/>
                <w:szCs w:val="20"/>
              </w:rPr>
              <w:t xml:space="preserve"> v čl. I</w:t>
            </w:r>
          </w:p>
          <w:p w:rsidR="000B330C" w:rsidRPr="00162DBD" w:rsidRDefault="000B330C"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346F4A" w:rsidP="002A1DF2">
            <w:pPr>
              <w:rPr>
                <w:sz w:val="20"/>
                <w:szCs w:val="20"/>
              </w:rPr>
            </w:pPr>
            <w:r w:rsidRPr="00162DBD">
              <w:rPr>
                <w:sz w:val="20"/>
                <w:szCs w:val="20"/>
              </w:rPr>
              <w:t xml:space="preserve">§ 79 </w:t>
            </w:r>
          </w:p>
          <w:p w:rsidR="00FF360F" w:rsidRPr="00162DBD" w:rsidRDefault="00346F4A" w:rsidP="002A1DF2">
            <w:pPr>
              <w:rPr>
                <w:sz w:val="20"/>
                <w:szCs w:val="20"/>
              </w:rPr>
            </w:pPr>
            <w:r w:rsidRPr="00162DBD">
              <w:rPr>
                <w:sz w:val="20"/>
                <w:szCs w:val="20"/>
              </w:rPr>
              <w:t xml:space="preserve">O 1 </w:t>
            </w:r>
          </w:p>
          <w:p w:rsidR="00346F4A" w:rsidRPr="00162DBD" w:rsidRDefault="00FF360F" w:rsidP="002A1DF2">
            <w:pPr>
              <w:rPr>
                <w:sz w:val="20"/>
                <w:szCs w:val="20"/>
              </w:rPr>
            </w:pPr>
            <w:r w:rsidRPr="00162DBD">
              <w:rPr>
                <w:sz w:val="20"/>
                <w:szCs w:val="20"/>
              </w:rPr>
              <w:t>P (</w:t>
            </w:r>
            <w:r w:rsidR="00346F4A" w:rsidRPr="00162DBD">
              <w:rPr>
                <w:sz w:val="20"/>
                <w:szCs w:val="20"/>
              </w:rPr>
              <w:t>g</w:t>
            </w:r>
            <w:r w:rsidRPr="00162DBD">
              <w:rPr>
                <w:sz w:val="20"/>
                <w:szCs w:val="20"/>
              </w:rPr>
              <w:t>)</w:t>
            </w: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r w:rsidRPr="00162DBD">
              <w:rPr>
                <w:sz w:val="20"/>
                <w:szCs w:val="20"/>
              </w:rPr>
              <w:t>§ 9e</w:t>
            </w:r>
          </w:p>
          <w:p w:rsidR="00FF360F" w:rsidRPr="00162DBD" w:rsidRDefault="004716F9" w:rsidP="002A1DF2">
            <w:pPr>
              <w:rPr>
                <w:sz w:val="20"/>
                <w:szCs w:val="20"/>
              </w:rPr>
            </w:pPr>
            <w:r w:rsidRPr="00162DBD">
              <w:rPr>
                <w:sz w:val="20"/>
                <w:szCs w:val="20"/>
              </w:rPr>
              <w:t>O 1</w:t>
            </w: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p>
          <w:p w:rsidR="00FF360F" w:rsidRPr="00162DBD" w:rsidRDefault="00FF360F" w:rsidP="002A1DF2">
            <w:pPr>
              <w:rPr>
                <w:sz w:val="20"/>
                <w:szCs w:val="20"/>
              </w:rPr>
            </w:pPr>
            <w:r w:rsidRPr="00162DBD">
              <w:rPr>
                <w:sz w:val="20"/>
                <w:szCs w:val="20"/>
              </w:rPr>
              <w:t>O</w:t>
            </w:r>
            <w:r w:rsidR="004716F9" w:rsidRPr="00162DBD">
              <w:rPr>
                <w:sz w:val="20"/>
                <w:szCs w:val="20"/>
              </w:rPr>
              <w:t> 2</w:t>
            </w: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r w:rsidRPr="00162DBD">
              <w:rPr>
                <w:sz w:val="20"/>
                <w:szCs w:val="20"/>
              </w:rPr>
              <w:t>O 3</w:t>
            </w: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p>
          <w:p w:rsidR="004716F9" w:rsidRPr="00162DBD" w:rsidRDefault="004716F9" w:rsidP="002A1DF2">
            <w:pPr>
              <w:rPr>
                <w:sz w:val="20"/>
                <w:szCs w:val="20"/>
              </w:rPr>
            </w:pPr>
            <w:r w:rsidRPr="00162DBD">
              <w:rPr>
                <w:sz w:val="20"/>
                <w:szCs w:val="20"/>
              </w:rPr>
              <w:t>O 4</w:t>
            </w:r>
          </w:p>
          <w:p w:rsidR="00FF360F" w:rsidRPr="00162DBD" w:rsidRDefault="00FF360F"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4716F9" w:rsidRPr="00162DBD" w:rsidRDefault="004716F9" w:rsidP="004716F9">
            <w:pPr>
              <w:tabs>
                <w:tab w:val="left" w:pos="567"/>
              </w:tabs>
              <w:ind w:left="426" w:hanging="426"/>
              <w:rPr>
                <w:b/>
                <w:sz w:val="20"/>
                <w:szCs w:val="20"/>
              </w:rPr>
            </w:pPr>
            <w:r w:rsidRPr="00162DBD">
              <w:rPr>
                <w:b/>
                <w:sz w:val="20"/>
                <w:szCs w:val="20"/>
              </w:rPr>
              <w:t xml:space="preserve">g) </w:t>
            </w:r>
            <w:r w:rsidRPr="00162DBD">
              <w:rPr>
                <w:b/>
                <w:sz w:val="20"/>
                <w:szCs w:val="20"/>
              </w:rPr>
              <w:tab/>
              <w:t>umiestniť na prístupnom a viditeľnom mieste cenník45a) všetkých zdravotných výkonov, ktoré poskytuje poskytovateľ; za prístupné a viditeľné miesto sa považuje vyvesenie cenníka vo vstupných priestoroch, priestoroch čakárne alebo iných verejne prístupných priestoroch zdravotníckeho zariadenia a uverejnenie na webovom sídle poskytovateľa, ak ho má zriadené,“.</w:t>
            </w:r>
          </w:p>
          <w:p w:rsidR="004716F9" w:rsidRPr="00162DBD" w:rsidRDefault="004716F9" w:rsidP="004716F9">
            <w:pPr>
              <w:tabs>
                <w:tab w:val="left" w:pos="284"/>
              </w:tabs>
              <w:rPr>
                <w:b/>
                <w:sz w:val="20"/>
                <w:szCs w:val="20"/>
              </w:rPr>
            </w:pPr>
          </w:p>
          <w:p w:rsidR="004716F9" w:rsidRPr="00162DBD" w:rsidRDefault="004716F9" w:rsidP="004716F9">
            <w:pPr>
              <w:tabs>
                <w:tab w:val="left" w:pos="284"/>
              </w:tabs>
              <w:rPr>
                <w:b/>
                <w:sz w:val="20"/>
                <w:szCs w:val="20"/>
              </w:rPr>
            </w:pPr>
            <w:r w:rsidRPr="00162DBD">
              <w:rPr>
                <w:b/>
                <w:sz w:val="20"/>
                <w:szCs w:val="20"/>
              </w:rPr>
              <w:t>Poznámka pod čiarou k odkazu 45a znie:</w:t>
            </w:r>
          </w:p>
          <w:p w:rsidR="004716F9" w:rsidRPr="00162DBD" w:rsidRDefault="004716F9" w:rsidP="004716F9">
            <w:pPr>
              <w:tabs>
                <w:tab w:val="left" w:pos="284"/>
              </w:tabs>
              <w:rPr>
                <w:b/>
                <w:sz w:val="20"/>
                <w:szCs w:val="20"/>
              </w:rPr>
            </w:pPr>
            <w:r w:rsidRPr="00162DBD">
              <w:rPr>
                <w:b/>
                <w:sz w:val="20"/>
                <w:szCs w:val="20"/>
              </w:rPr>
              <w:t>„45a) Zákon Národnej rady Slovenskej republiky č. 18/1996 Z. z. o cenách v znení neskorších predpisov.“.</w:t>
            </w:r>
          </w:p>
          <w:p w:rsidR="001547E6" w:rsidRPr="00162DBD" w:rsidRDefault="001547E6" w:rsidP="002A1DF2">
            <w:pPr>
              <w:ind w:right="225"/>
              <w:rPr>
                <w:b/>
                <w:sz w:val="20"/>
                <w:szCs w:val="20"/>
              </w:rPr>
            </w:pPr>
          </w:p>
          <w:p w:rsidR="00FF360F" w:rsidRPr="00162DBD" w:rsidRDefault="00FF360F" w:rsidP="002A1DF2">
            <w:pPr>
              <w:ind w:right="225"/>
              <w:rPr>
                <w:b/>
                <w:sz w:val="20"/>
                <w:szCs w:val="20"/>
              </w:rPr>
            </w:pPr>
          </w:p>
          <w:p w:rsidR="004716F9" w:rsidRPr="00162DBD" w:rsidRDefault="004716F9" w:rsidP="00FC6FEE">
            <w:pPr>
              <w:numPr>
                <w:ilvl w:val="0"/>
                <w:numId w:val="22"/>
              </w:numPr>
              <w:tabs>
                <w:tab w:val="clear" w:pos="732"/>
                <w:tab w:val="left" w:pos="709"/>
              </w:tabs>
              <w:autoSpaceDE/>
              <w:autoSpaceDN/>
              <w:ind w:left="0" w:firstLine="372"/>
              <w:jc w:val="both"/>
              <w:rPr>
                <w:b/>
                <w:sz w:val="20"/>
                <w:szCs w:val="20"/>
              </w:rPr>
            </w:pPr>
            <w:r w:rsidRPr="00162DBD">
              <w:rPr>
                <w:b/>
                <w:sz w:val="20"/>
                <w:szCs w:val="20"/>
              </w:rPr>
              <w:t>Poistenec iného členského štátu Európskej únie  má nárok na poskytnutie cezhraničnej zdravotnej starostlivosti v Slovenskej republike u poskytovateľa zdravotnej starostlivosti,11) ktorému  cenu takejto zdravotnej starostlivosti uhradí priamo.</w:t>
            </w:r>
          </w:p>
          <w:p w:rsidR="004716F9" w:rsidRPr="00162DBD" w:rsidRDefault="004716F9" w:rsidP="004716F9">
            <w:pPr>
              <w:tabs>
                <w:tab w:val="left" w:pos="709"/>
              </w:tabs>
              <w:ind w:left="372"/>
              <w:rPr>
                <w:b/>
                <w:sz w:val="20"/>
                <w:szCs w:val="20"/>
              </w:rPr>
            </w:pPr>
          </w:p>
          <w:p w:rsidR="004716F9" w:rsidRPr="00162DBD" w:rsidRDefault="004716F9" w:rsidP="00FC6FEE">
            <w:pPr>
              <w:numPr>
                <w:ilvl w:val="0"/>
                <w:numId w:val="22"/>
              </w:numPr>
              <w:tabs>
                <w:tab w:val="clear" w:pos="732"/>
                <w:tab w:val="left" w:pos="709"/>
              </w:tabs>
              <w:autoSpaceDE/>
              <w:autoSpaceDN/>
              <w:ind w:left="0" w:firstLine="372"/>
              <w:jc w:val="both"/>
              <w:rPr>
                <w:b/>
                <w:sz w:val="20"/>
                <w:szCs w:val="20"/>
              </w:rPr>
            </w:pPr>
            <w:r w:rsidRPr="00162DBD">
              <w:rPr>
                <w:b/>
                <w:sz w:val="20"/>
                <w:szCs w:val="20"/>
              </w:rPr>
              <w:t>Poskytovateľ zdravotnej starostlivosti pri určení ceny za poskytnutú cezhraničnú zdravotnú starostlivosť v Slovenskej republike poistencovi iného členského štátu Európskej únie postupuje podľa osobitného predpisu.16hb) Ceny určené poskytovateľom zdravotnej starostlivosti musia byť rovnaké pre poistenca iného členského štátu Európskej únie ako ceny pre poistenca.</w:t>
            </w:r>
          </w:p>
          <w:p w:rsidR="004716F9" w:rsidRPr="00162DBD" w:rsidRDefault="004716F9" w:rsidP="004716F9">
            <w:pPr>
              <w:tabs>
                <w:tab w:val="left" w:pos="709"/>
              </w:tabs>
              <w:rPr>
                <w:b/>
                <w:sz w:val="20"/>
                <w:szCs w:val="20"/>
              </w:rPr>
            </w:pPr>
          </w:p>
          <w:p w:rsidR="004716F9" w:rsidRPr="00162DBD" w:rsidRDefault="004716F9" w:rsidP="00FC6FEE">
            <w:pPr>
              <w:numPr>
                <w:ilvl w:val="0"/>
                <w:numId w:val="22"/>
              </w:numPr>
              <w:tabs>
                <w:tab w:val="clear" w:pos="732"/>
                <w:tab w:val="left" w:pos="709"/>
              </w:tabs>
              <w:autoSpaceDE/>
              <w:autoSpaceDN/>
              <w:ind w:left="0" w:firstLine="372"/>
              <w:jc w:val="both"/>
              <w:rPr>
                <w:b/>
                <w:sz w:val="20"/>
                <w:szCs w:val="20"/>
              </w:rPr>
            </w:pPr>
            <w:r w:rsidRPr="00162DBD">
              <w:rPr>
                <w:b/>
                <w:sz w:val="20"/>
                <w:szCs w:val="20"/>
              </w:rPr>
              <w:t>Poskytovateľ zdravotnej starostlivosti vystaví poistencovi iného členského štátu Európskej únie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choroby vrátane jej kódu, faktúru s rozpisom poskytnutých zdravotných výkonov a ich cenu a lekársky predpis pri predpísaní  liekov, lekársky poukaz pri predpísaní zdravotníckej pomôcky, ak je to potrebné.</w:t>
            </w:r>
          </w:p>
          <w:p w:rsidR="004716F9" w:rsidRPr="00162DBD" w:rsidRDefault="004716F9" w:rsidP="004716F9">
            <w:pPr>
              <w:tabs>
                <w:tab w:val="left" w:pos="709"/>
              </w:tabs>
              <w:rPr>
                <w:b/>
                <w:sz w:val="20"/>
                <w:szCs w:val="20"/>
              </w:rPr>
            </w:pPr>
          </w:p>
          <w:p w:rsidR="004716F9" w:rsidRPr="00162DBD" w:rsidRDefault="004716F9" w:rsidP="00FC6FEE">
            <w:pPr>
              <w:numPr>
                <w:ilvl w:val="0"/>
                <w:numId w:val="22"/>
              </w:numPr>
              <w:tabs>
                <w:tab w:val="clear" w:pos="732"/>
                <w:tab w:val="left" w:pos="709"/>
              </w:tabs>
              <w:autoSpaceDE/>
              <w:autoSpaceDN/>
              <w:ind w:left="0" w:firstLine="372"/>
              <w:jc w:val="both"/>
              <w:rPr>
                <w:b/>
                <w:sz w:val="20"/>
                <w:szCs w:val="20"/>
              </w:rPr>
            </w:pPr>
            <w:r w:rsidRPr="00162DBD">
              <w:rPr>
                <w:b/>
                <w:sz w:val="20"/>
                <w:szCs w:val="20"/>
              </w:rPr>
              <w:t>Ak sa poistenec iného členského štátu Európskej únie preukáže u poskytovateľa lekárenskej starostlivosti16d) lekárskym predpisom alebo lekárskym poukazom, ktorý bol vystavený v inom členskom štáte Európskej únie, a nepreukáže sa európskym preukazom alebo náhradným certifikátom, osoba oprávnená vydávať lieky, zdravotnícke pomôcky alebo dietetické potraviny mu vydá liek, zdravotnícku pomôcku alebo dietetickú potravinu za plnú úhradu.16e)</w:t>
            </w:r>
          </w:p>
          <w:p w:rsidR="00FF360F" w:rsidRPr="00162DBD" w:rsidRDefault="00FF360F" w:rsidP="002A1DF2">
            <w:pPr>
              <w:ind w:right="225"/>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477E78" w:rsidRPr="00162DBD" w:rsidTr="00171F0A">
        <w:tc>
          <w:tcPr>
            <w:tcW w:w="709" w:type="dxa"/>
            <w:tcBorders>
              <w:top w:val="single" w:sz="4" w:space="0" w:color="auto"/>
              <w:bottom w:val="single" w:sz="4" w:space="0" w:color="auto"/>
              <w:right w:val="single" w:sz="4" w:space="0" w:color="auto"/>
            </w:tcBorders>
          </w:tcPr>
          <w:p w:rsidR="00477E78" w:rsidRPr="00162DBD" w:rsidRDefault="00B5645A" w:rsidP="002A1DF2">
            <w:pPr>
              <w:ind w:left="99" w:right="225"/>
              <w:rPr>
                <w:sz w:val="20"/>
                <w:szCs w:val="20"/>
              </w:rPr>
            </w:pPr>
            <w:r w:rsidRPr="00162DBD">
              <w:rPr>
                <w:sz w:val="20"/>
                <w:szCs w:val="20"/>
              </w:rPr>
              <w:t>O 5</w:t>
            </w:r>
          </w:p>
        </w:tc>
        <w:tc>
          <w:tcPr>
            <w:tcW w:w="4849" w:type="dxa"/>
            <w:tcBorders>
              <w:top w:val="single" w:sz="4" w:space="0" w:color="auto"/>
              <w:left w:val="single" w:sz="4" w:space="0" w:color="auto"/>
              <w:bottom w:val="single" w:sz="4" w:space="0" w:color="auto"/>
              <w:right w:val="single" w:sz="4" w:space="0" w:color="auto"/>
            </w:tcBorders>
          </w:tcPr>
          <w:p w:rsidR="008D6D62" w:rsidRPr="00162DBD" w:rsidRDefault="00477E78" w:rsidP="002A1DF2">
            <w:pPr>
              <w:pStyle w:val="CM1"/>
              <w:rPr>
                <w:rFonts w:ascii="Times New Roman" w:hAnsi="Times New Roman"/>
                <w:sz w:val="20"/>
                <w:szCs w:val="20"/>
              </w:rPr>
            </w:pPr>
            <w:r w:rsidRPr="00162DBD">
              <w:rPr>
                <w:rFonts w:ascii="Times New Roman" w:hAnsi="Times New Roman"/>
                <w:sz w:val="20"/>
                <w:szCs w:val="20"/>
              </w:rPr>
              <w:t>5.</w:t>
            </w:r>
            <w:r w:rsidR="0009136B" w:rsidRPr="00162DBD">
              <w:rPr>
                <w:rFonts w:ascii="Times New Roman" w:hAnsi="Times New Roman"/>
                <w:sz w:val="20"/>
                <w:szCs w:val="20"/>
              </w:rPr>
              <w:t>Touto smernicou nie sú dotknuté zákony a právne predpisy členských štátov týkajúce sa používania jazykov. Členské štáty sa môžu rozhodnúť poskytovať informácie v iných jazykoch, ako sú úradné jazyky v tomto členskom štáte.</w:t>
            </w:r>
          </w:p>
        </w:tc>
        <w:tc>
          <w:tcPr>
            <w:tcW w:w="963" w:type="dxa"/>
            <w:tcBorders>
              <w:top w:val="single" w:sz="4" w:space="0" w:color="auto"/>
              <w:left w:val="single" w:sz="4" w:space="0" w:color="auto"/>
              <w:bottom w:val="single" w:sz="4" w:space="0" w:color="auto"/>
              <w:right w:val="single" w:sz="12" w:space="0" w:color="auto"/>
            </w:tcBorders>
          </w:tcPr>
          <w:p w:rsidR="00477E78" w:rsidRPr="00162DBD" w:rsidRDefault="00DB3B99"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477E78" w:rsidRPr="00162DBD" w:rsidRDefault="00477E78"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77E78" w:rsidRPr="00162DBD" w:rsidRDefault="00477E78"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8D6D62" w:rsidRPr="00162DBD" w:rsidRDefault="008D6D62" w:rsidP="002A1DF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77E78" w:rsidRPr="00162DBD" w:rsidRDefault="00477E78"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477E78" w:rsidRPr="00162DBD" w:rsidRDefault="00477E78" w:rsidP="002A1DF2">
            <w:pPr>
              <w:pStyle w:val="Nadpis1"/>
              <w:jc w:val="left"/>
              <w:rPr>
                <w:b w:val="0"/>
                <w:bCs w:val="0"/>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DB3B99" w:rsidP="002A1DF2">
            <w:pPr>
              <w:adjustRightInd w:val="0"/>
              <w:rPr>
                <w:iCs/>
                <w:sz w:val="20"/>
                <w:szCs w:val="20"/>
                <w:lang w:eastAsia="en-US"/>
              </w:rPr>
            </w:pPr>
            <w:r w:rsidRPr="00162DBD">
              <w:rPr>
                <w:iCs/>
                <w:sz w:val="20"/>
                <w:szCs w:val="20"/>
                <w:lang w:eastAsia="en-US"/>
              </w:rPr>
              <w:t>Č 5</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adjustRightInd w:val="0"/>
              <w:rPr>
                <w:sz w:val="20"/>
                <w:szCs w:val="20"/>
                <w:lang w:eastAsia="en-US"/>
              </w:rPr>
            </w:pPr>
            <w:r w:rsidRPr="00162DBD">
              <w:rPr>
                <w:iCs/>
                <w:sz w:val="20"/>
                <w:szCs w:val="20"/>
                <w:lang w:eastAsia="en-US"/>
              </w:rPr>
              <w:t xml:space="preserve">Článok 5 </w:t>
            </w:r>
          </w:p>
          <w:p w:rsidR="000B330C" w:rsidRPr="00162DBD" w:rsidRDefault="000B330C" w:rsidP="002A1DF2">
            <w:pPr>
              <w:adjustRightInd w:val="0"/>
              <w:rPr>
                <w:sz w:val="20"/>
                <w:szCs w:val="20"/>
                <w:lang w:eastAsia="en-US"/>
              </w:rPr>
            </w:pPr>
            <w:r w:rsidRPr="00162DBD">
              <w:rPr>
                <w:bCs/>
                <w:sz w:val="20"/>
                <w:szCs w:val="20"/>
                <w:lang w:eastAsia="en-US"/>
              </w:rPr>
              <w:t xml:space="preserve">Zodpovednosti členského štátu, v ktorom je pacient poistený </w:t>
            </w:r>
          </w:p>
          <w:p w:rsidR="000B330C" w:rsidRPr="00162DBD" w:rsidRDefault="000B330C" w:rsidP="002A1DF2">
            <w:pPr>
              <w:adjustRightInd w:val="0"/>
              <w:rPr>
                <w:sz w:val="20"/>
                <w:szCs w:val="20"/>
                <w:lang w:eastAsia="en-US"/>
              </w:rPr>
            </w:pPr>
            <w:r w:rsidRPr="00162DBD">
              <w:rPr>
                <w:sz w:val="20"/>
                <w:szCs w:val="20"/>
                <w:lang w:eastAsia="en-US"/>
              </w:rPr>
              <w:t xml:space="preserve">Členský štát, v ktorom je pacient poistený, zabezpečuje: </w:t>
            </w:r>
          </w:p>
          <w:p w:rsidR="000B330C" w:rsidRPr="00162DBD" w:rsidRDefault="000B330C" w:rsidP="002A1DF2">
            <w:pPr>
              <w:adjustRightInd w:val="0"/>
              <w:rPr>
                <w:sz w:val="20"/>
                <w:szCs w:val="20"/>
                <w:lang w:eastAsia="en-US"/>
              </w:rPr>
            </w:pPr>
            <w:r w:rsidRPr="00162DBD">
              <w:rPr>
                <w:sz w:val="20"/>
                <w:szCs w:val="20"/>
                <w:lang w:eastAsia="en-US"/>
              </w:rPr>
              <w:t xml:space="preserve">a) aby sa náklady na cezhraničnú zdravotnú starostlivosť preplácali v súlade s kapitolou III; </w:t>
            </w:r>
          </w:p>
          <w:p w:rsidR="000B330C" w:rsidRPr="00162DBD" w:rsidRDefault="000B330C" w:rsidP="002A1DF2">
            <w:pPr>
              <w:pStyle w:val="CM3"/>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DB3B99"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311E24" w:rsidRPr="00162DBD" w:rsidRDefault="00231AFF" w:rsidP="002A1DF2">
            <w:pPr>
              <w:rPr>
                <w:sz w:val="20"/>
                <w:szCs w:val="20"/>
              </w:rPr>
            </w:pPr>
            <w:r w:rsidRPr="00162DBD">
              <w:rPr>
                <w:sz w:val="20"/>
                <w:szCs w:val="20"/>
              </w:rPr>
              <w:t>Z</w:t>
            </w:r>
            <w:r w:rsidR="00FF360F" w:rsidRPr="00162DBD">
              <w:rPr>
                <w:sz w:val="20"/>
                <w:szCs w:val="20"/>
              </w:rPr>
              <w:t>ákon</w:t>
            </w:r>
            <w:r w:rsidRPr="00162DBD">
              <w:rPr>
                <w:sz w:val="20"/>
                <w:szCs w:val="20"/>
              </w:rPr>
              <w:t xml:space="preserve"> č. 220/2013 Z. z. v čl. I</w:t>
            </w: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311E24" w:rsidRPr="00162DBD" w:rsidRDefault="00311E24" w:rsidP="002A1DF2">
            <w:pPr>
              <w:rPr>
                <w:sz w:val="20"/>
                <w:szCs w:val="20"/>
              </w:rPr>
            </w:pPr>
          </w:p>
          <w:p w:rsidR="000B330C" w:rsidRPr="00162DBD" w:rsidRDefault="00311E24" w:rsidP="002A1DF2">
            <w:pPr>
              <w:rPr>
                <w:sz w:val="20"/>
                <w:szCs w:val="20"/>
              </w:rPr>
            </w:pPr>
            <w:r w:rsidRPr="00162DBD">
              <w:rPr>
                <w:sz w:val="20"/>
                <w:szCs w:val="20"/>
              </w:rPr>
              <w:t>Vyhláška č. 341/2013 Z. z.</w:t>
            </w:r>
            <w:r w:rsidR="00231AFF" w:rsidRPr="00162DBD">
              <w:rPr>
                <w:sz w:val="20"/>
                <w:szCs w:val="20"/>
              </w:rPr>
              <w:t xml:space="preserve"> </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r w:rsidRPr="00162DBD">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pStyle w:val="Normlny0"/>
            </w:pPr>
            <w:r w:rsidRPr="00162DBD">
              <w:t xml:space="preserve">§ </w:t>
            </w:r>
            <w:r w:rsidR="00346F4A" w:rsidRPr="00162DBD">
              <w:t>9d</w:t>
            </w:r>
            <w:r w:rsidRPr="00162DBD">
              <w:t xml:space="preserve"> </w:t>
            </w:r>
          </w:p>
        </w:tc>
        <w:tc>
          <w:tcPr>
            <w:tcW w:w="5670" w:type="dxa"/>
            <w:tcBorders>
              <w:top w:val="single" w:sz="4" w:space="0" w:color="auto"/>
              <w:left w:val="single" w:sz="4" w:space="0" w:color="auto"/>
              <w:bottom w:val="single" w:sz="4" w:space="0" w:color="auto"/>
              <w:right w:val="single" w:sz="4" w:space="0" w:color="auto"/>
            </w:tcBorders>
          </w:tcPr>
          <w:p w:rsidR="00231AFF" w:rsidRPr="00162DBD" w:rsidRDefault="00231AFF" w:rsidP="00231AFF">
            <w:pPr>
              <w:jc w:val="center"/>
              <w:rPr>
                <w:b/>
                <w:sz w:val="20"/>
                <w:szCs w:val="20"/>
              </w:rPr>
            </w:pPr>
            <w:r w:rsidRPr="00162DBD">
              <w:rPr>
                <w:b/>
                <w:sz w:val="20"/>
                <w:szCs w:val="20"/>
              </w:rPr>
              <w:t>§ 9d</w:t>
            </w:r>
          </w:p>
          <w:p w:rsidR="00231AFF" w:rsidRPr="00162DBD" w:rsidRDefault="00231AFF" w:rsidP="00231AFF">
            <w:pPr>
              <w:jc w:val="center"/>
              <w:rPr>
                <w:b/>
                <w:sz w:val="20"/>
                <w:szCs w:val="20"/>
              </w:rPr>
            </w:pPr>
            <w:r w:rsidRPr="00162DBD">
              <w:rPr>
                <w:b/>
                <w:sz w:val="20"/>
                <w:szCs w:val="20"/>
              </w:rPr>
              <w:t>Preplatenie nákladov cezhraničnej zdravotnej starostlivosti poskytnutej poistencovi v inom členskom štáte Európskej únie</w:t>
            </w:r>
          </w:p>
          <w:p w:rsidR="00231AFF" w:rsidRPr="00162DBD" w:rsidRDefault="00231AFF" w:rsidP="00231AFF">
            <w:pPr>
              <w:rPr>
                <w:b/>
                <w:sz w:val="20"/>
                <w:szCs w:val="20"/>
              </w:rPr>
            </w:pPr>
          </w:p>
          <w:p w:rsidR="00231AFF" w:rsidRPr="00162DBD" w:rsidRDefault="00231AFF" w:rsidP="00FC6FEE">
            <w:pPr>
              <w:pStyle w:val="Odsekzoznamu"/>
              <w:numPr>
                <w:ilvl w:val="0"/>
                <w:numId w:val="24"/>
              </w:numPr>
              <w:tabs>
                <w:tab w:val="left" w:pos="524"/>
                <w:tab w:val="left" w:pos="4395"/>
              </w:tabs>
              <w:autoSpaceDE/>
              <w:autoSpaceDN/>
              <w:ind w:left="0" w:firstLine="99"/>
              <w:jc w:val="both"/>
              <w:rPr>
                <w:b/>
                <w:sz w:val="20"/>
                <w:szCs w:val="20"/>
              </w:rPr>
            </w:pPr>
            <w:r w:rsidRPr="00162DBD">
              <w:rPr>
                <w:b/>
                <w:sz w:val="20"/>
                <w:szCs w:val="20"/>
              </w:rPr>
              <w:t>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231AFF" w:rsidRPr="00162DBD" w:rsidRDefault="00231AFF" w:rsidP="00FC6FEE">
            <w:pPr>
              <w:pStyle w:val="CM4"/>
              <w:numPr>
                <w:ilvl w:val="0"/>
                <w:numId w:val="25"/>
              </w:numPr>
              <w:tabs>
                <w:tab w:val="left" w:pos="284"/>
              </w:tabs>
              <w:jc w:val="both"/>
              <w:rPr>
                <w:rFonts w:ascii="Times New Roman" w:hAnsi="Times New Roman"/>
                <w:b/>
                <w:sz w:val="20"/>
                <w:szCs w:val="20"/>
              </w:rPr>
            </w:pPr>
            <w:r w:rsidRPr="00162DBD">
              <w:rPr>
                <w:rFonts w:ascii="Times New Roman" w:hAnsi="Times New Roman"/>
                <w:b/>
                <w:sz w:val="20"/>
                <w:szCs w:val="20"/>
              </w:rPr>
              <w:t>sociálna služba,16f)</w:t>
            </w:r>
          </w:p>
          <w:p w:rsidR="00231AFF" w:rsidRPr="00162DBD" w:rsidRDefault="00231AFF" w:rsidP="00231AFF">
            <w:pPr>
              <w:adjustRightInd w:val="0"/>
              <w:ind w:left="284" w:hanging="284"/>
              <w:rPr>
                <w:b/>
                <w:sz w:val="20"/>
                <w:szCs w:val="20"/>
              </w:rPr>
            </w:pPr>
            <w:r w:rsidRPr="00162DBD">
              <w:rPr>
                <w:b/>
                <w:sz w:val="20"/>
                <w:szCs w:val="20"/>
              </w:rPr>
              <w:t xml:space="preserve">b) </w:t>
            </w:r>
            <w:r w:rsidRPr="00162DBD">
              <w:rPr>
                <w:b/>
                <w:sz w:val="20"/>
                <w:szCs w:val="20"/>
              </w:rPr>
              <w:tab/>
              <w:t>odber, testovanie, spracovanie, konzervácia, skladovanie alebo distribúcia orgánov, tkanív alebo buniek na účely transplantácie,</w:t>
            </w:r>
          </w:p>
          <w:p w:rsidR="00231AFF" w:rsidRPr="00162DBD" w:rsidRDefault="00231AFF" w:rsidP="00231AFF">
            <w:pPr>
              <w:pStyle w:val="CM4"/>
              <w:ind w:left="284" w:hanging="284"/>
              <w:jc w:val="both"/>
              <w:rPr>
                <w:rFonts w:ascii="Times New Roman" w:hAnsi="Times New Roman"/>
                <w:b/>
                <w:sz w:val="20"/>
                <w:szCs w:val="20"/>
              </w:rPr>
            </w:pPr>
            <w:r w:rsidRPr="00162DBD">
              <w:rPr>
                <w:rFonts w:ascii="Times New Roman" w:hAnsi="Times New Roman"/>
                <w:b/>
                <w:sz w:val="20"/>
                <w:szCs w:val="20"/>
              </w:rPr>
              <w:t>c)</w:t>
            </w:r>
            <w:r w:rsidRPr="00162DBD">
              <w:rPr>
                <w:rFonts w:ascii="Times New Roman" w:hAnsi="Times New Roman"/>
                <w:b/>
                <w:sz w:val="20"/>
                <w:szCs w:val="20"/>
              </w:rPr>
              <w:tab/>
              <w:t>program očkovania obyvateľstva proti infekčným chorobám, ktoré sú zamerané výlučne na ochranu zdravia obyvateľstva v Slovenskej republike.16g)</w:t>
            </w:r>
          </w:p>
          <w:p w:rsidR="00231AFF" w:rsidRPr="00162DBD" w:rsidRDefault="00231AFF" w:rsidP="00231AFF">
            <w:pPr>
              <w:rPr>
                <w:b/>
                <w:sz w:val="20"/>
                <w:szCs w:val="20"/>
              </w:rPr>
            </w:pPr>
          </w:p>
          <w:p w:rsidR="00231AFF" w:rsidRPr="00162DBD" w:rsidRDefault="00231AFF" w:rsidP="00231AFF">
            <w:pPr>
              <w:numPr>
                <w:ilvl w:val="0"/>
                <w:numId w:val="5"/>
              </w:numPr>
              <w:tabs>
                <w:tab w:val="clear" w:pos="732"/>
                <w:tab w:val="left" w:pos="851"/>
                <w:tab w:val="left" w:pos="4395"/>
              </w:tabs>
              <w:autoSpaceDE/>
              <w:autoSpaceDN/>
              <w:ind w:left="0" w:firstLine="372"/>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231AFF" w:rsidRPr="00162DBD" w:rsidRDefault="00231AFF" w:rsidP="00231AFF">
            <w:pPr>
              <w:pStyle w:val="Odsekzoznamu"/>
              <w:rPr>
                <w:b/>
                <w:sz w:val="20"/>
                <w:szCs w:val="20"/>
              </w:rPr>
            </w:pPr>
          </w:p>
          <w:p w:rsidR="00231AFF" w:rsidRPr="00162DBD" w:rsidRDefault="00231AFF" w:rsidP="00231AFF">
            <w:pPr>
              <w:numPr>
                <w:ilvl w:val="0"/>
                <w:numId w:val="5"/>
              </w:numPr>
              <w:tabs>
                <w:tab w:val="clear" w:pos="732"/>
                <w:tab w:val="left" w:pos="851"/>
                <w:tab w:val="left" w:pos="4395"/>
              </w:tabs>
              <w:autoSpaceDE/>
              <w:autoSpaceDN/>
              <w:ind w:left="0" w:firstLine="372"/>
              <w:jc w:val="both"/>
              <w:rPr>
                <w:b/>
                <w:sz w:val="20"/>
                <w:szCs w:val="20"/>
                <w:u w:val="single"/>
              </w:rPr>
            </w:pPr>
            <w:r w:rsidRPr="00162DBD">
              <w:rPr>
                <w:b/>
                <w:sz w:val="20"/>
                <w:szCs w:val="20"/>
                <w:u w:val="single"/>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231AFF" w:rsidRPr="00162DBD" w:rsidRDefault="00231AFF" w:rsidP="00231AFF">
            <w:pPr>
              <w:tabs>
                <w:tab w:val="left" w:pos="851"/>
              </w:tabs>
              <w:rPr>
                <w:b/>
                <w:sz w:val="20"/>
                <w:szCs w:val="20"/>
              </w:rPr>
            </w:pPr>
          </w:p>
          <w:p w:rsidR="00231AFF" w:rsidRPr="00162DBD" w:rsidRDefault="00231AFF" w:rsidP="00231AFF">
            <w:pPr>
              <w:numPr>
                <w:ilvl w:val="0"/>
                <w:numId w:val="5"/>
              </w:numPr>
              <w:tabs>
                <w:tab w:val="clear" w:pos="732"/>
                <w:tab w:val="left" w:pos="851"/>
              </w:tabs>
              <w:autoSpaceDE/>
              <w:autoSpaceDN/>
              <w:ind w:left="0" w:firstLine="372"/>
              <w:jc w:val="both"/>
              <w:rPr>
                <w:b/>
                <w:sz w:val="20"/>
                <w:szCs w:val="20"/>
              </w:rPr>
            </w:pPr>
            <w:r w:rsidRPr="00162DBD">
              <w:rPr>
                <w:b/>
                <w:sz w:val="20"/>
                <w:szCs w:val="20"/>
              </w:rPr>
              <w:t>Príslušná zdravotná poisťovňa môže odmietnuť udeliť predchádzajúci súhlas na poskytnutie cezhraničnej zdravotnej starostlivosti, ak</w:t>
            </w:r>
          </w:p>
          <w:p w:rsidR="00231AFF" w:rsidRPr="00162DBD" w:rsidRDefault="00231AFF" w:rsidP="00231AFF">
            <w:pPr>
              <w:pStyle w:val="Odsekzoznamu"/>
              <w:numPr>
                <w:ilvl w:val="0"/>
                <w:numId w:val="6"/>
              </w:numPr>
              <w:autoSpaceDE/>
              <w:autoSpaceDN/>
              <w:adjustRightInd w:val="0"/>
              <w:ind w:left="426" w:hanging="426"/>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231AFF" w:rsidRPr="00162DBD" w:rsidRDefault="00231AFF" w:rsidP="00231AFF">
            <w:pPr>
              <w:pStyle w:val="Odsekzoznamu"/>
              <w:numPr>
                <w:ilvl w:val="0"/>
                <w:numId w:val="6"/>
              </w:numPr>
              <w:autoSpaceDE/>
              <w:autoSpaceDN/>
              <w:adjustRightInd w:val="0"/>
              <w:ind w:left="426" w:hanging="426"/>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231AFF" w:rsidRPr="00162DBD" w:rsidRDefault="00231AFF" w:rsidP="00231AFF">
            <w:pPr>
              <w:pStyle w:val="Odsekzoznamu"/>
              <w:numPr>
                <w:ilvl w:val="0"/>
                <w:numId w:val="6"/>
              </w:numPr>
              <w:autoSpaceDE/>
              <w:autoSpaceDN/>
              <w:ind w:left="426" w:hanging="426"/>
              <w:jc w:val="both"/>
              <w:rPr>
                <w:b/>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231AFF" w:rsidRPr="00162DBD" w:rsidRDefault="00231AFF" w:rsidP="00231AFF">
            <w:pPr>
              <w:pStyle w:val="Odsekzoznamu"/>
              <w:ind w:left="0"/>
              <w:rPr>
                <w:b/>
                <w:sz w:val="20"/>
                <w:szCs w:val="20"/>
              </w:rPr>
            </w:pPr>
          </w:p>
          <w:p w:rsidR="00231AFF" w:rsidRPr="00162DBD" w:rsidRDefault="00231AFF" w:rsidP="00231AFF">
            <w:pPr>
              <w:pStyle w:val="Odsekzoznamu"/>
              <w:numPr>
                <w:ilvl w:val="0"/>
                <w:numId w:val="5"/>
              </w:numPr>
              <w:tabs>
                <w:tab w:val="clear" w:pos="732"/>
                <w:tab w:val="num" w:pos="851"/>
              </w:tabs>
              <w:autoSpaceDE/>
              <w:autoSpaceDN/>
              <w:ind w:left="0" w:firstLine="372"/>
              <w:jc w:val="both"/>
              <w:rPr>
                <w:b/>
                <w:sz w:val="20"/>
                <w:szCs w:val="20"/>
              </w:rPr>
            </w:pPr>
            <w:r w:rsidRPr="00162DBD">
              <w:rPr>
                <w:b/>
                <w:sz w:val="20"/>
                <w:szCs w:val="20"/>
              </w:rPr>
              <w:t>Zdravotná poisťovňa získava informácie o dôveryhodnosti poskytovateľov zdravotnej starostlivosti v inom členskom štáte Európskej únie o kvalite a bezpečnosti pri poskytovaní zdravotnej  starostlivosti z národného kontaktného miesta.16h)</w:t>
            </w:r>
          </w:p>
          <w:p w:rsidR="00231AFF" w:rsidRPr="00162DBD" w:rsidRDefault="00231AFF" w:rsidP="00231AFF">
            <w:pPr>
              <w:pStyle w:val="Odsekzoznamu"/>
              <w:ind w:left="372"/>
              <w:rPr>
                <w:b/>
                <w:sz w:val="20"/>
                <w:szCs w:val="20"/>
              </w:rPr>
            </w:pPr>
          </w:p>
          <w:p w:rsidR="00231AFF" w:rsidRPr="00162DBD" w:rsidRDefault="00231AFF" w:rsidP="00231AFF">
            <w:pPr>
              <w:pStyle w:val="Odsekzoznamu"/>
              <w:numPr>
                <w:ilvl w:val="0"/>
                <w:numId w:val="5"/>
              </w:numPr>
              <w:tabs>
                <w:tab w:val="clear" w:pos="732"/>
                <w:tab w:val="num" w:pos="851"/>
              </w:tabs>
              <w:autoSpaceDE/>
              <w:autoSpaceDN/>
              <w:ind w:left="0" w:firstLine="372"/>
              <w:jc w:val="both"/>
              <w:rPr>
                <w:b/>
                <w:sz w:val="20"/>
                <w:szCs w:val="20"/>
              </w:rPr>
            </w:pPr>
            <w:r w:rsidRPr="00162DBD">
              <w:rPr>
                <w:b/>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231AFF" w:rsidRPr="00162DBD" w:rsidRDefault="00231AFF" w:rsidP="00231AFF">
            <w:pPr>
              <w:pStyle w:val="Odsekzoznamu"/>
              <w:tabs>
                <w:tab w:val="num" w:pos="851"/>
              </w:tabs>
              <w:ind w:left="0" w:firstLine="372"/>
              <w:rPr>
                <w:b/>
                <w:sz w:val="20"/>
                <w:szCs w:val="20"/>
              </w:rPr>
            </w:pPr>
          </w:p>
          <w:p w:rsidR="00231AFF" w:rsidRPr="00162DBD" w:rsidRDefault="00231AFF" w:rsidP="00231AFF">
            <w:pPr>
              <w:numPr>
                <w:ilvl w:val="0"/>
                <w:numId w:val="5"/>
              </w:numPr>
              <w:tabs>
                <w:tab w:val="clear" w:pos="732"/>
                <w:tab w:val="num" w:pos="851"/>
              </w:tabs>
              <w:autoSpaceDE/>
              <w:autoSpaceDN/>
              <w:ind w:left="0" w:firstLine="372"/>
              <w:jc w:val="both"/>
              <w:rPr>
                <w:b/>
                <w:sz w:val="20"/>
                <w:szCs w:val="20"/>
              </w:rPr>
            </w:pPr>
            <w:r w:rsidRPr="00162DBD">
              <w:rPr>
                <w:b/>
                <w:sz w:val="20"/>
                <w:szCs w:val="20"/>
              </w:rPr>
              <w:t>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miesto16h) o zabezpečenie stanoviska z iného členského štátu Európskej únie.</w:t>
            </w:r>
          </w:p>
          <w:p w:rsidR="00231AFF" w:rsidRPr="00162DBD" w:rsidRDefault="00231AFF" w:rsidP="00231AFF">
            <w:pPr>
              <w:pStyle w:val="Odsekzoznamu"/>
              <w:ind w:left="0"/>
              <w:rPr>
                <w:b/>
                <w:sz w:val="20"/>
                <w:szCs w:val="20"/>
              </w:rPr>
            </w:pPr>
          </w:p>
          <w:p w:rsidR="00231AFF" w:rsidRPr="00162DBD" w:rsidRDefault="00231AFF" w:rsidP="00231AFF">
            <w:pPr>
              <w:pStyle w:val="Odsekzoznamu"/>
              <w:numPr>
                <w:ilvl w:val="0"/>
                <w:numId w:val="5"/>
              </w:numPr>
              <w:tabs>
                <w:tab w:val="clear" w:pos="732"/>
                <w:tab w:val="num" w:pos="851"/>
              </w:tabs>
              <w:autoSpaceDE/>
              <w:autoSpaceDN/>
              <w:ind w:left="0" w:firstLine="372"/>
              <w:jc w:val="both"/>
              <w:rPr>
                <w:b/>
                <w:sz w:val="20"/>
                <w:szCs w:val="20"/>
              </w:rPr>
            </w:pPr>
            <w:r w:rsidRPr="00162DBD">
              <w:rPr>
                <w:b/>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231AFF" w:rsidRPr="00162DBD" w:rsidRDefault="00231AFF" w:rsidP="00231AFF">
            <w:pPr>
              <w:tabs>
                <w:tab w:val="num" w:pos="851"/>
              </w:tabs>
              <w:ind w:firstLine="372"/>
              <w:rPr>
                <w:b/>
                <w:sz w:val="20"/>
                <w:szCs w:val="20"/>
              </w:rPr>
            </w:pPr>
          </w:p>
          <w:p w:rsidR="00231AFF" w:rsidRPr="00162DBD" w:rsidRDefault="00231AFF" w:rsidP="00231AFF">
            <w:pPr>
              <w:pStyle w:val="Odsekzoznamu"/>
              <w:numPr>
                <w:ilvl w:val="0"/>
                <w:numId w:val="5"/>
              </w:numPr>
              <w:tabs>
                <w:tab w:val="clear" w:pos="732"/>
                <w:tab w:val="num" w:pos="851"/>
              </w:tabs>
              <w:autoSpaceDE/>
              <w:autoSpaceDN/>
              <w:ind w:left="0" w:firstLine="372"/>
              <w:jc w:val="both"/>
              <w:rPr>
                <w:b/>
                <w:sz w:val="20"/>
                <w:szCs w:val="20"/>
              </w:rPr>
            </w:pPr>
            <w:r w:rsidRPr="00162DBD">
              <w:rPr>
                <w:b/>
                <w:sz w:val="20"/>
                <w:szCs w:val="20"/>
              </w:rPr>
              <w:t>Ak príslušná zdravotná poisťovňa udelí predchádzajúci súhlas</w:t>
            </w:r>
            <w:r w:rsidRPr="00162DBD" w:rsidDel="003D4D96">
              <w:rPr>
                <w:b/>
                <w:sz w:val="20"/>
                <w:szCs w:val="20"/>
              </w:rPr>
              <w:t xml:space="preserve"> </w:t>
            </w:r>
            <w:r w:rsidRPr="00162DBD">
              <w:rPr>
                <w:b/>
                <w:sz w:val="20"/>
                <w:szCs w:val="20"/>
              </w:rPr>
              <w:t>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231AFF" w:rsidRPr="00162DBD" w:rsidRDefault="00231AFF" w:rsidP="00231AFF">
            <w:pPr>
              <w:tabs>
                <w:tab w:val="left" w:pos="851"/>
              </w:tabs>
              <w:rPr>
                <w:b/>
                <w:sz w:val="20"/>
                <w:szCs w:val="20"/>
              </w:rPr>
            </w:pPr>
          </w:p>
          <w:p w:rsidR="00231AFF" w:rsidRPr="00162DBD" w:rsidRDefault="00231AFF" w:rsidP="00231AFF">
            <w:pPr>
              <w:numPr>
                <w:ilvl w:val="0"/>
                <w:numId w:val="5"/>
              </w:numPr>
              <w:tabs>
                <w:tab w:val="clear" w:pos="732"/>
                <w:tab w:val="left" w:pos="851"/>
              </w:tabs>
              <w:autoSpaceDE/>
              <w:autoSpaceDN/>
              <w:ind w:left="0" w:firstLine="372"/>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231AFF" w:rsidRPr="00162DBD" w:rsidRDefault="00231AFF" w:rsidP="00231AFF">
            <w:pPr>
              <w:tabs>
                <w:tab w:val="left" w:pos="851"/>
              </w:tabs>
              <w:rPr>
                <w:b/>
                <w:sz w:val="20"/>
                <w:szCs w:val="20"/>
              </w:rPr>
            </w:pPr>
          </w:p>
          <w:p w:rsidR="00231AFF" w:rsidRPr="00162DBD" w:rsidRDefault="00231AFF" w:rsidP="00231AFF">
            <w:pPr>
              <w:numPr>
                <w:ilvl w:val="0"/>
                <w:numId w:val="5"/>
              </w:numPr>
              <w:tabs>
                <w:tab w:val="clear" w:pos="732"/>
                <w:tab w:val="left" w:pos="851"/>
              </w:tabs>
              <w:autoSpaceDE/>
              <w:autoSpaceDN/>
              <w:ind w:left="0" w:firstLine="372"/>
              <w:jc w:val="both"/>
              <w:rPr>
                <w:b/>
                <w:sz w:val="20"/>
                <w:szCs w:val="20"/>
              </w:rPr>
            </w:pPr>
            <w:r w:rsidRPr="00162DBD">
              <w:rPr>
                <w:b/>
                <w:sz w:val="20"/>
                <w:szCs w:val="20"/>
              </w:rPr>
              <w:t>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predpisov3a) v Slovenskej republike.</w:t>
            </w:r>
          </w:p>
          <w:p w:rsidR="00231AFF" w:rsidRPr="00162DBD" w:rsidRDefault="00231AFF" w:rsidP="00231AFF">
            <w:pPr>
              <w:pStyle w:val="Odsekzoznamu"/>
              <w:ind w:left="0"/>
              <w:rPr>
                <w:b/>
                <w:sz w:val="20"/>
                <w:szCs w:val="20"/>
              </w:rPr>
            </w:pPr>
          </w:p>
          <w:p w:rsidR="00231AFF" w:rsidRPr="00162DBD" w:rsidRDefault="00231AFF" w:rsidP="00231AFF">
            <w:pPr>
              <w:pStyle w:val="Odsekzoznamu"/>
              <w:ind w:left="0" w:firstLine="372"/>
              <w:rPr>
                <w:b/>
                <w:sz w:val="20"/>
                <w:szCs w:val="20"/>
              </w:rPr>
            </w:pPr>
            <w:r w:rsidRPr="00162DBD">
              <w:rPr>
                <w:b/>
                <w:sz w:val="20"/>
                <w:szCs w:val="20"/>
              </w:rPr>
              <w:t>(12)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0B330C" w:rsidRPr="00162DBD" w:rsidRDefault="000B330C" w:rsidP="002A1DF2">
            <w:pPr>
              <w:widowControl w:val="0"/>
              <w:adjustRightInd w:val="0"/>
              <w:rPr>
                <w:b/>
                <w:sz w:val="20"/>
                <w:szCs w:val="20"/>
              </w:rPr>
            </w:pPr>
          </w:p>
          <w:p w:rsidR="00311E24" w:rsidRPr="00162DBD" w:rsidRDefault="00311E24" w:rsidP="002A1DF2">
            <w:pPr>
              <w:widowControl w:val="0"/>
              <w:adjustRightInd w:val="0"/>
              <w:rPr>
                <w:b/>
                <w:sz w:val="20"/>
                <w:szCs w:val="20"/>
              </w:rPr>
            </w:pPr>
          </w:p>
          <w:p w:rsidR="00311E24" w:rsidRPr="00162DBD" w:rsidRDefault="00311E24" w:rsidP="002A1DF2">
            <w:pPr>
              <w:widowControl w:val="0"/>
              <w:adjustRightInd w:val="0"/>
              <w:rPr>
                <w:sz w:val="20"/>
                <w:szCs w:val="20"/>
              </w:rPr>
            </w:pPr>
            <w:r w:rsidRPr="00162DBD">
              <w:rPr>
                <w:sz w:val="20"/>
                <w:szCs w:val="20"/>
              </w:rPr>
              <w:t>Zoznam zdravotných výkonov cezhraničnej zdravotnej starostlivosti, ktoré podliehajú predchádzajúcemu súhlasu príslušnej zdravotnej poisťovne na účely jej preplatenia je uvedený v prílohe.</w:t>
            </w:r>
          </w:p>
          <w:p w:rsidR="00311E24" w:rsidRPr="00162DBD" w:rsidRDefault="00311E24" w:rsidP="002A1DF2">
            <w:pPr>
              <w:widowControl w:val="0"/>
              <w:adjustRightInd w:val="0"/>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34"/>
              <w:gridCol w:w="8271"/>
            </w:tblGrid>
            <w:tr w:rsidR="00311E24" w:rsidRPr="00162DBD" w:rsidTr="00311E24">
              <w:tc>
                <w:tcPr>
                  <w:tcW w:w="1653" w:type="dxa"/>
                  <w:gridSpan w:val="2"/>
                  <w:shd w:val="clear" w:color="auto" w:fill="auto"/>
                </w:tcPr>
                <w:p w:rsidR="00311E24" w:rsidRPr="00162DBD" w:rsidRDefault="00311E24" w:rsidP="00311E24">
                  <w:pPr>
                    <w:pStyle w:val="Zkladntext40"/>
                    <w:shd w:val="clear" w:color="auto" w:fill="auto"/>
                    <w:spacing w:line="240" w:lineRule="auto"/>
                    <w:jc w:val="both"/>
                    <w:rPr>
                      <w:rFonts w:ascii="Times New Roman" w:hAnsi="Times New Roman" w:cs="Times New Roman"/>
                      <w:sz w:val="16"/>
                      <w:szCs w:val="16"/>
                    </w:rPr>
                  </w:pPr>
                  <w:r w:rsidRPr="00162DBD">
                    <w:rPr>
                      <w:rFonts w:ascii="Times New Roman" w:hAnsi="Times New Roman" w:cs="Times New Roman"/>
                      <w:sz w:val="16"/>
                      <w:szCs w:val="16"/>
                    </w:rPr>
                    <w:t>Medicínske odbory</w:t>
                  </w:r>
                </w:p>
              </w:tc>
              <w:tc>
                <w:tcPr>
                  <w:tcW w:w="8271" w:type="dxa"/>
                  <w:shd w:val="clear" w:color="auto" w:fill="auto"/>
                </w:tcPr>
                <w:p w:rsidR="00311E24" w:rsidRPr="00162DBD" w:rsidRDefault="00311E24" w:rsidP="00311E24">
                  <w:pPr>
                    <w:pStyle w:val="Zkladntext40"/>
                    <w:shd w:val="clear" w:color="auto" w:fill="auto"/>
                    <w:spacing w:line="240" w:lineRule="auto"/>
                    <w:ind w:left="100" w:right="156"/>
                    <w:jc w:val="both"/>
                    <w:rPr>
                      <w:rFonts w:ascii="Times New Roman" w:hAnsi="Times New Roman" w:cs="Times New Roman"/>
                      <w:sz w:val="16"/>
                      <w:szCs w:val="16"/>
                    </w:rPr>
                  </w:pPr>
                  <w:r w:rsidRPr="00162DBD">
                    <w:rPr>
                      <w:rFonts w:ascii="Times New Roman" w:hAnsi="Times New Roman" w:cs="Times New Roman"/>
                      <w:sz w:val="16"/>
                      <w:szCs w:val="16"/>
                    </w:rPr>
                    <w:t>Zdravotné výkony</w:t>
                  </w:r>
                </w:p>
              </w:tc>
            </w:tr>
            <w:tr w:rsidR="00311E24" w:rsidRPr="00162DBD" w:rsidTr="00311E24">
              <w:tc>
                <w:tcPr>
                  <w:tcW w:w="519" w:type="dxa"/>
                  <w:shd w:val="clear" w:color="auto" w:fill="auto"/>
                </w:tcPr>
                <w:p w:rsidR="00311E24" w:rsidRPr="00162DBD" w:rsidRDefault="00311E24" w:rsidP="00311E24">
                  <w:pPr>
                    <w:jc w:val="center"/>
                    <w:rPr>
                      <w:b/>
                      <w:sz w:val="16"/>
                      <w:szCs w:val="16"/>
                    </w:rPr>
                  </w:pPr>
                  <w:r w:rsidRPr="00162DBD">
                    <w:rPr>
                      <w:sz w:val="16"/>
                      <w:szCs w:val="16"/>
                    </w:rPr>
                    <w:t>I.</w:t>
                  </w:r>
                </w:p>
              </w:tc>
              <w:tc>
                <w:tcPr>
                  <w:tcW w:w="1134" w:type="dxa"/>
                  <w:shd w:val="clear" w:color="auto" w:fill="auto"/>
                </w:tcPr>
                <w:p w:rsidR="00311E24" w:rsidRPr="00162DBD" w:rsidRDefault="00311E24" w:rsidP="00311E24">
                  <w:pPr>
                    <w:rPr>
                      <w:sz w:val="16"/>
                      <w:szCs w:val="16"/>
                    </w:rPr>
                  </w:pPr>
                  <w:r w:rsidRPr="00162DBD">
                    <w:rPr>
                      <w:sz w:val="16"/>
                      <w:szCs w:val="16"/>
                    </w:rPr>
                    <w:t>Gynekológia a pôrodníctvo</w:t>
                  </w:r>
                </w:p>
              </w:tc>
              <w:tc>
                <w:tcPr>
                  <w:tcW w:w="8271" w:type="dxa"/>
                  <w:shd w:val="clear" w:color="auto" w:fill="auto"/>
                </w:tcPr>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 xml:space="preserve">I.1 Zdravotný výkon asistovanej reprodukcie,  </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jeden cyklus pred odberom oocytov</w:t>
                  </w:r>
                </w:p>
                <w:p w:rsidR="00311E24" w:rsidRPr="00162DBD" w:rsidRDefault="00311E24" w:rsidP="00311E24">
                  <w:pPr>
                    <w:widowControl w:val="0"/>
                    <w:tabs>
                      <w:tab w:val="left" w:pos="3747"/>
                    </w:tabs>
                    <w:adjustRightInd w:val="0"/>
                    <w:rPr>
                      <w:sz w:val="16"/>
                      <w:szCs w:val="16"/>
                    </w:rPr>
                  </w:pPr>
                  <w:r w:rsidRPr="00162DBD">
                    <w:rPr>
                      <w:sz w:val="16"/>
                      <w:szCs w:val="16"/>
                    </w:rPr>
                    <w:t>I.2 Zdravotný výkon asistovanej reprodukcie, jeden cyklus</w:t>
                  </w:r>
                </w:p>
                <w:p w:rsidR="00311E24" w:rsidRPr="00162DBD" w:rsidRDefault="00311E24" w:rsidP="00311E24">
                  <w:pPr>
                    <w:widowControl w:val="0"/>
                    <w:tabs>
                      <w:tab w:val="left" w:pos="3747"/>
                    </w:tabs>
                    <w:adjustRightInd w:val="0"/>
                    <w:rPr>
                      <w:sz w:val="16"/>
                      <w:szCs w:val="16"/>
                    </w:rPr>
                  </w:pPr>
                  <w:r w:rsidRPr="00162DBD">
                    <w:rPr>
                      <w:sz w:val="16"/>
                      <w:szCs w:val="16"/>
                    </w:rPr>
                    <w:t xml:space="preserve"> s odberom oocytov k in vitro fertilizácii, bez prenosu </w:t>
                  </w:r>
                </w:p>
                <w:p w:rsidR="00311E24" w:rsidRPr="00162DBD" w:rsidRDefault="00311E24" w:rsidP="00311E24">
                  <w:pPr>
                    <w:widowControl w:val="0"/>
                    <w:tabs>
                      <w:tab w:val="left" w:pos="3747"/>
                    </w:tabs>
                    <w:adjustRightInd w:val="0"/>
                    <w:rPr>
                      <w:sz w:val="16"/>
                      <w:szCs w:val="16"/>
                    </w:rPr>
                  </w:pPr>
                  <w:r w:rsidRPr="00162DBD">
                    <w:rPr>
                      <w:sz w:val="16"/>
                      <w:szCs w:val="16"/>
                    </w:rPr>
                    <w:t xml:space="preserve">embryí, </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 xml:space="preserve">I.3 Zdravotný výkon asistovanej reprodukcie, jeden </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komplexný cyklus s prenosom embryí</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I.4 Vykonanie interupcie zo zdravotných dôvodov</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 xml:space="preserve">I.5 Odber krvi z hlavičky plodu transabdominálnou </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kordocentézou</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I.6 Fetoskópia s odberom tkaniva plodu</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I.7 Transfúzia intrauterinná fetálna</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I.8 Infúzia intrauterinná fetálna</w:t>
                  </w:r>
                </w:p>
                <w:p w:rsidR="00311E24" w:rsidRPr="00162DBD" w:rsidRDefault="00311E24" w:rsidP="00311E24">
                  <w:pPr>
                    <w:widowControl w:val="0"/>
                    <w:tabs>
                      <w:tab w:val="left" w:pos="0"/>
                      <w:tab w:val="left" w:pos="81"/>
                      <w:tab w:val="left" w:pos="3747"/>
                    </w:tabs>
                    <w:adjustRightInd w:val="0"/>
                    <w:rPr>
                      <w:sz w:val="16"/>
                      <w:szCs w:val="16"/>
                    </w:rPr>
                  </w:pPr>
                  <w:r w:rsidRPr="00162DBD">
                    <w:rPr>
                      <w:sz w:val="16"/>
                      <w:szCs w:val="16"/>
                    </w:rPr>
                    <w:t>I.9 Intrauterinná laserová liečba plodu</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I.10 Výmena plodovej vody</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I.11 Vysokofrekvenčná ablácia nádorových buniek a/</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alebo ciev  placenty</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I.12 Zavedenie shuntu u plodu intrauterinne</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 xml:space="preserve">I.13 Vnútromaternicová liečba plodu </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 xml:space="preserve">I.14 Liečebná amniocentéza </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I.15 Segmentálna resekcia polycystických pľúc plodu</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 xml:space="preserve">I.16 Operácia plodu postihnutého vývojovou chybou </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intrauterinná</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I.17 Roboticky asistovaná operácia v gynekológii a </w:t>
                  </w:r>
                </w:p>
                <w:p w:rsidR="00311E24" w:rsidRPr="00162DBD" w:rsidRDefault="00311E24" w:rsidP="00311E24">
                  <w:pPr>
                    <w:widowControl w:val="0"/>
                    <w:tabs>
                      <w:tab w:val="left" w:pos="317"/>
                      <w:tab w:val="left" w:pos="426"/>
                      <w:tab w:val="left" w:pos="3747"/>
                    </w:tabs>
                    <w:adjustRightInd w:val="0"/>
                    <w:rPr>
                      <w:sz w:val="16"/>
                      <w:szCs w:val="16"/>
                    </w:rPr>
                  </w:pPr>
                  <w:r w:rsidRPr="00162DBD">
                    <w:rPr>
                      <w:sz w:val="16"/>
                      <w:szCs w:val="16"/>
                    </w:rPr>
                    <w:t>pôrodníctve</w:t>
                  </w:r>
                </w:p>
              </w:tc>
            </w:tr>
            <w:tr w:rsidR="00311E24" w:rsidRPr="00162DBD" w:rsidTr="00311E24">
              <w:tc>
                <w:tcPr>
                  <w:tcW w:w="519" w:type="dxa"/>
                  <w:shd w:val="clear" w:color="auto" w:fill="auto"/>
                </w:tcPr>
                <w:p w:rsidR="00311E24" w:rsidRPr="00162DBD" w:rsidRDefault="00311E24" w:rsidP="00311E24">
                  <w:pPr>
                    <w:jc w:val="center"/>
                    <w:rPr>
                      <w:b/>
                      <w:sz w:val="16"/>
                      <w:szCs w:val="16"/>
                    </w:rPr>
                  </w:pPr>
                  <w:r w:rsidRPr="00162DBD">
                    <w:rPr>
                      <w:sz w:val="16"/>
                      <w:szCs w:val="16"/>
                    </w:rPr>
                    <w:t>II</w:t>
                  </w:r>
                  <w:r w:rsidRPr="00162DBD">
                    <w:rPr>
                      <w:b/>
                      <w:sz w:val="16"/>
                      <w:szCs w:val="16"/>
                    </w:rPr>
                    <w:t>.</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Otorinolaryngológia</w:t>
                  </w:r>
                </w:p>
                <w:p w:rsidR="00311E24" w:rsidRPr="00162DBD" w:rsidRDefault="00311E24" w:rsidP="00311E24">
                  <w:pPr>
                    <w:rPr>
                      <w:b/>
                      <w:sz w:val="16"/>
                      <w:szCs w:val="16"/>
                    </w:rPr>
                  </w:pPr>
                </w:p>
              </w:tc>
              <w:tc>
                <w:tcPr>
                  <w:tcW w:w="8271" w:type="dxa"/>
                  <w:shd w:val="clear" w:color="auto" w:fill="auto"/>
                </w:tcPr>
                <w:p w:rsidR="00311E24" w:rsidRPr="00162DBD" w:rsidRDefault="00311E24" w:rsidP="00311E24">
                  <w:pPr>
                    <w:widowControl w:val="0"/>
                    <w:tabs>
                      <w:tab w:val="left" w:pos="382"/>
                    </w:tabs>
                    <w:adjustRightInd w:val="0"/>
                    <w:rPr>
                      <w:sz w:val="16"/>
                      <w:szCs w:val="16"/>
                    </w:rPr>
                  </w:pPr>
                  <w:r w:rsidRPr="00162DBD">
                    <w:rPr>
                      <w:sz w:val="16"/>
                      <w:szCs w:val="16"/>
                    </w:rPr>
                    <w:t>II.1 Fotodynamická liečba nádorov v oblasti hlavy a krku</w:t>
                  </w:r>
                </w:p>
                <w:p w:rsidR="00311E24" w:rsidRPr="00162DBD" w:rsidRDefault="00311E24" w:rsidP="00311E24">
                  <w:pPr>
                    <w:widowControl w:val="0"/>
                    <w:tabs>
                      <w:tab w:val="left" w:pos="382"/>
                    </w:tabs>
                    <w:adjustRightInd w:val="0"/>
                    <w:rPr>
                      <w:sz w:val="16"/>
                      <w:szCs w:val="16"/>
                    </w:rPr>
                  </w:pPr>
                  <w:r w:rsidRPr="00162DBD">
                    <w:rPr>
                      <w:sz w:val="16"/>
                      <w:szCs w:val="16"/>
                    </w:rPr>
                    <w:t>II.2 Rekonštrukcia chýbajúcej alebo malformovanej ušnice</w:t>
                  </w:r>
                </w:p>
                <w:p w:rsidR="00311E24" w:rsidRPr="00162DBD" w:rsidRDefault="00311E24" w:rsidP="00311E24">
                  <w:pPr>
                    <w:widowControl w:val="0"/>
                    <w:tabs>
                      <w:tab w:val="left" w:pos="382"/>
                      <w:tab w:val="left" w:pos="993"/>
                    </w:tabs>
                    <w:adjustRightInd w:val="0"/>
                    <w:rPr>
                      <w:sz w:val="16"/>
                      <w:szCs w:val="16"/>
                    </w:rPr>
                  </w:pPr>
                  <w:r w:rsidRPr="00162DBD">
                    <w:rPr>
                      <w:sz w:val="16"/>
                      <w:szCs w:val="16"/>
                    </w:rPr>
                    <w:t xml:space="preserve">II.3 Vnútroušná (kochleárna) implantácia </w:t>
                  </w:r>
                </w:p>
                <w:p w:rsidR="00311E24" w:rsidRPr="00162DBD" w:rsidRDefault="00311E24" w:rsidP="00311E24">
                  <w:pPr>
                    <w:widowControl w:val="0"/>
                    <w:tabs>
                      <w:tab w:val="left" w:pos="382"/>
                      <w:tab w:val="left" w:pos="993"/>
                    </w:tabs>
                    <w:adjustRightInd w:val="0"/>
                    <w:rPr>
                      <w:sz w:val="16"/>
                      <w:szCs w:val="16"/>
                    </w:rPr>
                  </w:pPr>
                  <w:r w:rsidRPr="00162DBD">
                    <w:rPr>
                      <w:sz w:val="16"/>
                      <w:szCs w:val="16"/>
                    </w:rPr>
                    <w:t>II.4 Implantácia aktívneho stredoušného implantátu</w:t>
                  </w:r>
                </w:p>
                <w:p w:rsidR="00311E24" w:rsidRPr="00162DBD" w:rsidRDefault="00311E24" w:rsidP="00311E24">
                  <w:pPr>
                    <w:widowControl w:val="0"/>
                    <w:tabs>
                      <w:tab w:val="left" w:pos="382"/>
                      <w:tab w:val="left" w:pos="993"/>
                    </w:tabs>
                    <w:adjustRightInd w:val="0"/>
                    <w:rPr>
                      <w:sz w:val="16"/>
                      <w:szCs w:val="16"/>
                    </w:rPr>
                  </w:pPr>
                  <w:r w:rsidRPr="00162DBD">
                    <w:rPr>
                      <w:sz w:val="16"/>
                      <w:szCs w:val="16"/>
                    </w:rPr>
                    <w:t xml:space="preserve">II.5 Rekonštrukcia pery </w:t>
                  </w:r>
                </w:p>
                <w:p w:rsidR="00311E24" w:rsidRPr="00162DBD" w:rsidRDefault="00311E24" w:rsidP="00311E24">
                  <w:pPr>
                    <w:widowControl w:val="0"/>
                    <w:tabs>
                      <w:tab w:val="left" w:pos="382"/>
                      <w:tab w:val="left" w:pos="993"/>
                    </w:tabs>
                    <w:adjustRightInd w:val="0"/>
                    <w:rPr>
                      <w:sz w:val="16"/>
                      <w:szCs w:val="16"/>
                    </w:rPr>
                  </w:pPr>
                  <w:r w:rsidRPr="00162DBD">
                    <w:rPr>
                      <w:sz w:val="16"/>
                      <w:szCs w:val="16"/>
                    </w:rPr>
                    <w:t>II.6 Operácia tumorov v otorinolaryngológii</w:t>
                  </w:r>
                </w:p>
                <w:p w:rsidR="00311E24" w:rsidRPr="00162DBD" w:rsidRDefault="00311E24" w:rsidP="00311E24">
                  <w:pPr>
                    <w:widowControl w:val="0"/>
                    <w:tabs>
                      <w:tab w:val="left" w:pos="382"/>
                      <w:tab w:val="left" w:pos="993"/>
                    </w:tabs>
                    <w:adjustRightInd w:val="0"/>
                    <w:rPr>
                      <w:sz w:val="16"/>
                      <w:szCs w:val="16"/>
                    </w:rPr>
                  </w:pPr>
                  <w:r w:rsidRPr="00162DBD">
                    <w:rPr>
                      <w:sz w:val="16"/>
                      <w:szCs w:val="16"/>
                    </w:rPr>
                    <w:t xml:space="preserve">II.7 Rekonštrukčná operácia pre vrodené rázštepové chyby </w:t>
                  </w:r>
                </w:p>
                <w:p w:rsidR="00311E24" w:rsidRPr="00162DBD" w:rsidRDefault="00311E24" w:rsidP="00311E24">
                  <w:pPr>
                    <w:widowControl w:val="0"/>
                    <w:tabs>
                      <w:tab w:val="left" w:pos="382"/>
                      <w:tab w:val="left" w:pos="993"/>
                    </w:tabs>
                    <w:adjustRightInd w:val="0"/>
                    <w:rPr>
                      <w:sz w:val="16"/>
                      <w:szCs w:val="16"/>
                    </w:rPr>
                  </w:pPr>
                  <w:r w:rsidRPr="00162DBD">
                    <w:rPr>
                      <w:sz w:val="16"/>
                      <w:szCs w:val="16"/>
                    </w:rPr>
                    <w:t>v   otorinolaryngológii</w:t>
                  </w:r>
                </w:p>
                <w:p w:rsidR="00311E24" w:rsidRPr="00162DBD" w:rsidRDefault="00311E24" w:rsidP="00311E24">
                  <w:pPr>
                    <w:widowControl w:val="0"/>
                    <w:tabs>
                      <w:tab w:val="left" w:pos="382"/>
                      <w:tab w:val="left" w:pos="993"/>
                    </w:tabs>
                    <w:adjustRightInd w:val="0"/>
                    <w:rPr>
                      <w:sz w:val="16"/>
                      <w:szCs w:val="16"/>
                    </w:rPr>
                  </w:pPr>
                  <w:r w:rsidRPr="00162DBD">
                    <w:rPr>
                      <w:sz w:val="16"/>
                      <w:szCs w:val="16"/>
                    </w:rPr>
                    <w:t>II.8 Aurikuloplastika zo zdravotných dôvodov</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III.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Oftalmológia</w:t>
                  </w:r>
                </w:p>
                <w:p w:rsidR="00311E24" w:rsidRPr="00162DBD" w:rsidRDefault="00311E24" w:rsidP="00311E24">
                  <w:pPr>
                    <w:widowControl w:val="0"/>
                    <w:tabs>
                      <w:tab w:val="left" w:pos="426"/>
                      <w:tab w:val="left" w:pos="567"/>
                    </w:tabs>
                    <w:adjustRightInd w:val="0"/>
                    <w:rPr>
                      <w:sz w:val="16"/>
                      <w:szCs w:val="16"/>
                    </w:rPr>
                  </w:pPr>
                </w:p>
                <w:p w:rsidR="00311E24" w:rsidRPr="00162DBD" w:rsidRDefault="00311E24" w:rsidP="00311E24">
                  <w:pPr>
                    <w:widowControl w:val="0"/>
                    <w:tabs>
                      <w:tab w:val="left" w:pos="426"/>
                      <w:tab w:val="left" w:pos="567"/>
                    </w:tabs>
                    <w:adjustRightInd w:val="0"/>
                    <w:rPr>
                      <w:b/>
                      <w:sz w:val="16"/>
                      <w:szCs w:val="16"/>
                    </w:rPr>
                  </w:pPr>
                </w:p>
              </w:tc>
              <w:tc>
                <w:tcPr>
                  <w:tcW w:w="8271"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III.1 Operácia pri onkologických chorobách</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III.2 Transplantácia rohovky</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III.3 Transplantácia endotelu rohovky</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III.4 Keratoprotetika</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III.5 Rádioterapia očnej gule rádionuklidovými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implantátmi</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III.6 Transsklerálna brachyterapia</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III.7 Individuálne zhotovenie sklenej očnej protézy</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III.8 Aplikácia individuálne zhotovených tvrdých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kontaktných šošoviek</w:t>
                  </w:r>
                </w:p>
                <w:p w:rsidR="00311E24" w:rsidRPr="00162DBD" w:rsidRDefault="00311E24" w:rsidP="00311E24">
                  <w:pPr>
                    <w:widowControl w:val="0"/>
                    <w:tabs>
                      <w:tab w:val="left" w:pos="391"/>
                      <w:tab w:val="left" w:pos="567"/>
                    </w:tabs>
                    <w:adjustRightInd w:val="0"/>
                    <w:rPr>
                      <w:sz w:val="16"/>
                      <w:szCs w:val="16"/>
                    </w:rPr>
                  </w:pPr>
                  <w:r w:rsidRPr="00162DBD">
                    <w:rPr>
                      <w:sz w:val="16"/>
                      <w:szCs w:val="16"/>
                    </w:rPr>
                    <w:t xml:space="preserve">III.9 Plastická operácia na mihalniciach (ektropium, </w:t>
                  </w:r>
                </w:p>
                <w:p w:rsidR="00311E24" w:rsidRPr="00162DBD" w:rsidRDefault="00311E24" w:rsidP="00311E24">
                  <w:pPr>
                    <w:widowControl w:val="0"/>
                    <w:tabs>
                      <w:tab w:val="left" w:pos="391"/>
                      <w:tab w:val="left" w:pos="567"/>
                    </w:tabs>
                    <w:adjustRightInd w:val="0"/>
                    <w:rPr>
                      <w:sz w:val="16"/>
                      <w:szCs w:val="16"/>
                    </w:rPr>
                  </w:pPr>
                  <w:r w:rsidRPr="00162DBD">
                    <w:rPr>
                      <w:sz w:val="16"/>
                      <w:szCs w:val="16"/>
                    </w:rPr>
                    <w:t>entropium,  blefarochalázia) zo zdravotných dôvodov</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III.10 Korekcia ptózy hornej mihalnice zo zdravotných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dôvodov</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III.11 Korekcia ťažkých poúrazových stavov oka, pri </w:t>
                  </w:r>
                </w:p>
                <w:p w:rsidR="00311E24" w:rsidRPr="00162DBD" w:rsidRDefault="00311E24" w:rsidP="00311E24">
                  <w:pPr>
                    <w:widowControl w:val="0"/>
                    <w:tabs>
                      <w:tab w:val="left" w:pos="426"/>
                      <w:tab w:val="left" w:pos="567"/>
                    </w:tabs>
                    <w:adjustRightInd w:val="0"/>
                    <w:rPr>
                      <w:rFonts w:cs="Calibri"/>
                      <w:sz w:val="16"/>
                      <w:szCs w:val="16"/>
                    </w:rPr>
                  </w:pPr>
                  <w:r w:rsidRPr="00162DBD">
                    <w:rPr>
                      <w:sz w:val="16"/>
                      <w:szCs w:val="16"/>
                    </w:rPr>
                    <w:t xml:space="preserve">ktorých chýba dúhovka, </w:t>
                  </w:r>
                  <w:r w:rsidRPr="00162DBD">
                    <w:rPr>
                      <w:rFonts w:cs="Calibri"/>
                      <w:sz w:val="16"/>
                      <w:szCs w:val="16"/>
                    </w:rPr>
                    <w:t xml:space="preserve">s použitím umelej silikónovej </w:t>
                  </w:r>
                </w:p>
                <w:p w:rsidR="00311E24" w:rsidRPr="00162DBD" w:rsidRDefault="00311E24" w:rsidP="00311E24">
                  <w:pPr>
                    <w:widowControl w:val="0"/>
                    <w:tabs>
                      <w:tab w:val="left" w:pos="426"/>
                      <w:tab w:val="left" w:pos="567"/>
                    </w:tabs>
                    <w:adjustRightInd w:val="0"/>
                    <w:rPr>
                      <w:sz w:val="16"/>
                      <w:szCs w:val="16"/>
                    </w:rPr>
                  </w:pPr>
                  <w:r w:rsidRPr="00162DBD">
                    <w:rPr>
                      <w:rFonts w:cs="Calibri"/>
                      <w:sz w:val="16"/>
                      <w:szCs w:val="16"/>
                    </w:rPr>
                    <w:t>dúhovky</w:t>
                  </w:r>
                  <w:r w:rsidRPr="00162DBD">
                    <w:rPr>
                      <w:sz w:val="16"/>
                      <w:szCs w:val="16"/>
                    </w:rPr>
                    <w:t xml:space="preserve">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III.12 Korekcia vrodenej anirídii s použitím umelej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silikónovej dúhovky</w:t>
                  </w:r>
                </w:p>
              </w:tc>
            </w:tr>
            <w:tr w:rsidR="00311E24" w:rsidRPr="00162DBD" w:rsidTr="00311E24">
              <w:trPr>
                <w:trHeight w:val="196"/>
              </w:trPr>
              <w:tc>
                <w:tcPr>
                  <w:tcW w:w="519" w:type="dxa"/>
                  <w:shd w:val="clear" w:color="auto" w:fill="auto"/>
                </w:tcPr>
                <w:p w:rsidR="00311E24" w:rsidRPr="00162DBD" w:rsidRDefault="00311E24" w:rsidP="00311E24">
                  <w:pPr>
                    <w:jc w:val="center"/>
                    <w:rPr>
                      <w:sz w:val="16"/>
                      <w:szCs w:val="16"/>
                    </w:rPr>
                  </w:pPr>
                  <w:r w:rsidRPr="00162DBD">
                    <w:rPr>
                      <w:sz w:val="16"/>
                      <w:szCs w:val="16"/>
                    </w:rPr>
                    <w:t>IV.</w:t>
                  </w:r>
                </w:p>
              </w:tc>
              <w:tc>
                <w:tcPr>
                  <w:tcW w:w="1134" w:type="dxa"/>
                  <w:shd w:val="clear" w:color="auto" w:fill="auto"/>
                </w:tcPr>
                <w:p w:rsidR="00311E24" w:rsidRPr="00162DBD" w:rsidRDefault="00311E24" w:rsidP="00311E24">
                  <w:pPr>
                    <w:widowControl w:val="0"/>
                    <w:tabs>
                      <w:tab w:val="left" w:pos="426"/>
                      <w:tab w:val="left" w:pos="567"/>
                    </w:tabs>
                    <w:adjustRightInd w:val="0"/>
                    <w:jc w:val="both"/>
                    <w:rPr>
                      <w:sz w:val="16"/>
                      <w:szCs w:val="16"/>
                    </w:rPr>
                  </w:pPr>
                  <w:r w:rsidRPr="00162DBD">
                    <w:rPr>
                      <w:sz w:val="16"/>
                      <w:szCs w:val="16"/>
                    </w:rPr>
                    <w:t>Chirurgia</w:t>
                  </w:r>
                </w:p>
              </w:tc>
              <w:tc>
                <w:tcPr>
                  <w:tcW w:w="8271" w:type="dxa"/>
                  <w:shd w:val="clear" w:color="auto" w:fill="auto"/>
                </w:tcPr>
                <w:p w:rsidR="00311E24" w:rsidRPr="00162DBD" w:rsidRDefault="00311E24" w:rsidP="00311E24">
                  <w:pPr>
                    <w:widowControl w:val="0"/>
                    <w:tabs>
                      <w:tab w:val="left" w:pos="434"/>
                    </w:tabs>
                    <w:adjustRightInd w:val="0"/>
                    <w:rPr>
                      <w:sz w:val="16"/>
                      <w:szCs w:val="16"/>
                    </w:rPr>
                  </w:pPr>
                  <w:r w:rsidRPr="00162DBD">
                    <w:rPr>
                      <w:sz w:val="16"/>
                      <w:szCs w:val="16"/>
                    </w:rPr>
                    <w:t>IV.1 Roboticky asistovaná operácia v chirurgii</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V.</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Neurochirurgia</w:t>
                  </w:r>
                </w:p>
              </w:tc>
              <w:tc>
                <w:tcPr>
                  <w:tcW w:w="8271"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 Operácia pri chorobách centrálneho nervového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systému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V.2 Operácia pri chorobách periférneho nervového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systému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V.3 Operácia mozgu pri epilepsii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V.4 Stereotaktická implantácia rádioaktívneho izotopu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V.5 Stereotaktická implantácia hlbokých mozgových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elektród a generátora elektrických impulzov</w:t>
                  </w:r>
                </w:p>
                <w:p w:rsidR="00311E24" w:rsidRPr="00162DBD" w:rsidRDefault="00311E24" w:rsidP="00311E24">
                  <w:pPr>
                    <w:widowControl w:val="0"/>
                    <w:tabs>
                      <w:tab w:val="left" w:pos="426"/>
                      <w:tab w:val="left" w:pos="567"/>
                    </w:tabs>
                    <w:adjustRightInd w:val="0"/>
                    <w:rPr>
                      <w:sz w:val="16"/>
                      <w:szCs w:val="16"/>
                    </w:rPr>
                  </w:pPr>
                  <w:r w:rsidRPr="00162DBD">
                    <w:rPr>
                      <w:sz w:val="16"/>
                      <w:szCs w:val="16"/>
                    </w:rPr>
                    <w:t>V.6 Implantácia kmeňová</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V.7 Implantácia neurostimulačného zariadenia pri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kortikálnej mozgovej stimulácii</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V.8 Kranioplastika s použitím implantátov a kostných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štepov</w:t>
                  </w:r>
                </w:p>
                <w:p w:rsidR="00311E24" w:rsidRPr="00162DBD" w:rsidRDefault="00311E24" w:rsidP="00311E24">
                  <w:pPr>
                    <w:widowControl w:val="0"/>
                    <w:tabs>
                      <w:tab w:val="left" w:pos="426"/>
                      <w:tab w:val="left" w:pos="567"/>
                    </w:tabs>
                    <w:adjustRightInd w:val="0"/>
                    <w:rPr>
                      <w:sz w:val="16"/>
                      <w:szCs w:val="16"/>
                    </w:rPr>
                  </w:pPr>
                  <w:r w:rsidRPr="00162DBD">
                    <w:rPr>
                      <w:sz w:val="16"/>
                      <w:szCs w:val="16"/>
                    </w:rPr>
                    <w:t>V.9 Implantácia miechovej stimulačnej elektródy</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V.10 Implantácia neurostimulačného zariadenia pre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stimuláciu zadných povrazcov miechy</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V.11 Implantácia liekovej pumpy na intratekálnu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aplikáciu liečiva do miechového kanála</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V.12 Implantácia expanderu pred plastikou rozsiahleho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defektu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V.13 Resekcia adenómu hypofýzy s intraoperačnou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magnetickou rezonanciou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V.14 Implantácia elektronického stimulátora nervus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vagus pri liečbe epilepsie</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V.15 Implantácia neurostimulačných zariadení pri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dysfunkcii dolných močových ciest</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VI.</w:t>
                  </w:r>
                </w:p>
              </w:tc>
              <w:tc>
                <w:tcPr>
                  <w:tcW w:w="1134" w:type="dxa"/>
                  <w:shd w:val="clear" w:color="auto" w:fill="auto"/>
                </w:tcPr>
                <w:p w:rsidR="00311E24" w:rsidRPr="00162DBD" w:rsidRDefault="00311E24" w:rsidP="00311E24">
                  <w:pPr>
                    <w:widowControl w:val="0"/>
                    <w:tabs>
                      <w:tab w:val="left" w:pos="426"/>
                      <w:tab w:val="left" w:pos="567"/>
                    </w:tabs>
                    <w:adjustRightInd w:val="0"/>
                    <w:jc w:val="both"/>
                    <w:rPr>
                      <w:sz w:val="16"/>
                      <w:szCs w:val="16"/>
                    </w:rPr>
                  </w:pPr>
                  <w:r w:rsidRPr="00162DBD">
                    <w:rPr>
                      <w:sz w:val="16"/>
                      <w:szCs w:val="16"/>
                    </w:rPr>
                    <w:t>Hrudná chirurgia</w:t>
                  </w:r>
                </w:p>
                <w:p w:rsidR="00311E24" w:rsidRPr="00162DBD" w:rsidRDefault="00311E24" w:rsidP="00311E24">
                  <w:pPr>
                    <w:widowControl w:val="0"/>
                    <w:tabs>
                      <w:tab w:val="left" w:pos="426"/>
                      <w:tab w:val="left" w:pos="567"/>
                    </w:tabs>
                    <w:adjustRightInd w:val="0"/>
                    <w:rPr>
                      <w:b/>
                      <w:sz w:val="16"/>
                      <w:szCs w:val="16"/>
                    </w:rPr>
                  </w:pPr>
                </w:p>
              </w:tc>
              <w:tc>
                <w:tcPr>
                  <w:tcW w:w="8271" w:type="dxa"/>
                  <w:shd w:val="clear" w:color="auto" w:fill="auto"/>
                </w:tcPr>
                <w:p w:rsidR="00311E24" w:rsidRPr="00162DBD" w:rsidRDefault="00311E24" w:rsidP="00311E24">
                  <w:pPr>
                    <w:widowControl w:val="0"/>
                    <w:tabs>
                      <w:tab w:val="left" w:pos="426"/>
                      <w:tab w:val="left" w:pos="567"/>
                    </w:tabs>
                    <w:adjustRightInd w:val="0"/>
                    <w:jc w:val="both"/>
                    <w:rPr>
                      <w:sz w:val="16"/>
                      <w:szCs w:val="16"/>
                    </w:rPr>
                  </w:pPr>
                  <w:r w:rsidRPr="00162DBD">
                    <w:rPr>
                      <w:sz w:val="16"/>
                      <w:szCs w:val="16"/>
                    </w:rPr>
                    <w:t xml:space="preserve">VI.1 Fotodynamická liečba tumorov v </w:t>
                  </w:r>
                </w:p>
                <w:p w:rsidR="00311E24" w:rsidRPr="00162DBD" w:rsidRDefault="00311E24" w:rsidP="00311E24">
                  <w:pPr>
                    <w:widowControl w:val="0"/>
                    <w:tabs>
                      <w:tab w:val="left" w:pos="426"/>
                      <w:tab w:val="left" w:pos="567"/>
                    </w:tabs>
                    <w:adjustRightInd w:val="0"/>
                    <w:jc w:val="both"/>
                    <w:rPr>
                      <w:sz w:val="16"/>
                      <w:szCs w:val="16"/>
                    </w:rPr>
                  </w:pPr>
                  <w:r w:rsidRPr="00162DBD">
                    <w:rPr>
                      <w:sz w:val="16"/>
                      <w:szCs w:val="16"/>
                    </w:rPr>
                    <w:t>tracheobronchiálnom strome</w:t>
                  </w:r>
                </w:p>
                <w:p w:rsidR="00311E24" w:rsidRPr="00162DBD" w:rsidRDefault="00311E24" w:rsidP="00311E24">
                  <w:pPr>
                    <w:widowControl w:val="0"/>
                    <w:tabs>
                      <w:tab w:val="left" w:pos="426"/>
                      <w:tab w:val="left" w:pos="567"/>
                    </w:tabs>
                    <w:adjustRightInd w:val="0"/>
                    <w:jc w:val="both"/>
                    <w:rPr>
                      <w:sz w:val="16"/>
                      <w:szCs w:val="16"/>
                    </w:rPr>
                  </w:pPr>
                  <w:r w:rsidRPr="00162DBD">
                    <w:rPr>
                      <w:sz w:val="16"/>
                      <w:szCs w:val="16"/>
                    </w:rPr>
                    <w:t>VI.2 Transplantácia pľúc</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VII.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Kardiochirurgia a cievna chirurgia</w:t>
                  </w:r>
                </w:p>
              </w:tc>
              <w:tc>
                <w:tcPr>
                  <w:tcW w:w="8271" w:type="dxa"/>
                  <w:shd w:val="clear" w:color="auto" w:fill="auto"/>
                </w:tcPr>
                <w:p w:rsidR="00311E24" w:rsidRPr="00162DBD" w:rsidRDefault="00311E24" w:rsidP="00311E24">
                  <w:pPr>
                    <w:widowControl w:val="0"/>
                    <w:tabs>
                      <w:tab w:val="left" w:pos="73"/>
                      <w:tab w:val="left" w:pos="372"/>
                    </w:tabs>
                    <w:adjustRightInd w:val="0"/>
                    <w:rPr>
                      <w:sz w:val="16"/>
                      <w:szCs w:val="16"/>
                    </w:rPr>
                  </w:pPr>
                  <w:r w:rsidRPr="00162DBD">
                    <w:rPr>
                      <w:sz w:val="16"/>
                      <w:szCs w:val="16"/>
                    </w:rPr>
                    <w:t>VII.1 Operácia na srdcových chlopniach</w:t>
                  </w:r>
                </w:p>
                <w:p w:rsidR="00311E24" w:rsidRPr="00162DBD" w:rsidRDefault="00311E24" w:rsidP="00311E24">
                  <w:pPr>
                    <w:widowControl w:val="0"/>
                    <w:tabs>
                      <w:tab w:val="left" w:pos="73"/>
                      <w:tab w:val="left" w:pos="372"/>
                    </w:tabs>
                    <w:adjustRightInd w:val="0"/>
                    <w:rPr>
                      <w:sz w:val="16"/>
                      <w:szCs w:val="16"/>
                    </w:rPr>
                  </w:pPr>
                  <w:r w:rsidRPr="00162DBD">
                    <w:rPr>
                      <w:sz w:val="16"/>
                      <w:szCs w:val="16"/>
                    </w:rPr>
                    <w:t>VII.2 Operácia pri defektoch srdcových priehradiek</w:t>
                  </w:r>
                </w:p>
                <w:p w:rsidR="00311E24" w:rsidRPr="00162DBD" w:rsidRDefault="00311E24" w:rsidP="00311E24">
                  <w:pPr>
                    <w:widowControl w:val="0"/>
                    <w:tabs>
                      <w:tab w:val="left" w:pos="372"/>
                      <w:tab w:val="left" w:pos="448"/>
                    </w:tabs>
                    <w:adjustRightInd w:val="0"/>
                    <w:rPr>
                      <w:sz w:val="16"/>
                      <w:szCs w:val="16"/>
                    </w:rPr>
                  </w:pPr>
                  <w:r w:rsidRPr="00162DBD">
                    <w:rPr>
                      <w:sz w:val="16"/>
                      <w:szCs w:val="16"/>
                    </w:rPr>
                    <w:t xml:space="preserve">VII.3 Operácia na veľkých cievach </w:t>
                  </w:r>
                </w:p>
                <w:p w:rsidR="00311E24" w:rsidRPr="00162DBD" w:rsidRDefault="00311E24" w:rsidP="00311E24">
                  <w:pPr>
                    <w:widowControl w:val="0"/>
                    <w:tabs>
                      <w:tab w:val="left" w:pos="372"/>
                      <w:tab w:val="left" w:pos="448"/>
                    </w:tabs>
                    <w:adjustRightInd w:val="0"/>
                    <w:rPr>
                      <w:sz w:val="16"/>
                      <w:szCs w:val="16"/>
                    </w:rPr>
                  </w:pPr>
                  <w:r w:rsidRPr="00162DBD">
                    <w:rPr>
                      <w:sz w:val="16"/>
                      <w:szCs w:val="16"/>
                    </w:rPr>
                    <w:t>VII.4 Transkatétrová implantácia chlopne</w:t>
                  </w:r>
                </w:p>
                <w:p w:rsidR="00311E24" w:rsidRPr="00162DBD" w:rsidRDefault="00311E24" w:rsidP="00311E24">
                  <w:pPr>
                    <w:widowControl w:val="0"/>
                    <w:tabs>
                      <w:tab w:val="left" w:pos="73"/>
                      <w:tab w:val="left" w:pos="372"/>
                    </w:tabs>
                    <w:adjustRightInd w:val="0"/>
                    <w:rPr>
                      <w:sz w:val="16"/>
                      <w:szCs w:val="16"/>
                    </w:rPr>
                  </w:pPr>
                  <w:r w:rsidRPr="00162DBD">
                    <w:rPr>
                      <w:sz w:val="16"/>
                      <w:szCs w:val="16"/>
                    </w:rPr>
                    <w:t>VII.5 Bypassová operácia</w:t>
                  </w:r>
                </w:p>
                <w:p w:rsidR="00311E24" w:rsidRPr="00162DBD" w:rsidRDefault="00311E24" w:rsidP="00311E24">
                  <w:pPr>
                    <w:widowControl w:val="0"/>
                    <w:tabs>
                      <w:tab w:val="left" w:pos="372"/>
                      <w:tab w:val="left" w:pos="400"/>
                    </w:tabs>
                    <w:adjustRightInd w:val="0"/>
                    <w:rPr>
                      <w:sz w:val="16"/>
                      <w:szCs w:val="16"/>
                    </w:rPr>
                  </w:pPr>
                  <w:r w:rsidRPr="00162DBD">
                    <w:rPr>
                      <w:sz w:val="16"/>
                      <w:szCs w:val="16"/>
                    </w:rPr>
                    <w:t xml:space="preserve">VII.6 Implantácia krátkodobej mechanickej podpory </w:t>
                  </w:r>
                </w:p>
                <w:p w:rsidR="00311E24" w:rsidRPr="00162DBD" w:rsidRDefault="00311E24" w:rsidP="00311E24">
                  <w:pPr>
                    <w:widowControl w:val="0"/>
                    <w:tabs>
                      <w:tab w:val="left" w:pos="372"/>
                      <w:tab w:val="left" w:pos="400"/>
                    </w:tabs>
                    <w:adjustRightInd w:val="0"/>
                    <w:rPr>
                      <w:sz w:val="16"/>
                      <w:szCs w:val="16"/>
                    </w:rPr>
                  </w:pPr>
                  <w:r w:rsidRPr="00162DBD">
                    <w:rPr>
                      <w:sz w:val="16"/>
                      <w:szCs w:val="16"/>
                    </w:rPr>
                    <w:t>ľavej komory</w:t>
                  </w:r>
                </w:p>
                <w:p w:rsidR="00311E24" w:rsidRPr="00162DBD" w:rsidRDefault="00311E24" w:rsidP="00311E24">
                  <w:pPr>
                    <w:widowControl w:val="0"/>
                    <w:tabs>
                      <w:tab w:val="left" w:pos="372"/>
                      <w:tab w:val="left" w:pos="400"/>
                    </w:tabs>
                    <w:adjustRightInd w:val="0"/>
                    <w:rPr>
                      <w:sz w:val="16"/>
                      <w:szCs w:val="16"/>
                    </w:rPr>
                  </w:pPr>
                  <w:r w:rsidRPr="00162DBD">
                    <w:rPr>
                      <w:sz w:val="16"/>
                      <w:szCs w:val="16"/>
                    </w:rPr>
                    <w:t xml:space="preserve">VII.7 Implantácia krátkodobej mechanickej podpory </w:t>
                  </w:r>
                </w:p>
                <w:p w:rsidR="00311E24" w:rsidRPr="00162DBD" w:rsidRDefault="00311E24" w:rsidP="00311E24">
                  <w:pPr>
                    <w:widowControl w:val="0"/>
                    <w:tabs>
                      <w:tab w:val="left" w:pos="372"/>
                      <w:tab w:val="left" w:pos="400"/>
                    </w:tabs>
                    <w:adjustRightInd w:val="0"/>
                    <w:rPr>
                      <w:sz w:val="16"/>
                      <w:szCs w:val="16"/>
                    </w:rPr>
                  </w:pPr>
                  <w:r w:rsidRPr="00162DBD">
                    <w:rPr>
                      <w:sz w:val="16"/>
                      <w:szCs w:val="16"/>
                    </w:rPr>
                    <w:t>pravej komory</w:t>
                  </w:r>
                </w:p>
                <w:p w:rsidR="00311E24" w:rsidRPr="00162DBD" w:rsidRDefault="00311E24" w:rsidP="00311E24">
                  <w:pPr>
                    <w:widowControl w:val="0"/>
                    <w:tabs>
                      <w:tab w:val="left" w:pos="372"/>
                      <w:tab w:val="left" w:pos="414"/>
                    </w:tabs>
                    <w:adjustRightInd w:val="0"/>
                    <w:rPr>
                      <w:sz w:val="16"/>
                      <w:szCs w:val="16"/>
                    </w:rPr>
                  </w:pPr>
                  <w:r w:rsidRPr="00162DBD">
                    <w:rPr>
                      <w:sz w:val="16"/>
                      <w:szCs w:val="16"/>
                    </w:rPr>
                    <w:t xml:space="preserve">VII.8 Implantácia krátkodobej mechanickej </w:t>
                  </w:r>
                </w:p>
                <w:p w:rsidR="00311E24" w:rsidRPr="00162DBD" w:rsidRDefault="00311E24" w:rsidP="00311E24">
                  <w:pPr>
                    <w:widowControl w:val="0"/>
                    <w:tabs>
                      <w:tab w:val="left" w:pos="372"/>
                      <w:tab w:val="left" w:pos="414"/>
                    </w:tabs>
                    <w:adjustRightInd w:val="0"/>
                    <w:rPr>
                      <w:sz w:val="16"/>
                      <w:szCs w:val="16"/>
                    </w:rPr>
                  </w:pPr>
                  <w:r w:rsidRPr="00162DBD">
                    <w:rPr>
                      <w:sz w:val="16"/>
                      <w:szCs w:val="16"/>
                    </w:rPr>
                    <w:t>biventrikulárnej podpory srdca</w:t>
                  </w:r>
                </w:p>
                <w:p w:rsidR="00311E24" w:rsidRPr="00162DBD" w:rsidRDefault="00311E24" w:rsidP="00311E24">
                  <w:pPr>
                    <w:widowControl w:val="0"/>
                    <w:tabs>
                      <w:tab w:val="left" w:pos="372"/>
                      <w:tab w:val="left" w:pos="400"/>
                    </w:tabs>
                    <w:adjustRightInd w:val="0"/>
                    <w:rPr>
                      <w:sz w:val="16"/>
                      <w:szCs w:val="16"/>
                    </w:rPr>
                  </w:pPr>
                  <w:r w:rsidRPr="00162DBD">
                    <w:rPr>
                      <w:sz w:val="16"/>
                      <w:szCs w:val="16"/>
                    </w:rPr>
                    <w:t xml:space="preserve">VII.9 Implantácia trvalej mechanickej komorovej </w:t>
                  </w:r>
                </w:p>
                <w:p w:rsidR="00311E24" w:rsidRPr="00162DBD" w:rsidRDefault="00311E24" w:rsidP="00311E24">
                  <w:pPr>
                    <w:widowControl w:val="0"/>
                    <w:tabs>
                      <w:tab w:val="left" w:pos="372"/>
                      <w:tab w:val="left" w:pos="400"/>
                    </w:tabs>
                    <w:adjustRightInd w:val="0"/>
                    <w:rPr>
                      <w:sz w:val="16"/>
                      <w:szCs w:val="16"/>
                    </w:rPr>
                  </w:pPr>
                  <w:r w:rsidRPr="00162DBD">
                    <w:rPr>
                      <w:sz w:val="16"/>
                      <w:szCs w:val="16"/>
                    </w:rPr>
                    <w:t>podpory srdca</w:t>
                  </w:r>
                </w:p>
                <w:p w:rsidR="00311E24" w:rsidRPr="00162DBD" w:rsidRDefault="00311E24" w:rsidP="00311E24">
                  <w:pPr>
                    <w:widowControl w:val="0"/>
                    <w:tabs>
                      <w:tab w:val="left" w:pos="372"/>
                      <w:tab w:val="left" w:pos="414"/>
                    </w:tabs>
                    <w:adjustRightInd w:val="0"/>
                    <w:rPr>
                      <w:sz w:val="16"/>
                      <w:szCs w:val="16"/>
                    </w:rPr>
                  </w:pPr>
                  <w:r w:rsidRPr="00162DBD">
                    <w:rPr>
                      <w:sz w:val="16"/>
                      <w:szCs w:val="16"/>
                    </w:rPr>
                    <w:t>VII.10 Implantácia krátkodobej komorovej podpory srdca</w:t>
                  </w:r>
                </w:p>
                <w:p w:rsidR="00311E24" w:rsidRPr="00162DBD" w:rsidRDefault="00311E24" w:rsidP="00311E24">
                  <w:pPr>
                    <w:widowControl w:val="0"/>
                    <w:tabs>
                      <w:tab w:val="left" w:pos="372"/>
                      <w:tab w:val="left" w:pos="414"/>
                    </w:tabs>
                    <w:adjustRightInd w:val="0"/>
                    <w:rPr>
                      <w:sz w:val="16"/>
                      <w:szCs w:val="16"/>
                    </w:rPr>
                  </w:pPr>
                  <w:r w:rsidRPr="00162DBD">
                    <w:rPr>
                      <w:sz w:val="16"/>
                      <w:szCs w:val="16"/>
                    </w:rPr>
                    <w:t>VII.11 Implantácia dlhodobej komorovej podpory srdca</w:t>
                  </w:r>
                </w:p>
                <w:p w:rsidR="00311E24" w:rsidRPr="00162DBD" w:rsidRDefault="00311E24" w:rsidP="00311E24">
                  <w:pPr>
                    <w:widowControl w:val="0"/>
                    <w:tabs>
                      <w:tab w:val="left" w:pos="330"/>
                      <w:tab w:val="left" w:pos="372"/>
                      <w:tab w:val="left" w:pos="414"/>
                    </w:tabs>
                    <w:adjustRightInd w:val="0"/>
                    <w:rPr>
                      <w:sz w:val="16"/>
                      <w:szCs w:val="16"/>
                    </w:rPr>
                  </w:pPr>
                  <w:r w:rsidRPr="00162DBD">
                    <w:rPr>
                      <w:sz w:val="16"/>
                      <w:szCs w:val="16"/>
                    </w:rPr>
                    <w:t xml:space="preserve">VII.12 Zavedenie a použitie extrakorporálneho ventricular </w:t>
                  </w:r>
                </w:p>
                <w:p w:rsidR="00311E24" w:rsidRPr="00162DBD" w:rsidRDefault="00311E24" w:rsidP="00311E24">
                  <w:pPr>
                    <w:widowControl w:val="0"/>
                    <w:tabs>
                      <w:tab w:val="left" w:pos="330"/>
                      <w:tab w:val="left" w:pos="372"/>
                      <w:tab w:val="left" w:pos="414"/>
                    </w:tabs>
                    <w:adjustRightInd w:val="0"/>
                    <w:rPr>
                      <w:sz w:val="16"/>
                      <w:szCs w:val="16"/>
                    </w:rPr>
                  </w:pPr>
                  <w:r w:rsidRPr="00162DBD">
                    <w:rPr>
                      <w:sz w:val="16"/>
                      <w:szCs w:val="16"/>
                    </w:rPr>
                    <w:t>assist device (VAD)</w:t>
                  </w:r>
                </w:p>
                <w:p w:rsidR="00311E24" w:rsidRPr="00162DBD" w:rsidRDefault="00311E24" w:rsidP="00311E24">
                  <w:pPr>
                    <w:widowControl w:val="0"/>
                    <w:tabs>
                      <w:tab w:val="left" w:pos="372"/>
                      <w:tab w:val="left" w:pos="414"/>
                    </w:tabs>
                    <w:adjustRightInd w:val="0"/>
                    <w:rPr>
                      <w:sz w:val="16"/>
                      <w:szCs w:val="16"/>
                    </w:rPr>
                  </w:pPr>
                  <w:r w:rsidRPr="00162DBD">
                    <w:rPr>
                      <w:sz w:val="16"/>
                      <w:szCs w:val="16"/>
                    </w:rPr>
                    <w:t>VII.13 Explantácia komorovej mechanickej podpory srdca</w:t>
                  </w:r>
                </w:p>
                <w:p w:rsidR="00311E24" w:rsidRPr="00162DBD" w:rsidRDefault="00311E24" w:rsidP="00311E24">
                  <w:pPr>
                    <w:widowControl w:val="0"/>
                    <w:tabs>
                      <w:tab w:val="left" w:pos="372"/>
                      <w:tab w:val="left" w:pos="414"/>
                    </w:tabs>
                    <w:adjustRightInd w:val="0"/>
                    <w:rPr>
                      <w:sz w:val="16"/>
                      <w:szCs w:val="16"/>
                    </w:rPr>
                  </w:pPr>
                  <w:r w:rsidRPr="00162DBD">
                    <w:rPr>
                      <w:sz w:val="16"/>
                      <w:szCs w:val="16"/>
                    </w:rPr>
                    <w:t xml:space="preserve">VII.14 Zavedenie a použitie intrakorporálneho ventricular </w:t>
                  </w:r>
                </w:p>
                <w:p w:rsidR="00311E24" w:rsidRPr="00162DBD" w:rsidRDefault="00311E24" w:rsidP="00311E24">
                  <w:pPr>
                    <w:widowControl w:val="0"/>
                    <w:tabs>
                      <w:tab w:val="left" w:pos="372"/>
                      <w:tab w:val="left" w:pos="414"/>
                    </w:tabs>
                    <w:adjustRightInd w:val="0"/>
                    <w:rPr>
                      <w:sz w:val="16"/>
                      <w:szCs w:val="16"/>
                    </w:rPr>
                  </w:pPr>
                  <w:r w:rsidRPr="00162DBD">
                    <w:rPr>
                      <w:sz w:val="16"/>
                      <w:szCs w:val="16"/>
                    </w:rPr>
                    <w:t>assist device (VAD)</w:t>
                  </w:r>
                </w:p>
                <w:p w:rsidR="00311E24" w:rsidRPr="00162DBD" w:rsidRDefault="00311E24" w:rsidP="00311E24">
                  <w:pPr>
                    <w:widowControl w:val="0"/>
                    <w:tabs>
                      <w:tab w:val="left" w:pos="372"/>
                      <w:tab w:val="left" w:pos="414"/>
                    </w:tabs>
                    <w:adjustRightInd w:val="0"/>
                    <w:rPr>
                      <w:sz w:val="16"/>
                      <w:szCs w:val="16"/>
                    </w:rPr>
                  </w:pPr>
                  <w:r w:rsidRPr="00162DBD">
                    <w:rPr>
                      <w:sz w:val="16"/>
                      <w:szCs w:val="16"/>
                    </w:rPr>
                    <w:t xml:space="preserve">VII.15 Iný kardiochirurgický výkon bez použitia </w:t>
                  </w:r>
                </w:p>
                <w:p w:rsidR="00311E24" w:rsidRPr="00162DBD" w:rsidRDefault="00311E24" w:rsidP="00311E24">
                  <w:pPr>
                    <w:widowControl w:val="0"/>
                    <w:tabs>
                      <w:tab w:val="left" w:pos="372"/>
                      <w:tab w:val="left" w:pos="414"/>
                    </w:tabs>
                    <w:adjustRightInd w:val="0"/>
                    <w:rPr>
                      <w:sz w:val="16"/>
                      <w:szCs w:val="16"/>
                    </w:rPr>
                  </w:pPr>
                  <w:r w:rsidRPr="00162DBD">
                    <w:rPr>
                      <w:sz w:val="16"/>
                      <w:szCs w:val="16"/>
                    </w:rPr>
                    <w:t>mimotelového obehu krvi</w:t>
                  </w:r>
                </w:p>
                <w:p w:rsidR="00311E24" w:rsidRPr="00162DBD" w:rsidRDefault="00311E24" w:rsidP="00311E24">
                  <w:pPr>
                    <w:widowControl w:val="0"/>
                    <w:tabs>
                      <w:tab w:val="left" w:pos="372"/>
                      <w:tab w:val="left" w:pos="414"/>
                    </w:tabs>
                    <w:adjustRightInd w:val="0"/>
                    <w:rPr>
                      <w:sz w:val="16"/>
                      <w:szCs w:val="16"/>
                    </w:rPr>
                  </w:pPr>
                  <w:r w:rsidRPr="00162DBD">
                    <w:rPr>
                      <w:sz w:val="16"/>
                      <w:szCs w:val="16"/>
                    </w:rPr>
                    <w:t xml:space="preserve">VII.16 Iný kardiochirurgický výkon s použitím </w:t>
                  </w:r>
                </w:p>
                <w:p w:rsidR="00311E24" w:rsidRPr="00162DBD" w:rsidRDefault="00311E24" w:rsidP="00311E24">
                  <w:pPr>
                    <w:widowControl w:val="0"/>
                    <w:tabs>
                      <w:tab w:val="left" w:pos="372"/>
                      <w:tab w:val="left" w:pos="414"/>
                    </w:tabs>
                    <w:adjustRightInd w:val="0"/>
                    <w:rPr>
                      <w:b/>
                      <w:sz w:val="16"/>
                      <w:szCs w:val="16"/>
                    </w:rPr>
                  </w:pPr>
                  <w:r w:rsidRPr="00162DBD">
                    <w:rPr>
                      <w:sz w:val="16"/>
                      <w:szCs w:val="16"/>
                    </w:rPr>
                    <w:t>mimotelového obehu krvi</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 xml:space="preserve">VII.17 Videoasistovaná srdcová operácia s použitím </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mimotelového obehu krvi</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 xml:space="preserve">VII.18 Transjugulárna porto-systémová spojka (TIPS) a </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 xml:space="preserve">          sklerotizácia varixov</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 xml:space="preserve">VII.19 Intervenčné výkony spojené s použitím </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embolizačného systému Pipeline</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VII.20 Katétrová ablácia</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VII.21 Rekanalizácia koronárnej artérie laserom</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 xml:space="preserve">VII.22 Roboticky asistovaná operácia v kardiochirurgii </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a cievnej chirurgii</w:t>
                  </w:r>
                </w:p>
                <w:p w:rsidR="00311E24" w:rsidRPr="00162DBD" w:rsidRDefault="00311E24" w:rsidP="00311E24">
                  <w:pPr>
                    <w:widowControl w:val="0"/>
                    <w:tabs>
                      <w:tab w:val="left" w:pos="73"/>
                      <w:tab w:val="left" w:pos="372"/>
                      <w:tab w:val="left" w:pos="414"/>
                    </w:tabs>
                    <w:adjustRightInd w:val="0"/>
                    <w:rPr>
                      <w:sz w:val="16"/>
                      <w:szCs w:val="16"/>
                    </w:rPr>
                  </w:pPr>
                  <w:r w:rsidRPr="00162DBD">
                    <w:rPr>
                      <w:sz w:val="16"/>
                      <w:szCs w:val="16"/>
                    </w:rPr>
                    <w:t>VII.23 Transplantácia srdca</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VIII.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Stomatochirurgia</w:t>
                  </w:r>
                </w:p>
                <w:p w:rsidR="00311E24" w:rsidRPr="00162DBD" w:rsidRDefault="00311E24" w:rsidP="00311E24">
                  <w:pPr>
                    <w:widowControl w:val="0"/>
                    <w:tabs>
                      <w:tab w:val="left" w:pos="426"/>
                      <w:tab w:val="left" w:pos="567"/>
                    </w:tabs>
                    <w:adjustRightInd w:val="0"/>
                    <w:rPr>
                      <w:sz w:val="16"/>
                      <w:szCs w:val="16"/>
                    </w:rPr>
                  </w:pPr>
                </w:p>
              </w:tc>
              <w:tc>
                <w:tcPr>
                  <w:tcW w:w="8271"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VIII.1 Rekonštrukčná operácia pravej ankylózy mandibuly </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          osteokartilaginóznym autológnym transplantátom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alebo  endoprotézou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VIII.2 Náhrada mandibulárneho kĺbu endoprotézou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VIII.3 Zhotovenie a upevnenie epitézy na vhojený fixatér</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VIII.4 Operácia spojená s náhradou čeľustného kĺbu </w:t>
                  </w:r>
                </w:p>
                <w:p w:rsidR="00311E24" w:rsidRPr="00162DBD" w:rsidRDefault="00311E24" w:rsidP="00AD1729">
                  <w:pPr>
                    <w:widowControl w:val="0"/>
                    <w:tabs>
                      <w:tab w:val="left" w:pos="426"/>
                      <w:tab w:val="left" w:pos="567"/>
                    </w:tabs>
                    <w:adjustRightInd w:val="0"/>
                    <w:rPr>
                      <w:sz w:val="16"/>
                      <w:szCs w:val="16"/>
                    </w:rPr>
                  </w:pPr>
                  <w:r w:rsidRPr="00162DBD">
                    <w:rPr>
                      <w:sz w:val="16"/>
                      <w:szCs w:val="16"/>
                    </w:rPr>
                    <w:t>a lícneho oblúka</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IX.</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Ortopédia a úrazová chirurgia</w:t>
                  </w:r>
                </w:p>
              </w:tc>
              <w:tc>
                <w:tcPr>
                  <w:tcW w:w="8271"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IX.1 Totálna resekcia kosti s náhradou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IX.2 Implantácia totálnej endoprotézy bedrového kĺbu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IX.3 Implantácia totálnej endoprotézy kolenného kĺbu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IX.4 Implantácia totálnej endoprotézy lakťa</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IX.5 Implantácia totálnej endoprotézy členka</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IX.6 Liečba spojená s použitím autológnych krvných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faktorov</w:t>
                  </w:r>
                </w:p>
                <w:p w:rsidR="00311E24" w:rsidRPr="00162DBD" w:rsidRDefault="00311E24" w:rsidP="00311E24">
                  <w:pPr>
                    <w:widowControl w:val="0"/>
                    <w:tabs>
                      <w:tab w:val="left" w:pos="426"/>
                      <w:tab w:val="left" w:pos="567"/>
                    </w:tabs>
                    <w:adjustRightInd w:val="0"/>
                    <w:rPr>
                      <w:sz w:val="16"/>
                      <w:szCs w:val="16"/>
                    </w:rPr>
                  </w:pPr>
                  <w:r w:rsidRPr="00162DBD">
                    <w:rPr>
                      <w:sz w:val="16"/>
                      <w:szCs w:val="16"/>
                    </w:rPr>
                    <w:t>IX.7 Artroskopický výkon v bedrovom kĺbe</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Plastická chirurgia</w:t>
                  </w:r>
                </w:p>
              </w:tc>
              <w:tc>
                <w:tcPr>
                  <w:tcW w:w="8271"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X.1 Korekcia asymetrie prsníka vložením implantátu</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X.2 Rekonštrukcia prsníka pomocou implantát –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expanderu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X.3 Redukčná mamoplastika</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X.4 Radikálne a rozsiahle odstránenie poškodeného </w:t>
                  </w:r>
                </w:p>
                <w:p w:rsidR="00AD1729" w:rsidRPr="00162DBD" w:rsidRDefault="00AD1729" w:rsidP="00311E24">
                  <w:pPr>
                    <w:widowControl w:val="0"/>
                    <w:tabs>
                      <w:tab w:val="left" w:pos="426"/>
                      <w:tab w:val="left" w:pos="567"/>
                    </w:tabs>
                    <w:adjustRightInd w:val="0"/>
                    <w:rPr>
                      <w:sz w:val="16"/>
                      <w:szCs w:val="16"/>
                    </w:rPr>
                  </w:pPr>
                  <w:r w:rsidRPr="00162DBD">
                    <w:rPr>
                      <w:sz w:val="16"/>
                      <w:szCs w:val="16"/>
                    </w:rPr>
                    <w:t xml:space="preserve">tkaniva na </w:t>
                  </w:r>
                  <w:r w:rsidR="00311E24" w:rsidRPr="00162DBD">
                    <w:rPr>
                      <w:sz w:val="16"/>
                      <w:szCs w:val="16"/>
                    </w:rPr>
                    <w:t xml:space="preserve">koži a podkoží s transplantáciou alebo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transpozíciou</w:t>
                  </w:r>
                </w:p>
                <w:p w:rsidR="00311E24" w:rsidRPr="00162DBD" w:rsidRDefault="00311E24" w:rsidP="00311E24">
                  <w:pPr>
                    <w:widowControl w:val="0"/>
                    <w:tabs>
                      <w:tab w:val="left" w:pos="426"/>
                      <w:tab w:val="left" w:pos="567"/>
                    </w:tabs>
                    <w:adjustRightInd w:val="0"/>
                    <w:rPr>
                      <w:sz w:val="16"/>
                      <w:szCs w:val="16"/>
                    </w:rPr>
                  </w:pPr>
                  <w:r w:rsidRPr="00162DBD">
                    <w:rPr>
                      <w:sz w:val="16"/>
                      <w:szCs w:val="16"/>
                    </w:rPr>
                    <w:t>X.5 Transplantácia kože</w:t>
                  </w:r>
                </w:p>
                <w:p w:rsidR="00311E24" w:rsidRPr="00162DBD" w:rsidRDefault="00311E24" w:rsidP="00311E24">
                  <w:pPr>
                    <w:widowControl w:val="0"/>
                    <w:tabs>
                      <w:tab w:val="left" w:pos="426"/>
                      <w:tab w:val="left" w:pos="567"/>
                    </w:tabs>
                    <w:adjustRightInd w:val="0"/>
                    <w:rPr>
                      <w:sz w:val="16"/>
                      <w:szCs w:val="16"/>
                    </w:rPr>
                  </w:pPr>
                  <w:r w:rsidRPr="00162DBD">
                    <w:rPr>
                      <w:sz w:val="16"/>
                      <w:szCs w:val="16"/>
                    </w:rPr>
                    <w:t>X.6 Implantácia alebo odstránenie kožného expandera</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X.7 Liečba chronických defektov aplikáciou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biotechnologicky vyrobenej kože</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X.8 Korekcia hypertrofickej alebo keloidnej jazvy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dermabráziou, excíziou alebo iným spôsobom</w:t>
                  </w:r>
                </w:p>
                <w:p w:rsidR="00311E24" w:rsidRPr="00162DBD" w:rsidRDefault="00311E24" w:rsidP="00311E24">
                  <w:pPr>
                    <w:widowControl w:val="0"/>
                    <w:tabs>
                      <w:tab w:val="left" w:pos="426"/>
                      <w:tab w:val="left" w:pos="567"/>
                    </w:tabs>
                    <w:adjustRightInd w:val="0"/>
                    <w:rPr>
                      <w:sz w:val="16"/>
                      <w:szCs w:val="16"/>
                    </w:rPr>
                  </w:pPr>
                  <w:r w:rsidRPr="00162DBD">
                    <w:rPr>
                      <w:sz w:val="16"/>
                      <w:szCs w:val="16"/>
                    </w:rPr>
                    <w:t>X.9 Operácia venter pendulum zo zdravotných dôvodov</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Plastická chirurgia, gynekológia, urológia</w:t>
                  </w:r>
                </w:p>
              </w:tc>
              <w:tc>
                <w:tcPr>
                  <w:tcW w:w="8271" w:type="dxa"/>
                  <w:shd w:val="clear" w:color="auto" w:fill="auto"/>
                </w:tcPr>
                <w:p w:rsidR="00311E24" w:rsidRPr="00162DBD" w:rsidRDefault="00311E24" w:rsidP="00311E24">
                  <w:pPr>
                    <w:widowControl w:val="0"/>
                    <w:tabs>
                      <w:tab w:val="left" w:pos="462"/>
                    </w:tabs>
                    <w:adjustRightInd w:val="0"/>
                    <w:rPr>
                      <w:sz w:val="16"/>
                      <w:szCs w:val="16"/>
                    </w:rPr>
                  </w:pPr>
                  <w:r w:rsidRPr="00162DBD">
                    <w:rPr>
                      <w:sz w:val="16"/>
                      <w:szCs w:val="16"/>
                    </w:rPr>
                    <w:t>XI.1 Operácia na zmenu pohlavia zo ženy na muža</w:t>
                  </w:r>
                </w:p>
                <w:p w:rsidR="00311E24" w:rsidRPr="00162DBD" w:rsidRDefault="00311E24" w:rsidP="00311E24">
                  <w:pPr>
                    <w:widowControl w:val="0"/>
                    <w:tabs>
                      <w:tab w:val="left" w:pos="462"/>
                    </w:tabs>
                    <w:adjustRightInd w:val="0"/>
                    <w:rPr>
                      <w:sz w:val="16"/>
                      <w:szCs w:val="16"/>
                    </w:rPr>
                  </w:pPr>
                  <w:r w:rsidRPr="00162DBD">
                    <w:rPr>
                      <w:sz w:val="16"/>
                      <w:szCs w:val="16"/>
                    </w:rPr>
                    <w:t>XI.2 Operácia na zmenu pohlavia z muža na ženu</w:t>
                  </w:r>
                </w:p>
                <w:p w:rsidR="00311E24" w:rsidRPr="00162DBD" w:rsidRDefault="00311E24" w:rsidP="00311E24">
                  <w:pPr>
                    <w:widowControl w:val="0"/>
                    <w:tabs>
                      <w:tab w:val="left" w:pos="448"/>
                    </w:tabs>
                    <w:adjustRightInd w:val="0"/>
                    <w:rPr>
                      <w:sz w:val="16"/>
                      <w:szCs w:val="16"/>
                    </w:rPr>
                  </w:pPr>
                  <w:r w:rsidRPr="00162DBD">
                    <w:rPr>
                      <w:sz w:val="16"/>
                      <w:szCs w:val="16"/>
                    </w:rPr>
                    <w:t xml:space="preserve">XI.3 Operácia gynekomastie zo zdravotných dôvodov vrátane </w:t>
                  </w:r>
                </w:p>
                <w:p w:rsidR="00311E24" w:rsidRPr="00162DBD" w:rsidRDefault="00311E24" w:rsidP="00311E24">
                  <w:pPr>
                    <w:widowControl w:val="0"/>
                    <w:tabs>
                      <w:tab w:val="left" w:pos="448"/>
                    </w:tabs>
                    <w:adjustRightInd w:val="0"/>
                    <w:rPr>
                      <w:sz w:val="16"/>
                      <w:szCs w:val="16"/>
                    </w:rPr>
                  </w:pPr>
                  <w:r w:rsidRPr="00162DBD">
                    <w:rPr>
                      <w:sz w:val="16"/>
                      <w:szCs w:val="16"/>
                    </w:rPr>
                    <w:t xml:space="preserve">         liposukcie</w:t>
                  </w:r>
                </w:p>
                <w:p w:rsidR="00311E24" w:rsidRPr="00162DBD" w:rsidRDefault="00311E24" w:rsidP="00311E24">
                  <w:pPr>
                    <w:widowControl w:val="0"/>
                    <w:tabs>
                      <w:tab w:val="left" w:pos="462"/>
                    </w:tabs>
                    <w:adjustRightInd w:val="0"/>
                    <w:rPr>
                      <w:sz w:val="16"/>
                      <w:szCs w:val="16"/>
                    </w:rPr>
                  </w:pPr>
                  <w:r w:rsidRPr="00162DBD">
                    <w:rPr>
                      <w:sz w:val="16"/>
                      <w:szCs w:val="16"/>
                    </w:rPr>
                    <w:t>XI.4 Sterilizácia ženy zo zdravotných dôvodov</w:t>
                  </w:r>
                </w:p>
                <w:p w:rsidR="00311E24" w:rsidRPr="00162DBD" w:rsidRDefault="00311E24" w:rsidP="00311E24">
                  <w:pPr>
                    <w:widowControl w:val="0"/>
                    <w:tabs>
                      <w:tab w:val="left" w:pos="462"/>
                    </w:tabs>
                    <w:adjustRightInd w:val="0"/>
                    <w:rPr>
                      <w:sz w:val="16"/>
                      <w:szCs w:val="16"/>
                    </w:rPr>
                  </w:pPr>
                  <w:r w:rsidRPr="00162DBD">
                    <w:rPr>
                      <w:sz w:val="16"/>
                      <w:szCs w:val="16"/>
                    </w:rPr>
                    <w:t>XI.5 Sterilizácia muža zo zdravotných dôvodov</w:t>
                  </w:r>
                </w:p>
              </w:tc>
            </w:tr>
            <w:tr w:rsidR="00311E24" w:rsidRPr="00162DBD" w:rsidTr="00311E24">
              <w:trPr>
                <w:trHeight w:val="260"/>
              </w:trPr>
              <w:tc>
                <w:tcPr>
                  <w:tcW w:w="519" w:type="dxa"/>
                  <w:shd w:val="clear" w:color="auto" w:fill="auto"/>
                </w:tcPr>
                <w:p w:rsidR="00311E24" w:rsidRPr="00162DBD" w:rsidRDefault="00311E24" w:rsidP="00311E24">
                  <w:pPr>
                    <w:jc w:val="center"/>
                    <w:rPr>
                      <w:sz w:val="16"/>
                      <w:szCs w:val="16"/>
                    </w:rPr>
                  </w:pPr>
                  <w:r w:rsidRPr="00162DBD">
                    <w:rPr>
                      <w:sz w:val="16"/>
                      <w:szCs w:val="16"/>
                    </w:rPr>
                    <w:t>XII.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Hematológia</w:t>
                  </w:r>
                </w:p>
              </w:tc>
              <w:tc>
                <w:tcPr>
                  <w:tcW w:w="8271" w:type="dxa"/>
                  <w:shd w:val="clear" w:color="auto" w:fill="auto"/>
                </w:tcPr>
                <w:p w:rsidR="00311E24" w:rsidRPr="00162DBD" w:rsidRDefault="00311E24" w:rsidP="00311E24">
                  <w:pPr>
                    <w:widowControl w:val="0"/>
                    <w:tabs>
                      <w:tab w:val="left" w:pos="0"/>
                      <w:tab w:val="left" w:pos="532"/>
                    </w:tabs>
                    <w:adjustRightInd w:val="0"/>
                    <w:jc w:val="both"/>
                    <w:rPr>
                      <w:sz w:val="16"/>
                      <w:szCs w:val="16"/>
                    </w:rPr>
                  </w:pPr>
                  <w:r w:rsidRPr="00162DBD">
                    <w:rPr>
                      <w:sz w:val="16"/>
                      <w:szCs w:val="16"/>
                    </w:rPr>
                    <w:t>XII.1 Transplantácia kostnej drene</w:t>
                  </w:r>
                </w:p>
                <w:p w:rsidR="00311E24" w:rsidRPr="00162DBD" w:rsidRDefault="00311E24" w:rsidP="00311E24">
                  <w:pPr>
                    <w:widowControl w:val="0"/>
                    <w:tabs>
                      <w:tab w:val="left" w:pos="0"/>
                      <w:tab w:val="left" w:pos="532"/>
                    </w:tabs>
                    <w:adjustRightInd w:val="0"/>
                    <w:jc w:val="both"/>
                    <w:rPr>
                      <w:sz w:val="16"/>
                      <w:szCs w:val="16"/>
                    </w:rPr>
                  </w:pPr>
                  <w:r w:rsidRPr="00162DBD">
                    <w:rPr>
                      <w:sz w:val="16"/>
                      <w:szCs w:val="16"/>
                    </w:rPr>
                    <w:t>XII.2 Liečebná cytaferéza</w:t>
                  </w:r>
                </w:p>
              </w:tc>
            </w:tr>
            <w:tr w:rsidR="00311E24" w:rsidRPr="00162DBD" w:rsidTr="00311E24">
              <w:trPr>
                <w:trHeight w:val="210"/>
              </w:trPr>
              <w:tc>
                <w:tcPr>
                  <w:tcW w:w="519" w:type="dxa"/>
                  <w:shd w:val="clear" w:color="auto" w:fill="auto"/>
                </w:tcPr>
                <w:p w:rsidR="00311E24" w:rsidRPr="00162DBD" w:rsidRDefault="00311E24" w:rsidP="00311E24">
                  <w:pPr>
                    <w:jc w:val="center"/>
                    <w:rPr>
                      <w:sz w:val="16"/>
                      <w:szCs w:val="16"/>
                    </w:rPr>
                  </w:pPr>
                  <w:r w:rsidRPr="00162DBD">
                    <w:rPr>
                      <w:sz w:val="16"/>
                      <w:szCs w:val="16"/>
                    </w:rPr>
                    <w:t>XIII.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Psychiatria</w:t>
                  </w:r>
                </w:p>
              </w:tc>
              <w:tc>
                <w:tcPr>
                  <w:tcW w:w="8271" w:type="dxa"/>
                  <w:shd w:val="clear" w:color="auto" w:fill="auto"/>
                </w:tcPr>
                <w:p w:rsidR="00311E24" w:rsidRPr="00162DBD" w:rsidRDefault="00311E24" w:rsidP="00311E24">
                  <w:pPr>
                    <w:widowControl w:val="0"/>
                    <w:tabs>
                      <w:tab w:val="left" w:pos="391"/>
                      <w:tab w:val="left" w:pos="567"/>
                    </w:tabs>
                    <w:adjustRightInd w:val="0"/>
                    <w:rPr>
                      <w:sz w:val="16"/>
                      <w:szCs w:val="16"/>
                    </w:rPr>
                  </w:pPr>
                  <w:r w:rsidRPr="00162DBD">
                    <w:rPr>
                      <w:sz w:val="16"/>
                      <w:szCs w:val="16"/>
                    </w:rPr>
                    <w:t>XIII.1 Repetitívna transkraniálna magnetická stimulácia</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XIV.</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Neurológia</w:t>
                  </w:r>
                </w:p>
              </w:tc>
              <w:tc>
                <w:tcPr>
                  <w:tcW w:w="8271" w:type="dxa"/>
                  <w:shd w:val="clear" w:color="auto" w:fill="auto"/>
                </w:tcPr>
                <w:p w:rsidR="00AD1729" w:rsidRPr="00162DBD" w:rsidRDefault="00311E24" w:rsidP="00311E24">
                  <w:pPr>
                    <w:widowControl w:val="0"/>
                    <w:tabs>
                      <w:tab w:val="left" w:pos="330"/>
                      <w:tab w:val="left" w:pos="567"/>
                    </w:tabs>
                    <w:adjustRightInd w:val="0"/>
                    <w:rPr>
                      <w:sz w:val="16"/>
                      <w:szCs w:val="16"/>
                    </w:rPr>
                  </w:pPr>
                  <w:r w:rsidRPr="00162DBD">
                    <w:rPr>
                      <w:sz w:val="16"/>
                      <w:szCs w:val="16"/>
                    </w:rPr>
                    <w:t xml:space="preserve">XIV.1 Magnetická stimulácia mozgu, miechových </w:t>
                  </w:r>
                </w:p>
                <w:p w:rsidR="00311E24" w:rsidRPr="00162DBD" w:rsidRDefault="00311E24" w:rsidP="00311E24">
                  <w:pPr>
                    <w:widowControl w:val="0"/>
                    <w:tabs>
                      <w:tab w:val="left" w:pos="330"/>
                      <w:tab w:val="left" w:pos="567"/>
                    </w:tabs>
                    <w:adjustRightInd w:val="0"/>
                    <w:rPr>
                      <w:sz w:val="16"/>
                      <w:szCs w:val="16"/>
                    </w:rPr>
                  </w:pPr>
                  <w:r w:rsidRPr="00162DBD">
                    <w:rPr>
                      <w:sz w:val="16"/>
                      <w:szCs w:val="16"/>
                    </w:rPr>
                    <w:t>koreňov a nervu</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XIV.2 Detekcia úniku likvoru označeného rádiofarmakom</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XIV.3 Stereotaktická biopsia</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XIV.4 Komplexná liečba ťažkej epilepsie</w:t>
                  </w:r>
                </w:p>
                <w:p w:rsidR="00AD1729" w:rsidRPr="00162DBD" w:rsidRDefault="00311E24" w:rsidP="00311E24">
                  <w:pPr>
                    <w:widowControl w:val="0"/>
                    <w:tabs>
                      <w:tab w:val="left" w:pos="310"/>
                      <w:tab w:val="left" w:pos="567"/>
                    </w:tabs>
                    <w:adjustRightInd w:val="0"/>
                    <w:rPr>
                      <w:sz w:val="16"/>
                      <w:szCs w:val="16"/>
                    </w:rPr>
                  </w:pPr>
                  <w:r w:rsidRPr="00162DBD">
                    <w:rPr>
                      <w:sz w:val="16"/>
                      <w:szCs w:val="16"/>
                    </w:rPr>
                    <w:t>XIV.5 Multimodálna komplexná liečba Morbus Parkinson</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XV.</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Tráviaci systém</w:t>
                  </w:r>
                </w:p>
              </w:tc>
              <w:tc>
                <w:tcPr>
                  <w:tcW w:w="8271" w:type="dxa"/>
                  <w:shd w:val="clear" w:color="auto" w:fill="auto"/>
                </w:tcPr>
                <w:p w:rsidR="00311E24" w:rsidRPr="00162DBD" w:rsidRDefault="00311E24" w:rsidP="00311E24">
                  <w:pPr>
                    <w:widowControl w:val="0"/>
                    <w:tabs>
                      <w:tab w:val="left" w:pos="310"/>
                    </w:tabs>
                    <w:adjustRightInd w:val="0"/>
                    <w:rPr>
                      <w:sz w:val="16"/>
                      <w:szCs w:val="16"/>
                    </w:rPr>
                  </w:pPr>
                  <w:r w:rsidRPr="00162DBD">
                    <w:rPr>
                      <w:sz w:val="16"/>
                      <w:szCs w:val="16"/>
                    </w:rPr>
                    <w:t>XV.1 Eliminačné metódy liečby zlyhania pečene</w:t>
                  </w:r>
                </w:p>
                <w:p w:rsidR="00AD1729" w:rsidRPr="00162DBD" w:rsidRDefault="00311E24" w:rsidP="00311E24">
                  <w:pPr>
                    <w:widowControl w:val="0"/>
                    <w:tabs>
                      <w:tab w:val="left" w:pos="310"/>
                      <w:tab w:val="left" w:pos="426"/>
                    </w:tabs>
                    <w:adjustRightInd w:val="0"/>
                    <w:rPr>
                      <w:sz w:val="16"/>
                      <w:szCs w:val="16"/>
                    </w:rPr>
                  </w:pPr>
                  <w:r w:rsidRPr="00162DBD">
                    <w:rPr>
                      <w:sz w:val="16"/>
                      <w:szCs w:val="16"/>
                    </w:rPr>
                    <w:t xml:space="preserve">XV.2 Resekcia časti heparu a hepatektómia pre </w:t>
                  </w:r>
                </w:p>
                <w:p w:rsidR="00311E24" w:rsidRPr="00162DBD" w:rsidRDefault="00311E24" w:rsidP="00311E24">
                  <w:pPr>
                    <w:widowControl w:val="0"/>
                    <w:tabs>
                      <w:tab w:val="left" w:pos="310"/>
                      <w:tab w:val="left" w:pos="426"/>
                    </w:tabs>
                    <w:adjustRightInd w:val="0"/>
                    <w:rPr>
                      <w:sz w:val="16"/>
                      <w:szCs w:val="16"/>
                    </w:rPr>
                  </w:pPr>
                  <w:r w:rsidRPr="00162DBD">
                    <w:rPr>
                      <w:sz w:val="16"/>
                      <w:szCs w:val="16"/>
                    </w:rPr>
                    <w:t>transplantáciu</w:t>
                  </w:r>
                </w:p>
                <w:p w:rsidR="00311E24" w:rsidRPr="00162DBD" w:rsidRDefault="00311E24" w:rsidP="00311E24">
                  <w:pPr>
                    <w:widowControl w:val="0"/>
                    <w:tabs>
                      <w:tab w:val="left" w:pos="310"/>
                      <w:tab w:val="left" w:pos="426"/>
                    </w:tabs>
                    <w:adjustRightInd w:val="0"/>
                    <w:rPr>
                      <w:sz w:val="16"/>
                      <w:szCs w:val="16"/>
                    </w:rPr>
                  </w:pPr>
                  <w:r w:rsidRPr="00162DBD">
                    <w:rPr>
                      <w:sz w:val="16"/>
                      <w:szCs w:val="16"/>
                    </w:rPr>
                    <w:t>XV.3 Transplantácia pečene</w:t>
                  </w:r>
                </w:p>
                <w:p w:rsidR="00AD1729" w:rsidRPr="00162DBD" w:rsidRDefault="00311E24" w:rsidP="00311E24">
                  <w:pPr>
                    <w:widowControl w:val="0"/>
                    <w:tabs>
                      <w:tab w:val="left" w:pos="310"/>
                      <w:tab w:val="left" w:pos="426"/>
                    </w:tabs>
                    <w:adjustRightInd w:val="0"/>
                    <w:rPr>
                      <w:sz w:val="16"/>
                      <w:szCs w:val="16"/>
                    </w:rPr>
                  </w:pPr>
                  <w:r w:rsidRPr="00162DBD">
                    <w:rPr>
                      <w:sz w:val="16"/>
                      <w:szCs w:val="16"/>
                    </w:rPr>
                    <w:t xml:space="preserve">XV.4 Transplantácia pankreasu: injekcia z pankreatického </w:t>
                  </w:r>
                </w:p>
                <w:p w:rsidR="00311E24" w:rsidRPr="00162DBD" w:rsidRDefault="00311E24" w:rsidP="00311E24">
                  <w:pPr>
                    <w:widowControl w:val="0"/>
                    <w:tabs>
                      <w:tab w:val="left" w:pos="310"/>
                      <w:tab w:val="left" w:pos="426"/>
                    </w:tabs>
                    <w:adjustRightInd w:val="0"/>
                    <w:rPr>
                      <w:sz w:val="16"/>
                      <w:szCs w:val="16"/>
                    </w:rPr>
                  </w:pPr>
                  <w:r w:rsidRPr="00162DBD">
                    <w:rPr>
                      <w:sz w:val="16"/>
                      <w:szCs w:val="16"/>
                    </w:rPr>
                    <w:t>tkaniva (transplantácia pankreatických ostrovčekov)</w:t>
                  </w:r>
                </w:p>
                <w:p w:rsidR="00AD1729" w:rsidRPr="00162DBD" w:rsidRDefault="00311E24" w:rsidP="00311E24">
                  <w:pPr>
                    <w:widowControl w:val="0"/>
                    <w:tabs>
                      <w:tab w:val="left" w:pos="310"/>
                      <w:tab w:val="left" w:pos="426"/>
                    </w:tabs>
                    <w:adjustRightInd w:val="0"/>
                    <w:rPr>
                      <w:sz w:val="16"/>
                      <w:szCs w:val="16"/>
                    </w:rPr>
                  </w:pPr>
                  <w:r w:rsidRPr="00162DBD">
                    <w:rPr>
                      <w:sz w:val="16"/>
                      <w:szCs w:val="16"/>
                    </w:rPr>
                    <w:t xml:space="preserve">XV.5 Transplantácia pankreasu: transplantácia celého </w:t>
                  </w:r>
                </w:p>
                <w:p w:rsidR="00311E24" w:rsidRPr="00162DBD" w:rsidRDefault="00311E24" w:rsidP="00311E24">
                  <w:pPr>
                    <w:widowControl w:val="0"/>
                    <w:tabs>
                      <w:tab w:val="left" w:pos="310"/>
                      <w:tab w:val="left" w:pos="426"/>
                    </w:tabs>
                    <w:adjustRightInd w:val="0"/>
                    <w:rPr>
                      <w:sz w:val="16"/>
                      <w:szCs w:val="16"/>
                    </w:rPr>
                  </w:pPr>
                  <w:r w:rsidRPr="00162DBD">
                    <w:rPr>
                      <w:sz w:val="16"/>
                      <w:szCs w:val="16"/>
                    </w:rPr>
                    <w:t>orgánu</w:t>
                  </w:r>
                </w:p>
                <w:p w:rsidR="00311E24" w:rsidRPr="00162DBD" w:rsidRDefault="00311E24" w:rsidP="00311E24">
                  <w:pPr>
                    <w:widowControl w:val="0"/>
                    <w:tabs>
                      <w:tab w:val="left" w:pos="310"/>
                      <w:tab w:val="left" w:pos="426"/>
                    </w:tabs>
                    <w:adjustRightInd w:val="0"/>
                    <w:rPr>
                      <w:sz w:val="16"/>
                      <w:szCs w:val="16"/>
                    </w:rPr>
                  </w:pPr>
                  <w:r w:rsidRPr="00162DBD">
                    <w:rPr>
                      <w:sz w:val="16"/>
                      <w:szCs w:val="16"/>
                    </w:rPr>
                    <w:t>XV.6 Transplantácia pankreasu a obličky</w:t>
                  </w:r>
                </w:p>
                <w:p w:rsidR="00311E24" w:rsidRPr="00162DBD" w:rsidRDefault="00311E24" w:rsidP="00311E24">
                  <w:pPr>
                    <w:widowControl w:val="0"/>
                    <w:tabs>
                      <w:tab w:val="left" w:pos="310"/>
                      <w:tab w:val="left" w:pos="426"/>
                    </w:tabs>
                    <w:adjustRightInd w:val="0"/>
                    <w:rPr>
                      <w:b/>
                      <w:i/>
                      <w:sz w:val="16"/>
                      <w:szCs w:val="16"/>
                    </w:rPr>
                  </w:pPr>
                  <w:r w:rsidRPr="00162DBD">
                    <w:rPr>
                      <w:sz w:val="16"/>
                      <w:szCs w:val="16"/>
                    </w:rPr>
                    <w:t>XV.7 Transplantácia pečene a obličky</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XVI.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Klinická onkológia</w:t>
                  </w:r>
                </w:p>
              </w:tc>
              <w:tc>
                <w:tcPr>
                  <w:tcW w:w="8271" w:type="dxa"/>
                  <w:shd w:val="clear" w:color="auto" w:fill="auto"/>
                </w:tcPr>
                <w:p w:rsidR="00AD1729" w:rsidRPr="00162DBD" w:rsidRDefault="00311E24" w:rsidP="00311E24">
                  <w:pPr>
                    <w:widowControl w:val="0"/>
                    <w:tabs>
                      <w:tab w:val="left" w:pos="426"/>
                      <w:tab w:val="left" w:pos="532"/>
                      <w:tab w:val="left" w:pos="567"/>
                    </w:tabs>
                    <w:adjustRightInd w:val="0"/>
                    <w:rPr>
                      <w:sz w:val="16"/>
                      <w:szCs w:val="16"/>
                    </w:rPr>
                  </w:pPr>
                  <w:r w:rsidRPr="00162DBD">
                    <w:rPr>
                      <w:sz w:val="16"/>
                      <w:szCs w:val="16"/>
                    </w:rPr>
                    <w:t xml:space="preserve">XVI.1 Ožarovanie lineárnym urýchľovačom alebo </w:t>
                  </w:r>
                </w:p>
                <w:p w:rsidR="00AD1729" w:rsidRPr="00162DBD" w:rsidRDefault="00311E24" w:rsidP="00311E24">
                  <w:pPr>
                    <w:widowControl w:val="0"/>
                    <w:tabs>
                      <w:tab w:val="left" w:pos="426"/>
                      <w:tab w:val="left" w:pos="532"/>
                      <w:tab w:val="left" w:pos="567"/>
                    </w:tabs>
                    <w:adjustRightInd w:val="0"/>
                    <w:rPr>
                      <w:sz w:val="16"/>
                      <w:szCs w:val="16"/>
                    </w:rPr>
                  </w:pPr>
                  <w:r w:rsidRPr="00162DBD">
                    <w:rPr>
                      <w:sz w:val="16"/>
                      <w:szCs w:val="16"/>
                    </w:rPr>
                    <w:t>lineárnym urýchľovačom s</w:t>
                  </w:r>
                  <w:r w:rsidR="00AD1729" w:rsidRPr="00162DBD">
                    <w:rPr>
                      <w:sz w:val="16"/>
                      <w:szCs w:val="16"/>
                    </w:rPr>
                    <w:t> </w:t>
                  </w:r>
                  <w:r w:rsidRPr="00162DBD">
                    <w:rPr>
                      <w:sz w:val="16"/>
                      <w:szCs w:val="16"/>
                    </w:rPr>
                    <w:t>mnoholistovým</w:t>
                  </w:r>
                </w:p>
                <w:p w:rsidR="00311E24" w:rsidRPr="00162DBD" w:rsidRDefault="00311E24" w:rsidP="00311E24">
                  <w:pPr>
                    <w:widowControl w:val="0"/>
                    <w:tabs>
                      <w:tab w:val="left" w:pos="426"/>
                      <w:tab w:val="left" w:pos="532"/>
                      <w:tab w:val="left" w:pos="567"/>
                    </w:tabs>
                    <w:adjustRightInd w:val="0"/>
                    <w:rPr>
                      <w:sz w:val="16"/>
                      <w:szCs w:val="16"/>
                    </w:rPr>
                  </w:pPr>
                  <w:r w:rsidRPr="00162DBD">
                    <w:rPr>
                      <w:sz w:val="16"/>
                      <w:szCs w:val="16"/>
                    </w:rPr>
                    <w:t>kolimátorom (MLC)</w:t>
                  </w:r>
                </w:p>
                <w:p w:rsidR="00AD1729" w:rsidRPr="00162DBD" w:rsidRDefault="00311E24" w:rsidP="00311E24">
                  <w:pPr>
                    <w:widowControl w:val="0"/>
                    <w:tabs>
                      <w:tab w:val="left" w:pos="142"/>
                      <w:tab w:val="left" w:pos="391"/>
                      <w:tab w:val="left" w:pos="567"/>
                    </w:tabs>
                    <w:adjustRightInd w:val="0"/>
                    <w:rPr>
                      <w:sz w:val="16"/>
                      <w:szCs w:val="16"/>
                    </w:rPr>
                  </w:pPr>
                  <w:r w:rsidRPr="00162DBD">
                    <w:rPr>
                      <w:sz w:val="16"/>
                      <w:szCs w:val="16"/>
                    </w:rPr>
                    <w:t xml:space="preserve">XVI.2 Komformálna rádioterapia modulovanou </w:t>
                  </w:r>
                </w:p>
                <w:p w:rsidR="00311E24" w:rsidRPr="00162DBD" w:rsidRDefault="00311E24" w:rsidP="00311E24">
                  <w:pPr>
                    <w:widowControl w:val="0"/>
                    <w:tabs>
                      <w:tab w:val="left" w:pos="142"/>
                      <w:tab w:val="left" w:pos="391"/>
                      <w:tab w:val="left" w:pos="567"/>
                    </w:tabs>
                    <w:adjustRightInd w:val="0"/>
                    <w:rPr>
                      <w:sz w:val="16"/>
                      <w:szCs w:val="16"/>
                    </w:rPr>
                  </w:pPr>
                  <w:r w:rsidRPr="00162DBD">
                    <w:rPr>
                      <w:sz w:val="16"/>
                      <w:szCs w:val="16"/>
                    </w:rPr>
                    <w:t>intenzitou zväzkov (IMRT)</w:t>
                  </w:r>
                </w:p>
                <w:p w:rsidR="00311E24" w:rsidRPr="00162DBD" w:rsidRDefault="00311E24" w:rsidP="00311E24">
                  <w:pPr>
                    <w:widowControl w:val="0"/>
                    <w:tabs>
                      <w:tab w:val="left" w:pos="142"/>
                      <w:tab w:val="left" w:pos="391"/>
                      <w:tab w:val="left" w:pos="567"/>
                    </w:tabs>
                    <w:adjustRightInd w:val="0"/>
                    <w:rPr>
                      <w:sz w:val="16"/>
                      <w:szCs w:val="16"/>
                    </w:rPr>
                  </w:pPr>
                  <w:r w:rsidRPr="00162DBD">
                    <w:rPr>
                      <w:sz w:val="16"/>
                      <w:szCs w:val="16"/>
                    </w:rPr>
                    <w:t>XVI.3 Protónová liečba</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XVII.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Urológia</w:t>
                  </w:r>
                </w:p>
              </w:tc>
              <w:tc>
                <w:tcPr>
                  <w:tcW w:w="8271" w:type="dxa"/>
                  <w:shd w:val="clear" w:color="auto" w:fill="auto"/>
                </w:tcPr>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XVII.1 Transplantácia obličky: alogénny živý darca alebo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alogénny kadaverózny darca alebo syngénny darca alebo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             autotransplantácia alebo autotransplantácia po  </w:t>
                  </w:r>
                </w:p>
                <w:p w:rsidR="00AD1729" w:rsidRPr="00162DBD" w:rsidRDefault="00311E24" w:rsidP="00311E24">
                  <w:pPr>
                    <w:widowControl w:val="0"/>
                    <w:tabs>
                      <w:tab w:val="left" w:pos="426"/>
                      <w:tab w:val="left" w:pos="567"/>
                    </w:tabs>
                    <w:adjustRightInd w:val="0"/>
                    <w:rPr>
                      <w:sz w:val="16"/>
                      <w:szCs w:val="16"/>
                    </w:rPr>
                  </w:pPr>
                  <w:r w:rsidRPr="00162DBD">
                    <w:rPr>
                      <w:sz w:val="16"/>
                      <w:szCs w:val="16"/>
                    </w:rPr>
                    <w:t xml:space="preserve">             extrakorporálnej resekcii alebo en bloc </w:t>
                  </w:r>
                </w:p>
                <w:p w:rsidR="00311E24" w:rsidRPr="00162DBD" w:rsidRDefault="00311E24" w:rsidP="00311E24">
                  <w:pPr>
                    <w:widowControl w:val="0"/>
                    <w:tabs>
                      <w:tab w:val="left" w:pos="426"/>
                      <w:tab w:val="left" w:pos="567"/>
                    </w:tabs>
                    <w:adjustRightInd w:val="0"/>
                    <w:rPr>
                      <w:sz w:val="16"/>
                      <w:szCs w:val="16"/>
                    </w:rPr>
                  </w:pPr>
                  <w:r w:rsidRPr="00162DBD">
                    <w:rPr>
                      <w:sz w:val="16"/>
                      <w:szCs w:val="16"/>
                    </w:rPr>
                    <w:t>transplantát alebo retransplantácia</w:t>
                  </w:r>
                </w:p>
                <w:p w:rsidR="00AD1729" w:rsidRPr="00162DBD" w:rsidRDefault="00311E24" w:rsidP="00311E24">
                  <w:pPr>
                    <w:widowControl w:val="0"/>
                    <w:tabs>
                      <w:tab w:val="left" w:pos="426"/>
                      <w:tab w:val="left" w:pos="567"/>
                    </w:tabs>
                    <w:adjustRightInd w:val="0"/>
                    <w:rPr>
                      <w:sz w:val="16"/>
                      <w:szCs w:val="16"/>
                    </w:rPr>
                  </w:pPr>
                  <w:r w:rsidRPr="00162DBD">
                    <w:rPr>
                      <w:sz w:val="16"/>
                      <w:szCs w:val="16"/>
                    </w:rPr>
                    <w:t>XVII.2 Adjustovateľná liečba kontinencie - implantácia,</w:t>
                  </w:r>
                </w:p>
                <w:p w:rsidR="00311E24" w:rsidRPr="00162DBD" w:rsidRDefault="00311E24" w:rsidP="00311E24">
                  <w:pPr>
                    <w:widowControl w:val="0"/>
                    <w:tabs>
                      <w:tab w:val="left" w:pos="426"/>
                      <w:tab w:val="left" w:pos="567"/>
                    </w:tabs>
                    <w:adjustRightInd w:val="0"/>
                    <w:rPr>
                      <w:sz w:val="16"/>
                      <w:szCs w:val="16"/>
                    </w:rPr>
                  </w:pPr>
                  <w:r w:rsidRPr="00162DBD">
                    <w:rPr>
                      <w:sz w:val="16"/>
                      <w:szCs w:val="16"/>
                    </w:rPr>
                    <w:t xml:space="preserve"> revízia, výmena alebo explantácia umelého zvierača</w:t>
                  </w:r>
                </w:p>
                <w:p w:rsidR="00311E24" w:rsidRPr="00162DBD" w:rsidRDefault="00311E24" w:rsidP="00311E24">
                  <w:pPr>
                    <w:widowControl w:val="0"/>
                    <w:tabs>
                      <w:tab w:val="left" w:pos="426"/>
                      <w:tab w:val="left" w:pos="567"/>
                    </w:tabs>
                    <w:adjustRightInd w:val="0"/>
                    <w:rPr>
                      <w:sz w:val="16"/>
                      <w:szCs w:val="16"/>
                    </w:rPr>
                  </w:pPr>
                  <w:r w:rsidRPr="00162DBD">
                    <w:rPr>
                      <w:sz w:val="16"/>
                      <w:szCs w:val="16"/>
                    </w:rPr>
                    <w:t>XVII.3 Roboticky asistovaná operácia v urológii</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XVIII.</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Medicína drogových záležitosti</w:t>
                  </w:r>
                </w:p>
              </w:tc>
              <w:tc>
                <w:tcPr>
                  <w:tcW w:w="8271" w:type="dxa"/>
                  <w:shd w:val="clear" w:color="auto" w:fill="auto"/>
                </w:tcPr>
                <w:p w:rsidR="00AD1729" w:rsidRPr="00162DBD" w:rsidRDefault="00311E24" w:rsidP="00311E24">
                  <w:pPr>
                    <w:widowControl w:val="0"/>
                    <w:tabs>
                      <w:tab w:val="left" w:pos="310"/>
                      <w:tab w:val="left" w:pos="567"/>
                    </w:tabs>
                    <w:adjustRightInd w:val="0"/>
                    <w:rPr>
                      <w:sz w:val="16"/>
                      <w:szCs w:val="16"/>
                    </w:rPr>
                  </w:pPr>
                  <w:r w:rsidRPr="00162DBD">
                    <w:rPr>
                      <w:sz w:val="16"/>
                      <w:szCs w:val="16"/>
                    </w:rPr>
                    <w:t>XVIII.1 Motivačná liečba závislosti (kvalifikovaná</w:t>
                  </w:r>
                </w:p>
                <w:p w:rsidR="00311E24" w:rsidRPr="00162DBD" w:rsidRDefault="00311E24" w:rsidP="00AD1729">
                  <w:pPr>
                    <w:widowControl w:val="0"/>
                    <w:tabs>
                      <w:tab w:val="left" w:pos="310"/>
                      <w:tab w:val="left" w:pos="567"/>
                    </w:tabs>
                    <w:adjustRightInd w:val="0"/>
                    <w:rPr>
                      <w:sz w:val="16"/>
                      <w:szCs w:val="16"/>
                    </w:rPr>
                  </w:pPr>
                  <w:r w:rsidRPr="00162DBD">
                    <w:rPr>
                      <w:sz w:val="16"/>
                      <w:szCs w:val="16"/>
                    </w:rPr>
                    <w:t xml:space="preserve"> odvykacia liečba)</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XIX.</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Nukleárna medicína</w:t>
                  </w:r>
                </w:p>
              </w:tc>
              <w:tc>
                <w:tcPr>
                  <w:tcW w:w="8271" w:type="dxa"/>
                  <w:shd w:val="clear" w:color="auto" w:fill="auto"/>
                </w:tcPr>
                <w:p w:rsidR="00311E24" w:rsidRPr="00162DBD" w:rsidRDefault="00311E24" w:rsidP="00311E24">
                  <w:pPr>
                    <w:widowControl w:val="0"/>
                    <w:tabs>
                      <w:tab w:val="left" w:pos="310"/>
                      <w:tab w:val="left" w:pos="567"/>
                    </w:tabs>
                    <w:adjustRightInd w:val="0"/>
                    <w:rPr>
                      <w:sz w:val="16"/>
                      <w:szCs w:val="16"/>
                    </w:rPr>
                  </w:pPr>
                  <w:r w:rsidRPr="00162DBD">
                    <w:rPr>
                      <w:sz w:val="16"/>
                      <w:szCs w:val="16"/>
                    </w:rPr>
                    <w:t>XIX.1 Diagnostika a liečba v cyklotrónovom zariadení</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XIX.2 Vyšetrenia pozitrónovou emisnou tomografiou</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XIX.3 Rádiochirurgická liečba gama – nožom</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XIX.4 Rádiochirurgická liečba CyberKnife</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XIX.5 Liečebné podanie 131 I</w:t>
                  </w:r>
                </w:p>
                <w:p w:rsidR="00311E24" w:rsidRPr="00162DBD" w:rsidRDefault="00311E24" w:rsidP="00311E24">
                  <w:pPr>
                    <w:widowControl w:val="0"/>
                    <w:tabs>
                      <w:tab w:val="left" w:pos="310"/>
                      <w:tab w:val="left" w:pos="567"/>
                    </w:tabs>
                    <w:adjustRightInd w:val="0"/>
                    <w:rPr>
                      <w:sz w:val="16"/>
                      <w:szCs w:val="16"/>
                    </w:rPr>
                  </w:pPr>
                  <w:r w:rsidRPr="00162DBD">
                    <w:rPr>
                      <w:sz w:val="16"/>
                      <w:szCs w:val="16"/>
                    </w:rPr>
                    <w:t xml:space="preserve">XIX.6 Rádionuklidová liečba 177 Lutetium značkovaným </w:t>
                  </w:r>
                </w:p>
                <w:p w:rsidR="00311E24" w:rsidRPr="00162DBD" w:rsidRDefault="00311E24" w:rsidP="00311E24">
                  <w:pPr>
                    <w:widowControl w:val="0"/>
                    <w:tabs>
                      <w:tab w:val="left" w:pos="310"/>
                      <w:tab w:val="left" w:pos="567"/>
                    </w:tabs>
                    <w:adjustRightInd w:val="0"/>
                    <w:rPr>
                      <w:sz w:val="16"/>
                      <w:szCs w:val="16"/>
                    </w:rPr>
                  </w:pPr>
                  <w:r w:rsidRPr="00162DBD">
                    <w:rPr>
                      <w:sz w:val="16"/>
                      <w:szCs w:val="16"/>
                    </w:rPr>
                    <w:t xml:space="preserve">           oktreotidom (DOTATOC)</w:t>
                  </w:r>
                </w:p>
              </w:tc>
            </w:tr>
            <w:tr w:rsidR="00311E24" w:rsidRPr="00162DBD" w:rsidTr="00311E24">
              <w:tc>
                <w:tcPr>
                  <w:tcW w:w="519" w:type="dxa"/>
                  <w:shd w:val="clear" w:color="auto" w:fill="auto"/>
                </w:tcPr>
                <w:p w:rsidR="00311E24" w:rsidRPr="00162DBD" w:rsidRDefault="00311E24" w:rsidP="00311E24">
                  <w:pPr>
                    <w:jc w:val="center"/>
                    <w:rPr>
                      <w:sz w:val="16"/>
                      <w:szCs w:val="16"/>
                    </w:rPr>
                  </w:pPr>
                  <w:r w:rsidRPr="00162DBD">
                    <w:rPr>
                      <w:sz w:val="16"/>
                      <w:szCs w:val="16"/>
                    </w:rPr>
                    <w:t>XX.</w:t>
                  </w:r>
                </w:p>
              </w:tc>
              <w:tc>
                <w:tcPr>
                  <w:tcW w:w="1134" w:type="dxa"/>
                  <w:shd w:val="clear" w:color="auto" w:fill="auto"/>
                </w:tcPr>
                <w:p w:rsidR="00311E24" w:rsidRPr="00162DBD" w:rsidRDefault="00311E24" w:rsidP="00311E24">
                  <w:pPr>
                    <w:widowControl w:val="0"/>
                    <w:tabs>
                      <w:tab w:val="left" w:pos="426"/>
                      <w:tab w:val="left" w:pos="567"/>
                    </w:tabs>
                    <w:adjustRightInd w:val="0"/>
                    <w:rPr>
                      <w:sz w:val="16"/>
                      <w:szCs w:val="16"/>
                    </w:rPr>
                  </w:pPr>
                  <w:r w:rsidRPr="00162DBD">
                    <w:rPr>
                      <w:sz w:val="16"/>
                      <w:szCs w:val="16"/>
                    </w:rPr>
                    <w:t>Spoločné a vyšetrovacie zložky</w:t>
                  </w:r>
                </w:p>
              </w:tc>
              <w:tc>
                <w:tcPr>
                  <w:tcW w:w="8271" w:type="dxa"/>
                  <w:shd w:val="clear" w:color="auto" w:fill="auto"/>
                </w:tcPr>
                <w:p w:rsidR="00311E24" w:rsidRPr="00162DBD" w:rsidRDefault="00311E24" w:rsidP="00311E24">
                  <w:pPr>
                    <w:widowControl w:val="0"/>
                    <w:tabs>
                      <w:tab w:val="left" w:pos="310"/>
                      <w:tab w:val="left" w:pos="567"/>
                    </w:tabs>
                    <w:adjustRightInd w:val="0"/>
                    <w:rPr>
                      <w:sz w:val="16"/>
                      <w:szCs w:val="16"/>
                    </w:rPr>
                  </w:pPr>
                  <w:r w:rsidRPr="00162DBD">
                    <w:rPr>
                      <w:sz w:val="16"/>
                      <w:szCs w:val="16"/>
                    </w:rPr>
                    <w:t>XX.1 Genetické vyšetrenia</w:t>
                  </w:r>
                </w:p>
                <w:p w:rsidR="00311E24" w:rsidRPr="00162DBD" w:rsidRDefault="00311E24" w:rsidP="00311E24">
                  <w:pPr>
                    <w:widowControl w:val="0"/>
                    <w:tabs>
                      <w:tab w:val="left" w:pos="310"/>
                      <w:tab w:val="left" w:pos="567"/>
                    </w:tabs>
                    <w:adjustRightInd w:val="0"/>
                    <w:rPr>
                      <w:sz w:val="16"/>
                      <w:szCs w:val="16"/>
                    </w:rPr>
                  </w:pPr>
                  <w:r w:rsidRPr="00162DBD">
                    <w:rPr>
                      <w:sz w:val="16"/>
                      <w:szCs w:val="16"/>
                    </w:rPr>
                    <w:t>XX.2 Metabolické vyšetrenia</w:t>
                  </w:r>
                </w:p>
              </w:tc>
            </w:tr>
          </w:tbl>
          <w:p w:rsidR="00311E24" w:rsidRPr="00162DBD" w:rsidRDefault="00311E24" w:rsidP="002A1DF2">
            <w:pPr>
              <w:widowControl w:val="0"/>
              <w:adjustRightInd w:val="0"/>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DB3B99"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A673B3" w:rsidP="002A1DF2">
            <w:pPr>
              <w:ind w:right="225"/>
              <w:rPr>
                <w:sz w:val="20"/>
                <w:szCs w:val="20"/>
              </w:rPr>
            </w:pPr>
            <w:r w:rsidRPr="00162DBD">
              <w:rPr>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right="225"/>
              <w:rPr>
                <w:sz w:val="20"/>
                <w:szCs w:val="20"/>
              </w:rPr>
            </w:pPr>
            <w:r w:rsidRPr="00162DBD">
              <w:rPr>
                <w:sz w:val="20"/>
                <w:szCs w:val="20"/>
              </w:rPr>
              <w:t xml:space="preserve">b) aby existovali mechanizmy na </w:t>
            </w:r>
          </w:p>
          <w:p w:rsidR="000B330C" w:rsidRPr="00162DBD" w:rsidRDefault="000B330C" w:rsidP="002A1DF2">
            <w:pPr>
              <w:ind w:left="99" w:right="225"/>
              <w:rPr>
                <w:sz w:val="20"/>
                <w:szCs w:val="20"/>
              </w:rPr>
            </w:pPr>
            <w:r w:rsidRPr="00162DBD">
              <w:rPr>
                <w:sz w:val="20"/>
                <w:szCs w:val="20"/>
              </w:rPr>
              <w:t xml:space="preserve"> poskytovanie informácií pacientom na </w:t>
            </w:r>
          </w:p>
          <w:p w:rsidR="000B330C" w:rsidRPr="00162DBD" w:rsidRDefault="000B330C" w:rsidP="002A1DF2">
            <w:pPr>
              <w:ind w:left="99" w:right="225"/>
              <w:rPr>
                <w:sz w:val="20"/>
                <w:szCs w:val="20"/>
              </w:rPr>
            </w:pPr>
            <w:r w:rsidRPr="00162DBD">
              <w:rPr>
                <w:sz w:val="20"/>
                <w:szCs w:val="20"/>
              </w:rPr>
              <w:t xml:space="preserve"> ich žiadosť o ich právach a nárokoch,</w:t>
            </w:r>
          </w:p>
          <w:p w:rsidR="000B330C" w:rsidRPr="00162DBD" w:rsidRDefault="000B330C" w:rsidP="002A1DF2">
            <w:pPr>
              <w:ind w:left="99" w:right="225"/>
              <w:rPr>
                <w:sz w:val="20"/>
                <w:szCs w:val="20"/>
              </w:rPr>
            </w:pPr>
            <w:r w:rsidRPr="00162DBD">
              <w:rPr>
                <w:sz w:val="20"/>
                <w:szCs w:val="20"/>
              </w:rPr>
              <w:t xml:space="preserve"> ktoré v tomto členskom štáte majú</w:t>
            </w:r>
          </w:p>
          <w:p w:rsidR="000B330C" w:rsidRPr="00162DBD" w:rsidRDefault="000B330C" w:rsidP="002A1DF2">
            <w:pPr>
              <w:ind w:left="99" w:right="225"/>
              <w:rPr>
                <w:sz w:val="20"/>
                <w:szCs w:val="20"/>
              </w:rPr>
            </w:pPr>
            <w:r w:rsidRPr="00162DBD">
              <w:rPr>
                <w:sz w:val="20"/>
                <w:szCs w:val="20"/>
              </w:rPr>
              <w:t xml:space="preserve"> v súvislosti s prijímaním cezhraničnej</w:t>
            </w:r>
          </w:p>
          <w:p w:rsidR="000B330C" w:rsidRPr="00162DBD" w:rsidRDefault="000B330C" w:rsidP="002A1DF2">
            <w:pPr>
              <w:ind w:left="99" w:right="225"/>
              <w:rPr>
                <w:sz w:val="20"/>
                <w:szCs w:val="20"/>
              </w:rPr>
            </w:pPr>
            <w:r w:rsidRPr="00162DBD">
              <w:rPr>
                <w:sz w:val="20"/>
                <w:szCs w:val="20"/>
              </w:rPr>
              <w:t xml:space="preserve"> zdravotnej starostlivosti, najmä pokiaľ</w:t>
            </w:r>
          </w:p>
          <w:p w:rsidR="000B330C" w:rsidRPr="00162DBD" w:rsidRDefault="000B330C" w:rsidP="002A1DF2">
            <w:pPr>
              <w:ind w:left="99" w:right="225"/>
              <w:rPr>
                <w:sz w:val="20"/>
                <w:szCs w:val="20"/>
              </w:rPr>
            </w:pPr>
            <w:r w:rsidRPr="00162DBD">
              <w:rPr>
                <w:sz w:val="20"/>
                <w:szCs w:val="20"/>
              </w:rPr>
              <w:t xml:space="preserve"> ide o podmienky preplácania nákladov</w:t>
            </w:r>
          </w:p>
          <w:p w:rsidR="000B330C" w:rsidRPr="00162DBD" w:rsidRDefault="000B330C" w:rsidP="002A1DF2">
            <w:pPr>
              <w:ind w:left="99" w:right="225"/>
              <w:rPr>
                <w:sz w:val="20"/>
                <w:szCs w:val="20"/>
              </w:rPr>
            </w:pPr>
            <w:r w:rsidRPr="00162DBD">
              <w:rPr>
                <w:sz w:val="20"/>
                <w:szCs w:val="20"/>
              </w:rPr>
              <w:t xml:space="preserve"> v súlade s článkom 7 ods.6, postupy</w:t>
            </w:r>
          </w:p>
          <w:p w:rsidR="000B330C" w:rsidRPr="00162DBD" w:rsidRDefault="000B330C" w:rsidP="002A1DF2">
            <w:pPr>
              <w:ind w:left="99" w:right="225"/>
              <w:rPr>
                <w:sz w:val="20"/>
                <w:szCs w:val="20"/>
              </w:rPr>
            </w:pPr>
            <w:r w:rsidRPr="00162DBD">
              <w:rPr>
                <w:sz w:val="20"/>
                <w:szCs w:val="20"/>
              </w:rPr>
              <w:t xml:space="preserve"> nadobúdania a stanovovania týchto</w:t>
            </w:r>
          </w:p>
          <w:p w:rsidR="000B330C" w:rsidRPr="00162DBD" w:rsidRDefault="000B330C" w:rsidP="002A1DF2">
            <w:pPr>
              <w:ind w:left="99" w:right="225"/>
              <w:rPr>
                <w:sz w:val="20"/>
                <w:szCs w:val="20"/>
              </w:rPr>
            </w:pPr>
            <w:r w:rsidRPr="00162DBD">
              <w:rPr>
                <w:sz w:val="20"/>
                <w:szCs w:val="20"/>
              </w:rPr>
              <w:t xml:space="preserve"> nárokov a postupy odvolania </w:t>
            </w:r>
          </w:p>
          <w:p w:rsidR="000B330C" w:rsidRPr="00162DBD" w:rsidRDefault="000B330C" w:rsidP="002A1DF2">
            <w:pPr>
              <w:ind w:left="99" w:right="225"/>
              <w:rPr>
                <w:sz w:val="20"/>
                <w:szCs w:val="20"/>
              </w:rPr>
            </w:pPr>
            <w:r w:rsidRPr="00162DBD">
              <w:rPr>
                <w:sz w:val="20"/>
                <w:szCs w:val="20"/>
              </w:rPr>
              <w:t xml:space="preserve"> a nápravy, ak sa pacienti domnievajú,</w:t>
            </w:r>
          </w:p>
          <w:p w:rsidR="000B330C" w:rsidRPr="00162DBD" w:rsidRDefault="000B330C" w:rsidP="002A1DF2">
            <w:pPr>
              <w:ind w:left="99" w:right="225"/>
              <w:rPr>
                <w:sz w:val="20"/>
                <w:szCs w:val="20"/>
              </w:rPr>
            </w:pPr>
            <w:r w:rsidRPr="00162DBD">
              <w:rPr>
                <w:sz w:val="20"/>
                <w:szCs w:val="20"/>
              </w:rPr>
              <w:t xml:space="preserve"> že ich práva nie sú dodržané, v súlade </w:t>
            </w:r>
          </w:p>
          <w:p w:rsidR="000B330C" w:rsidRPr="00162DBD" w:rsidRDefault="000B330C" w:rsidP="002A1DF2">
            <w:pPr>
              <w:ind w:left="99" w:right="225"/>
              <w:rPr>
                <w:sz w:val="20"/>
                <w:szCs w:val="20"/>
              </w:rPr>
            </w:pPr>
            <w:r w:rsidRPr="00162DBD">
              <w:rPr>
                <w:sz w:val="20"/>
                <w:szCs w:val="20"/>
              </w:rPr>
              <w:t xml:space="preserve"> s článkom 9.</w:t>
            </w:r>
          </w:p>
          <w:p w:rsidR="000B330C" w:rsidRPr="00162DBD" w:rsidRDefault="000B330C" w:rsidP="002A1DF2">
            <w:pPr>
              <w:ind w:left="99" w:right="225"/>
              <w:rPr>
                <w:sz w:val="20"/>
                <w:szCs w:val="20"/>
              </w:rPr>
            </w:pPr>
            <w:r w:rsidRPr="00162DBD">
              <w:rPr>
                <w:sz w:val="20"/>
                <w:szCs w:val="20"/>
              </w:rPr>
              <w:t xml:space="preserve"> Pri informovaní o cezhraničnej </w:t>
            </w:r>
          </w:p>
          <w:p w:rsidR="000B330C" w:rsidRPr="00162DBD" w:rsidRDefault="000B330C" w:rsidP="002A1DF2">
            <w:pPr>
              <w:ind w:left="99" w:right="225"/>
              <w:rPr>
                <w:sz w:val="20"/>
                <w:szCs w:val="20"/>
              </w:rPr>
            </w:pPr>
            <w:r w:rsidRPr="00162DBD">
              <w:rPr>
                <w:sz w:val="20"/>
                <w:szCs w:val="20"/>
              </w:rPr>
              <w:t xml:space="preserve"> zdravotnej starostlivosti sa jasne</w:t>
            </w:r>
          </w:p>
          <w:p w:rsidR="000B330C" w:rsidRPr="00162DBD" w:rsidRDefault="000B330C" w:rsidP="002A1DF2">
            <w:pPr>
              <w:ind w:left="99" w:right="225"/>
              <w:rPr>
                <w:sz w:val="20"/>
                <w:szCs w:val="20"/>
              </w:rPr>
            </w:pPr>
            <w:r w:rsidRPr="00162DBD">
              <w:rPr>
                <w:sz w:val="20"/>
                <w:szCs w:val="20"/>
              </w:rPr>
              <w:t xml:space="preserve"> rozlišuje medzi právami, ktoré majú</w:t>
            </w:r>
          </w:p>
          <w:p w:rsidR="000B330C" w:rsidRPr="00162DBD" w:rsidRDefault="000B330C" w:rsidP="002A1DF2">
            <w:pPr>
              <w:ind w:left="99" w:right="225"/>
              <w:rPr>
                <w:sz w:val="20"/>
                <w:szCs w:val="20"/>
              </w:rPr>
            </w:pPr>
            <w:r w:rsidRPr="00162DBD">
              <w:rPr>
                <w:sz w:val="20"/>
                <w:szCs w:val="20"/>
              </w:rPr>
              <w:t xml:space="preserve"> pacienti na základe tejto smernice</w:t>
            </w:r>
          </w:p>
          <w:p w:rsidR="000B330C" w:rsidRPr="00162DBD" w:rsidRDefault="000B330C" w:rsidP="002A1DF2">
            <w:pPr>
              <w:ind w:left="99" w:right="225"/>
              <w:rPr>
                <w:sz w:val="20"/>
                <w:szCs w:val="20"/>
              </w:rPr>
            </w:pPr>
            <w:r w:rsidRPr="00162DBD">
              <w:rPr>
                <w:sz w:val="20"/>
                <w:szCs w:val="20"/>
              </w:rPr>
              <w:t xml:space="preserve"> a právami, ktoré vyplývajú z nariadenia</w:t>
            </w:r>
          </w:p>
          <w:p w:rsidR="000B330C" w:rsidRPr="00162DBD" w:rsidRDefault="000B330C" w:rsidP="002A1DF2">
            <w:pPr>
              <w:ind w:left="99" w:right="225"/>
              <w:rPr>
                <w:sz w:val="20"/>
                <w:szCs w:val="20"/>
              </w:rPr>
            </w:pPr>
            <w:r w:rsidRPr="00162DBD">
              <w:rPr>
                <w:sz w:val="20"/>
                <w:szCs w:val="20"/>
              </w:rPr>
              <w:t xml:space="preserve"> (ES) č. 883/2004;</w:t>
            </w:r>
          </w:p>
          <w:p w:rsidR="000B330C" w:rsidRPr="00162DBD" w:rsidRDefault="000B330C" w:rsidP="002A1DF2">
            <w:pPr>
              <w:adjustRightInd w:val="0"/>
              <w:rPr>
                <w:iCs/>
                <w:sz w:val="20"/>
                <w:szCs w:val="20"/>
                <w:lang w:eastAsia="en-US"/>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A673B3"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č.578/2004 Z. z.</w:t>
            </w:r>
          </w:p>
          <w:p w:rsidR="000B330C" w:rsidRPr="00162DBD" w:rsidRDefault="000B330C"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346F4A" w:rsidRPr="00162DBD" w:rsidRDefault="00346F4A" w:rsidP="002A1DF2">
            <w:pPr>
              <w:rPr>
                <w:sz w:val="20"/>
                <w:szCs w:val="20"/>
              </w:rPr>
            </w:pPr>
          </w:p>
          <w:p w:rsidR="002A324C" w:rsidRPr="00162DBD" w:rsidRDefault="002A324C" w:rsidP="002A1DF2">
            <w:pPr>
              <w:rPr>
                <w:sz w:val="20"/>
                <w:szCs w:val="20"/>
              </w:rPr>
            </w:pPr>
          </w:p>
          <w:p w:rsidR="002A324C" w:rsidRPr="00162DBD" w:rsidRDefault="003C3EF3" w:rsidP="002A1DF2">
            <w:pPr>
              <w:rPr>
                <w:sz w:val="20"/>
                <w:szCs w:val="20"/>
              </w:rPr>
            </w:pPr>
            <w:r w:rsidRPr="00162DBD">
              <w:rPr>
                <w:sz w:val="20"/>
                <w:szCs w:val="20"/>
              </w:rPr>
              <w:t xml:space="preserve">Zákon č. 220/2013 Z. z. v čl. V </w:t>
            </w:r>
          </w:p>
          <w:p w:rsidR="00346F4A" w:rsidRPr="00162DBD" w:rsidRDefault="00346F4A"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A324C" w:rsidRPr="00162DBD" w:rsidRDefault="002A324C"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2076CD" w:rsidRPr="00162DBD" w:rsidRDefault="002076CD"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2A324C" w:rsidRPr="00162DBD" w:rsidRDefault="002A324C" w:rsidP="002A1DF2">
            <w:pPr>
              <w:rPr>
                <w:sz w:val="20"/>
                <w:szCs w:val="20"/>
              </w:rPr>
            </w:pPr>
          </w:p>
          <w:p w:rsidR="003C3EF3" w:rsidRPr="00162DBD" w:rsidRDefault="003C3EF3" w:rsidP="002A1DF2">
            <w:pPr>
              <w:rPr>
                <w:sz w:val="20"/>
                <w:szCs w:val="20"/>
              </w:rPr>
            </w:pPr>
          </w:p>
          <w:p w:rsidR="003C3EF3" w:rsidRPr="00162DBD" w:rsidRDefault="003C3EF3" w:rsidP="002A1DF2">
            <w:pPr>
              <w:rPr>
                <w:sz w:val="20"/>
                <w:szCs w:val="20"/>
              </w:rPr>
            </w:pPr>
          </w:p>
          <w:p w:rsidR="00346F4A" w:rsidRPr="00162DBD" w:rsidRDefault="003C3EF3" w:rsidP="003C3EF3">
            <w:pPr>
              <w:rPr>
                <w:sz w:val="20"/>
                <w:szCs w:val="20"/>
              </w:rPr>
            </w:pPr>
            <w:r w:rsidRPr="00162DBD">
              <w:rPr>
                <w:sz w:val="20"/>
                <w:szCs w:val="20"/>
              </w:rPr>
              <w:t>Z</w:t>
            </w:r>
            <w:r w:rsidR="00E84F08" w:rsidRPr="00162DBD">
              <w:rPr>
                <w:sz w:val="20"/>
                <w:szCs w:val="20"/>
              </w:rPr>
              <w:t>ákon</w:t>
            </w:r>
            <w:r w:rsidRPr="00162DBD">
              <w:rPr>
                <w:sz w:val="20"/>
                <w:szCs w:val="20"/>
              </w:rPr>
              <w:t xml:space="preserve"> č. 220/2013 Z. z. v čl. I </w:t>
            </w:r>
          </w:p>
        </w:tc>
        <w:tc>
          <w:tcPr>
            <w:tcW w:w="708" w:type="dxa"/>
            <w:tcBorders>
              <w:top w:val="single" w:sz="4" w:space="0" w:color="auto"/>
              <w:left w:val="single" w:sz="4" w:space="0" w:color="auto"/>
              <w:bottom w:val="single" w:sz="4" w:space="0" w:color="auto"/>
              <w:right w:val="single" w:sz="4" w:space="0" w:color="auto"/>
            </w:tcBorders>
          </w:tcPr>
          <w:p w:rsidR="002A324C" w:rsidRPr="00162DBD" w:rsidRDefault="000B330C" w:rsidP="002A1DF2">
            <w:pPr>
              <w:pStyle w:val="Normlny0"/>
            </w:pPr>
            <w:r w:rsidRPr="00162DBD">
              <w:t>§ 79 O</w:t>
            </w:r>
            <w:r w:rsidR="002A324C" w:rsidRPr="00162DBD">
              <w:t> </w:t>
            </w:r>
            <w:r w:rsidRPr="00162DBD">
              <w:t>1</w:t>
            </w:r>
          </w:p>
          <w:p w:rsidR="000B330C" w:rsidRPr="00162DBD" w:rsidRDefault="002A324C" w:rsidP="002A1DF2">
            <w:pPr>
              <w:pStyle w:val="Normlny0"/>
            </w:pPr>
            <w:r w:rsidRPr="00162DBD">
              <w:t>P (</w:t>
            </w:r>
            <w:r w:rsidR="000B330C" w:rsidRPr="00162DBD">
              <w:t>h)</w:t>
            </w:r>
          </w:p>
          <w:p w:rsidR="00346F4A" w:rsidRPr="00162DBD" w:rsidRDefault="00346F4A" w:rsidP="002A1DF2">
            <w:pPr>
              <w:pStyle w:val="Normlny0"/>
            </w:pPr>
          </w:p>
          <w:p w:rsidR="00346F4A" w:rsidRPr="00162DBD" w:rsidRDefault="00346F4A" w:rsidP="002A1DF2">
            <w:pPr>
              <w:pStyle w:val="Normlny0"/>
            </w:pPr>
          </w:p>
          <w:p w:rsidR="00346F4A" w:rsidRPr="00162DBD" w:rsidRDefault="00346F4A" w:rsidP="002A1DF2">
            <w:pPr>
              <w:pStyle w:val="Normlny0"/>
            </w:pPr>
          </w:p>
          <w:p w:rsidR="00346F4A" w:rsidRPr="00162DBD" w:rsidRDefault="00346F4A" w:rsidP="002A1DF2">
            <w:pPr>
              <w:pStyle w:val="Normlny0"/>
            </w:pPr>
          </w:p>
          <w:p w:rsidR="00346F4A" w:rsidRPr="00162DBD" w:rsidRDefault="00346F4A" w:rsidP="002A1DF2">
            <w:pPr>
              <w:pStyle w:val="Normlny0"/>
            </w:pPr>
          </w:p>
          <w:p w:rsidR="00346F4A" w:rsidRPr="00162DBD" w:rsidRDefault="00346F4A" w:rsidP="002A1DF2">
            <w:pPr>
              <w:pStyle w:val="Normlny0"/>
            </w:pPr>
          </w:p>
          <w:p w:rsidR="002A324C" w:rsidRPr="00162DBD" w:rsidRDefault="002A324C" w:rsidP="002A1DF2">
            <w:pPr>
              <w:pStyle w:val="Normlny0"/>
            </w:pPr>
            <w:r w:rsidRPr="00162DBD">
              <w:t>§ 20</w:t>
            </w:r>
            <w:r w:rsidR="003C3EF3" w:rsidRPr="00162DBD">
              <w:t>d</w:t>
            </w:r>
          </w:p>
          <w:p w:rsidR="002A324C" w:rsidRPr="00162DBD" w:rsidRDefault="002A324C" w:rsidP="002A1DF2">
            <w:pPr>
              <w:pStyle w:val="Normlny0"/>
            </w:pPr>
            <w:r w:rsidRPr="00162DBD">
              <w:t>O 2</w:t>
            </w:r>
          </w:p>
          <w:p w:rsidR="00346F4A" w:rsidRPr="00162DBD" w:rsidRDefault="00346F4A"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2A324C" w:rsidRPr="00162DBD" w:rsidRDefault="002A324C" w:rsidP="002A1DF2">
            <w:pPr>
              <w:pStyle w:val="Normlny0"/>
            </w:pPr>
          </w:p>
          <w:p w:rsidR="003C3EF3" w:rsidRPr="00162DBD" w:rsidRDefault="003C3EF3" w:rsidP="002A1DF2">
            <w:pPr>
              <w:pStyle w:val="Normlny0"/>
            </w:pPr>
          </w:p>
          <w:p w:rsidR="003C3EF3" w:rsidRPr="00162DBD" w:rsidRDefault="003C3EF3" w:rsidP="002A1DF2">
            <w:pPr>
              <w:pStyle w:val="Normlny0"/>
            </w:pPr>
          </w:p>
          <w:p w:rsidR="003C3EF3" w:rsidRPr="00162DBD" w:rsidRDefault="003C3EF3" w:rsidP="002A1DF2">
            <w:pPr>
              <w:pStyle w:val="Normlny0"/>
            </w:pPr>
          </w:p>
          <w:p w:rsidR="002076CD" w:rsidRPr="00162DBD" w:rsidRDefault="002076CD" w:rsidP="002A1DF2">
            <w:pPr>
              <w:pStyle w:val="Normlny0"/>
            </w:pPr>
            <w:r w:rsidRPr="00162DBD">
              <w:t xml:space="preserve">§ 20c </w:t>
            </w:r>
          </w:p>
          <w:p w:rsidR="002076CD" w:rsidRPr="00162DBD" w:rsidRDefault="002076CD" w:rsidP="002A1DF2">
            <w:pPr>
              <w:pStyle w:val="Normlny0"/>
            </w:pPr>
            <w:r w:rsidRPr="00162DBD">
              <w:t>O 3</w:t>
            </w: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2076CD" w:rsidRPr="00162DBD" w:rsidRDefault="002076CD" w:rsidP="002A1DF2">
            <w:pPr>
              <w:pStyle w:val="Normlny0"/>
            </w:pPr>
          </w:p>
          <w:p w:rsidR="003C3EF3" w:rsidRPr="00162DBD" w:rsidRDefault="003C3EF3" w:rsidP="002A1DF2">
            <w:pPr>
              <w:pStyle w:val="Normlny0"/>
            </w:pPr>
          </w:p>
          <w:p w:rsidR="003C3EF3" w:rsidRPr="00162DBD" w:rsidRDefault="003C3EF3" w:rsidP="002A1DF2">
            <w:pPr>
              <w:pStyle w:val="Normlny0"/>
            </w:pPr>
          </w:p>
          <w:p w:rsidR="003C3EF3" w:rsidRPr="00162DBD" w:rsidRDefault="003C3EF3" w:rsidP="002A1DF2">
            <w:pPr>
              <w:pStyle w:val="Normlny0"/>
            </w:pPr>
          </w:p>
          <w:p w:rsidR="002076CD" w:rsidRPr="00162DBD" w:rsidRDefault="002076CD" w:rsidP="002A1DF2">
            <w:pPr>
              <w:pStyle w:val="Normlny0"/>
            </w:pPr>
          </w:p>
          <w:p w:rsidR="003C3EF3" w:rsidRPr="00162DBD" w:rsidRDefault="003C3EF3" w:rsidP="002A1DF2">
            <w:pPr>
              <w:pStyle w:val="Normlny0"/>
            </w:pPr>
          </w:p>
          <w:p w:rsidR="00346F4A" w:rsidRPr="00162DBD" w:rsidRDefault="00346F4A" w:rsidP="002A1DF2">
            <w:pPr>
              <w:pStyle w:val="Normlny0"/>
            </w:pPr>
            <w:r w:rsidRPr="00162DBD">
              <w:t>§ 9d</w:t>
            </w:r>
          </w:p>
          <w:p w:rsidR="00346F4A" w:rsidRPr="00162DBD" w:rsidRDefault="00346F4A" w:rsidP="002A1DF2">
            <w:pPr>
              <w:pStyle w:val="Normlny0"/>
            </w:pPr>
            <w:r w:rsidRPr="00162DBD">
              <w:t xml:space="preserve">O </w:t>
            </w:r>
            <w:r w:rsidR="002A324C" w:rsidRPr="00162DBD">
              <w:t>1</w:t>
            </w:r>
            <w:r w:rsidR="00E84F08" w:rsidRPr="00162DBD">
              <w:t>0</w:t>
            </w:r>
          </w:p>
          <w:p w:rsidR="000B330C" w:rsidRPr="00162DBD" w:rsidRDefault="000B330C" w:rsidP="002A1DF2">
            <w:pPr>
              <w:pStyle w:val="Normlny0"/>
            </w:pPr>
          </w:p>
          <w:p w:rsidR="00E84F08" w:rsidRPr="00162DBD" w:rsidRDefault="00E84F08" w:rsidP="002A1DF2">
            <w:pPr>
              <w:pStyle w:val="Normlny0"/>
            </w:pPr>
          </w:p>
          <w:p w:rsidR="00E84F08" w:rsidRPr="00162DBD" w:rsidRDefault="00E84F08" w:rsidP="002A1DF2">
            <w:pPr>
              <w:pStyle w:val="Normlny0"/>
            </w:pPr>
          </w:p>
          <w:p w:rsidR="00E84F08" w:rsidRPr="00162DBD" w:rsidRDefault="00E84F08" w:rsidP="002A1DF2">
            <w:pPr>
              <w:pStyle w:val="Normlny0"/>
            </w:pPr>
          </w:p>
          <w:p w:rsidR="00E84F08" w:rsidRPr="00162DBD" w:rsidRDefault="00E84F08" w:rsidP="002A1DF2">
            <w:pPr>
              <w:pStyle w:val="Normlny0"/>
            </w:pPr>
          </w:p>
          <w:p w:rsidR="00E84F08" w:rsidRPr="00162DBD" w:rsidRDefault="00E84F08" w:rsidP="002A1DF2">
            <w:pPr>
              <w:pStyle w:val="Normlny0"/>
            </w:pPr>
          </w:p>
          <w:p w:rsidR="00E84F08" w:rsidRPr="00162DBD" w:rsidRDefault="00E84F08" w:rsidP="002A1DF2">
            <w:pPr>
              <w:pStyle w:val="Normlny0"/>
            </w:pPr>
          </w:p>
          <w:p w:rsidR="00E84F08" w:rsidRPr="00162DBD" w:rsidRDefault="00E84F08" w:rsidP="002A1DF2">
            <w:pPr>
              <w:pStyle w:val="Normlny0"/>
            </w:pPr>
          </w:p>
          <w:p w:rsidR="003C3EF3" w:rsidRPr="00162DBD" w:rsidRDefault="003C3EF3" w:rsidP="002A1DF2">
            <w:pPr>
              <w:pStyle w:val="Normlny0"/>
            </w:pPr>
          </w:p>
          <w:p w:rsidR="003C3EF3" w:rsidRPr="00162DBD" w:rsidRDefault="003C3EF3" w:rsidP="002A1DF2">
            <w:pPr>
              <w:pStyle w:val="Normlny0"/>
            </w:pPr>
          </w:p>
          <w:p w:rsidR="003C3EF3" w:rsidRPr="00162DBD" w:rsidRDefault="003C3EF3" w:rsidP="002A1DF2">
            <w:pPr>
              <w:pStyle w:val="Normlny0"/>
            </w:pPr>
          </w:p>
          <w:p w:rsidR="00E84F08" w:rsidRPr="00162DBD" w:rsidRDefault="00E84F08" w:rsidP="002A1DF2">
            <w:pPr>
              <w:pStyle w:val="Normlny0"/>
            </w:pPr>
          </w:p>
          <w:p w:rsidR="003C3EF3" w:rsidRPr="00162DBD" w:rsidRDefault="003C3EF3" w:rsidP="002A1DF2">
            <w:pPr>
              <w:pStyle w:val="Normlny0"/>
            </w:pPr>
          </w:p>
          <w:p w:rsidR="00E84F08" w:rsidRPr="00162DBD" w:rsidRDefault="00E84F08" w:rsidP="002A1DF2">
            <w:pPr>
              <w:pStyle w:val="Normlny0"/>
            </w:pPr>
            <w:r w:rsidRPr="00162DBD">
              <w:t>§ 9e</w:t>
            </w:r>
          </w:p>
          <w:p w:rsidR="00615E59" w:rsidRPr="00162DBD" w:rsidRDefault="00615E59" w:rsidP="002A1DF2">
            <w:pPr>
              <w:pStyle w:val="Normlny0"/>
            </w:pPr>
            <w:r w:rsidRPr="00162DBD">
              <w:t>O 1-4</w:t>
            </w:r>
          </w:p>
          <w:p w:rsidR="00E84F08" w:rsidRPr="00162DBD" w:rsidRDefault="00E84F08"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AF39CC">
            <w:pPr>
              <w:pStyle w:val="abc"/>
              <w:widowControl/>
              <w:tabs>
                <w:tab w:val="clear" w:pos="360"/>
                <w:tab w:val="clear" w:pos="680"/>
              </w:tabs>
              <w:jc w:val="left"/>
              <w:rPr>
                <w:b/>
                <w:lang w:eastAsia="sk-SK"/>
              </w:rPr>
            </w:pPr>
            <w:r w:rsidRPr="00162DBD">
              <w:rPr>
                <w:b/>
                <w:lang w:eastAsia="sk-SK"/>
              </w:rPr>
              <w:t>(1) Poskytovateľ, ktorý je držiteľom povolenia alebo držiteľom licencie na výkon samostatnej zdravotníckej praxe, je povinný, ak v odseku 3 nie je ustanovené inak,</w:t>
            </w:r>
          </w:p>
          <w:p w:rsidR="000B330C" w:rsidRPr="00162DBD" w:rsidRDefault="000B330C" w:rsidP="00AF39CC">
            <w:pPr>
              <w:pStyle w:val="abc"/>
              <w:widowControl/>
              <w:tabs>
                <w:tab w:val="clear" w:pos="360"/>
                <w:tab w:val="clear" w:pos="680"/>
              </w:tabs>
              <w:jc w:val="left"/>
              <w:rPr>
                <w:b/>
                <w:lang w:eastAsia="sk-SK"/>
              </w:rPr>
            </w:pPr>
            <w:r w:rsidRPr="00162DBD">
              <w:rPr>
                <w:b/>
                <w:lang w:eastAsia="sk-SK"/>
              </w:rPr>
              <w:t>h) informovať vopred osobu, jej zákonného zástupcu alebo osobu blízku 19) o rozsahu a podmienkach ním poskytovanej zdravotnej starostlivosti a o tom, či má uzatvorenú zmluvu o poskytovaní zdravotnej starostlivosti 11) so zdravotnou poisťovňou, v ktorej je táto osoba verejne zdravotne poistená podľa osobitného predpisu, 46)</w:t>
            </w:r>
          </w:p>
          <w:p w:rsidR="000B330C" w:rsidRPr="00162DBD" w:rsidRDefault="000B330C" w:rsidP="00AF39CC">
            <w:pPr>
              <w:pStyle w:val="abc"/>
              <w:widowControl/>
              <w:tabs>
                <w:tab w:val="clear" w:pos="360"/>
                <w:tab w:val="clear" w:pos="680"/>
              </w:tabs>
              <w:jc w:val="left"/>
              <w:rPr>
                <w:b/>
                <w:lang w:eastAsia="sk-SK"/>
              </w:rPr>
            </w:pPr>
          </w:p>
          <w:p w:rsidR="003C3EF3" w:rsidRPr="00162DBD" w:rsidRDefault="003C3EF3" w:rsidP="00AF39CC">
            <w:pPr>
              <w:pStyle w:val="Zkladntext2"/>
              <w:widowControl w:val="0"/>
              <w:adjustRightInd w:val="0"/>
              <w:jc w:val="left"/>
              <w:rPr>
                <w:b/>
              </w:rPr>
            </w:pPr>
            <w:r w:rsidRPr="00162DBD">
              <w:rPr>
                <w:b/>
              </w:rPr>
              <w:t>(2) Národné kontaktné miesto je povinné poskytnúť poistencovi iného členského štátu na jeho žiadosť do siedmich dní odo dňa prijatia žiadosti informácie o</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 xml:space="preserve">jeho právach a nárokoch v súvislosti s prijímaním cezhraničnej zdravotnej starostlivosti v Slovenskej republike podľa osobitných predpisov,41g)  </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 xml:space="preserve">poskytovateľoch zdravotnej starostlivosti podľa osobitného predpisu41h) či má vydanú licenciu, či má vydané povolenie na prevádzkovanie zdravotníckeho zariadenia alebo povolenie podľa osobitného predpisu,24a) či nemá pozastavenú činnosť, ich adresy, webové sídla, kontakty, </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právnych a administratívnych možnostiach dostupných na urovnanie sporov,41i) a to aj v prípade poškodenia spôsobeného v dôsledku poskytnutia cezhraničnej zdravotnej starostlivosti,</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 xml:space="preserve">postupoch pri sťažnostiach a mechanizmoch na zabezpečenie nápravy podľa osobitného predpisu,41j) </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dohľade nad zdravotnou starostlivosťou podľa 18 ods. 1 písm. b) a § 50 ods. 2 a 3 a osobitného predpisu,41j)</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bezbariérovom prístupe zdravotníckych zariadení pre osoby so zdravotným postihnutím,</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právnych predpisoch pre kvalitu a bezpečnosť vo vzťahu k poskytovaniu zdravotnej starostlivosti v Slovenskej republike,41k)</w:t>
            </w:r>
          </w:p>
          <w:p w:rsidR="003C3EF3" w:rsidRPr="00162DBD" w:rsidRDefault="003C3EF3" w:rsidP="00FC6FEE">
            <w:pPr>
              <w:pStyle w:val="Zkladntext2"/>
              <w:widowControl w:val="0"/>
              <w:numPr>
                <w:ilvl w:val="3"/>
                <w:numId w:val="26"/>
              </w:numPr>
              <w:adjustRightInd w:val="0"/>
              <w:ind w:left="426" w:hanging="426"/>
              <w:jc w:val="left"/>
              <w:rPr>
                <w:b/>
              </w:rPr>
            </w:pPr>
            <w:r w:rsidRPr="00162DBD">
              <w:rPr>
                <w:b/>
              </w:rPr>
              <w:t>prvkoch, ktoré musí obsahovať lekársky predpis alebo lekársky poukaz vystavený v Slovenskej republike.</w:t>
            </w:r>
          </w:p>
          <w:p w:rsidR="002076CD" w:rsidRPr="00162DBD" w:rsidRDefault="002076CD" w:rsidP="00AF39CC">
            <w:pPr>
              <w:pStyle w:val="Zkladntext2"/>
              <w:widowControl w:val="0"/>
              <w:adjustRightInd w:val="0"/>
              <w:jc w:val="left"/>
              <w:rPr>
                <w:b/>
              </w:rPr>
            </w:pPr>
          </w:p>
          <w:p w:rsidR="002076CD" w:rsidRPr="00162DBD" w:rsidRDefault="002076CD" w:rsidP="00AF39CC">
            <w:pPr>
              <w:pStyle w:val="Zkladntext2"/>
              <w:widowControl w:val="0"/>
              <w:adjustRightInd w:val="0"/>
              <w:jc w:val="left"/>
              <w:rPr>
                <w:b/>
              </w:rPr>
            </w:pPr>
          </w:p>
          <w:p w:rsidR="003C3EF3" w:rsidRPr="00162DBD" w:rsidRDefault="002076CD" w:rsidP="00AF39CC">
            <w:pPr>
              <w:pStyle w:val="Zkladntext2"/>
              <w:widowControl w:val="0"/>
              <w:adjustRightInd w:val="0"/>
              <w:jc w:val="left"/>
              <w:rPr>
                <w:b/>
              </w:rPr>
            </w:pPr>
            <w:r w:rsidRPr="00162DBD">
              <w:rPr>
                <w:b/>
              </w:rPr>
              <w:t xml:space="preserve">(3) </w:t>
            </w:r>
            <w:r w:rsidR="003C3EF3" w:rsidRPr="00162DBD">
              <w:rPr>
                <w:b/>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predpisov;18l) ak je pri poskytovaní informácii potrebná súčinnosť inštitúcie v inom členskom štáte Európskej únie, lehotu na vybavenie žiadosti je možné primerane predĺžiť.</w:t>
            </w:r>
          </w:p>
          <w:p w:rsidR="003C3EF3" w:rsidRPr="00162DBD" w:rsidRDefault="003C3EF3" w:rsidP="00AF39CC">
            <w:pPr>
              <w:tabs>
                <w:tab w:val="left" w:pos="851"/>
              </w:tabs>
              <w:autoSpaceDE/>
              <w:autoSpaceDN/>
              <w:rPr>
                <w:b/>
                <w:sz w:val="20"/>
                <w:szCs w:val="20"/>
              </w:rPr>
            </w:pPr>
          </w:p>
          <w:p w:rsidR="003C3EF3" w:rsidRPr="00162DBD" w:rsidRDefault="003C3EF3" w:rsidP="00AF39CC">
            <w:pPr>
              <w:tabs>
                <w:tab w:val="left" w:pos="851"/>
              </w:tabs>
              <w:autoSpaceDE/>
              <w:autoSpaceDN/>
              <w:rPr>
                <w:b/>
                <w:sz w:val="20"/>
                <w:szCs w:val="20"/>
              </w:rPr>
            </w:pPr>
          </w:p>
          <w:p w:rsidR="003C3EF3" w:rsidRPr="00162DBD" w:rsidRDefault="00E84F08" w:rsidP="00AF39CC">
            <w:pPr>
              <w:tabs>
                <w:tab w:val="left" w:pos="851"/>
              </w:tabs>
              <w:autoSpaceDE/>
              <w:autoSpaceDN/>
              <w:rPr>
                <w:b/>
                <w:sz w:val="20"/>
                <w:szCs w:val="20"/>
              </w:rPr>
            </w:pPr>
            <w:r w:rsidRPr="00162DBD">
              <w:rPr>
                <w:b/>
                <w:sz w:val="20"/>
                <w:szCs w:val="20"/>
              </w:rPr>
              <w:t xml:space="preserve">(10) </w:t>
            </w:r>
            <w:r w:rsidR="003C3EF3"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2076CD" w:rsidRPr="00162DBD" w:rsidRDefault="002076CD" w:rsidP="00AF39CC">
            <w:pPr>
              <w:tabs>
                <w:tab w:val="left" w:pos="851"/>
              </w:tabs>
              <w:autoSpaceDE/>
              <w:autoSpaceDN/>
              <w:rPr>
                <w:b/>
                <w:sz w:val="20"/>
                <w:szCs w:val="20"/>
              </w:rPr>
            </w:pPr>
          </w:p>
          <w:p w:rsidR="00E84F08" w:rsidRPr="00162DBD" w:rsidRDefault="00E84F08" w:rsidP="00AF39CC">
            <w:pPr>
              <w:tabs>
                <w:tab w:val="left" w:pos="851"/>
              </w:tabs>
              <w:autoSpaceDE/>
              <w:autoSpaceDN/>
              <w:rPr>
                <w:b/>
                <w:sz w:val="20"/>
                <w:szCs w:val="20"/>
              </w:rPr>
            </w:pPr>
          </w:p>
          <w:p w:rsidR="003C3EF3" w:rsidRPr="00162DBD" w:rsidRDefault="003C3EF3" w:rsidP="00AF39CC">
            <w:pPr>
              <w:rPr>
                <w:b/>
                <w:sz w:val="20"/>
                <w:szCs w:val="20"/>
              </w:rPr>
            </w:pPr>
            <w:r w:rsidRPr="00162DBD">
              <w:rPr>
                <w:b/>
                <w:sz w:val="20"/>
                <w:szCs w:val="20"/>
              </w:rPr>
              <w:t>§ 9e</w:t>
            </w:r>
          </w:p>
          <w:p w:rsidR="003C3EF3" w:rsidRPr="00162DBD" w:rsidRDefault="003C3EF3" w:rsidP="00AF39CC">
            <w:pPr>
              <w:rPr>
                <w:b/>
                <w:sz w:val="20"/>
                <w:szCs w:val="20"/>
              </w:rPr>
            </w:pPr>
            <w:r w:rsidRPr="00162DBD">
              <w:rPr>
                <w:b/>
                <w:sz w:val="20"/>
                <w:szCs w:val="20"/>
              </w:rPr>
              <w:t>Úhrada nákladov cezhraničnej zdravotnej starostlivosti poskytnutej poistencovi iného členského štátu Európskej únie v Slovenskej republike</w:t>
            </w:r>
          </w:p>
          <w:p w:rsidR="003C3EF3" w:rsidRPr="00162DBD" w:rsidRDefault="003C3EF3" w:rsidP="00AF39CC">
            <w:pPr>
              <w:rPr>
                <w:b/>
                <w:sz w:val="20"/>
                <w:szCs w:val="20"/>
              </w:rPr>
            </w:pPr>
          </w:p>
          <w:p w:rsidR="003C3EF3" w:rsidRPr="00162DBD" w:rsidRDefault="003C3EF3" w:rsidP="00FC6FEE">
            <w:pPr>
              <w:numPr>
                <w:ilvl w:val="0"/>
                <w:numId w:val="27"/>
              </w:numPr>
              <w:tabs>
                <w:tab w:val="clear" w:pos="732"/>
              </w:tabs>
              <w:autoSpaceDE/>
              <w:autoSpaceDN/>
              <w:ind w:left="0" w:firstLine="372"/>
              <w:rPr>
                <w:b/>
                <w:sz w:val="20"/>
                <w:szCs w:val="20"/>
              </w:rPr>
            </w:pPr>
            <w:r w:rsidRPr="00162DBD">
              <w:rPr>
                <w:b/>
                <w:sz w:val="20"/>
                <w:szCs w:val="20"/>
              </w:rPr>
              <w:t>Poistenec iného členského štátu Európskej únie  má nárok na poskytnutie cezhraničnej zdravotnej starostlivosti v Slovenskej republike u poskytovateľa zdravotnej starostlivosti,11) ktorému  cenu takejto zdravotnej starostlivosti uhradí priamo.</w:t>
            </w:r>
          </w:p>
          <w:p w:rsidR="003C3EF3" w:rsidRPr="00162DBD" w:rsidRDefault="003C3EF3" w:rsidP="00AF39CC">
            <w:pPr>
              <w:tabs>
                <w:tab w:val="left" w:pos="709"/>
              </w:tabs>
              <w:ind w:left="372"/>
              <w:rPr>
                <w:b/>
                <w:sz w:val="20"/>
                <w:szCs w:val="20"/>
              </w:rPr>
            </w:pPr>
          </w:p>
          <w:p w:rsidR="003C3EF3" w:rsidRPr="00162DBD" w:rsidRDefault="003C3EF3" w:rsidP="00FC6FEE">
            <w:pPr>
              <w:numPr>
                <w:ilvl w:val="0"/>
                <w:numId w:val="27"/>
              </w:numPr>
              <w:tabs>
                <w:tab w:val="clear" w:pos="732"/>
                <w:tab w:val="left" w:pos="709"/>
              </w:tabs>
              <w:autoSpaceDE/>
              <w:autoSpaceDN/>
              <w:ind w:left="0" w:firstLine="372"/>
              <w:rPr>
                <w:b/>
                <w:sz w:val="20"/>
                <w:szCs w:val="20"/>
              </w:rPr>
            </w:pPr>
            <w:r w:rsidRPr="00162DBD">
              <w:rPr>
                <w:b/>
                <w:sz w:val="20"/>
                <w:szCs w:val="20"/>
              </w:rPr>
              <w:t>Poskytovateľ zdravotnej starostlivosti pri určení ceny za poskytnutú cezhraničnú zdravotnú starostlivosť v Slovenskej republike poistencovi iného členského štátu Európskej únie postupuje podľa osobitného predpisu.16hb) Ceny určené poskytovateľom zdravotnej starostlivosti musia byť rovnaké pre poistenca iného členského štátu Európskej únie ako ceny pre poistenca.</w:t>
            </w:r>
          </w:p>
          <w:p w:rsidR="003C3EF3" w:rsidRPr="00162DBD" w:rsidRDefault="003C3EF3" w:rsidP="00AF39CC">
            <w:pPr>
              <w:tabs>
                <w:tab w:val="left" w:pos="709"/>
              </w:tabs>
              <w:rPr>
                <w:b/>
                <w:sz w:val="20"/>
                <w:szCs w:val="20"/>
              </w:rPr>
            </w:pPr>
          </w:p>
          <w:p w:rsidR="003C3EF3" w:rsidRPr="00162DBD" w:rsidRDefault="003C3EF3" w:rsidP="00FC6FEE">
            <w:pPr>
              <w:numPr>
                <w:ilvl w:val="0"/>
                <w:numId w:val="27"/>
              </w:numPr>
              <w:tabs>
                <w:tab w:val="clear" w:pos="732"/>
                <w:tab w:val="left" w:pos="709"/>
              </w:tabs>
              <w:autoSpaceDE/>
              <w:autoSpaceDN/>
              <w:ind w:left="0" w:firstLine="372"/>
              <w:rPr>
                <w:b/>
                <w:sz w:val="20"/>
                <w:szCs w:val="20"/>
              </w:rPr>
            </w:pPr>
            <w:r w:rsidRPr="00162DBD">
              <w:rPr>
                <w:b/>
                <w:sz w:val="20"/>
                <w:szCs w:val="20"/>
              </w:rPr>
              <w:t>Poskytovateľ zdravotnej starostlivosti vystaví poistencovi iného členského štátu Európskej únie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choroby vrátane jej kódu, faktúru s rozpisom poskytnutých zdravotných výkonov a ich cenu a lekársky predpis pri predpísaní  liekov, lekársky poukaz pri predpísaní zdravotníckej pomôcky, ak je to potrebné.</w:t>
            </w:r>
          </w:p>
          <w:p w:rsidR="003C3EF3" w:rsidRPr="00162DBD" w:rsidRDefault="003C3EF3" w:rsidP="00AF39CC">
            <w:pPr>
              <w:tabs>
                <w:tab w:val="left" w:pos="709"/>
              </w:tabs>
              <w:rPr>
                <w:b/>
                <w:sz w:val="20"/>
                <w:szCs w:val="20"/>
              </w:rPr>
            </w:pPr>
          </w:p>
          <w:p w:rsidR="003C3EF3" w:rsidRPr="00162DBD" w:rsidRDefault="003C3EF3" w:rsidP="00FC6FEE">
            <w:pPr>
              <w:numPr>
                <w:ilvl w:val="0"/>
                <w:numId w:val="27"/>
              </w:numPr>
              <w:tabs>
                <w:tab w:val="clear" w:pos="732"/>
                <w:tab w:val="left" w:pos="709"/>
              </w:tabs>
              <w:autoSpaceDE/>
              <w:autoSpaceDN/>
              <w:ind w:left="0" w:firstLine="372"/>
              <w:rPr>
                <w:b/>
                <w:sz w:val="20"/>
                <w:szCs w:val="20"/>
              </w:rPr>
            </w:pPr>
            <w:r w:rsidRPr="00162DBD">
              <w:rPr>
                <w:b/>
                <w:sz w:val="20"/>
                <w:szCs w:val="20"/>
              </w:rPr>
              <w:t>Ak sa poistenec iného členského štátu Európskej únie preukáže u poskytovateľa lekárenskej starostlivosti16d) lekárskym predpisom alebo lekárskym poukazom, ktorý bol vystavený v inom členskom štáte Európskej únie, a nepreukáže sa európskym preukazom alebo náhradným certifikátom, osoba oprávnená vydávať lieky, zdravotnícke pomôcky alebo dietetické potraviny mu vydá liek, zdravotnícku pomôcku alebo dietetickú potravinu za plnú úhradu.16e)</w:t>
            </w:r>
          </w:p>
          <w:p w:rsidR="002A324C" w:rsidRPr="00162DBD" w:rsidRDefault="002A324C" w:rsidP="00AF39CC">
            <w:pPr>
              <w:autoSpaceDE/>
              <w:autoSpaceDN/>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A673B3"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widowControl w:val="0"/>
              <w:adjustRightInd w:val="0"/>
              <w:rPr>
                <w:sz w:val="20"/>
                <w:szCs w:val="20"/>
                <w:lang w:eastAsia="en-US"/>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A673B3" w:rsidP="002A1DF2">
            <w:pPr>
              <w:ind w:left="99" w:right="225"/>
              <w:rPr>
                <w:sz w:val="20"/>
                <w:szCs w:val="20"/>
              </w:rPr>
            </w:pPr>
            <w:r w:rsidRPr="00162DBD">
              <w:rPr>
                <w:sz w:val="20"/>
                <w:szCs w:val="20"/>
              </w:rPr>
              <w:t>P c</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c) ak bola pacientovi poskytnutá cezhraničná zdravotná starostlivosť a existuje potreba následnej lekárskej starostlivosti, aby bola k dispozícii rovnaká lekárska starostlivosť, ako keby bola táto zdravotná starostlivosť pacientovi poskytnutá na jeho území;</w:t>
            </w:r>
          </w:p>
          <w:p w:rsidR="000B330C" w:rsidRPr="00162DBD" w:rsidRDefault="000B330C" w:rsidP="002A1DF2">
            <w:pPr>
              <w:ind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A673B3"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B330C" w:rsidRPr="00162DBD" w:rsidRDefault="000B330C" w:rsidP="002A1DF2">
            <w:pPr>
              <w:rPr>
                <w:sz w:val="20"/>
                <w:szCs w:val="20"/>
              </w:rPr>
            </w:pPr>
            <w:r w:rsidRPr="00162DBD">
              <w:rPr>
                <w:sz w:val="20"/>
                <w:szCs w:val="20"/>
              </w:rPr>
              <w:t>Zákon č. 576/2004 Z.</w:t>
            </w:r>
            <w:r w:rsidR="00E84F08" w:rsidRPr="00162DBD">
              <w:rPr>
                <w:sz w:val="20"/>
                <w:szCs w:val="20"/>
              </w:rPr>
              <w:t xml:space="preserve"> </w:t>
            </w:r>
            <w:r w:rsidRPr="00162DBD">
              <w:rPr>
                <w:sz w:val="20"/>
                <w:szCs w:val="20"/>
              </w:rPr>
              <w:t>z.</w:t>
            </w:r>
          </w:p>
          <w:p w:rsidR="00E84F08" w:rsidRPr="00162DBD" w:rsidRDefault="00E84F08" w:rsidP="002A1DF2">
            <w:pPr>
              <w:rPr>
                <w:sz w:val="20"/>
                <w:szCs w:val="20"/>
              </w:rPr>
            </w:pPr>
          </w:p>
          <w:p w:rsidR="00E84F08" w:rsidRPr="00162DBD" w:rsidRDefault="00E84F08" w:rsidP="002A1DF2">
            <w:pPr>
              <w:rPr>
                <w:sz w:val="20"/>
                <w:szCs w:val="20"/>
              </w:rPr>
            </w:pPr>
          </w:p>
          <w:p w:rsidR="00E84F08" w:rsidRPr="00162DBD" w:rsidRDefault="00E84F08" w:rsidP="002A1DF2">
            <w:pPr>
              <w:rPr>
                <w:sz w:val="20"/>
                <w:szCs w:val="20"/>
              </w:rPr>
            </w:pPr>
          </w:p>
          <w:p w:rsidR="002076CD" w:rsidRPr="00162DBD" w:rsidRDefault="002076CD" w:rsidP="002A1DF2">
            <w:pPr>
              <w:rPr>
                <w:sz w:val="20"/>
                <w:szCs w:val="20"/>
              </w:rPr>
            </w:pPr>
          </w:p>
          <w:p w:rsidR="00E84F08" w:rsidRPr="00162DBD" w:rsidRDefault="00AF39CC" w:rsidP="002A1DF2">
            <w:pPr>
              <w:rPr>
                <w:sz w:val="20"/>
                <w:szCs w:val="20"/>
              </w:rPr>
            </w:pPr>
            <w:r w:rsidRPr="00162DBD">
              <w:rPr>
                <w:sz w:val="20"/>
                <w:szCs w:val="20"/>
              </w:rPr>
              <w:t>Z</w:t>
            </w:r>
            <w:r w:rsidR="00E84F08" w:rsidRPr="00162DBD">
              <w:rPr>
                <w:sz w:val="20"/>
                <w:szCs w:val="20"/>
              </w:rPr>
              <w:t>ákon</w:t>
            </w:r>
            <w:r w:rsidRPr="00162DBD">
              <w:rPr>
                <w:sz w:val="20"/>
                <w:szCs w:val="20"/>
              </w:rPr>
              <w:t xml:space="preserve"> č. 220/2013 Z. z. v čl. I</w:t>
            </w:r>
          </w:p>
          <w:p w:rsidR="000B330C" w:rsidRPr="00162DBD" w:rsidRDefault="000B330C" w:rsidP="002A1DF2">
            <w:pPr>
              <w:rPr>
                <w:sz w:val="20"/>
                <w:szCs w:val="20"/>
              </w:rPr>
            </w:pPr>
          </w:p>
          <w:p w:rsidR="00E84F08" w:rsidRPr="00162DBD" w:rsidRDefault="00E84F08"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B2A0B" w:rsidRPr="00162DBD" w:rsidRDefault="000B330C" w:rsidP="002A1DF2">
            <w:pPr>
              <w:pStyle w:val="Normlny0"/>
            </w:pPr>
            <w:r w:rsidRPr="00162DBD">
              <w:t xml:space="preserve">§ 4 </w:t>
            </w:r>
          </w:p>
          <w:p w:rsidR="000B330C" w:rsidRPr="00162DBD" w:rsidRDefault="000B330C" w:rsidP="002A1DF2">
            <w:pPr>
              <w:pStyle w:val="Normlny0"/>
            </w:pPr>
            <w:r w:rsidRPr="00162DBD">
              <w:t>O 3</w:t>
            </w:r>
          </w:p>
          <w:p w:rsidR="000B330C" w:rsidRPr="00162DBD" w:rsidRDefault="000B330C" w:rsidP="002A1DF2">
            <w:pPr>
              <w:pStyle w:val="Normlny0"/>
            </w:pPr>
          </w:p>
          <w:p w:rsidR="003930B8" w:rsidRPr="00162DBD" w:rsidRDefault="003930B8" w:rsidP="002A1DF2">
            <w:pPr>
              <w:pStyle w:val="Normlny0"/>
            </w:pPr>
          </w:p>
          <w:p w:rsidR="003930B8" w:rsidRPr="00162DBD" w:rsidRDefault="003930B8" w:rsidP="002A1DF2">
            <w:pPr>
              <w:pStyle w:val="Normlny0"/>
            </w:pPr>
          </w:p>
          <w:p w:rsidR="003930B8" w:rsidRPr="00162DBD" w:rsidRDefault="003930B8" w:rsidP="002A1DF2">
            <w:pPr>
              <w:pStyle w:val="Normlny0"/>
            </w:pPr>
          </w:p>
          <w:p w:rsidR="003930B8" w:rsidRPr="00162DBD" w:rsidRDefault="003930B8" w:rsidP="002A1DF2">
            <w:pPr>
              <w:pStyle w:val="Normlny0"/>
            </w:pPr>
          </w:p>
          <w:p w:rsidR="00A673B3" w:rsidRPr="00162DBD" w:rsidRDefault="00E84F08" w:rsidP="002A1DF2">
            <w:pPr>
              <w:pStyle w:val="Normlny0"/>
            </w:pPr>
            <w:r w:rsidRPr="00162DBD">
              <w:t>§ 9d</w:t>
            </w:r>
          </w:p>
          <w:p w:rsidR="00A673B3" w:rsidRPr="00162DBD" w:rsidRDefault="00A673B3" w:rsidP="00E84F08">
            <w:pPr>
              <w:pStyle w:val="Normlny0"/>
            </w:pPr>
            <w:r w:rsidRPr="00162DBD">
              <w:t xml:space="preserve">O </w:t>
            </w:r>
            <w:r w:rsidR="00E84F08" w:rsidRPr="00162DBD">
              <w:t>1</w:t>
            </w:r>
          </w:p>
        </w:tc>
        <w:tc>
          <w:tcPr>
            <w:tcW w:w="5670" w:type="dxa"/>
            <w:tcBorders>
              <w:top w:val="single" w:sz="4" w:space="0" w:color="auto"/>
              <w:left w:val="single" w:sz="4" w:space="0" w:color="auto"/>
              <w:bottom w:val="single" w:sz="4" w:space="0" w:color="auto"/>
              <w:right w:val="single" w:sz="4" w:space="0" w:color="auto"/>
            </w:tcBorders>
          </w:tcPr>
          <w:p w:rsidR="000B330C" w:rsidRPr="00162DBD" w:rsidRDefault="000B330C" w:rsidP="00AF39CC">
            <w:pPr>
              <w:pStyle w:val="abc"/>
              <w:widowControl/>
              <w:tabs>
                <w:tab w:val="clear" w:pos="360"/>
                <w:tab w:val="clear" w:pos="680"/>
              </w:tabs>
              <w:jc w:val="left"/>
            </w:pPr>
            <w:r w:rsidRPr="00162DBD">
              <w:t>(3) 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w:t>
            </w:r>
          </w:p>
          <w:p w:rsidR="002076CD" w:rsidRPr="00162DBD" w:rsidRDefault="002076CD" w:rsidP="00AF39CC">
            <w:pPr>
              <w:pStyle w:val="abc"/>
              <w:widowControl/>
              <w:tabs>
                <w:tab w:val="clear" w:pos="360"/>
                <w:tab w:val="clear" w:pos="680"/>
              </w:tabs>
              <w:jc w:val="left"/>
            </w:pPr>
          </w:p>
          <w:p w:rsidR="00AF39CC" w:rsidRPr="00162DBD" w:rsidRDefault="00AF39CC" w:rsidP="00AF39CC">
            <w:pPr>
              <w:tabs>
                <w:tab w:val="left" w:pos="851"/>
                <w:tab w:val="left" w:pos="4395"/>
              </w:tabs>
              <w:autoSpaceDE/>
              <w:autoSpaceDN/>
              <w:rPr>
                <w:b/>
                <w:sz w:val="20"/>
                <w:szCs w:val="20"/>
              </w:rPr>
            </w:pPr>
            <w:r w:rsidRPr="00162DBD">
              <w:rPr>
                <w:b/>
                <w:sz w:val="20"/>
                <w:szCs w:val="20"/>
              </w:rPr>
              <w:t>(1)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AF39CC" w:rsidRPr="00162DBD" w:rsidRDefault="00AF39CC" w:rsidP="00AF39CC">
            <w:pPr>
              <w:pStyle w:val="CM4"/>
              <w:numPr>
                <w:ilvl w:val="0"/>
                <w:numId w:val="3"/>
              </w:numPr>
              <w:tabs>
                <w:tab w:val="left" w:pos="284"/>
              </w:tabs>
              <w:ind w:left="284" w:hanging="284"/>
              <w:rPr>
                <w:rFonts w:ascii="Times New Roman" w:hAnsi="Times New Roman"/>
                <w:b/>
                <w:sz w:val="20"/>
                <w:szCs w:val="20"/>
              </w:rPr>
            </w:pPr>
            <w:r w:rsidRPr="00162DBD">
              <w:rPr>
                <w:rFonts w:ascii="Times New Roman" w:hAnsi="Times New Roman"/>
                <w:b/>
                <w:sz w:val="20"/>
                <w:szCs w:val="20"/>
              </w:rPr>
              <w:t>sociálna služba,16f)</w:t>
            </w:r>
          </w:p>
          <w:p w:rsidR="00AF39CC" w:rsidRPr="00162DBD" w:rsidRDefault="00AF39CC" w:rsidP="00AF39CC">
            <w:pPr>
              <w:adjustRightInd w:val="0"/>
              <w:ind w:left="284" w:hanging="284"/>
              <w:rPr>
                <w:b/>
                <w:sz w:val="20"/>
                <w:szCs w:val="20"/>
              </w:rPr>
            </w:pPr>
            <w:r w:rsidRPr="00162DBD">
              <w:rPr>
                <w:b/>
                <w:sz w:val="20"/>
                <w:szCs w:val="20"/>
              </w:rPr>
              <w:t xml:space="preserve">b) </w:t>
            </w:r>
            <w:r w:rsidRPr="00162DBD">
              <w:rPr>
                <w:b/>
                <w:sz w:val="20"/>
                <w:szCs w:val="20"/>
              </w:rPr>
              <w:tab/>
              <w:t>odber, testovanie, spracovanie, konzervácia, skladovanie alebo distribúcia orgánov, tkanív alebo buniek na účely transplantácie,</w:t>
            </w:r>
          </w:p>
          <w:p w:rsidR="00AF39CC" w:rsidRPr="00162DBD" w:rsidRDefault="00AF39CC" w:rsidP="00AF39CC">
            <w:pPr>
              <w:pStyle w:val="CM4"/>
              <w:ind w:left="284" w:hanging="284"/>
              <w:rPr>
                <w:rFonts w:ascii="Times New Roman" w:hAnsi="Times New Roman"/>
                <w:b/>
                <w:sz w:val="20"/>
                <w:szCs w:val="20"/>
              </w:rPr>
            </w:pPr>
            <w:r w:rsidRPr="00162DBD">
              <w:rPr>
                <w:rFonts w:ascii="Times New Roman" w:hAnsi="Times New Roman"/>
                <w:b/>
                <w:sz w:val="20"/>
                <w:szCs w:val="20"/>
              </w:rPr>
              <w:t>c)</w:t>
            </w:r>
            <w:r w:rsidRPr="00162DBD">
              <w:rPr>
                <w:rFonts w:ascii="Times New Roman" w:hAnsi="Times New Roman"/>
                <w:b/>
                <w:sz w:val="20"/>
                <w:szCs w:val="20"/>
              </w:rPr>
              <w:tab/>
              <w:t>program očkovania obyvateľstva proti infekčným chorobám, ktoré sú zamerané výlučne na ochranu zdravia obyvateľstva v Slovenskej republike.16g)</w:t>
            </w:r>
          </w:p>
          <w:p w:rsidR="00A673B3" w:rsidRPr="00162DBD" w:rsidRDefault="00A673B3" w:rsidP="00AF39CC">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A673B3" w:rsidP="002A1DF2">
            <w:pPr>
              <w:rPr>
                <w:sz w:val="20"/>
                <w:szCs w:val="20"/>
                <w:highlight w:val="yellow"/>
              </w:rPr>
            </w:pPr>
            <w:r w:rsidRPr="00162DBD">
              <w:rPr>
                <w:sz w:val="20"/>
                <w:szCs w:val="20"/>
                <w:highlight w:val="yellow"/>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widowControl w:val="0"/>
              <w:adjustRightInd w:val="0"/>
              <w:rPr>
                <w:sz w:val="20"/>
                <w:szCs w:val="20"/>
                <w:lang w:eastAsia="en-US"/>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A673B3" w:rsidP="002A1DF2">
            <w:pPr>
              <w:ind w:right="225"/>
              <w:rPr>
                <w:sz w:val="20"/>
                <w:szCs w:val="20"/>
              </w:rPr>
            </w:pPr>
            <w:r w:rsidRPr="00162DBD">
              <w:rPr>
                <w:sz w:val="20"/>
                <w:szCs w:val="20"/>
              </w:rPr>
              <w:t>P d</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right="225"/>
              <w:rPr>
                <w:sz w:val="20"/>
                <w:szCs w:val="20"/>
              </w:rPr>
            </w:pPr>
            <w:r w:rsidRPr="00162DBD">
              <w:rPr>
                <w:sz w:val="20"/>
                <w:szCs w:val="20"/>
              </w:rPr>
              <w:t>d) aby pacienti, ktorí si želajú využiť</w:t>
            </w:r>
          </w:p>
          <w:p w:rsidR="000B330C" w:rsidRPr="00162DBD" w:rsidRDefault="000B330C" w:rsidP="002A1DF2">
            <w:pPr>
              <w:ind w:right="225"/>
              <w:rPr>
                <w:sz w:val="20"/>
                <w:szCs w:val="20"/>
              </w:rPr>
            </w:pPr>
            <w:r w:rsidRPr="00162DBD">
              <w:rPr>
                <w:sz w:val="20"/>
                <w:szCs w:val="20"/>
              </w:rPr>
              <w:t xml:space="preserve">  alebo využívajú cezhraničnú zdravotnú</w:t>
            </w:r>
          </w:p>
          <w:p w:rsidR="000B330C" w:rsidRPr="00162DBD" w:rsidRDefault="000B330C" w:rsidP="002A1DF2">
            <w:pPr>
              <w:ind w:right="225"/>
              <w:rPr>
                <w:sz w:val="20"/>
                <w:szCs w:val="20"/>
              </w:rPr>
            </w:pPr>
            <w:r w:rsidRPr="00162DBD">
              <w:rPr>
                <w:sz w:val="20"/>
                <w:szCs w:val="20"/>
              </w:rPr>
              <w:t xml:space="preserve">  starostlivosť, mali vzdialený prístup</w:t>
            </w:r>
          </w:p>
          <w:p w:rsidR="000B330C" w:rsidRPr="00162DBD" w:rsidRDefault="000B330C" w:rsidP="002A1DF2">
            <w:pPr>
              <w:ind w:right="225"/>
              <w:rPr>
                <w:sz w:val="20"/>
                <w:szCs w:val="20"/>
              </w:rPr>
            </w:pPr>
            <w:r w:rsidRPr="00162DBD">
              <w:rPr>
                <w:sz w:val="20"/>
                <w:szCs w:val="20"/>
              </w:rPr>
              <w:t xml:space="preserve">  aspoň k jednej kópii svojho</w:t>
            </w:r>
          </w:p>
          <w:p w:rsidR="000B330C" w:rsidRPr="00162DBD" w:rsidRDefault="000B330C" w:rsidP="002A1DF2">
            <w:pPr>
              <w:ind w:right="225"/>
              <w:rPr>
                <w:sz w:val="20"/>
                <w:szCs w:val="20"/>
              </w:rPr>
            </w:pPr>
            <w:r w:rsidRPr="00162DBD">
              <w:rPr>
                <w:sz w:val="20"/>
                <w:szCs w:val="20"/>
              </w:rPr>
              <w:t xml:space="preserve">  zdravotného záznamu alebo mali</w:t>
            </w:r>
          </w:p>
          <w:p w:rsidR="000B330C" w:rsidRPr="00162DBD" w:rsidRDefault="000B330C" w:rsidP="002A1DF2">
            <w:pPr>
              <w:ind w:right="225"/>
              <w:rPr>
                <w:sz w:val="20"/>
                <w:szCs w:val="20"/>
              </w:rPr>
            </w:pPr>
            <w:r w:rsidRPr="00162DBD">
              <w:rPr>
                <w:sz w:val="20"/>
                <w:szCs w:val="20"/>
              </w:rPr>
              <w:t xml:space="preserve">   k dispozícii aspoň jednu kópiu svojho</w:t>
            </w:r>
          </w:p>
          <w:p w:rsidR="000B330C" w:rsidRPr="00162DBD" w:rsidRDefault="000B330C" w:rsidP="002A1DF2">
            <w:pPr>
              <w:ind w:right="225"/>
              <w:rPr>
                <w:sz w:val="20"/>
                <w:szCs w:val="20"/>
              </w:rPr>
            </w:pPr>
            <w:r w:rsidRPr="00162DBD">
              <w:rPr>
                <w:sz w:val="20"/>
                <w:szCs w:val="20"/>
              </w:rPr>
              <w:t xml:space="preserve">   zdravotného záznamu v súlade</w:t>
            </w:r>
          </w:p>
          <w:p w:rsidR="000B330C" w:rsidRPr="00162DBD" w:rsidRDefault="000B330C" w:rsidP="002A1DF2">
            <w:pPr>
              <w:ind w:right="225"/>
              <w:rPr>
                <w:sz w:val="20"/>
                <w:szCs w:val="20"/>
              </w:rPr>
            </w:pPr>
            <w:r w:rsidRPr="00162DBD">
              <w:rPr>
                <w:sz w:val="20"/>
                <w:szCs w:val="20"/>
              </w:rPr>
              <w:t xml:space="preserve">   s vnútroštátnymi predpismi na</w:t>
            </w:r>
          </w:p>
          <w:p w:rsidR="000B330C" w:rsidRPr="00162DBD" w:rsidRDefault="000B330C" w:rsidP="002A1DF2">
            <w:pPr>
              <w:ind w:right="225"/>
              <w:rPr>
                <w:sz w:val="20"/>
                <w:szCs w:val="20"/>
              </w:rPr>
            </w:pPr>
            <w:r w:rsidRPr="00162DBD">
              <w:rPr>
                <w:sz w:val="20"/>
                <w:szCs w:val="20"/>
              </w:rPr>
              <w:t xml:space="preserve">   vykonávanie ustanovení Únie</w:t>
            </w:r>
          </w:p>
          <w:p w:rsidR="000B330C" w:rsidRPr="00162DBD" w:rsidRDefault="000B330C" w:rsidP="002A1DF2">
            <w:pPr>
              <w:ind w:right="225"/>
              <w:rPr>
                <w:sz w:val="20"/>
                <w:szCs w:val="20"/>
              </w:rPr>
            </w:pPr>
            <w:r w:rsidRPr="00162DBD">
              <w:rPr>
                <w:sz w:val="20"/>
                <w:szCs w:val="20"/>
              </w:rPr>
              <w:t xml:space="preserve">   o ochrane osobných údajov, najmä</w:t>
            </w:r>
          </w:p>
          <w:p w:rsidR="000B330C" w:rsidRPr="00162DBD" w:rsidRDefault="000B330C" w:rsidP="002A1DF2">
            <w:pPr>
              <w:ind w:right="225"/>
              <w:rPr>
                <w:sz w:val="20"/>
                <w:szCs w:val="20"/>
              </w:rPr>
            </w:pPr>
            <w:r w:rsidRPr="00162DBD">
              <w:rPr>
                <w:sz w:val="20"/>
                <w:szCs w:val="20"/>
              </w:rPr>
              <w:t xml:space="preserve">   smerníc 95/46/ES a 2002/58/ES,</w:t>
            </w:r>
          </w:p>
          <w:p w:rsidR="000B330C" w:rsidRPr="00162DBD" w:rsidRDefault="000B330C" w:rsidP="002A1DF2">
            <w:pPr>
              <w:ind w:right="225"/>
              <w:rPr>
                <w:sz w:val="20"/>
                <w:szCs w:val="20"/>
              </w:rPr>
            </w:pPr>
            <w:r w:rsidRPr="00162DBD">
              <w:rPr>
                <w:sz w:val="20"/>
                <w:szCs w:val="20"/>
              </w:rPr>
              <w:t xml:space="preserve">   a s výhradou týchto opatrení.</w:t>
            </w:r>
          </w:p>
          <w:p w:rsidR="000B330C" w:rsidRPr="00162DBD" w:rsidRDefault="000B330C" w:rsidP="002A1DF2">
            <w:pPr>
              <w:ind w:right="225"/>
              <w:rPr>
                <w:sz w:val="20"/>
                <w:szCs w:val="20"/>
              </w:rPr>
            </w:pPr>
            <w:r w:rsidRPr="00162DBD">
              <w:rPr>
                <w:sz w:val="20"/>
                <w:szCs w:val="20"/>
              </w:rPr>
              <w:t xml:space="preserve"> </w:t>
            </w:r>
          </w:p>
          <w:p w:rsidR="000B330C" w:rsidRPr="00162DBD" w:rsidRDefault="000B330C"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565C8C" w:rsidP="002A1DF2">
            <w:pPr>
              <w:rPr>
                <w:sz w:val="20"/>
                <w:szCs w:val="20"/>
              </w:rPr>
            </w:pPr>
            <w:r w:rsidRPr="00162DBD">
              <w:rPr>
                <w:sz w:val="20"/>
                <w:szCs w:val="20"/>
              </w:rPr>
              <w:t>N</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r w:rsidRPr="00162DBD">
              <w:rPr>
                <w:sz w:val="20"/>
                <w:szCs w:val="20"/>
              </w:rPr>
              <w:t xml:space="preserve">    </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E84F08" w:rsidRPr="00162DBD" w:rsidRDefault="00AF39CC" w:rsidP="002A1DF2">
            <w:pPr>
              <w:rPr>
                <w:sz w:val="20"/>
                <w:szCs w:val="20"/>
              </w:rPr>
            </w:pPr>
            <w:r w:rsidRPr="00162DBD">
              <w:rPr>
                <w:sz w:val="20"/>
                <w:szCs w:val="20"/>
              </w:rPr>
              <w:t xml:space="preserve">Zákon č. 220/2013 Z. z. </w:t>
            </w:r>
            <w:r w:rsidR="00E84F08" w:rsidRPr="00162DBD">
              <w:rPr>
                <w:sz w:val="20"/>
                <w:szCs w:val="20"/>
              </w:rPr>
              <w:t xml:space="preserve">v čl. IV </w:t>
            </w:r>
          </w:p>
          <w:p w:rsidR="000B330C" w:rsidRPr="00162DBD" w:rsidRDefault="000B330C" w:rsidP="00AF39CC">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84F08" w:rsidRPr="00162DBD" w:rsidRDefault="000B330C" w:rsidP="002A1DF2">
            <w:pPr>
              <w:pStyle w:val="Normlny0"/>
            </w:pPr>
            <w:r w:rsidRPr="00162DBD">
              <w:t xml:space="preserve">§ 79 O 1 </w:t>
            </w:r>
          </w:p>
          <w:p w:rsidR="000B330C" w:rsidRPr="00162DBD" w:rsidRDefault="00E84F08" w:rsidP="00AF39CC">
            <w:pPr>
              <w:pStyle w:val="Normlny0"/>
            </w:pPr>
            <w:r w:rsidRPr="00162DBD">
              <w:t>P (</w:t>
            </w:r>
            <w:r w:rsidR="00565C8C" w:rsidRPr="00162DBD">
              <w:t>z</w:t>
            </w:r>
            <w:r w:rsidR="00AF39CC" w:rsidRPr="00162DBD">
              <w:t>l</w:t>
            </w:r>
            <w:r w:rsidR="000B330C" w:rsidRPr="00162DBD">
              <w:t>)</w:t>
            </w:r>
          </w:p>
        </w:tc>
        <w:tc>
          <w:tcPr>
            <w:tcW w:w="5670" w:type="dxa"/>
            <w:tcBorders>
              <w:top w:val="single" w:sz="4" w:space="0" w:color="auto"/>
              <w:left w:val="single" w:sz="4" w:space="0" w:color="auto"/>
              <w:bottom w:val="single" w:sz="4" w:space="0" w:color="auto"/>
              <w:right w:val="single" w:sz="4" w:space="0" w:color="auto"/>
            </w:tcBorders>
          </w:tcPr>
          <w:p w:rsidR="001B2943" w:rsidRPr="00162DBD" w:rsidRDefault="00AF39CC" w:rsidP="00E84F08">
            <w:pPr>
              <w:tabs>
                <w:tab w:val="left" w:pos="426"/>
              </w:tabs>
              <w:rPr>
                <w:b/>
                <w:sz w:val="20"/>
                <w:szCs w:val="20"/>
              </w:rPr>
            </w:pPr>
            <w:r w:rsidRPr="00162DBD">
              <w:rPr>
                <w:b/>
                <w:sz w:val="20"/>
                <w:szCs w:val="20"/>
              </w:rPr>
              <w:t>zl) vydať pri poskytovaní zdravotnej starostlivosti osobe alebo jej zákonnému zástupcovi v písomnej podobe alebo elektronickej podobe, ktorá sa nepreukáže európskym preukazom zdravotného poistenia, náhradným certifikátom k európskemu preukazu zdravotného poistenia alebo nárokovým dokladom55jaa) alebo žiada o poskytnutie cezhraničnej zdravotnej starostlivosti,55jab)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diagnózy vrátane jej kódu, faktúru s rozpisom poskytnutých zdravotných výkonov a ich cenu a lekársky predpis pri predpísaní liekov, lekársky poukaz pri predpísaní zdravotníckej pomôcky, ak je to potrebné,</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565C8C" w:rsidP="002A1DF2">
            <w:pPr>
              <w:rPr>
                <w:sz w:val="20"/>
                <w:szCs w:val="20"/>
              </w:rPr>
            </w:pPr>
            <w:r w:rsidRPr="00162DBD">
              <w:rPr>
                <w:sz w:val="20"/>
                <w:szCs w:val="20"/>
              </w:rPr>
              <w:t>Ú</w:t>
            </w: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p w:rsidR="000B330C" w:rsidRPr="00162DBD" w:rsidRDefault="000B330C"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bCs/>
                <w:sz w:val="20"/>
                <w:szCs w:val="20"/>
              </w:rPr>
            </w:pPr>
          </w:p>
        </w:tc>
      </w:tr>
      <w:tr w:rsidR="000B330C" w:rsidRPr="00162DBD" w:rsidTr="00171F0A">
        <w:tc>
          <w:tcPr>
            <w:tcW w:w="709" w:type="dxa"/>
            <w:tcBorders>
              <w:top w:val="single" w:sz="4" w:space="0" w:color="auto"/>
              <w:bottom w:val="single" w:sz="4" w:space="0" w:color="auto"/>
              <w:right w:val="single" w:sz="4" w:space="0" w:color="auto"/>
            </w:tcBorders>
          </w:tcPr>
          <w:p w:rsidR="000B330C" w:rsidRPr="00162DBD" w:rsidRDefault="00440EEA" w:rsidP="002A1DF2">
            <w:pPr>
              <w:ind w:left="99" w:right="225"/>
              <w:rPr>
                <w:sz w:val="20"/>
                <w:szCs w:val="20"/>
              </w:rPr>
            </w:pPr>
            <w:r w:rsidRPr="00162DBD">
              <w:rPr>
                <w:sz w:val="20"/>
                <w:szCs w:val="20"/>
              </w:rPr>
              <w:t>Č 6</w:t>
            </w:r>
          </w:p>
          <w:p w:rsidR="0010425D" w:rsidRPr="00162DBD" w:rsidRDefault="0010425D" w:rsidP="002A1DF2">
            <w:pPr>
              <w:ind w:left="99" w:right="225"/>
              <w:rPr>
                <w:sz w:val="20"/>
                <w:szCs w:val="20"/>
              </w:rPr>
            </w:pPr>
          </w:p>
          <w:p w:rsidR="0010425D" w:rsidRPr="00162DBD" w:rsidRDefault="0010425D" w:rsidP="002A1DF2">
            <w:pPr>
              <w:ind w:left="99" w:right="225"/>
              <w:rPr>
                <w:sz w:val="20"/>
                <w:szCs w:val="20"/>
              </w:rPr>
            </w:pPr>
          </w:p>
          <w:p w:rsidR="0010425D" w:rsidRPr="00162DBD" w:rsidRDefault="0010425D" w:rsidP="002A1DF2">
            <w:pPr>
              <w:ind w:left="99" w:right="225"/>
              <w:rPr>
                <w:sz w:val="20"/>
                <w:szCs w:val="20"/>
              </w:rPr>
            </w:pPr>
            <w:r w:rsidRPr="00162DBD">
              <w:rPr>
                <w:sz w:val="20"/>
                <w:szCs w:val="20"/>
              </w:rPr>
              <w:t>O 1</w:t>
            </w:r>
          </w:p>
        </w:tc>
        <w:tc>
          <w:tcPr>
            <w:tcW w:w="4849" w:type="dxa"/>
            <w:tcBorders>
              <w:top w:val="single" w:sz="4" w:space="0" w:color="auto"/>
              <w:left w:val="single" w:sz="4" w:space="0" w:color="auto"/>
              <w:bottom w:val="single" w:sz="4" w:space="0" w:color="auto"/>
              <w:right w:val="single" w:sz="4" w:space="0" w:color="auto"/>
            </w:tcBorders>
          </w:tcPr>
          <w:p w:rsidR="000B330C" w:rsidRPr="00162DBD" w:rsidRDefault="000B330C" w:rsidP="002A1DF2">
            <w:pPr>
              <w:ind w:left="99" w:right="225"/>
              <w:rPr>
                <w:sz w:val="20"/>
                <w:szCs w:val="20"/>
              </w:rPr>
            </w:pPr>
            <w:r w:rsidRPr="00162DBD">
              <w:rPr>
                <w:sz w:val="20"/>
                <w:szCs w:val="20"/>
              </w:rPr>
              <w:t>Článok 6</w:t>
            </w:r>
          </w:p>
          <w:p w:rsidR="000B330C" w:rsidRPr="00162DBD" w:rsidRDefault="000B330C" w:rsidP="002A1DF2">
            <w:pPr>
              <w:rPr>
                <w:sz w:val="20"/>
                <w:szCs w:val="20"/>
              </w:rPr>
            </w:pPr>
            <w:r w:rsidRPr="00162DBD">
              <w:rPr>
                <w:sz w:val="20"/>
                <w:szCs w:val="20"/>
              </w:rPr>
              <w:t>Národné kontaktné miesta pre cezhraničnú zdravotnú starostlivosť</w:t>
            </w:r>
          </w:p>
          <w:p w:rsidR="000B330C" w:rsidRPr="00162DBD" w:rsidRDefault="000B330C" w:rsidP="002A1DF2">
            <w:pPr>
              <w:pStyle w:val="Odsekzoznamu"/>
              <w:autoSpaceDE/>
              <w:ind w:left="0"/>
              <w:rPr>
                <w:sz w:val="20"/>
                <w:szCs w:val="20"/>
              </w:rPr>
            </w:pPr>
            <w:r w:rsidRPr="00162DBD">
              <w:rPr>
                <w:sz w:val="20"/>
                <w:szCs w:val="20"/>
              </w:rPr>
              <w:t>1. Každý členský štát určí jedno alebo viacero národných kontaktných miest pre cezhraničnú zdravotnú starostlivosť a ich názvy a kontaktné údaje oznámi Komisii. Komisia a členské štáty sprístupnia tieto informácie verejnosti. Členské štáty zabezpečia, aby národné kontaktné miesta uskutočňovali konzultácie s organizáciami pacientov, poskytovateľmi zdravotnej starostlivosti a zdravotnými poisťovňami.</w:t>
            </w:r>
          </w:p>
          <w:p w:rsidR="000B330C" w:rsidRPr="00162DBD" w:rsidRDefault="000B330C" w:rsidP="002A1DF2">
            <w:pPr>
              <w:ind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rPr>
                <w:sz w:val="20"/>
                <w:szCs w:val="20"/>
              </w:rPr>
            </w:pPr>
            <w:r w:rsidRPr="00162DBD">
              <w:rPr>
                <w:sz w:val="20"/>
                <w:szCs w:val="20"/>
              </w:rPr>
              <w:t>N</w:t>
            </w:r>
          </w:p>
          <w:p w:rsidR="000B330C" w:rsidRPr="00162DBD" w:rsidRDefault="000B330C" w:rsidP="002A1DF2">
            <w:pPr>
              <w:rPr>
                <w:sz w:val="20"/>
                <w:szCs w:val="20"/>
              </w:rPr>
            </w:pPr>
          </w:p>
        </w:tc>
        <w:tc>
          <w:tcPr>
            <w:tcW w:w="993" w:type="dxa"/>
            <w:tcBorders>
              <w:top w:val="single" w:sz="4" w:space="0" w:color="auto"/>
              <w:left w:val="nil"/>
              <w:bottom w:val="single" w:sz="4" w:space="0" w:color="auto"/>
              <w:right w:val="single" w:sz="4" w:space="0" w:color="auto"/>
            </w:tcBorders>
          </w:tcPr>
          <w:p w:rsidR="00E84F08" w:rsidRPr="00162DBD" w:rsidRDefault="00AF39CC" w:rsidP="002A1DF2">
            <w:pPr>
              <w:rPr>
                <w:sz w:val="20"/>
                <w:szCs w:val="20"/>
              </w:rPr>
            </w:pPr>
            <w:r w:rsidRPr="00162DBD">
              <w:rPr>
                <w:sz w:val="20"/>
                <w:szCs w:val="20"/>
              </w:rPr>
              <w:t xml:space="preserve">Zákon č. 220/2013 Z. z. </w:t>
            </w:r>
            <w:r w:rsidR="00E84F08" w:rsidRPr="00162DBD">
              <w:rPr>
                <w:sz w:val="20"/>
                <w:szCs w:val="20"/>
              </w:rPr>
              <w:t>v čl. V</w:t>
            </w:r>
          </w:p>
          <w:p w:rsidR="000B330C" w:rsidRPr="00162DBD" w:rsidRDefault="00440EEA" w:rsidP="00AF39CC">
            <w:pPr>
              <w:rPr>
                <w:sz w:val="20"/>
                <w:szCs w:val="20"/>
              </w:rPr>
            </w:pPr>
            <w:r w:rsidRPr="00162DBD">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0B330C" w:rsidRPr="00162DBD" w:rsidRDefault="00440EEA" w:rsidP="002A1DF2">
            <w:pPr>
              <w:pStyle w:val="Normlny0"/>
            </w:pPr>
            <w:r w:rsidRPr="00162DBD">
              <w:t>§ 6b</w:t>
            </w:r>
          </w:p>
          <w:p w:rsidR="00440EEA" w:rsidRPr="00162DBD" w:rsidRDefault="00440EEA" w:rsidP="002A1DF2">
            <w:pPr>
              <w:pStyle w:val="Normlny0"/>
            </w:pPr>
            <w:r w:rsidRPr="00162DBD">
              <w:t>O 1</w:t>
            </w:r>
          </w:p>
          <w:p w:rsidR="00440EEA" w:rsidRPr="00162DBD" w:rsidRDefault="00440EEA" w:rsidP="002A1DF2">
            <w:pPr>
              <w:pStyle w:val="Normlny0"/>
            </w:pPr>
          </w:p>
          <w:p w:rsidR="00440EEA" w:rsidRPr="00162DBD" w:rsidRDefault="00440EEA" w:rsidP="002A1DF2">
            <w:pPr>
              <w:pStyle w:val="Normlny0"/>
            </w:pPr>
          </w:p>
          <w:p w:rsidR="00440EEA" w:rsidRPr="00162DBD" w:rsidRDefault="00440EEA" w:rsidP="002A1DF2">
            <w:pPr>
              <w:pStyle w:val="Normlny0"/>
            </w:pPr>
            <w:r w:rsidRPr="00162DBD">
              <w:t xml:space="preserve">§ 18 </w:t>
            </w:r>
          </w:p>
          <w:p w:rsidR="00440EEA" w:rsidRPr="00162DBD" w:rsidRDefault="00440EEA" w:rsidP="002A1DF2">
            <w:pPr>
              <w:pStyle w:val="Normlny0"/>
            </w:pPr>
            <w:r w:rsidRPr="00162DBD">
              <w:t>O 1</w:t>
            </w:r>
          </w:p>
          <w:p w:rsidR="00440EEA" w:rsidRPr="00162DBD" w:rsidRDefault="00440EEA" w:rsidP="002A1DF2">
            <w:pPr>
              <w:pStyle w:val="Normlny0"/>
            </w:pPr>
            <w:r w:rsidRPr="00162DBD">
              <w:t xml:space="preserve">P </w:t>
            </w:r>
            <w:r w:rsidR="00E84F08" w:rsidRPr="00162DBD">
              <w:t>(</w:t>
            </w:r>
            <w:r w:rsidRPr="00162DBD">
              <w:t>i</w:t>
            </w:r>
            <w:r w:rsidR="00E84F08" w:rsidRPr="00162DBD">
              <w:t>)</w:t>
            </w:r>
          </w:p>
          <w:p w:rsidR="0010425D" w:rsidRPr="00162DBD" w:rsidRDefault="0010425D" w:rsidP="002A1DF2">
            <w:pPr>
              <w:pStyle w:val="Normlny0"/>
            </w:pPr>
          </w:p>
          <w:p w:rsidR="0010425D" w:rsidRPr="00162DBD" w:rsidRDefault="00DA3C58" w:rsidP="002A1DF2">
            <w:pPr>
              <w:pStyle w:val="Normlny0"/>
            </w:pPr>
            <w:r w:rsidRPr="00162DBD">
              <w:t>§ 20</w:t>
            </w:r>
            <w:r w:rsidR="00AF39CC" w:rsidRPr="00162DBD">
              <w:t>d</w:t>
            </w:r>
          </w:p>
          <w:p w:rsidR="0010425D" w:rsidRPr="00162DBD" w:rsidRDefault="0010425D" w:rsidP="00AF39CC">
            <w:pPr>
              <w:pStyle w:val="Normlny0"/>
            </w:pPr>
            <w:r w:rsidRPr="00162DBD">
              <w:t>O</w:t>
            </w:r>
            <w:r w:rsidR="00E84F08" w:rsidRPr="00162DBD">
              <w:t> 4 -</w:t>
            </w:r>
            <w:r w:rsidR="00AF39CC" w:rsidRPr="00162DBD">
              <w:t>7</w:t>
            </w:r>
          </w:p>
        </w:tc>
        <w:tc>
          <w:tcPr>
            <w:tcW w:w="5670" w:type="dxa"/>
            <w:tcBorders>
              <w:top w:val="single" w:sz="4" w:space="0" w:color="auto"/>
              <w:left w:val="single" w:sz="4" w:space="0" w:color="auto"/>
              <w:bottom w:val="single" w:sz="4" w:space="0" w:color="auto"/>
              <w:right w:val="single" w:sz="4" w:space="0" w:color="auto"/>
            </w:tcBorders>
          </w:tcPr>
          <w:p w:rsidR="00440EEA" w:rsidRPr="00162DBD" w:rsidRDefault="00440EEA" w:rsidP="00AF39CC">
            <w:pPr>
              <w:pStyle w:val="Zkladntext2"/>
              <w:widowControl w:val="0"/>
              <w:tabs>
                <w:tab w:val="left" w:pos="851"/>
              </w:tabs>
              <w:adjustRightInd w:val="0"/>
              <w:jc w:val="left"/>
              <w:rPr>
                <w:b/>
              </w:rPr>
            </w:pPr>
            <w:r w:rsidRPr="00162DBD">
              <w:rPr>
                <w:b/>
              </w:rPr>
              <w:t>Zdravotná poisťovňa je povinná poskytovať súčinnosť národnému kontaktnému miestu pre cezhraničn</w:t>
            </w:r>
            <w:r w:rsidR="00AC51D3" w:rsidRPr="00162DBD">
              <w:rPr>
                <w:b/>
              </w:rPr>
              <w:t>ú zdravotnú starostlivosť (§ 20c</w:t>
            </w:r>
            <w:r w:rsidRPr="00162DBD">
              <w:rPr>
                <w:b/>
              </w:rPr>
              <w:t>) (ďalej len „národné kontaktné miesto“).</w:t>
            </w:r>
          </w:p>
          <w:p w:rsidR="0012608E" w:rsidRPr="00162DBD" w:rsidRDefault="0012608E" w:rsidP="00AF39CC">
            <w:pPr>
              <w:keepNext/>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440EEA" w:rsidRPr="00162DBD" w:rsidRDefault="00440EEA" w:rsidP="00AF39CC">
            <w:pPr>
              <w:keepNext/>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162DBD">
              <w:rPr>
                <w:b/>
                <w:sz w:val="20"/>
                <w:szCs w:val="20"/>
              </w:rPr>
              <w:t>Úrad pre dohľad nad zdravotnou starostlivosťou „i) vykonáva činnosť nár</w:t>
            </w:r>
            <w:r w:rsidR="00AC51D3" w:rsidRPr="00162DBD">
              <w:rPr>
                <w:b/>
                <w:sz w:val="20"/>
                <w:szCs w:val="20"/>
              </w:rPr>
              <w:t>odného kontaktného miesta (§ 20c</w:t>
            </w:r>
            <w:r w:rsidRPr="00162DBD">
              <w:rPr>
                <w:b/>
                <w:sz w:val="20"/>
                <w:szCs w:val="20"/>
              </w:rPr>
              <w:t>),“.</w:t>
            </w:r>
          </w:p>
          <w:p w:rsidR="000B330C" w:rsidRPr="00162DBD" w:rsidRDefault="000B330C" w:rsidP="00AF39CC">
            <w:pPr>
              <w:keepNext/>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0425D" w:rsidRPr="00162DBD" w:rsidRDefault="0010425D" w:rsidP="00AF39CC">
            <w:pPr>
              <w:keepNext/>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E84F08" w:rsidRPr="00162DBD" w:rsidRDefault="00E84F08" w:rsidP="00AF39CC">
            <w:pPr>
              <w:pStyle w:val="Zkladntext2"/>
              <w:widowControl w:val="0"/>
              <w:adjustRightInd w:val="0"/>
              <w:jc w:val="left"/>
              <w:rPr>
                <w:b/>
              </w:rPr>
            </w:pPr>
            <w:r w:rsidRPr="00162DBD">
              <w:rPr>
                <w:b/>
              </w:rPr>
              <w:t xml:space="preserve">(4) Národné kontaktné miesto spolupracuje </w:t>
            </w:r>
            <w:r w:rsidR="00AF39CC" w:rsidRPr="00162DBD">
              <w:rPr>
                <w:b/>
              </w:rPr>
              <w:t xml:space="preserve">s </w:t>
            </w:r>
            <w:r w:rsidRPr="00162DBD">
              <w:rPr>
                <w:b/>
              </w:rPr>
              <w:t>Európskou komisi</w:t>
            </w:r>
            <w:r w:rsidR="00AF39CC" w:rsidRPr="00162DBD">
              <w:rPr>
                <w:b/>
              </w:rPr>
              <w:t>o</w:t>
            </w:r>
            <w:r w:rsidRPr="00162DBD">
              <w:rPr>
                <w:b/>
              </w:rPr>
              <w:t>u a s národnými kontaktnými miestami v iných členských štátoch a poskytuje im informácie o zdravotníckych pracovníkoch, o poskytovateľoch zdravotnej starostlivosti v Slovenskej republike, či vykonávajú zdravotnícke povolanie</w:t>
            </w:r>
          </w:p>
          <w:p w:rsidR="00E84F08" w:rsidRPr="00162DBD" w:rsidRDefault="00E84F08" w:rsidP="00FC6FEE">
            <w:pPr>
              <w:pStyle w:val="Zkladntext2"/>
              <w:keepNext/>
              <w:widowControl w:val="0"/>
              <w:numPr>
                <w:ilvl w:val="3"/>
                <w:numId w:val="11"/>
              </w:numPr>
              <w:tabs>
                <w:tab w:val="left" w:pos="426"/>
                <w:tab w:val="left" w:pos="10992"/>
                <w:tab w:val="left" w:pos="11908"/>
                <w:tab w:val="left" w:pos="12824"/>
                <w:tab w:val="left" w:pos="13740"/>
                <w:tab w:val="left" w:pos="14656"/>
              </w:tabs>
              <w:adjustRightInd w:val="0"/>
              <w:ind w:left="426" w:hanging="426"/>
              <w:jc w:val="left"/>
              <w:rPr>
                <w:b/>
              </w:rPr>
            </w:pPr>
            <w:r w:rsidRPr="00162DBD">
              <w:rPr>
                <w:b/>
              </w:rPr>
              <w:t>na základe povolenia na prevádzkovanie zdravotníckeho zariadenia alebo povolenia vydaného podľa osobitného predpisu,</w:t>
            </w:r>
            <w:r w:rsidRPr="00162DBD">
              <w:rPr>
                <w:b/>
                <w:vertAlign w:val="superscript"/>
              </w:rPr>
              <w:t>24a</w:t>
            </w:r>
            <w:r w:rsidRPr="00162DBD">
              <w:rPr>
                <w:b/>
              </w:rPr>
              <w:t xml:space="preserve">) </w:t>
            </w:r>
          </w:p>
          <w:p w:rsidR="00E84F08" w:rsidRPr="00162DBD" w:rsidRDefault="00E84F08" w:rsidP="00FC6FEE">
            <w:pPr>
              <w:pStyle w:val="Zkladntext2"/>
              <w:keepNext/>
              <w:widowControl w:val="0"/>
              <w:numPr>
                <w:ilvl w:val="3"/>
                <w:numId w:val="11"/>
              </w:numPr>
              <w:tabs>
                <w:tab w:val="left" w:pos="426"/>
                <w:tab w:val="left" w:pos="10992"/>
                <w:tab w:val="left" w:pos="11908"/>
                <w:tab w:val="left" w:pos="12824"/>
                <w:tab w:val="left" w:pos="13740"/>
                <w:tab w:val="left" w:pos="14656"/>
              </w:tabs>
              <w:adjustRightInd w:val="0"/>
              <w:ind w:left="426" w:hanging="426"/>
              <w:jc w:val="left"/>
              <w:rPr>
                <w:b/>
              </w:rPr>
            </w:pPr>
            <w:r w:rsidRPr="00162DBD">
              <w:rPr>
                <w:b/>
              </w:rPr>
              <w:t>na základe licencie na výkon samostatnej zdravotníckej praxe,</w:t>
            </w:r>
          </w:p>
          <w:p w:rsidR="00E84F08" w:rsidRPr="00162DBD" w:rsidRDefault="00E84F08" w:rsidP="00FC6FEE">
            <w:pPr>
              <w:pStyle w:val="Zkladntext2"/>
              <w:keepNext/>
              <w:widowControl w:val="0"/>
              <w:numPr>
                <w:ilvl w:val="3"/>
                <w:numId w:val="11"/>
              </w:numPr>
              <w:tabs>
                <w:tab w:val="left" w:pos="426"/>
                <w:tab w:val="left" w:pos="10992"/>
                <w:tab w:val="left" w:pos="11908"/>
                <w:tab w:val="left" w:pos="12824"/>
                <w:tab w:val="left" w:pos="13740"/>
                <w:tab w:val="left" w:pos="14656"/>
              </w:tabs>
              <w:adjustRightInd w:val="0"/>
              <w:ind w:left="426" w:hanging="426"/>
              <w:jc w:val="left"/>
              <w:rPr>
                <w:b/>
              </w:rPr>
            </w:pPr>
            <w:r w:rsidRPr="00162DBD">
              <w:rPr>
                <w:b/>
              </w:rPr>
              <w:t>na základe licencie na výkon lekárskej posudkovej činnosti.</w:t>
            </w:r>
          </w:p>
          <w:p w:rsidR="00E84F08" w:rsidRPr="00162DBD" w:rsidRDefault="00E84F08" w:rsidP="00AF39CC">
            <w:pPr>
              <w:pStyle w:val="Zkladntext2"/>
              <w:keepNext/>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E84F08" w:rsidRPr="00162DBD" w:rsidRDefault="00E84F08" w:rsidP="00AF39CC">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rPr>
                <w:b/>
              </w:rPr>
            </w:pPr>
            <w:r w:rsidRPr="00162DBD">
              <w:rPr>
                <w:b/>
              </w:rPr>
              <w:t xml:space="preserve">(5) Výmena informácií medzi národnými kontaktnými miestami podľa odseku </w:t>
            </w:r>
            <w:r w:rsidR="00AF39CC" w:rsidRPr="00162DBD">
              <w:rPr>
                <w:b/>
              </w:rPr>
              <w:t xml:space="preserve">4 </w:t>
            </w:r>
            <w:r w:rsidRPr="00162DBD">
              <w:rPr>
                <w:b/>
              </w:rPr>
              <w:t>prebieha prostredníctvom  informačného systému o vnútornom trhu vytvoreného podľa osobitného predpisu.</w:t>
            </w:r>
            <w:r w:rsidR="00AF39CC" w:rsidRPr="00162DBD">
              <w:rPr>
                <w:b/>
                <w:vertAlign w:val="superscript"/>
              </w:rPr>
              <w:t>41l</w:t>
            </w:r>
            <w:r w:rsidRPr="00162DBD">
              <w:rPr>
                <w:b/>
              </w:rPr>
              <w:t xml:space="preserve">) </w:t>
            </w:r>
          </w:p>
          <w:p w:rsidR="00E84F08" w:rsidRPr="00162DBD" w:rsidRDefault="00E84F08" w:rsidP="00AF39CC">
            <w:pPr>
              <w:pStyle w:val="Odsekzoznamu"/>
              <w:rPr>
                <w:b/>
                <w:sz w:val="20"/>
                <w:szCs w:val="20"/>
              </w:rPr>
            </w:pPr>
          </w:p>
          <w:p w:rsidR="00E84F08" w:rsidRPr="00162DBD" w:rsidRDefault="00E84F08" w:rsidP="00AF39CC">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rPr>
                <w:b/>
              </w:rPr>
            </w:pPr>
            <w:r w:rsidRPr="00162DBD">
              <w:rPr>
                <w:b/>
              </w:rPr>
              <w:t>(6) Národné kontaktné miesto poskytuje poistencom, zdravotníckym pracovníkom a zdravotným poisťovniam informácie o</w:t>
            </w:r>
          </w:p>
          <w:p w:rsidR="00E84F08" w:rsidRPr="00162DBD" w:rsidRDefault="00E84F08" w:rsidP="00FC6FEE">
            <w:pPr>
              <w:pStyle w:val="Zkladntext2"/>
              <w:keepNext/>
              <w:widowControl w:val="0"/>
              <w:numPr>
                <w:ilvl w:val="0"/>
                <w:numId w:val="28"/>
              </w:numPr>
              <w:tabs>
                <w:tab w:val="left" w:pos="3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left"/>
              <w:rPr>
                <w:b/>
              </w:rPr>
            </w:pPr>
            <w:r w:rsidRPr="00162DBD">
              <w:rPr>
                <w:b/>
              </w:rPr>
              <w:t xml:space="preserve">správnej diagnostike zriedkavých chorôb (najmä o databáze Orphanet), </w:t>
            </w:r>
          </w:p>
          <w:p w:rsidR="00E84F08" w:rsidRPr="00162DBD" w:rsidRDefault="00E84F08" w:rsidP="00FC6FEE">
            <w:pPr>
              <w:pStyle w:val="Zkladntext2"/>
              <w:keepNext/>
              <w:widowControl w:val="0"/>
              <w:numPr>
                <w:ilvl w:val="0"/>
                <w:numId w:val="28"/>
              </w:numPr>
              <w:tabs>
                <w:tab w:val="left" w:pos="3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left"/>
              <w:rPr>
                <w:b/>
              </w:rPr>
            </w:pPr>
            <w:r w:rsidRPr="00162DBD">
              <w:rPr>
                <w:b/>
              </w:rPr>
              <w:t xml:space="preserve">európskych referenčných sieťach, </w:t>
            </w:r>
          </w:p>
          <w:p w:rsidR="00E84F08" w:rsidRPr="00162DBD" w:rsidRDefault="00E84F08" w:rsidP="00FC6FEE">
            <w:pPr>
              <w:pStyle w:val="Zkladntext2"/>
              <w:keepNext/>
              <w:widowControl w:val="0"/>
              <w:numPr>
                <w:ilvl w:val="0"/>
                <w:numId w:val="28"/>
              </w:numPr>
              <w:tabs>
                <w:tab w:val="left" w:pos="3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left"/>
              <w:rPr>
                <w:b/>
              </w:rPr>
            </w:pPr>
            <w:r w:rsidRPr="00162DBD">
              <w:rPr>
                <w:b/>
              </w:rPr>
              <w:t>možnostiach posielania pacientov so zriedkavými chorobami do iných členských štátov aj na ošetrenie, ktoré nie je dostupné v Slovenskej republike.</w:t>
            </w:r>
          </w:p>
          <w:p w:rsidR="00E84F08" w:rsidRPr="00162DBD" w:rsidRDefault="00E84F08" w:rsidP="00AF39CC">
            <w:pPr>
              <w:pStyle w:val="Odsekzoznamu"/>
              <w:ind w:left="426"/>
              <w:rPr>
                <w:b/>
                <w:sz w:val="20"/>
                <w:szCs w:val="20"/>
              </w:rPr>
            </w:pPr>
          </w:p>
          <w:p w:rsidR="0010425D" w:rsidRPr="00162DBD" w:rsidRDefault="00E84F08" w:rsidP="00AF39CC">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rPr>
                <w:b/>
              </w:rPr>
            </w:pPr>
            <w:r w:rsidRPr="00162DBD">
              <w:rPr>
                <w:b/>
              </w:rPr>
              <w:t>(7)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tc>
        <w:tc>
          <w:tcPr>
            <w:tcW w:w="709" w:type="dxa"/>
            <w:tcBorders>
              <w:top w:val="single" w:sz="4" w:space="0" w:color="auto"/>
              <w:left w:val="single" w:sz="4" w:space="0" w:color="auto"/>
              <w:bottom w:val="single" w:sz="4" w:space="0" w:color="auto"/>
              <w:right w:val="single" w:sz="4" w:space="0" w:color="auto"/>
            </w:tcBorders>
          </w:tcPr>
          <w:p w:rsidR="000B330C" w:rsidRPr="00162DBD" w:rsidRDefault="00440EEA"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0B330C" w:rsidRPr="00162DBD" w:rsidRDefault="000B330C" w:rsidP="002A1DF2">
            <w:pPr>
              <w:pStyle w:val="Nadpis1"/>
              <w:jc w:val="left"/>
              <w:rPr>
                <w:b w:val="0"/>
                <w:bCs w:val="0"/>
                <w:sz w:val="20"/>
                <w:szCs w:val="20"/>
              </w:rPr>
            </w:pPr>
          </w:p>
        </w:tc>
      </w:tr>
      <w:tr w:rsidR="002076CD" w:rsidRPr="00162DBD" w:rsidTr="00171F0A">
        <w:tc>
          <w:tcPr>
            <w:tcW w:w="709" w:type="dxa"/>
            <w:tcBorders>
              <w:top w:val="single" w:sz="4" w:space="0" w:color="auto"/>
              <w:bottom w:val="single" w:sz="4" w:space="0" w:color="auto"/>
              <w:right w:val="single" w:sz="4" w:space="0" w:color="auto"/>
            </w:tcBorders>
          </w:tcPr>
          <w:p w:rsidR="002076CD" w:rsidRPr="00162DBD" w:rsidRDefault="002076CD" w:rsidP="002A1DF2">
            <w:pPr>
              <w:pStyle w:val="Odsekzoznamu"/>
              <w:autoSpaceDE/>
              <w:ind w:left="0"/>
              <w:rPr>
                <w:sz w:val="20"/>
                <w:szCs w:val="20"/>
              </w:rPr>
            </w:pPr>
            <w:r w:rsidRPr="00162DBD">
              <w:rPr>
                <w:sz w:val="20"/>
                <w:szCs w:val="20"/>
              </w:rPr>
              <w:t>O 2</w:t>
            </w:r>
          </w:p>
        </w:tc>
        <w:tc>
          <w:tcPr>
            <w:tcW w:w="4849" w:type="dxa"/>
            <w:tcBorders>
              <w:top w:val="single" w:sz="4" w:space="0" w:color="auto"/>
              <w:left w:val="single" w:sz="4" w:space="0" w:color="auto"/>
              <w:bottom w:val="single" w:sz="4" w:space="0" w:color="auto"/>
              <w:right w:val="single" w:sz="4" w:space="0" w:color="auto"/>
            </w:tcBorders>
          </w:tcPr>
          <w:p w:rsidR="002076CD" w:rsidRPr="00162DBD" w:rsidRDefault="002076CD" w:rsidP="002A1DF2">
            <w:pPr>
              <w:pStyle w:val="Odsekzoznamu"/>
              <w:autoSpaceDE/>
              <w:ind w:left="0"/>
              <w:rPr>
                <w:sz w:val="20"/>
                <w:szCs w:val="20"/>
              </w:rPr>
            </w:pPr>
            <w:r w:rsidRPr="00162DBD">
              <w:rPr>
                <w:sz w:val="20"/>
                <w:szCs w:val="20"/>
              </w:rPr>
              <w:t>2. Národné kontaktné miesta uľahčujú výmenu informácií uvedených v odseku 3 a úzko spolupracujú navzájom, ako aj s Komisiou. Národné kontaktné miesta pacientom na požiadanie poskytujú kontaktné údaje národných kontaktných miest v iných členských štátoch.</w:t>
            </w:r>
          </w:p>
          <w:p w:rsidR="002076CD" w:rsidRPr="00162DBD" w:rsidRDefault="002076CD"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2076CD" w:rsidRPr="00162DBD" w:rsidRDefault="002076CD" w:rsidP="002A1DF2">
            <w:pPr>
              <w:rPr>
                <w:sz w:val="20"/>
                <w:szCs w:val="20"/>
              </w:rPr>
            </w:pPr>
            <w:r w:rsidRPr="00162DBD">
              <w:rPr>
                <w:sz w:val="20"/>
                <w:szCs w:val="20"/>
              </w:rPr>
              <w:t>N</w:t>
            </w:r>
          </w:p>
          <w:p w:rsidR="002076CD" w:rsidRPr="00162DBD" w:rsidRDefault="002076CD" w:rsidP="002A1DF2">
            <w:pPr>
              <w:rPr>
                <w:sz w:val="20"/>
                <w:szCs w:val="20"/>
              </w:rPr>
            </w:pPr>
          </w:p>
        </w:tc>
        <w:tc>
          <w:tcPr>
            <w:tcW w:w="993" w:type="dxa"/>
            <w:tcBorders>
              <w:top w:val="single" w:sz="4" w:space="0" w:color="auto"/>
              <w:left w:val="nil"/>
              <w:bottom w:val="single" w:sz="4" w:space="0" w:color="auto"/>
              <w:right w:val="single" w:sz="4" w:space="0" w:color="auto"/>
            </w:tcBorders>
          </w:tcPr>
          <w:p w:rsidR="002076CD" w:rsidRPr="00162DBD" w:rsidRDefault="00AF39CC" w:rsidP="002A1DF2">
            <w:pPr>
              <w:rPr>
                <w:sz w:val="20"/>
                <w:szCs w:val="20"/>
              </w:rPr>
            </w:pPr>
            <w:r w:rsidRPr="00162DBD">
              <w:rPr>
                <w:sz w:val="20"/>
                <w:szCs w:val="20"/>
              </w:rPr>
              <w:t xml:space="preserve">Zákon č. 220/2013 Z. z. </w:t>
            </w:r>
            <w:r w:rsidR="002076CD" w:rsidRPr="00162DBD">
              <w:rPr>
                <w:sz w:val="20"/>
                <w:szCs w:val="20"/>
              </w:rPr>
              <w:t>v čl. V</w:t>
            </w:r>
          </w:p>
          <w:p w:rsidR="002076CD" w:rsidRPr="00162DBD" w:rsidRDefault="002076CD" w:rsidP="00AF39CC">
            <w:pPr>
              <w:rPr>
                <w:sz w:val="20"/>
                <w:szCs w:val="20"/>
              </w:rPr>
            </w:pPr>
            <w:r w:rsidRPr="00162DBD">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2076CD" w:rsidRPr="00162DBD" w:rsidRDefault="00DA3C58" w:rsidP="002A1DF2">
            <w:pPr>
              <w:pStyle w:val="Normlny0"/>
            </w:pPr>
            <w:r w:rsidRPr="00162DBD">
              <w:t>§ 20</w:t>
            </w:r>
            <w:r w:rsidR="00AF39CC" w:rsidRPr="00162DBD">
              <w:t>d</w:t>
            </w:r>
          </w:p>
          <w:p w:rsidR="00AF39CC" w:rsidRPr="00162DBD" w:rsidRDefault="00AF39CC" w:rsidP="002A1DF2">
            <w:pPr>
              <w:pStyle w:val="Normlny0"/>
            </w:pPr>
            <w:r w:rsidRPr="00162DBD">
              <w:t>O 2</w:t>
            </w:r>
          </w:p>
          <w:p w:rsidR="002076CD" w:rsidRPr="00162DBD" w:rsidRDefault="002076CD"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17159A" w:rsidRPr="00162DBD" w:rsidRDefault="0017159A" w:rsidP="002A1DF2">
            <w:pPr>
              <w:pStyle w:val="Normlny0"/>
            </w:pPr>
          </w:p>
          <w:p w:rsidR="00AF39CC" w:rsidRPr="00162DBD" w:rsidRDefault="00AF39CC" w:rsidP="002A1DF2">
            <w:pPr>
              <w:pStyle w:val="Normlny0"/>
            </w:pPr>
          </w:p>
          <w:p w:rsidR="00AF39CC" w:rsidRPr="00162DBD" w:rsidRDefault="00AF39CC" w:rsidP="002A1DF2">
            <w:pPr>
              <w:pStyle w:val="Normlny0"/>
            </w:pPr>
            <w:r w:rsidRPr="00162DBD">
              <w:t>O 3</w:t>
            </w: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r w:rsidRPr="00162DBD">
              <w:t>O 4</w:t>
            </w:r>
          </w:p>
          <w:p w:rsidR="002076CD" w:rsidRPr="00162DBD" w:rsidRDefault="002076CD"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AF39CC" w:rsidRPr="00162DBD" w:rsidRDefault="00AF39CC" w:rsidP="002A1DF2">
            <w:pPr>
              <w:pStyle w:val="Normlny0"/>
            </w:pPr>
          </w:p>
          <w:p w:rsidR="0017159A" w:rsidRPr="00162DBD" w:rsidRDefault="0017159A" w:rsidP="002A1DF2">
            <w:pPr>
              <w:pStyle w:val="Normlny0"/>
            </w:pPr>
          </w:p>
          <w:p w:rsidR="0017159A" w:rsidRPr="00162DBD" w:rsidRDefault="0017159A" w:rsidP="002A1DF2">
            <w:pPr>
              <w:pStyle w:val="Normlny0"/>
            </w:pPr>
          </w:p>
          <w:p w:rsidR="00AF39CC" w:rsidRPr="00162DBD" w:rsidRDefault="00AF39CC" w:rsidP="002A1DF2">
            <w:pPr>
              <w:pStyle w:val="Normlny0"/>
            </w:pPr>
          </w:p>
          <w:p w:rsidR="00AF39CC" w:rsidRPr="00162DBD" w:rsidRDefault="00AF39CC" w:rsidP="002A1DF2">
            <w:pPr>
              <w:pStyle w:val="Normlny0"/>
            </w:pPr>
            <w:r w:rsidRPr="00162DBD">
              <w:t>O</w:t>
            </w:r>
            <w:r w:rsidR="0017159A" w:rsidRPr="00162DBD">
              <w:t> </w:t>
            </w:r>
            <w:r w:rsidRPr="00162DBD">
              <w:t>5</w:t>
            </w: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r w:rsidRPr="00162DBD">
              <w:t>O 6</w:t>
            </w:r>
          </w:p>
        </w:tc>
        <w:tc>
          <w:tcPr>
            <w:tcW w:w="5670" w:type="dxa"/>
            <w:tcBorders>
              <w:top w:val="single" w:sz="4" w:space="0" w:color="auto"/>
              <w:left w:val="single" w:sz="4" w:space="0" w:color="auto"/>
              <w:bottom w:val="single" w:sz="4" w:space="0" w:color="auto"/>
              <w:right w:val="single" w:sz="4" w:space="0" w:color="auto"/>
            </w:tcBorders>
          </w:tcPr>
          <w:p w:rsidR="00AF39CC" w:rsidRPr="00162DBD" w:rsidRDefault="00AF39CC" w:rsidP="00AF39CC">
            <w:pPr>
              <w:pStyle w:val="Zkladntext2"/>
              <w:widowControl w:val="0"/>
              <w:adjustRightInd w:val="0"/>
              <w:jc w:val="both"/>
              <w:rPr>
                <w:b/>
              </w:rPr>
            </w:pPr>
            <w:r w:rsidRPr="00162DBD">
              <w:rPr>
                <w:b/>
              </w:rPr>
              <w:t>Národné kontaktné miesto je povinné poskytnúť poistencovi iného členského štátu na jeho žiadosť do siedmich dní odo dňa prijatia žiadosti informácie o</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jeho právach a nárokoch v súvislosti s prijímaním cezhraničnej zdravotnej starostlivosti v Slovenskej republike podľa osobitných predpisov,</w:t>
            </w:r>
            <w:r w:rsidRPr="00162DBD">
              <w:rPr>
                <w:b/>
                <w:vertAlign w:val="superscript"/>
              </w:rPr>
              <w:t>41g</w:t>
            </w:r>
            <w:r w:rsidRPr="00162DBD">
              <w:rPr>
                <w:b/>
              </w:rPr>
              <w:t xml:space="preserve">)  </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poskytovateľoch zdravotnej starostlivosti podľa osobitného predpisu</w:t>
            </w:r>
            <w:r w:rsidRPr="00162DBD">
              <w:rPr>
                <w:b/>
                <w:vertAlign w:val="superscript"/>
              </w:rPr>
              <w:t>41h</w:t>
            </w:r>
            <w:r w:rsidRPr="00162DBD">
              <w:rPr>
                <w:b/>
              </w:rPr>
              <w:t>) či má vydanú licenciu, či má vydané povolenie na prevádzkovanie zdravotníckeho zariadenia alebo povolenie podľa osobitného predpisu,</w:t>
            </w:r>
            <w:r w:rsidRPr="00162DBD">
              <w:rPr>
                <w:b/>
                <w:vertAlign w:val="superscript"/>
              </w:rPr>
              <w:t>24a</w:t>
            </w:r>
            <w:r w:rsidRPr="00162DBD">
              <w:rPr>
                <w:b/>
              </w:rPr>
              <w:t xml:space="preserve">) či nemá pozastavenú činnosť, ich adresy, webové sídla, kontakty, </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právnych a administratívnych možnostiach dostupných na urovnanie sporov,</w:t>
            </w:r>
            <w:r w:rsidRPr="00162DBD">
              <w:rPr>
                <w:b/>
                <w:vertAlign w:val="superscript"/>
              </w:rPr>
              <w:t>41i</w:t>
            </w:r>
            <w:r w:rsidRPr="00162DBD">
              <w:rPr>
                <w:b/>
              </w:rPr>
              <w:t>) a to aj v prípade poškodenia spôsobeného v dôsledku poskytnutia cezhraničnej zdravotnej starostlivosti,</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postupoch pri sťažnostiach a mechanizmoch na zabezpečenie nápravy podľa osobitného predpisu,</w:t>
            </w:r>
            <w:r w:rsidRPr="00162DBD">
              <w:rPr>
                <w:b/>
                <w:vertAlign w:val="superscript"/>
              </w:rPr>
              <w:t>41j</w:t>
            </w:r>
            <w:r w:rsidRPr="00162DBD">
              <w:rPr>
                <w:b/>
              </w:rPr>
              <w:t xml:space="preserve">) </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dohľade nad zdravotnou starostlivosťou podľa 18 ods. 1 písm. b) a § 50 ods. 2 a 3 a osobitného predpisu,</w:t>
            </w:r>
            <w:r w:rsidRPr="00162DBD">
              <w:rPr>
                <w:b/>
                <w:vertAlign w:val="superscript"/>
              </w:rPr>
              <w:t>41j</w:t>
            </w:r>
            <w:r w:rsidRPr="00162DBD">
              <w:rPr>
                <w:b/>
              </w:rPr>
              <w:t>)</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bezbariérovom prístupe zdravotníckych zariadení pre osoby so zdravotným postihnutím,</w:t>
            </w:r>
          </w:p>
          <w:p w:rsidR="00AF39CC" w:rsidRPr="00162DBD" w:rsidRDefault="00AF39CC" w:rsidP="00FC6FEE">
            <w:pPr>
              <w:pStyle w:val="Zkladntext2"/>
              <w:widowControl w:val="0"/>
              <w:numPr>
                <w:ilvl w:val="3"/>
                <w:numId w:val="29"/>
              </w:numPr>
              <w:adjustRightInd w:val="0"/>
              <w:ind w:left="426" w:hanging="426"/>
              <w:jc w:val="both"/>
              <w:rPr>
                <w:b/>
              </w:rPr>
            </w:pPr>
            <w:r w:rsidRPr="00162DBD">
              <w:rPr>
                <w:b/>
              </w:rPr>
              <w:t>právnych predpisoch pre kvalitu a bezpečnosť vo vzťahu k poskytovaniu zdravotnej starostlivosti v Slovenskej republike,</w:t>
            </w:r>
            <w:r w:rsidRPr="00162DBD">
              <w:rPr>
                <w:b/>
                <w:vertAlign w:val="superscript"/>
              </w:rPr>
              <w:t>41k</w:t>
            </w:r>
            <w:r w:rsidRPr="00162DBD">
              <w:rPr>
                <w:b/>
              </w:rPr>
              <w:t>)</w:t>
            </w:r>
          </w:p>
          <w:p w:rsidR="00AF39CC" w:rsidRPr="00162DBD" w:rsidRDefault="00AF39CC" w:rsidP="00FC6FEE">
            <w:pPr>
              <w:pStyle w:val="Zkladntext2"/>
              <w:widowControl w:val="0"/>
              <w:numPr>
                <w:ilvl w:val="3"/>
                <w:numId w:val="29"/>
              </w:numPr>
              <w:adjustRightInd w:val="0"/>
              <w:ind w:left="426" w:hanging="426"/>
              <w:jc w:val="both"/>
              <w:rPr>
                <w:b/>
              </w:rPr>
            </w:pPr>
            <w:r w:rsidRPr="00162DBD">
              <w:rPr>
                <w:b/>
                <w:szCs w:val="24"/>
              </w:rPr>
              <w:t>prvkoch, ktoré musí obsahovať lekársky predpis alebo lekársky poukaz vystavený v Slovenskej republike.</w:t>
            </w:r>
          </w:p>
          <w:p w:rsidR="00AF39CC" w:rsidRPr="00162DBD" w:rsidRDefault="00AF39CC" w:rsidP="00AF39CC">
            <w:pPr>
              <w:pStyle w:val="Zkladntext2"/>
              <w:ind w:left="426"/>
              <w:rPr>
                <w:b/>
              </w:rPr>
            </w:pPr>
          </w:p>
          <w:p w:rsidR="00AF39CC" w:rsidRPr="00162DBD" w:rsidRDefault="00AF39CC" w:rsidP="00AF39CC">
            <w:pPr>
              <w:pStyle w:val="Zkladntext2"/>
              <w:widowControl w:val="0"/>
              <w:adjustRightInd w:val="0"/>
              <w:jc w:val="both"/>
              <w:rPr>
                <w:b/>
                <w:szCs w:val="24"/>
              </w:rPr>
            </w:pPr>
            <w:r w:rsidRPr="00162DBD">
              <w:rPr>
                <w:b/>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w:t>
            </w:r>
            <w:r w:rsidRPr="00162DBD">
              <w:rPr>
                <w:b/>
                <w:szCs w:val="24"/>
              </w:rPr>
              <w:t xml:space="preserve"> </w:t>
            </w:r>
            <w:r w:rsidRPr="00162DBD">
              <w:rPr>
                <w:b/>
              </w:rPr>
              <w:t>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sidRPr="00162DBD">
              <w:rPr>
                <w:b/>
                <w:vertAlign w:val="superscript"/>
              </w:rPr>
              <w:t>18l</w:t>
            </w:r>
            <w:r w:rsidRPr="00162DBD">
              <w:rPr>
                <w:b/>
              </w:rPr>
              <w:t>) a</w:t>
            </w:r>
            <w:r w:rsidRPr="00162DBD">
              <w:rPr>
                <w:b/>
                <w:szCs w:val="24"/>
              </w:rPr>
              <w:t xml:space="preserve">k je pri poskytovaní informácii potrebná súčinnosť inštitúcie v inom členskom štáte </w:t>
            </w:r>
            <w:r w:rsidRPr="00162DBD">
              <w:rPr>
                <w:b/>
              </w:rPr>
              <w:t>Európskej únie</w:t>
            </w:r>
            <w:r w:rsidRPr="00162DBD">
              <w:rPr>
                <w:b/>
                <w:szCs w:val="24"/>
              </w:rPr>
              <w:t>, lehotu na vybavenie žiadosti je možné primerane predĺžiť.</w:t>
            </w:r>
          </w:p>
          <w:p w:rsidR="00AF39CC" w:rsidRPr="00162DBD" w:rsidRDefault="00AF39CC" w:rsidP="00AF39CC">
            <w:pPr>
              <w:pStyle w:val="Zkladntext2"/>
              <w:ind w:left="284"/>
              <w:rPr>
                <w:b/>
              </w:rPr>
            </w:pPr>
          </w:p>
          <w:p w:rsidR="00AF39CC" w:rsidRPr="00162DBD" w:rsidRDefault="00AF39CC" w:rsidP="00AF39CC">
            <w:pPr>
              <w:pStyle w:val="Zkladntext2"/>
              <w:widowControl w:val="0"/>
              <w:adjustRightInd w:val="0"/>
              <w:jc w:val="both"/>
              <w:rPr>
                <w:b/>
              </w:rPr>
            </w:pPr>
            <w:r w:rsidRPr="00162DBD">
              <w:rPr>
                <w:b/>
              </w:rPr>
              <w:t>Národné kontaktné miesto spolupracuje Európskou komisiu a s národnými kontaktnými miestami v iných členských štátoch Európskej únie a poskytuje im informácie o zdravotníckych pracovníkoch, o poskytovateľoch zdravotnej starostlivosti v Slovenskej republike, či vykonávajú zdravotnícke povolanie</w:t>
            </w:r>
          </w:p>
          <w:p w:rsidR="00AF39CC" w:rsidRPr="00162DBD" w:rsidRDefault="00AF39CC" w:rsidP="00FC6FEE">
            <w:pPr>
              <w:pStyle w:val="Zkladntext2"/>
              <w:keepNext/>
              <w:widowControl w:val="0"/>
              <w:numPr>
                <w:ilvl w:val="0"/>
                <w:numId w:val="30"/>
              </w:numPr>
              <w:tabs>
                <w:tab w:val="left" w:pos="426"/>
                <w:tab w:val="left" w:pos="10992"/>
                <w:tab w:val="left" w:pos="11908"/>
                <w:tab w:val="left" w:pos="12824"/>
                <w:tab w:val="left" w:pos="13740"/>
                <w:tab w:val="left" w:pos="14656"/>
              </w:tabs>
              <w:adjustRightInd w:val="0"/>
              <w:jc w:val="both"/>
              <w:rPr>
                <w:b/>
              </w:rPr>
            </w:pPr>
            <w:r w:rsidRPr="00162DBD">
              <w:rPr>
                <w:b/>
              </w:rPr>
              <w:t>na základe povolenia na prevádzkovanie zdravotníckeho zariadenia alebo povolenia vydaného podľa osobitného predpisu,</w:t>
            </w:r>
            <w:r w:rsidRPr="00162DBD">
              <w:rPr>
                <w:b/>
                <w:vertAlign w:val="superscript"/>
              </w:rPr>
              <w:t>24a</w:t>
            </w:r>
            <w:r w:rsidRPr="00162DBD">
              <w:rPr>
                <w:b/>
              </w:rPr>
              <w:t xml:space="preserve">) </w:t>
            </w:r>
          </w:p>
          <w:p w:rsidR="00AF39CC" w:rsidRPr="00162DBD" w:rsidRDefault="00AF39CC" w:rsidP="00FC6FEE">
            <w:pPr>
              <w:pStyle w:val="Zkladntext2"/>
              <w:keepNext/>
              <w:widowControl w:val="0"/>
              <w:numPr>
                <w:ilvl w:val="0"/>
                <w:numId w:val="30"/>
              </w:numPr>
              <w:tabs>
                <w:tab w:val="left" w:pos="426"/>
                <w:tab w:val="left" w:pos="10992"/>
                <w:tab w:val="left" w:pos="11908"/>
                <w:tab w:val="left" w:pos="12824"/>
                <w:tab w:val="left" w:pos="13740"/>
                <w:tab w:val="left" w:pos="14656"/>
              </w:tabs>
              <w:adjustRightInd w:val="0"/>
              <w:jc w:val="both"/>
              <w:rPr>
                <w:b/>
              </w:rPr>
            </w:pPr>
            <w:r w:rsidRPr="00162DBD">
              <w:rPr>
                <w:b/>
              </w:rPr>
              <w:t>na základe licencie na výkon samostatnej zdravotníckej praxe,</w:t>
            </w:r>
          </w:p>
          <w:p w:rsidR="00AF39CC" w:rsidRPr="00162DBD" w:rsidRDefault="00AF39CC" w:rsidP="00FC6FEE">
            <w:pPr>
              <w:pStyle w:val="Zkladntext2"/>
              <w:keepNext/>
              <w:widowControl w:val="0"/>
              <w:numPr>
                <w:ilvl w:val="0"/>
                <w:numId w:val="30"/>
              </w:numPr>
              <w:tabs>
                <w:tab w:val="left" w:pos="426"/>
                <w:tab w:val="left" w:pos="10992"/>
                <w:tab w:val="left" w:pos="11908"/>
                <w:tab w:val="left" w:pos="12824"/>
                <w:tab w:val="left" w:pos="13740"/>
                <w:tab w:val="left" w:pos="14656"/>
              </w:tabs>
              <w:adjustRightInd w:val="0"/>
              <w:jc w:val="both"/>
              <w:rPr>
                <w:b/>
              </w:rPr>
            </w:pPr>
            <w:r w:rsidRPr="00162DBD">
              <w:rPr>
                <w:b/>
              </w:rPr>
              <w:t>na základe licencie na výkon lekárskej posudkovej činnosti.</w:t>
            </w:r>
          </w:p>
          <w:p w:rsidR="00AF39CC" w:rsidRPr="00162DBD" w:rsidRDefault="00AF39CC" w:rsidP="00AF39CC">
            <w:pPr>
              <w:pStyle w:val="Zkladntext2"/>
              <w:keepNext/>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F39CC" w:rsidRPr="00162DBD" w:rsidRDefault="00AF39CC" w:rsidP="00AF39CC">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Výmena informácií medzi národnými kontaktnými miestami podľa odseku 4 prebieha prostredníctvom  informačného systému o vnútornom trhu vytvoreného podľa osobitného predpisu.</w:t>
            </w:r>
            <w:r w:rsidRPr="00162DBD">
              <w:rPr>
                <w:b/>
                <w:vertAlign w:val="superscript"/>
              </w:rPr>
              <w:t>41l</w:t>
            </w:r>
            <w:r w:rsidRPr="00162DBD">
              <w:rPr>
                <w:b/>
              </w:rPr>
              <w:t xml:space="preserve">) </w:t>
            </w:r>
          </w:p>
          <w:p w:rsidR="00AF39CC" w:rsidRPr="00162DBD" w:rsidRDefault="00AF39CC" w:rsidP="00AF39CC">
            <w:pPr>
              <w:pStyle w:val="Odsekzoznamu"/>
              <w:rPr>
                <w:b/>
              </w:rPr>
            </w:pPr>
          </w:p>
          <w:p w:rsidR="00AF39CC" w:rsidRPr="00162DBD" w:rsidRDefault="00AF39CC" w:rsidP="0017159A">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Národné kontaktné miesto poskytuje poistencom, zdravotníckym pracovníkom a zdravotným poisťovniam informácie o</w:t>
            </w:r>
          </w:p>
          <w:p w:rsidR="00AF39CC" w:rsidRPr="00162DBD" w:rsidRDefault="00AF39CC" w:rsidP="00FC6FEE">
            <w:pPr>
              <w:pStyle w:val="Zkladntext2"/>
              <w:keepNext/>
              <w:widowControl w:val="0"/>
              <w:numPr>
                <w:ilvl w:val="3"/>
                <w:numId w:val="30"/>
              </w:numPr>
              <w:tabs>
                <w:tab w:val="left" w:pos="42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both"/>
              <w:rPr>
                <w:b/>
              </w:rPr>
            </w:pPr>
            <w:r w:rsidRPr="00162DBD">
              <w:rPr>
                <w:b/>
              </w:rPr>
              <w:t xml:space="preserve">správnej diagnostike zriedkavých chorôb (najmä o databáze Orphanet), </w:t>
            </w:r>
          </w:p>
          <w:p w:rsidR="00AF39CC" w:rsidRPr="00162DBD" w:rsidRDefault="00AF39CC" w:rsidP="00FC6FEE">
            <w:pPr>
              <w:pStyle w:val="Zkladntext2"/>
              <w:keepNext/>
              <w:widowControl w:val="0"/>
              <w:numPr>
                <w:ilvl w:val="3"/>
                <w:numId w:val="30"/>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 xml:space="preserve">európskych referenčných sieťach, </w:t>
            </w:r>
          </w:p>
          <w:p w:rsidR="00AF39CC" w:rsidRPr="00162DBD" w:rsidRDefault="00AF39CC" w:rsidP="00FC6FEE">
            <w:pPr>
              <w:pStyle w:val="Zkladntext2"/>
              <w:keepNext/>
              <w:widowControl w:val="0"/>
              <w:numPr>
                <w:ilvl w:val="3"/>
                <w:numId w:val="30"/>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možnostiach posielania pacientov so zriedkavými chorobami do iných členských štátov  na poskytnutie zdravotnej starostlivosti, ktoré nie je dostupné v Slovenskej republike.</w:t>
            </w:r>
          </w:p>
          <w:p w:rsidR="002076CD" w:rsidRPr="00162DBD" w:rsidRDefault="002076CD" w:rsidP="002076CD">
            <w:pPr>
              <w:widowControl w:val="0"/>
              <w:adjustRightInd w:val="0"/>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2076CD" w:rsidRPr="00162DBD" w:rsidRDefault="002076CD"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2076CD" w:rsidRPr="00162DBD" w:rsidRDefault="002076CD" w:rsidP="002A1DF2">
            <w:pPr>
              <w:pStyle w:val="Nadpis1"/>
              <w:jc w:val="left"/>
              <w:rPr>
                <w:b w:val="0"/>
                <w:bCs w:val="0"/>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Odsekzoznamu"/>
              <w:autoSpaceDE/>
              <w:ind w:left="0"/>
              <w:rPr>
                <w:sz w:val="20"/>
                <w:szCs w:val="20"/>
              </w:rPr>
            </w:pPr>
            <w:r w:rsidRPr="00162DBD">
              <w:rPr>
                <w:sz w:val="20"/>
                <w:szCs w:val="20"/>
              </w:rPr>
              <w:t>O 3</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autoSpaceDE/>
              <w:ind w:left="0"/>
              <w:rPr>
                <w:sz w:val="20"/>
                <w:szCs w:val="20"/>
              </w:rPr>
            </w:pPr>
            <w:r w:rsidRPr="00162DBD">
              <w:rPr>
                <w:sz w:val="20"/>
                <w:szCs w:val="20"/>
              </w:rPr>
              <w:t>3. S cieľom umožniť pacientom využívať ich práva v súvislosti s cezhraničným poskytovaním služieb im národné kontaktné miesta v členskom štáte, v ktorom sa poskytuje ošetrenie, poskytujú informácie o poskytovateľoch zdravotnej starostlivosti vrátane informácií, ktoré sa poskytujú na požiadanie a týkajú sa osobitného práva poskytovateľa poskytovať služby alebo akýchkoľvek obmedzení ich výkonu, informácie uvedené v článku 4 ods. 2 písm. a), ako aj informácie o právach pacientov, postupoch pre sťažnosti a mechanizmoch pre žiadanie nápravy podľa právnych predpisov tohto členského štátu, ako aj o právnych a administratívnych možnostiach dostupných na urovnávanie sporov, a to aj v prípade poškodenia spôsobeného v dôsledku cezhraničnej zdravotnej starostlivosti.</w:t>
            </w:r>
          </w:p>
          <w:p w:rsidR="007A1FC7" w:rsidRPr="00162DBD" w:rsidRDefault="007A1FC7" w:rsidP="002A1DF2">
            <w:pPr>
              <w:pStyle w:val="Odsekzoznamu"/>
              <w:autoSpaceDE/>
              <w:ind w:left="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17159A" w:rsidP="003413A5">
            <w:pPr>
              <w:rPr>
                <w:sz w:val="20"/>
                <w:szCs w:val="20"/>
              </w:rPr>
            </w:pPr>
            <w:r w:rsidRPr="00162DBD">
              <w:rPr>
                <w:sz w:val="20"/>
                <w:szCs w:val="20"/>
              </w:rPr>
              <w:t>Zákon č. 220/2013 Z. z. v</w:t>
            </w:r>
            <w:r w:rsidR="007A1FC7" w:rsidRPr="00162DBD">
              <w:rPr>
                <w:sz w:val="20"/>
                <w:szCs w:val="20"/>
              </w:rPr>
              <w:t> čl. V</w:t>
            </w:r>
          </w:p>
          <w:p w:rsidR="007A1FC7" w:rsidRPr="00162DBD" w:rsidRDefault="007A1FC7" w:rsidP="003413A5">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17159A" w:rsidP="003413A5">
            <w:pPr>
              <w:pStyle w:val="Normlny0"/>
            </w:pPr>
            <w:r w:rsidRPr="00162DBD">
              <w:t>§ 20d</w:t>
            </w:r>
          </w:p>
          <w:p w:rsidR="007A1FC7" w:rsidRPr="00162DBD" w:rsidRDefault="007A1FC7" w:rsidP="003413A5">
            <w:pPr>
              <w:pStyle w:val="Normlny0"/>
            </w:pPr>
          </w:p>
          <w:p w:rsidR="007A1FC7" w:rsidRPr="00162DBD" w:rsidRDefault="007A1FC7" w:rsidP="003413A5">
            <w:pPr>
              <w:pStyle w:val="Normlny0"/>
            </w:pPr>
          </w:p>
        </w:tc>
        <w:tc>
          <w:tcPr>
            <w:tcW w:w="5670" w:type="dxa"/>
            <w:tcBorders>
              <w:top w:val="single" w:sz="4" w:space="0" w:color="auto"/>
              <w:left w:val="single" w:sz="4" w:space="0" w:color="auto"/>
              <w:bottom w:val="single" w:sz="4" w:space="0" w:color="auto"/>
              <w:right w:val="single" w:sz="4" w:space="0" w:color="auto"/>
            </w:tcBorders>
          </w:tcPr>
          <w:p w:rsidR="0017159A" w:rsidRPr="00162DBD" w:rsidRDefault="0017159A" w:rsidP="0017159A">
            <w:pPr>
              <w:pStyle w:val="Odsekzoznamu"/>
              <w:ind w:left="0"/>
              <w:jc w:val="center"/>
              <w:rPr>
                <w:b/>
                <w:sz w:val="20"/>
                <w:szCs w:val="20"/>
              </w:rPr>
            </w:pPr>
            <w:r w:rsidRPr="00162DBD">
              <w:rPr>
                <w:b/>
                <w:sz w:val="20"/>
                <w:szCs w:val="20"/>
              </w:rPr>
              <w:t>§ 20d</w:t>
            </w:r>
          </w:p>
          <w:p w:rsidR="0017159A" w:rsidRPr="00162DBD" w:rsidRDefault="0017159A" w:rsidP="0017159A">
            <w:pPr>
              <w:pStyle w:val="Odsekzoznamu"/>
              <w:ind w:left="0"/>
              <w:jc w:val="center"/>
              <w:rPr>
                <w:b/>
                <w:sz w:val="20"/>
                <w:szCs w:val="20"/>
              </w:rPr>
            </w:pPr>
            <w:r w:rsidRPr="00162DBD">
              <w:rPr>
                <w:b/>
                <w:sz w:val="20"/>
                <w:szCs w:val="20"/>
              </w:rPr>
              <w:t xml:space="preserve">Národné kontaktné miesto </w:t>
            </w:r>
          </w:p>
          <w:p w:rsidR="0017159A" w:rsidRPr="00162DBD" w:rsidRDefault="0017159A" w:rsidP="0017159A">
            <w:pPr>
              <w:pStyle w:val="Zkladntext2"/>
              <w:ind w:left="2880"/>
              <w:rPr>
                <w:b/>
              </w:rPr>
            </w:pPr>
          </w:p>
          <w:p w:rsidR="0017159A" w:rsidRPr="00162DBD" w:rsidRDefault="0017159A" w:rsidP="00FC6FEE">
            <w:pPr>
              <w:pStyle w:val="Zkladntext2"/>
              <w:widowControl w:val="0"/>
              <w:numPr>
                <w:ilvl w:val="0"/>
                <w:numId w:val="31"/>
              </w:numPr>
              <w:adjustRightInd w:val="0"/>
              <w:ind w:left="0" w:firstLine="360"/>
              <w:jc w:val="both"/>
              <w:rPr>
                <w:b/>
              </w:rPr>
            </w:pPr>
            <w:r w:rsidRPr="00162DBD">
              <w:rPr>
                <w:b/>
              </w:rPr>
              <w:t>Národné kontaktné miesto dostáva údaje a informácie od ministerstva, zdravotných poisťovní, poskytovateľov zdravotnej starostlivosti, samosprávnych krajov a komôr, ktoré sú potrebné na poskytovanie informácií o cezhraničnej zdravotnej starostlivosti.</w:t>
            </w:r>
          </w:p>
          <w:p w:rsidR="0017159A" w:rsidRPr="00162DBD" w:rsidRDefault="0017159A" w:rsidP="0017159A">
            <w:pPr>
              <w:pStyle w:val="Zkladntext2"/>
              <w:ind w:left="284"/>
              <w:rPr>
                <w:b/>
              </w:rPr>
            </w:pPr>
          </w:p>
          <w:p w:rsidR="0017159A" w:rsidRPr="00162DBD" w:rsidRDefault="0017159A" w:rsidP="00FC6FEE">
            <w:pPr>
              <w:pStyle w:val="Zkladntext2"/>
              <w:widowControl w:val="0"/>
              <w:numPr>
                <w:ilvl w:val="0"/>
                <w:numId w:val="31"/>
              </w:numPr>
              <w:adjustRightInd w:val="0"/>
              <w:ind w:left="0" w:firstLine="284"/>
              <w:jc w:val="both"/>
              <w:rPr>
                <w:b/>
              </w:rPr>
            </w:pPr>
            <w:r w:rsidRPr="00162DBD">
              <w:rPr>
                <w:b/>
              </w:rPr>
              <w:t>Národné kontaktné miesto je povinné poskytnúť poistencovi iného členského štátu na jeho žiadosť do siedmich dní odo dňa prijatia žiadosti informácie o</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 xml:space="preserve">jeho právach a nárokoch v súvislosti s prijímaním cezhraničnej zdravotnej starostlivosti v Slovenskej republike podľa osobitných predpisov,41g)  </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 xml:space="preserve">poskytovateľoch zdravotnej starostlivosti podľa osobitného predpisu41h) či má vydanú licenciu, či má vydané povolenie na prevádzkovanie zdravotníckeho zariadenia alebo povolenie podľa osobitného predpisu,24a) či nemá pozastavenú činnosť, ich adresy, webové sídla, kontakty, </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právnych a administratívnych možnostiach dostupných na urovnanie sporov,41i) a to aj v prípade poškodenia spôsobeného v dôsledku poskytnutia cezhraničnej zdravotnej starostlivosti,</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 xml:space="preserve">postupoch pri sťažnostiach a mechanizmoch na zabezpečenie nápravy podľa osobitného predpisu,41j) </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dohľade nad zdravotnou starostlivosťou podľa 18 ods. 1 písm. b) a § 50 ods. 2 a 3 a osobitného predpisu,41j)</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bezbariérovom prístupe zdravotníckych zariadení pre osoby so zdravotným postihnutím,</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právnych predpisoch pre kvalitu a bezpečnosť vo vzťahu k poskytovaniu zdravotnej starostlivosti v Slovenskej republike,41k)</w:t>
            </w:r>
          </w:p>
          <w:p w:rsidR="0017159A" w:rsidRPr="00162DBD" w:rsidRDefault="0017159A" w:rsidP="00FC6FEE">
            <w:pPr>
              <w:pStyle w:val="Zkladntext2"/>
              <w:widowControl w:val="0"/>
              <w:numPr>
                <w:ilvl w:val="3"/>
                <w:numId w:val="31"/>
              </w:numPr>
              <w:adjustRightInd w:val="0"/>
              <w:ind w:left="426" w:hanging="426"/>
              <w:jc w:val="both"/>
              <w:rPr>
                <w:b/>
              </w:rPr>
            </w:pPr>
            <w:r w:rsidRPr="00162DBD">
              <w:rPr>
                <w:b/>
              </w:rPr>
              <w:t>prvkoch, ktoré musí obsahovať lekársky predpis alebo lekársky poukaz vystavený v Slovenskej republike.</w:t>
            </w:r>
          </w:p>
          <w:p w:rsidR="0017159A" w:rsidRPr="00162DBD" w:rsidRDefault="0017159A" w:rsidP="0017159A">
            <w:pPr>
              <w:pStyle w:val="Zkladntext2"/>
              <w:ind w:left="426"/>
              <w:rPr>
                <w:b/>
              </w:rPr>
            </w:pPr>
          </w:p>
          <w:p w:rsidR="0017159A" w:rsidRPr="00162DBD" w:rsidRDefault="0017159A" w:rsidP="00FC6FEE">
            <w:pPr>
              <w:pStyle w:val="Zkladntext2"/>
              <w:widowControl w:val="0"/>
              <w:numPr>
                <w:ilvl w:val="0"/>
                <w:numId w:val="31"/>
              </w:numPr>
              <w:adjustRightInd w:val="0"/>
              <w:ind w:left="0" w:firstLine="284"/>
              <w:jc w:val="both"/>
              <w:rPr>
                <w:b/>
              </w:rPr>
            </w:pPr>
            <w:r w:rsidRPr="00162DBD">
              <w:rPr>
                <w:b/>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predpisov;18l) ak je pri poskytovaní informácii potrebná súčinnosť inštitúcie v inom členskom štáte Európskej únie, lehotu na vybavenie žiadosti je možné primerane predĺžiť.</w:t>
            </w:r>
          </w:p>
          <w:p w:rsidR="0017159A" w:rsidRPr="00162DBD" w:rsidRDefault="0017159A" w:rsidP="0017159A">
            <w:pPr>
              <w:pStyle w:val="Zkladntext2"/>
              <w:ind w:left="284"/>
              <w:rPr>
                <w:b/>
              </w:rPr>
            </w:pPr>
          </w:p>
          <w:p w:rsidR="0017159A" w:rsidRPr="00162DBD" w:rsidRDefault="0017159A" w:rsidP="00FC6FEE">
            <w:pPr>
              <w:pStyle w:val="Zkladntext2"/>
              <w:widowControl w:val="0"/>
              <w:numPr>
                <w:ilvl w:val="0"/>
                <w:numId w:val="31"/>
              </w:numPr>
              <w:adjustRightInd w:val="0"/>
              <w:ind w:left="0" w:firstLine="284"/>
              <w:jc w:val="both"/>
              <w:rPr>
                <w:b/>
              </w:rPr>
            </w:pPr>
            <w:r w:rsidRPr="00162DBD">
              <w:rPr>
                <w:b/>
              </w:rPr>
              <w:t>Národné kontaktné miesto spolupracuje Európskou komisiu a s národnými kontaktnými miestami v iných členských štátoch Európskej únie a poskytuje im informácie o zdravotníckych pracovníkoch, o poskytovateľoch zdravotnej starostlivosti v Slovenskej republike, či vykonávajú zdravotnícke povolanie</w:t>
            </w:r>
          </w:p>
          <w:p w:rsidR="0017159A" w:rsidRPr="00162DBD" w:rsidRDefault="0017159A" w:rsidP="00FC6FEE">
            <w:pPr>
              <w:pStyle w:val="Zkladntext2"/>
              <w:keepNext/>
              <w:widowControl w:val="0"/>
              <w:numPr>
                <w:ilvl w:val="3"/>
                <w:numId w:val="31"/>
              </w:numPr>
              <w:tabs>
                <w:tab w:val="left" w:pos="426"/>
                <w:tab w:val="left" w:pos="10992"/>
                <w:tab w:val="left" w:pos="11908"/>
                <w:tab w:val="left" w:pos="12824"/>
                <w:tab w:val="left" w:pos="13740"/>
                <w:tab w:val="left" w:pos="14656"/>
              </w:tabs>
              <w:adjustRightInd w:val="0"/>
              <w:ind w:left="426" w:hanging="426"/>
              <w:jc w:val="both"/>
              <w:rPr>
                <w:b/>
              </w:rPr>
            </w:pPr>
            <w:r w:rsidRPr="00162DBD">
              <w:rPr>
                <w:b/>
              </w:rPr>
              <w:t xml:space="preserve">na základe povolenia na prevádzkovanie zdravotníckeho zariadenia alebo povolenia vydaného podľa osobitného predpisu,24a) </w:t>
            </w:r>
          </w:p>
          <w:p w:rsidR="0017159A" w:rsidRPr="00162DBD" w:rsidRDefault="0017159A" w:rsidP="00FC6FEE">
            <w:pPr>
              <w:pStyle w:val="Zkladntext2"/>
              <w:keepNext/>
              <w:widowControl w:val="0"/>
              <w:numPr>
                <w:ilvl w:val="3"/>
                <w:numId w:val="31"/>
              </w:numPr>
              <w:tabs>
                <w:tab w:val="left" w:pos="426"/>
                <w:tab w:val="left" w:pos="10992"/>
                <w:tab w:val="left" w:pos="11908"/>
                <w:tab w:val="left" w:pos="12824"/>
                <w:tab w:val="left" w:pos="13740"/>
                <w:tab w:val="left" w:pos="14656"/>
              </w:tabs>
              <w:adjustRightInd w:val="0"/>
              <w:ind w:left="426" w:hanging="426"/>
              <w:jc w:val="both"/>
              <w:rPr>
                <w:b/>
              </w:rPr>
            </w:pPr>
            <w:r w:rsidRPr="00162DBD">
              <w:rPr>
                <w:b/>
              </w:rPr>
              <w:t>na základe licencie na výkon samostatnej zdravotníckej praxe,</w:t>
            </w:r>
          </w:p>
          <w:p w:rsidR="0017159A" w:rsidRPr="00162DBD" w:rsidRDefault="0017159A" w:rsidP="00FC6FEE">
            <w:pPr>
              <w:pStyle w:val="Zkladntext2"/>
              <w:keepNext/>
              <w:widowControl w:val="0"/>
              <w:numPr>
                <w:ilvl w:val="3"/>
                <w:numId w:val="31"/>
              </w:numPr>
              <w:tabs>
                <w:tab w:val="left" w:pos="426"/>
                <w:tab w:val="left" w:pos="10992"/>
                <w:tab w:val="left" w:pos="11908"/>
                <w:tab w:val="left" w:pos="12824"/>
                <w:tab w:val="left" w:pos="13740"/>
                <w:tab w:val="left" w:pos="14656"/>
              </w:tabs>
              <w:adjustRightInd w:val="0"/>
              <w:ind w:left="426" w:hanging="426"/>
              <w:jc w:val="both"/>
              <w:rPr>
                <w:b/>
              </w:rPr>
            </w:pPr>
            <w:r w:rsidRPr="00162DBD">
              <w:rPr>
                <w:b/>
              </w:rPr>
              <w:t>na základe licencie na výkon lekárskej posudkovej činnosti.</w:t>
            </w:r>
          </w:p>
          <w:p w:rsidR="0017159A" w:rsidRPr="00162DBD" w:rsidRDefault="0017159A" w:rsidP="0017159A">
            <w:pPr>
              <w:pStyle w:val="Zkladntext2"/>
              <w:keepNext/>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159A" w:rsidRPr="00162DBD" w:rsidRDefault="0017159A" w:rsidP="00FC6FEE">
            <w:pPr>
              <w:pStyle w:val="Zkladntext2"/>
              <w:keepNext/>
              <w:widowControl w:val="0"/>
              <w:numPr>
                <w:ilvl w:val="0"/>
                <w:numId w:val="3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rPr>
            </w:pPr>
            <w:r w:rsidRPr="00162DBD">
              <w:rPr>
                <w:b/>
              </w:rPr>
              <w:t xml:space="preserve">Výmena informácií medzi národnými kontaktnými miestami podľa odseku 4 prebieha prostredníctvom  informačného systému o vnútornom trhu vytvoreného podľa osobitného predpisu.41l) </w:t>
            </w:r>
          </w:p>
          <w:p w:rsidR="0017159A" w:rsidRPr="00162DBD" w:rsidRDefault="0017159A" w:rsidP="0017159A">
            <w:pPr>
              <w:pStyle w:val="Odsekzoznamu"/>
              <w:rPr>
                <w:b/>
                <w:sz w:val="20"/>
                <w:szCs w:val="20"/>
              </w:rPr>
            </w:pPr>
          </w:p>
          <w:p w:rsidR="0017159A" w:rsidRPr="00162DBD" w:rsidRDefault="0017159A" w:rsidP="00FC6FEE">
            <w:pPr>
              <w:pStyle w:val="Zkladntext2"/>
              <w:keepNext/>
              <w:widowControl w:val="0"/>
              <w:numPr>
                <w:ilvl w:val="0"/>
                <w:numId w:val="3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rPr>
            </w:pPr>
            <w:r w:rsidRPr="00162DBD">
              <w:rPr>
                <w:b/>
              </w:rPr>
              <w:t>Národné kontaktné miesto poskytuje poistencom, zdravotníckym pracovníkom a zdravotným poisťovniam informácie o</w:t>
            </w:r>
          </w:p>
          <w:p w:rsidR="0017159A" w:rsidRPr="00162DBD" w:rsidRDefault="0017159A" w:rsidP="00FC6FEE">
            <w:pPr>
              <w:pStyle w:val="Zkladntext2"/>
              <w:keepNext/>
              <w:widowControl w:val="0"/>
              <w:numPr>
                <w:ilvl w:val="3"/>
                <w:numId w:val="31"/>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 xml:space="preserve">správnej diagnostike zriedkavých chorôb (najmä o databáze Orphanet), </w:t>
            </w:r>
          </w:p>
          <w:p w:rsidR="0017159A" w:rsidRPr="00162DBD" w:rsidRDefault="0017159A" w:rsidP="00FC6FEE">
            <w:pPr>
              <w:pStyle w:val="Zkladntext2"/>
              <w:keepNext/>
              <w:widowControl w:val="0"/>
              <w:numPr>
                <w:ilvl w:val="3"/>
                <w:numId w:val="31"/>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 xml:space="preserve">európskych referenčných sieťach, </w:t>
            </w:r>
          </w:p>
          <w:p w:rsidR="0017159A" w:rsidRPr="00162DBD" w:rsidRDefault="0017159A" w:rsidP="00FC6FEE">
            <w:pPr>
              <w:pStyle w:val="Zkladntext2"/>
              <w:keepNext/>
              <w:widowControl w:val="0"/>
              <w:numPr>
                <w:ilvl w:val="3"/>
                <w:numId w:val="31"/>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možnostiach posielania pacientov so zriedkavými chorobami do iných členských štátov  na poskytnutie zdravotnej starostlivosti, ktoré nie je dostupné v Slovenskej republike.</w:t>
            </w:r>
          </w:p>
          <w:p w:rsidR="0017159A" w:rsidRPr="00162DBD" w:rsidRDefault="0017159A" w:rsidP="0017159A">
            <w:pPr>
              <w:pStyle w:val="Odsekzoznamu"/>
              <w:ind w:left="426"/>
              <w:rPr>
                <w:b/>
                <w:sz w:val="20"/>
                <w:szCs w:val="20"/>
              </w:rPr>
            </w:pPr>
          </w:p>
          <w:p w:rsidR="0017159A" w:rsidRPr="00162DBD" w:rsidRDefault="0017159A" w:rsidP="00FC6FEE">
            <w:pPr>
              <w:pStyle w:val="Zkladntext2"/>
              <w:keepNext/>
              <w:widowControl w:val="0"/>
              <w:numPr>
                <w:ilvl w:val="0"/>
                <w:numId w:val="3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rPr>
            </w:pPr>
            <w:r w:rsidRPr="00162DBD">
              <w:rPr>
                <w:b/>
              </w:rPr>
              <w:t>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p w:rsidR="0017159A" w:rsidRPr="00162DBD" w:rsidRDefault="0017159A" w:rsidP="0017159A">
            <w:pPr>
              <w:pStyle w:val="Odsekzoznamu"/>
              <w:rPr>
                <w:b/>
                <w:sz w:val="20"/>
                <w:szCs w:val="20"/>
              </w:rPr>
            </w:pPr>
          </w:p>
          <w:p w:rsidR="0017159A" w:rsidRPr="00162DBD" w:rsidRDefault="0017159A" w:rsidP="00FC6FEE">
            <w:pPr>
              <w:pStyle w:val="Zkladntext2"/>
              <w:keepNext/>
              <w:widowControl w:val="0"/>
              <w:numPr>
                <w:ilvl w:val="0"/>
                <w:numId w:val="31"/>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0" w:firstLine="284"/>
              <w:jc w:val="both"/>
              <w:rPr>
                <w:b/>
              </w:rPr>
            </w:pPr>
            <w:r w:rsidRPr="00162DBD">
              <w:rPr>
                <w:b/>
              </w:rPr>
              <w:t xml:space="preserve">Národné kontaktné miesto na svojom webovom sídle zverejňuje </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práva a nároky poistenca iného členského štátu Európskej únie v súvislosti s prijímaním cezhraničnej zdravotnej starostlivosti v Slovenskej republike podľa osobitných predpisov41g)  a práva a nároky poistenca, ktoré má pri cezhraničnej zdravotnej starostlivosti poskytovanej v inom členskom štáte Európskej únie,</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zoznam poskytovateľov zdravotnej starostlivosti podľa osobitného predpisu,41h) ktorí majú vydanú licenciu, povolenie na prevádzkovanie zdravotníckeho zariadenia alebo povolenie podľa osobitného predpisu,24a)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právne predpisy a administratívne možnosti dostupné na urovnanie sporov,41i) a to aj v prípade poškodenia spôsobeného v dôsledku poskytnutia cezhraničnej zdravotnej starostlivosti,</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 xml:space="preserve">postup pri sťažnostiach a mechanizmy na zabezpečenie nápravy podľa osobitného predpisu,41j) </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postup pri dohľade nad zdravotnou starostlivosťou podľa 18 ods. 1 písm. b) a § 50 ods. 2 a 3 a osobitného predpisu,41j)</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zoznam poskytovateľov ústavnej zdravotnej starostlivosti, ktoré majú bezbariérový prístup pre osoby so zdravotným postihnutím,</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právne predpisy pre kvalitu a bezpečnosť vo vzťahu k poskytovaniu zdravotnej starostlivosti v Slovenskej republike,41k)</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prvky, ktoré musí obsahovať lekársky predpis alebo lekársky poukaz vystavený v inom členskom štáte Európskej únie, a prvky, ktoré musí obsahovať lekársky predpis alebo lekársky poukaz vystavený v Slovenskej republike,</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podmienky preplácania nákladov, postupy nadobúdania a stanovovania týchto nárokov pri čerpaní zdravotnej starostlivosti v inom členskom štáte Európskej únie,</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kontaktné údaje o národných kontaktných miestach v iných členských štátoch Európskej únie a</w:t>
            </w:r>
          </w:p>
          <w:p w:rsidR="0017159A" w:rsidRPr="00162DBD" w:rsidRDefault="0017159A" w:rsidP="00FC6FEE">
            <w:pPr>
              <w:widowControl w:val="0"/>
              <w:numPr>
                <w:ilvl w:val="3"/>
                <w:numId w:val="31"/>
              </w:numPr>
              <w:adjustRightInd w:val="0"/>
              <w:ind w:left="426" w:hanging="426"/>
              <w:jc w:val="both"/>
              <w:rPr>
                <w:b/>
                <w:sz w:val="20"/>
                <w:szCs w:val="20"/>
              </w:rPr>
            </w:pPr>
            <w:r w:rsidRPr="00162DBD">
              <w:rPr>
                <w:b/>
                <w:sz w:val="20"/>
                <w:szCs w:val="20"/>
              </w:rPr>
              <w:t>postupy pri odvolaní a možnosti nápravy, ak sa poistenec domnieva, že jeho práva neboli dodržané.“.</w:t>
            </w:r>
          </w:p>
          <w:p w:rsidR="0017159A" w:rsidRPr="00162DBD" w:rsidRDefault="0017159A" w:rsidP="0017159A">
            <w:pPr>
              <w:pStyle w:val="Zkladntext2"/>
              <w:tabs>
                <w:tab w:val="left" w:pos="4454"/>
              </w:tabs>
              <w:ind w:left="426"/>
              <w:jc w:val="left"/>
              <w:rPr>
                <w:b/>
              </w:rPr>
            </w:pPr>
            <w:r w:rsidRPr="00162DBD">
              <w:rPr>
                <w:b/>
              </w:rPr>
              <w:tab/>
            </w:r>
          </w:p>
          <w:p w:rsidR="0017159A" w:rsidRPr="00162DBD" w:rsidRDefault="0017159A" w:rsidP="00FC6FEE">
            <w:pPr>
              <w:pStyle w:val="Odsekzoznamu"/>
              <w:numPr>
                <w:ilvl w:val="0"/>
                <w:numId w:val="31"/>
              </w:numPr>
              <w:autoSpaceDE/>
              <w:autoSpaceDN/>
              <w:ind w:left="0" w:firstLine="284"/>
              <w:jc w:val="both"/>
              <w:rPr>
                <w:b/>
                <w:sz w:val="20"/>
                <w:szCs w:val="20"/>
              </w:rPr>
            </w:pPr>
            <w:r w:rsidRPr="00162DBD">
              <w:rPr>
                <w:b/>
                <w:sz w:val="20"/>
                <w:szCs w:val="20"/>
              </w:rPr>
              <w:t xml:space="preserve">Informácie uvedené v odseku 8 musia byť ľahko dostupné, musia sa poskytovať aj v elektronickej podobe a vo formách prístupných osobám so zdravotným postihnutím.“. </w:t>
            </w:r>
          </w:p>
          <w:p w:rsidR="0017159A" w:rsidRPr="00162DBD" w:rsidRDefault="0017159A" w:rsidP="0017159A">
            <w:pPr>
              <w:rPr>
                <w:b/>
                <w:sz w:val="20"/>
                <w:szCs w:val="20"/>
              </w:rPr>
            </w:pPr>
          </w:p>
          <w:p w:rsidR="0017159A" w:rsidRPr="00162DBD" w:rsidRDefault="0017159A" w:rsidP="0017159A">
            <w:pPr>
              <w:rPr>
                <w:b/>
                <w:sz w:val="20"/>
                <w:szCs w:val="20"/>
              </w:rPr>
            </w:pPr>
            <w:r w:rsidRPr="00162DBD">
              <w:rPr>
                <w:b/>
                <w:sz w:val="20"/>
                <w:szCs w:val="20"/>
              </w:rPr>
              <w:t>Poznámky pod čiarou k odkazom 41g až 41l znejú:</w:t>
            </w:r>
          </w:p>
          <w:p w:rsidR="0017159A" w:rsidRPr="00162DBD" w:rsidRDefault="0017159A" w:rsidP="0017159A">
            <w:pPr>
              <w:ind w:left="567" w:hanging="567"/>
              <w:rPr>
                <w:b/>
                <w:sz w:val="20"/>
                <w:szCs w:val="20"/>
              </w:rPr>
            </w:pPr>
            <w:r w:rsidRPr="00162DBD">
              <w:rPr>
                <w:b/>
                <w:sz w:val="20"/>
                <w:szCs w:val="20"/>
              </w:rPr>
              <w:t>„41g)  Zákon č. 577/2004 Z. z. v znení neskorších predpisov.</w:t>
            </w:r>
          </w:p>
          <w:p w:rsidR="0017159A" w:rsidRPr="00162DBD" w:rsidRDefault="0017159A" w:rsidP="0017159A">
            <w:pPr>
              <w:ind w:left="567"/>
              <w:rPr>
                <w:b/>
                <w:sz w:val="20"/>
                <w:szCs w:val="20"/>
              </w:rPr>
            </w:pPr>
            <w:r w:rsidRPr="00162DBD">
              <w:rPr>
                <w:b/>
                <w:sz w:val="20"/>
                <w:szCs w:val="20"/>
              </w:rPr>
              <w:t>Zákon č. 362/2011 Z. z. v znení neskorších predpisov.</w:t>
            </w:r>
          </w:p>
          <w:p w:rsidR="0017159A" w:rsidRPr="00162DBD" w:rsidRDefault="0017159A" w:rsidP="0017159A">
            <w:pPr>
              <w:ind w:left="567"/>
              <w:rPr>
                <w:b/>
                <w:sz w:val="20"/>
                <w:szCs w:val="20"/>
              </w:rPr>
            </w:pPr>
            <w:r w:rsidRPr="00162DBD">
              <w:rPr>
                <w:b/>
                <w:sz w:val="20"/>
                <w:szCs w:val="20"/>
              </w:rPr>
              <w:t>Zákon č. 363/2011 Z. z. o rozsahu a podmienkach úhrady liekov, zdravotníckych pomôcok a dietetických potravín na základe verejného zdravotného poistenia a o zmene a doplnení niektorých zákonov v znení neskorších predpisov.</w:t>
            </w:r>
          </w:p>
          <w:p w:rsidR="0017159A" w:rsidRPr="00162DBD" w:rsidRDefault="0017159A" w:rsidP="0017159A">
            <w:pPr>
              <w:ind w:left="567"/>
              <w:rPr>
                <w:b/>
                <w:sz w:val="20"/>
                <w:szCs w:val="20"/>
              </w:rPr>
            </w:pPr>
            <w:r w:rsidRPr="00162DBD">
              <w:rPr>
                <w:b/>
                <w:sz w:val="20"/>
                <w:szCs w:val="20"/>
              </w:rPr>
              <w:t>Nariadenie vlády Slovenskej republiky č. 776/2004 Z. z., ktorým sa vydáva Katalóg zdravotných výkonov v znení nariadenia vlády Slovenskej republiky č. 233/2005 Z. z.</w:t>
            </w:r>
          </w:p>
          <w:p w:rsidR="0017159A" w:rsidRPr="00162DBD" w:rsidRDefault="0017159A" w:rsidP="0017159A">
            <w:pPr>
              <w:ind w:left="567"/>
              <w:rPr>
                <w:b/>
                <w:sz w:val="20"/>
                <w:szCs w:val="20"/>
              </w:rPr>
            </w:pPr>
            <w:r w:rsidRPr="00162DBD">
              <w:rPr>
                <w:b/>
                <w:sz w:val="20"/>
                <w:szCs w:val="20"/>
              </w:rPr>
              <w:t xml:space="preserve">Nariadenie vlády Slovenskej republiky č. 777/2004 Z. z., ktorým sa vydáva Zoznam chorôb, pri ktorých sa zdravotné výkony čiastočne uhrádzajú alebo sa neuhrádzajú na základe verejného zdravotného poistenia. </w:t>
            </w:r>
          </w:p>
          <w:p w:rsidR="0017159A" w:rsidRPr="00162DBD" w:rsidRDefault="0017159A" w:rsidP="0017159A">
            <w:pPr>
              <w:tabs>
                <w:tab w:val="left" w:pos="567"/>
              </w:tabs>
              <w:ind w:left="567" w:hanging="567"/>
              <w:rPr>
                <w:b/>
                <w:sz w:val="20"/>
                <w:szCs w:val="20"/>
              </w:rPr>
            </w:pPr>
            <w:r w:rsidRPr="00162DBD">
              <w:rPr>
                <w:b/>
                <w:sz w:val="20"/>
                <w:szCs w:val="20"/>
              </w:rPr>
              <w:t xml:space="preserve">41h) </w:t>
            </w:r>
            <w:r w:rsidRPr="00162DBD">
              <w:rPr>
                <w:b/>
                <w:sz w:val="20"/>
                <w:szCs w:val="20"/>
              </w:rPr>
              <w:tab/>
              <w:t>Zákon č. 578/2004 Z. z. v znení neskorších predpisov.</w:t>
            </w:r>
          </w:p>
          <w:p w:rsidR="0017159A" w:rsidRPr="00162DBD" w:rsidRDefault="0017159A" w:rsidP="0017159A">
            <w:pPr>
              <w:tabs>
                <w:tab w:val="left" w:pos="567"/>
              </w:tabs>
              <w:ind w:left="567" w:hanging="567"/>
              <w:rPr>
                <w:b/>
                <w:sz w:val="20"/>
                <w:szCs w:val="20"/>
              </w:rPr>
            </w:pPr>
            <w:r w:rsidRPr="00162DBD">
              <w:rPr>
                <w:b/>
                <w:sz w:val="20"/>
                <w:szCs w:val="20"/>
              </w:rPr>
              <w:t xml:space="preserve">41i) </w:t>
            </w:r>
            <w:r w:rsidRPr="00162DBD">
              <w:rPr>
                <w:b/>
                <w:sz w:val="20"/>
                <w:szCs w:val="20"/>
              </w:rPr>
              <w:tab/>
              <w:t xml:space="preserve">§ 11 ods. 4 zákona č. 576/2004 Z. z. v znení neskorších predpisov. </w:t>
            </w:r>
          </w:p>
          <w:p w:rsidR="0017159A" w:rsidRPr="00162DBD" w:rsidRDefault="0017159A" w:rsidP="0017159A">
            <w:pPr>
              <w:tabs>
                <w:tab w:val="left" w:pos="567"/>
              </w:tabs>
              <w:ind w:left="567" w:hanging="567"/>
              <w:rPr>
                <w:b/>
                <w:sz w:val="20"/>
                <w:szCs w:val="20"/>
              </w:rPr>
            </w:pPr>
            <w:r w:rsidRPr="00162DBD">
              <w:rPr>
                <w:b/>
                <w:sz w:val="20"/>
                <w:szCs w:val="20"/>
              </w:rPr>
              <w:t>41j)</w:t>
            </w:r>
            <w:r w:rsidRPr="00162DBD">
              <w:rPr>
                <w:b/>
                <w:sz w:val="20"/>
                <w:szCs w:val="20"/>
              </w:rPr>
              <w:tab/>
              <w:t>§ 17 zákona č. 576/2004 Z. z. v znení neskorších predpisov.</w:t>
            </w:r>
          </w:p>
          <w:p w:rsidR="0017159A" w:rsidRPr="00162DBD" w:rsidRDefault="0017159A" w:rsidP="0017159A">
            <w:pPr>
              <w:tabs>
                <w:tab w:val="left" w:pos="567"/>
              </w:tabs>
              <w:ind w:left="567" w:hanging="567"/>
              <w:rPr>
                <w:b/>
                <w:sz w:val="20"/>
                <w:szCs w:val="20"/>
              </w:rPr>
            </w:pPr>
            <w:r w:rsidRPr="00162DBD">
              <w:rPr>
                <w:b/>
                <w:sz w:val="20"/>
                <w:szCs w:val="20"/>
              </w:rPr>
              <w:t>41k)</w:t>
            </w:r>
            <w:r w:rsidRPr="00162DBD">
              <w:rPr>
                <w:b/>
                <w:sz w:val="20"/>
                <w:szCs w:val="20"/>
              </w:rPr>
              <w:tab/>
              <w:t>§ 9 zákona č. 578/2004 Z. z. v znení neskorších predpisov.</w:t>
            </w:r>
          </w:p>
          <w:p w:rsidR="0017159A" w:rsidRPr="00162DBD" w:rsidRDefault="0017159A" w:rsidP="0017159A">
            <w:pPr>
              <w:tabs>
                <w:tab w:val="left" w:pos="567"/>
              </w:tabs>
              <w:ind w:left="567" w:hanging="567"/>
              <w:rPr>
                <w:b/>
                <w:sz w:val="20"/>
                <w:szCs w:val="20"/>
              </w:rPr>
            </w:pPr>
            <w:r w:rsidRPr="00162DBD">
              <w:rPr>
                <w:b/>
                <w:sz w:val="20"/>
                <w:szCs w:val="20"/>
              </w:rPr>
              <w:tab/>
              <w:t>§ 4, 11 a 12 zákona č. 576/2004 Z. z. v znení neskorších predpisov.</w:t>
            </w:r>
          </w:p>
          <w:p w:rsidR="0017159A" w:rsidRPr="00162DBD" w:rsidRDefault="0017159A" w:rsidP="0017159A">
            <w:pPr>
              <w:tabs>
                <w:tab w:val="left" w:pos="567"/>
              </w:tabs>
              <w:ind w:left="567" w:hanging="567"/>
              <w:rPr>
                <w:b/>
                <w:sz w:val="20"/>
                <w:szCs w:val="20"/>
              </w:rPr>
            </w:pPr>
            <w:r w:rsidRPr="00162DBD">
              <w:rPr>
                <w:b/>
                <w:sz w:val="20"/>
                <w:szCs w:val="20"/>
              </w:rPr>
              <w:t>41l)</w:t>
            </w:r>
            <w:r w:rsidRPr="00162DBD">
              <w:rPr>
                <w:b/>
                <w:sz w:val="20"/>
                <w:szCs w:val="20"/>
              </w:rPr>
              <w:tab/>
              <w:t>Nariadenie Európskeho parlamentu a Rady (EÚ) č. 1024/2012 z 25. októbra 2012 o administratívnej spolupráci prostredníctvom informačného systému o vnútornom trhu a o zrušení rozhodnutia Komisie 2008/49/ES („nariadenie o IMI“) (Ú. v. EÚ L 316, 14. 11. 2012).“.</w:t>
            </w:r>
          </w:p>
          <w:p w:rsidR="007A1FC7" w:rsidRPr="00162DBD" w:rsidRDefault="007A1FC7" w:rsidP="00460D91">
            <w:pPr>
              <w:widowControl w:val="0"/>
              <w:adjustRightInd w:val="0"/>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Odsekzoznamu"/>
              <w:autoSpaceDE/>
              <w:ind w:left="0"/>
              <w:rPr>
                <w:sz w:val="20"/>
                <w:szCs w:val="20"/>
              </w:rPr>
            </w:pPr>
            <w:r w:rsidRPr="00162DBD">
              <w:rPr>
                <w:sz w:val="20"/>
                <w:szCs w:val="20"/>
              </w:rPr>
              <w:t>O 4</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autoSpaceDE/>
              <w:ind w:left="0"/>
              <w:rPr>
                <w:sz w:val="20"/>
                <w:szCs w:val="20"/>
              </w:rPr>
            </w:pPr>
            <w:r w:rsidRPr="00162DBD">
              <w:rPr>
                <w:sz w:val="20"/>
                <w:szCs w:val="20"/>
              </w:rPr>
              <w:t>4. Národné kontaktné miesta v členskom štáte, v ktorom je pacient poistený, poskytujú pacientom a zdravotníckym pracovníkom informácie uvedené v článku 5 písm. b).</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17159A" w:rsidRPr="00162DBD" w:rsidRDefault="0017159A" w:rsidP="0017159A">
            <w:pPr>
              <w:rPr>
                <w:sz w:val="20"/>
                <w:szCs w:val="20"/>
              </w:rPr>
            </w:pPr>
            <w:r w:rsidRPr="00162DBD">
              <w:rPr>
                <w:sz w:val="20"/>
                <w:szCs w:val="20"/>
              </w:rPr>
              <w:t>Zákon č. 220/2013 Z. z. v čl. V</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17159A" w:rsidP="002A1DF2">
            <w:pPr>
              <w:pStyle w:val="Normlny0"/>
            </w:pPr>
            <w:r w:rsidRPr="00162DBD">
              <w:t>§ 20d</w:t>
            </w:r>
          </w:p>
          <w:p w:rsidR="007A1FC7" w:rsidRPr="00162DBD" w:rsidRDefault="007A1FC7" w:rsidP="002A1DF2">
            <w:pPr>
              <w:pStyle w:val="Normlny0"/>
            </w:pPr>
            <w:r w:rsidRPr="00162DBD">
              <w:t>O 3</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17159A" w:rsidRPr="00162DBD" w:rsidRDefault="0017159A" w:rsidP="002A1DF2">
            <w:pPr>
              <w:pStyle w:val="Normlny0"/>
            </w:pPr>
          </w:p>
          <w:p w:rsidR="007A1FC7" w:rsidRPr="00162DBD" w:rsidRDefault="007A1FC7" w:rsidP="002A1DF2">
            <w:pPr>
              <w:pStyle w:val="Normlny0"/>
            </w:pPr>
          </w:p>
          <w:p w:rsidR="007A1FC7" w:rsidRPr="00162DBD" w:rsidRDefault="007A1FC7" w:rsidP="002A1DF2">
            <w:pPr>
              <w:pStyle w:val="Normlny0"/>
            </w:pPr>
            <w:r w:rsidRPr="00162DBD">
              <w:t>O 6</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17159A" w:rsidRPr="00162DBD" w:rsidRDefault="0017159A" w:rsidP="0017159A">
            <w:pPr>
              <w:pStyle w:val="Zkladntext2"/>
              <w:widowControl w:val="0"/>
              <w:adjustRightInd w:val="0"/>
              <w:jc w:val="both"/>
              <w:rPr>
                <w:b/>
                <w:szCs w:val="24"/>
              </w:rPr>
            </w:pPr>
            <w:r w:rsidRPr="00162DBD">
              <w:rPr>
                <w:b/>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w:t>
            </w:r>
            <w:r w:rsidRPr="00162DBD">
              <w:rPr>
                <w:b/>
                <w:szCs w:val="24"/>
              </w:rPr>
              <w:t xml:space="preserve"> </w:t>
            </w:r>
            <w:r w:rsidRPr="00162DBD">
              <w:rPr>
                <w:b/>
              </w:rPr>
              <w:t>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sidRPr="00162DBD">
              <w:rPr>
                <w:b/>
                <w:vertAlign w:val="superscript"/>
              </w:rPr>
              <w:t>18l</w:t>
            </w:r>
            <w:r w:rsidRPr="00162DBD">
              <w:rPr>
                <w:b/>
              </w:rPr>
              <w:t>) a</w:t>
            </w:r>
            <w:r w:rsidRPr="00162DBD">
              <w:rPr>
                <w:b/>
                <w:szCs w:val="24"/>
              </w:rPr>
              <w:t xml:space="preserve">k je pri poskytovaní informácii potrebná súčinnosť inštitúcie v inom členskom štáte </w:t>
            </w:r>
            <w:r w:rsidRPr="00162DBD">
              <w:rPr>
                <w:b/>
              </w:rPr>
              <w:t>Európskej únie</w:t>
            </w:r>
            <w:r w:rsidRPr="00162DBD">
              <w:rPr>
                <w:b/>
                <w:szCs w:val="24"/>
              </w:rPr>
              <w:t>, lehotu na vybavenie žiadosti je možné primerane predĺžiť.</w:t>
            </w:r>
          </w:p>
          <w:p w:rsidR="007A1FC7" w:rsidRPr="00162DBD" w:rsidRDefault="007A1FC7" w:rsidP="002A1DF2">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rPr>
                <w:b/>
              </w:rPr>
            </w:pPr>
          </w:p>
          <w:p w:rsidR="007A1FC7" w:rsidRPr="00162DBD" w:rsidRDefault="007A1FC7" w:rsidP="007A1FC7">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Národné kontaktné miesto poskytuje poistencom, zdravotníckym pracovníkom a zdravotným poisťovniam informácie o</w:t>
            </w:r>
          </w:p>
          <w:p w:rsidR="007A1FC7" w:rsidRPr="00162DBD" w:rsidRDefault="007A1FC7" w:rsidP="00FC6FEE">
            <w:pPr>
              <w:pStyle w:val="Zkladntext2"/>
              <w:keepNext/>
              <w:widowControl w:val="0"/>
              <w:numPr>
                <w:ilvl w:val="3"/>
                <w:numId w:val="17"/>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 xml:space="preserve">správnej diagnostike zriedkavých chorôb (najmä o databáze Orphanet), </w:t>
            </w:r>
          </w:p>
          <w:p w:rsidR="007A1FC7" w:rsidRPr="00162DBD" w:rsidRDefault="007A1FC7" w:rsidP="00FC6FEE">
            <w:pPr>
              <w:pStyle w:val="Zkladntext2"/>
              <w:keepNext/>
              <w:widowControl w:val="0"/>
              <w:numPr>
                <w:ilvl w:val="3"/>
                <w:numId w:val="17"/>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 xml:space="preserve">európskych referenčných sieťach, </w:t>
            </w:r>
          </w:p>
          <w:p w:rsidR="007A1FC7" w:rsidRPr="00162DBD" w:rsidRDefault="007A1FC7" w:rsidP="00FC6FEE">
            <w:pPr>
              <w:pStyle w:val="Zkladntext2"/>
              <w:keepNext/>
              <w:widowControl w:val="0"/>
              <w:numPr>
                <w:ilvl w:val="3"/>
                <w:numId w:val="17"/>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rPr>
                <w:b/>
              </w:rPr>
            </w:pPr>
            <w:r w:rsidRPr="00162DBD">
              <w:rPr>
                <w:b/>
              </w:rPr>
              <w:t>možnostiach posielania pacientov so zriedkavými chorobami do iných členských štátov  na poskytnutie zdravotnej starostlivosti, ktoré nie je dostupné v Slovenskej republike.</w:t>
            </w:r>
          </w:p>
          <w:p w:rsidR="007A1FC7" w:rsidRPr="00162DBD" w:rsidRDefault="007A1FC7" w:rsidP="007A1FC7">
            <w:pPr>
              <w:pStyle w:val="Zkladntext2"/>
              <w:keepNext/>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ind w:right="225"/>
              <w:rPr>
                <w:sz w:val="20"/>
                <w:szCs w:val="20"/>
              </w:rPr>
            </w:pPr>
            <w:r w:rsidRPr="00162DBD">
              <w:rPr>
                <w:sz w:val="20"/>
                <w:szCs w:val="20"/>
              </w:rPr>
              <w:t>O 5</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ind w:right="225"/>
              <w:rPr>
                <w:sz w:val="20"/>
                <w:szCs w:val="20"/>
              </w:rPr>
            </w:pPr>
            <w:r w:rsidRPr="00162DBD">
              <w:rPr>
                <w:sz w:val="20"/>
                <w:szCs w:val="20"/>
              </w:rPr>
              <w:t>5.Informácie uvedené v tomto článku musia byť ľahko dostupné a v prípade potreby musia byť náležite sprístupnené v elektronickej forme a vo formátoch prístupných osobám so zdravotným postihnutím.</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17159A" w:rsidRPr="00162DBD" w:rsidRDefault="0017159A" w:rsidP="0017159A">
            <w:pPr>
              <w:rPr>
                <w:sz w:val="20"/>
                <w:szCs w:val="20"/>
              </w:rPr>
            </w:pPr>
            <w:r w:rsidRPr="00162DBD">
              <w:rPr>
                <w:sz w:val="20"/>
                <w:szCs w:val="20"/>
              </w:rPr>
              <w:t>Zákon č. 220/2013 Z. z. v čl. V</w:t>
            </w:r>
          </w:p>
          <w:p w:rsidR="007A1FC7" w:rsidRPr="00162DBD" w:rsidRDefault="007A1FC7" w:rsidP="0037620A">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17159A" w:rsidP="002A1DF2">
            <w:pPr>
              <w:pStyle w:val="Normlny0"/>
            </w:pPr>
            <w:r w:rsidRPr="00162DBD">
              <w:t>§ 20d</w:t>
            </w:r>
          </w:p>
          <w:p w:rsidR="007A1FC7" w:rsidRPr="00162DBD" w:rsidRDefault="0017159A" w:rsidP="002A1DF2">
            <w:pPr>
              <w:pStyle w:val="Normlny0"/>
            </w:pPr>
            <w:r w:rsidRPr="00162DBD">
              <w:t>O 8</w:t>
            </w: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p>
          <w:p w:rsidR="0017159A" w:rsidRPr="00162DBD" w:rsidRDefault="0017159A" w:rsidP="002A1DF2">
            <w:pPr>
              <w:pStyle w:val="Normlny0"/>
            </w:pPr>
            <w:r w:rsidRPr="00162DBD">
              <w:t>O 9</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17159A" w:rsidRPr="00162DBD" w:rsidRDefault="0017159A" w:rsidP="0017159A">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 xml:space="preserve">Národné kontaktné miesto na svojom webovom sídle zverejňuje </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práva a nároky poistenca iného členského štátu Európskej únie v súvislosti s prijímaním cezhraničnej zdravotnej starostlivosti v Slovenskej republike podľa osobitných predpisov41g)  a práva a nároky poistenca, ktoré má pri cezhraničnej zdravotnej starostlivosti poskytovanej v inom členskom štáte Európskej únie,</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zoznam poskytovateľov zdravotnej starostlivosti podľa osobitného predpisu,41h) ktorí majú vydanú licenciu, povolenie na prevádzkovanie zdravotníckeho zariadenia alebo povolenie podľa osobitného predpisu,24a)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právne predpisy a administratívne možnosti dostupné na urovnanie sporov,41i) a to aj v prípade poškodenia spôsobeného v dôsledku poskytnutia cezhraničnej zdravotnej starostlivosti,</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 xml:space="preserve">postup pri sťažnostiach a mechanizmy na zabezpečenie nápravy podľa osobitného predpisu,41j) </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postup pri dohľade nad zdravotnou starostlivosťou podľa 18 ods. 1 písm. b) a § 50 ods. 2 a 3 a osobitného predpisu,41j)</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zoznam poskytovateľov ústavnej zdravotnej starostlivosti, ktoré majú bezbariérový prístup pre osoby so zdravotným postihnutím,</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právne predpisy pre kvalitu a bezpečnosť vo vzťahu k poskytovaniu zdravotnej starostlivosti v Slovenskej republike,41k)</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prvky, ktoré musí obsahovať lekársky predpis alebo lekársky poukaz vystavený v inom členskom štáte Európskej únie, a prvky, ktoré musí obsahovať lekársky predpis alebo lekársky poukaz vystavený v Slovenskej republike,</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podmienky preplácania nákladov, postupy nadobúdania a stanovovania týchto nárokov pri čerpaní zdravotnej starostlivosti v inom členskom štáte Európskej únie,</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kontaktné údaje o národných kontaktných miestach v iných členských štátoch Európskej únie a</w:t>
            </w:r>
          </w:p>
          <w:p w:rsidR="0017159A" w:rsidRPr="00162DBD" w:rsidRDefault="0017159A" w:rsidP="00FC6FEE">
            <w:pPr>
              <w:widowControl w:val="0"/>
              <w:numPr>
                <w:ilvl w:val="3"/>
                <w:numId w:val="32"/>
              </w:numPr>
              <w:adjustRightInd w:val="0"/>
              <w:ind w:left="426" w:hanging="426"/>
              <w:jc w:val="both"/>
              <w:rPr>
                <w:b/>
                <w:sz w:val="20"/>
                <w:szCs w:val="20"/>
              </w:rPr>
            </w:pPr>
            <w:r w:rsidRPr="00162DBD">
              <w:rPr>
                <w:b/>
                <w:sz w:val="20"/>
                <w:szCs w:val="20"/>
              </w:rPr>
              <w:t>postupy pri odvolaní a možnosti nápravy, ak sa poistenec domnieva, že jeho práva neboli dodržané.“.</w:t>
            </w:r>
          </w:p>
          <w:p w:rsidR="007A1FC7" w:rsidRPr="00162DBD" w:rsidRDefault="007A1FC7" w:rsidP="0017159A">
            <w:pPr>
              <w:keepNext/>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159A" w:rsidRPr="00162DBD" w:rsidRDefault="0017159A" w:rsidP="0017159A">
            <w:pPr>
              <w:autoSpaceDE/>
              <w:autoSpaceDN/>
              <w:jc w:val="both"/>
              <w:rPr>
                <w:b/>
                <w:sz w:val="20"/>
                <w:szCs w:val="20"/>
              </w:rPr>
            </w:pPr>
            <w:r w:rsidRPr="00162DBD">
              <w:rPr>
                <w:b/>
                <w:sz w:val="20"/>
                <w:szCs w:val="20"/>
              </w:rPr>
              <w:t xml:space="preserve">Informácie uvedené v odseku 8 musia byť ľahko dostupné, musia sa poskytovať aj v elektronickej podobe a vo formách prístupných osobám so zdravotným postihnutím.“. </w:t>
            </w:r>
          </w:p>
          <w:p w:rsidR="0017159A" w:rsidRPr="00162DBD" w:rsidRDefault="0017159A" w:rsidP="0017159A">
            <w:pPr>
              <w:keepNext/>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U</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r w:rsidRPr="00162DBD">
              <w:rPr>
                <w:sz w:val="20"/>
                <w:szCs w:val="20"/>
                <w:lang w:eastAsia="en-US"/>
              </w:rPr>
              <w:t>Č 7</w:t>
            </w: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r w:rsidRPr="00162DBD">
              <w:rPr>
                <w:sz w:val="20"/>
                <w:szCs w:val="20"/>
                <w:lang w:eastAsia="en-US"/>
              </w:rPr>
              <w:t>O 1</w:t>
            </w: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E03DA5" w:rsidRPr="00162DBD" w:rsidRDefault="00E03DA5" w:rsidP="002A1DF2">
            <w:pPr>
              <w:adjustRightInd w:val="0"/>
              <w:rPr>
                <w:sz w:val="20"/>
                <w:szCs w:val="20"/>
                <w:lang w:eastAsia="en-US"/>
              </w:rPr>
            </w:pPr>
          </w:p>
          <w:p w:rsidR="007A1FC7" w:rsidRPr="00162DBD" w:rsidRDefault="007A1FC7" w:rsidP="002A1DF2">
            <w:pPr>
              <w:adjustRightInd w:val="0"/>
              <w:rPr>
                <w:sz w:val="20"/>
                <w:szCs w:val="20"/>
                <w:lang w:eastAsia="en-US"/>
              </w:rPr>
            </w:pPr>
            <w:r w:rsidRPr="00162DBD">
              <w:rPr>
                <w:sz w:val="20"/>
                <w:szCs w:val="20"/>
                <w:lang w:eastAsia="en-US"/>
              </w:rPr>
              <w:t>O 2</w:t>
            </w:r>
          </w:p>
          <w:p w:rsidR="007A1FC7" w:rsidRPr="00162DBD" w:rsidRDefault="007A1FC7" w:rsidP="002A1DF2">
            <w:pPr>
              <w:adjustRightInd w:val="0"/>
              <w:rPr>
                <w:sz w:val="20"/>
                <w:szCs w:val="20"/>
                <w:lang w:eastAsia="en-US"/>
              </w:rPr>
            </w:pPr>
            <w:r w:rsidRPr="00162DBD">
              <w:rPr>
                <w:sz w:val="20"/>
                <w:szCs w:val="20"/>
                <w:lang w:eastAsia="en-US"/>
              </w:rPr>
              <w:t>P a</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 xml:space="preserve">KAPITOLA III </w:t>
            </w:r>
          </w:p>
          <w:p w:rsidR="007A1FC7" w:rsidRPr="00162DBD" w:rsidRDefault="007A1FC7" w:rsidP="002A1DF2">
            <w:pPr>
              <w:adjustRightInd w:val="0"/>
              <w:rPr>
                <w:sz w:val="20"/>
                <w:szCs w:val="20"/>
                <w:lang w:eastAsia="en-US"/>
              </w:rPr>
            </w:pPr>
            <w:r w:rsidRPr="00162DBD">
              <w:rPr>
                <w:bCs/>
                <w:sz w:val="20"/>
                <w:szCs w:val="20"/>
                <w:lang w:eastAsia="en-US"/>
              </w:rPr>
              <w:t xml:space="preserve">PREPLÁCANIE NÁKLADOV NA CEZHRANIČNÚ ZDRAVOTNÚ STAROSTLIVOSŤ </w:t>
            </w:r>
          </w:p>
          <w:p w:rsidR="007A1FC7" w:rsidRPr="00162DBD" w:rsidRDefault="007A1FC7" w:rsidP="002A1DF2">
            <w:pPr>
              <w:adjustRightInd w:val="0"/>
              <w:rPr>
                <w:sz w:val="20"/>
                <w:szCs w:val="20"/>
                <w:lang w:eastAsia="en-US"/>
              </w:rPr>
            </w:pPr>
            <w:r w:rsidRPr="00162DBD">
              <w:rPr>
                <w:iCs/>
                <w:sz w:val="20"/>
                <w:szCs w:val="20"/>
                <w:lang w:eastAsia="en-US"/>
              </w:rPr>
              <w:t xml:space="preserve">Článok 7 </w:t>
            </w:r>
          </w:p>
          <w:p w:rsidR="007A1FC7" w:rsidRPr="00162DBD" w:rsidRDefault="007A1FC7" w:rsidP="002A1DF2">
            <w:pPr>
              <w:adjustRightInd w:val="0"/>
              <w:rPr>
                <w:sz w:val="20"/>
                <w:szCs w:val="20"/>
                <w:lang w:eastAsia="en-US"/>
              </w:rPr>
            </w:pPr>
            <w:r w:rsidRPr="00162DBD">
              <w:rPr>
                <w:bCs/>
                <w:sz w:val="20"/>
                <w:szCs w:val="20"/>
                <w:lang w:eastAsia="en-US"/>
              </w:rPr>
              <w:t xml:space="preserve">Všeobecné zásady preplácania nákladov </w:t>
            </w:r>
          </w:p>
          <w:p w:rsidR="007A1FC7" w:rsidRPr="00162DBD" w:rsidRDefault="007A1FC7" w:rsidP="002A1DF2">
            <w:pPr>
              <w:adjustRightInd w:val="0"/>
              <w:rPr>
                <w:sz w:val="20"/>
                <w:szCs w:val="20"/>
                <w:lang w:eastAsia="en-US"/>
              </w:rPr>
            </w:pPr>
            <w:r w:rsidRPr="00162DBD">
              <w:rPr>
                <w:sz w:val="20"/>
                <w:szCs w:val="20"/>
                <w:lang w:eastAsia="en-US"/>
              </w:rPr>
              <w:t xml:space="preserve">1. Bez toho, aby bolo dotknuté nariadenie (ES) č. 883/2004, členský štát, v ktorom je pacient poistený, s výhradou ustanovení článkov 8 a 9 zabezpečí, aby náklady, ktoré poistencovi vznikli pri prijímaní cezhraničnej zdravotnej starostlivosti, boli preplatené, ak dotknutá zdravotná starostlivosť patrí medzi dávky, na ktoré má poistenec nárok v členskom štáte, v ktorom je pacient poistený. </w:t>
            </w:r>
          </w:p>
          <w:p w:rsidR="007A1FC7" w:rsidRPr="00162DBD" w:rsidRDefault="007A1FC7" w:rsidP="002A1DF2">
            <w:pPr>
              <w:adjustRightInd w:val="0"/>
              <w:rPr>
                <w:sz w:val="20"/>
                <w:szCs w:val="20"/>
                <w:lang w:eastAsia="en-US"/>
              </w:rPr>
            </w:pPr>
            <w:r w:rsidRPr="00162DBD">
              <w:rPr>
                <w:sz w:val="20"/>
                <w:szCs w:val="20"/>
                <w:lang w:eastAsia="en-US"/>
              </w:rPr>
              <w:t xml:space="preserve">2. Odchylne od odseku 1: </w:t>
            </w:r>
          </w:p>
          <w:p w:rsidR="007A1FC7" w:rsidRPr="00162DBD" w:rsidRDefault="007A1FC7" w:rsidP="002A1DF2">
            <w:pPr>
              <w:adjustRightInd w:val="0"/>
              <w:rPr>
                <w:iCs/>
                <w:sz w:val="20"/>
                <w:szCs w:val="20"/>
                <w:lang w:eastAsia="en-US"/>
              </w:rPr>
            </w:pPr>
            <w:r w:rsidRPr="00162DBD">
              <w:rPr>
                <w:sz w:val="20"/>
                <w:szCs w:val="20"/>
                <w:lang w:eastAsia="en-US"/>
              </w:rPr>
              <w:t>a) ak je členský štát uvedený v prílohe IV k nariadeniu (ES) č. 883/2004 a v súlade s uvedeným nariadením uznal práva na nemocenské dávky pre dôchodcov a ich rodinných príslušníkov, ktorí majú bydlisko v inom členskom štáte, poskytne dôchodcom a ich rodinným príslušníkom zdravotnú starostlivosť podľa tejto smernice na svoje vlastné náklady, ak sa zdržiavajú na jeho území, v súlade s jeho právnymi predpismi, ako keby tieto dotknuté osoby mali bydlisko v členskom štáte uvedenom v tejto prílohe;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805DB4" w:rsidRPr="00162DBD" w:rsidRDefault="00805DB4" w:rsidP="00805DB4">
            <w:pPr>
              <w:rPr>
                <w:sz w:val="20"/>
                <w:szCs w:val="20"/>
              </w:rPr>
            </w:pPr>
            <w:r w:rsidRPr="00162DBD">
              <w:rPr>
                <w:sz w:val="20"/>
                <w:szCs w:val="20"/>
              </w:rPr>
              <w:t xml:space="preserve">Zákon č. 220/2013 Z. z. </w:t>
            </w:r>
          </w:p>
          <w:p w:rsidR="007A1FC7" w:rsidRPr="00162DBD" w:rsidRDefault="007A1FC7" w:rsidP="00B872C5">
            <w:pPr>
              <w:rPr>
                <w:sz w:val="20"/>
                <w:szCs w:val="20"/>
              </w:rPr>
            </w:pPr>
            <w:r w:rsidRPr="00162DBD">
              <w:rPr>
                <w:sz w:val="20"/>
                <w:szCs w:val="20"/>
              </w:rPr>
              <w:t>v čl. I</w:t>
            </w: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r w:rsidRPr="00162DBD">
              <w:rPr>
                <w:sz w:val="20"/>
                <w:szCs w:val="20"/>
              </w:rPr>
              <w:t>Vyhláška č. 341/2013 Z. z.</w:t>
            </w: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AD1729" w:rsidRPr="00162DBD" w:rsidRDefault="00AD1729" w:rsidP="00B872C5">
            <w:pPr>
              <w:rPr>
                <w:sz w:val="20"/>
                <w:szCs w:val="20"/>
              </w:rPr>
            </w:pP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805DB4" w:rsidRPr="00162DBD" w:rsidRDefault="00805DB4" w:rsidP="00805DB4">
            <w:pPr>
              <w:jc w:val="center"/>
              <w:rPr>
                <w:b/>
                <w:sz w:val="20"/>
                <w:szCs w:val="20"/>
              </w:rPr>
            </w:pPr>
            <w:r w:rsidRPr="00162DBD">
              <w:rPr>
                <w:b/>
                <w:sz w:val="20"/>
                <w:szCs w:val="20"/>
              </w:rPr>
              <w:t>§ 9d</w:t>
            </w:r>
          </w:p>
          <w:p w:rsidR="00805DB4" w:rsidRPr="00162DBD" w:rsidRDefault="00805DB4" w:rsidP="00805DB4">
            <w:pPr>
              <w:jc w:val="center"/>
              <w:rPr>
                <w:b/>
                <w:sz w:val="20"/>
                <w:szCs w:val="20"/>
              </w:rPr>
            </w:pPr>
            <w:r w:rsidRPr="00162DBD">
              <w:rPr>
                <w:b/>
                <w:sz w:val="20"/>
                <w:szCs w:val="20"/>
              </w:rPr>
              <w:t>Preplatenie nákladov cezhraničnej zdravotnej starostlivosti poskytnutej poistencovi v inom členskom štáte Európskej únie</w:t>
            </w:r>
          </w:p>
          <w:p w:rsidR="00805DB4" w:rsidRPr="00162DBD" w:rsidRDefault="00805DB4" w:rsidP="00805DB4">
            <w:pPr>
              <w:rPr>
                <w:b/>
                <w:sz w:val="20"/>
                <w:szCs w:val="20"/>
              </w:rPr>
            </w:pPr>
          </w:p>
          <w:p w:rsidR="00805DB4" w:rsidRPr="00162DBD" w:rsidRDefault="00805DB4" w:rsidP="00FC6FEE">
            <w:pPr>
              <w:pStyle w:val="Odsekzoznamu"/>
              <w:numPr>
                <w:ilvl w:val="0"/>
                <w:numId w:val="33"/>
              </w:numPr>
              <w:tabs>
                <w:tab w:val="left" w:pos="851"/>
                <w:tab w:val="left" w:pos="4395"/>
              </w:tabs>
              <w:autoSpaceDE/>
              <w:autoSpaceDN/>
              <w:ind w:left="0" w:firstLine="360"/>
              <w:jc w:val="both"/>
              <w:rPr>
                <w:b/>
                <w:sz w:val="20"/>
                <w:szCs w:val="20"/>
              </w:rPr>
            </w:pPr>
            <w:r w:rsidRPr="00162DBD">
              <w:rPr>
                <w:b/>
                <w:sz w:val="20"/>
                <w:szCs w:val="20"/>
              </w:rPr>
              <w:t>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805DB4" w:rsidRPr="00162DBD" w:rsidRDefault="00805DB4" w:rsidP="00805DB4">
            <w:pPr>
              <w:pStyle w:val="CM4"/>
              <w:numPr>
                <w:ilvl w:val="0"/>
                <w:numId w:val="3"/>
              </w:numPr>
              <w:tabs>
                <w:tab w:val="left" w:pos="284"/>
              </w:tabs>
              <w:ind w:left="284" w:hanging="284"/>
              <w:jc w:val="both"/>
              <w:rPr>
                <w:rFonts w:ascii="Times New Roman" w:hAnsi="Times New Roman"/>
                <w:b/>
                <w:sz w:val="20"/>
                <w:szCs w:val="20"/>
              </w:rPr>
            </w:pPr>
            <w:r w:rsidRPr="00162DBD">
              <w:rPr>
                <w:rFonts w:ascii="Times New Roman" w:hAnsi="Times New Roman"/>
                <w:b/>
                <w:sz w:val="20"/>
                <w:szCs w:val="20"/>
              </w:rPr>
              <w:t>sociálna služba,16f)</w:t>
            </w:r>
          </w:p>
          <w:p w:rsidR="00805DB4" w:rsidRPr="00162DBD" w:rsidRDefault="00805DB4" w:rsidP="00805DB4">
            <w:pPr>
              <w:adjustRightInd w:val="0"/>
              <w:ind w:left="284" w:hanging="284"/>
              <w:rPr>
                <w:b/>
                <w:sz w:val="20"/>
                <w:szCs w:val="20"/>
              </w:rPr>
            </w:pPr>
            <w:r w:rsidRPr="00162DBD">
              <w:rPr>
                <w:b/>
                <w:sz w:val="20"/>
                <w:szCs w:val="20"/>
              </w:rPr>
              <w:t xml:space="preserve">b) </w:t>
            </w:r>
            <w:r w:rsidRPr="00162DBD">
              <w:rPr>
                <w:b/>
                <w:sz w:val="20"/>
                <w:szCs w:val="20"/>
              </w:rPr>
              <w:tab/>
              <w:t>odber, testovanie, spracovanie, konzervácia, skladovanie alebo distribúcia orgánov, tkanív alebo buniek na účely transplantácie,</w:t>
            </w:r>
          </w:p>
          <w:p w:rsidR="00805DB4" w:rsidRPr="00162DBD" w:rsidRDefault="00805DB4" w:rsidP="00805DB4">
            <w:pPr>
              <w:pStyle w:val="CM4"/>
              <w:ind w:left="284" w:hanging="284"/>
              <w:jc w:val="both"/>
              <w:rPr>
                <w:rFonts w:ascii="Times New Roman" w:hAnsi="Times New Roman"/>
                <w:b/>
                <w:sz w:val="20"/>
                <w:szCs w:val="20"/>
              </w:rPr>
            </w:pPr>
            <w:r w:rsidRPr="00162DBD">
              <w:rPr>
                <w:rFonts w:ascii="Times New Roman" w:hAnsi="Times New Roman"/>
                <w:b/>
                <w:sz w:val="20"/>
                <w:szCs w:val="20"/>
              </w:rPr>
              <w:t>c)</w:t>
            </w:r>
            <w:r w:rsidRPr="00162DBD">
              <w:rPr>
                <w:rFonts w:ascii="Times New Roman" w:hAnsi="Times New Roman"/>
                <w:b/>
                <w:sz w:val="20"/>
                <w:szCs w:val="20"/>
              </w:rPr>
              <w:tab/>
              <w:t>program očkovania obyvateľstva proti infekčným chorobám, ktoré sú zamerané výlučne na ochranu zdravia obyvateľstva v Slovenskej republike.16g)</w:t>
            </w:r>
          </w:p>
          <w:p w:rsidR="00805DB4" w:rsidRPr="00162DBD" w:rsidRDefault="00805DB4" w:rsidP="00805DB4">
            <w:pPr>
              <w:rPr>
                <w:b/>
                <w:sz w:val="20"/>
                <w:szCs w:val="20"/>
              </w:rPr>
            </w:pPr>
          </w:p>
          <w:p w:rsidR="00805DB4" w:rsidRPr="00162DBD" w:rsidRDefault="00805DB4" w:rsidP="00FC6FEE">
            <w:pPr>
              <w:pStyle w:val="Odsekzoznamu"/>
              <w:numPr>
                <w:ilvl w:val="0"/>
                <w:numId w:val="33"/>
              </w:numPr>
              <w:tabs>
                <w:tab w:val="left" w:pos="851"/>
                <w:tab w:val="left" w:pos="4395"/>
              </w:tabs>
              <w:autoSpaceDE/>
              <w:autoSpaceDN/>
              <w:ind w:left="0" w:firstLine="360"/>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805DB4" w:rsidRPr="00162DBD" w:rsidRDefault="00805DB4" w:rsidP="00805DB4">
            <w:pPr>
              <w:pStyle w:val="Odsekzoznamu"/>
              <w:rPr>
                <w:b/>
                <w:sz w:val="20"/>
                <w:szCs w:val="20"/>
              </w:rPr>
            </w:pPr>
          </w:p>
          <w:p w:rsidR="00805DB4" w:rsidRPr="00162DBD" w:rsidRDefault="00805DB4" w:rsidP="00FC6FEE">
            <w:pPr>
              <w:numPr>
                <w:ilvl w:val="0"/>
                <w:numId w:val="33"/>
              </w:numPr>
              <w:tabs>
                <w:tab w:val="left" w:pos="851"/>
                <w:tab w:val="left" w:pos="4395"/>
              </w:tabs>
              <w:autoSpaceDE/>
              <w:autoSpaceDN/>
              <w:ind w:left="0" w:firstLine="372"/>
              <w:jc w:val="both"/>
              <w:rPr>
                <w:b/>
                <w:sz w:val="20"/>
                <w:szCs w:val="20"/>
                <w:u w:val="single"/>
              </w:rPr>
            </w:pPr>
            <w:r w:rsidRPr="00162DBD">
              <w:rPr>
                <w:b/>
                <w:sz w:val="20"/>
                <w:szCs w:val="20"/>
                <w:u w:val="single"/>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805DB4" w:rsidRPr="00162DBD" w:rsidRDefault="00805DB4" w:rsidP="00805DB4">
            <w:pPr>
              <w:tabs>
                <w:tab w:val="left" w:pos="851"/>
              </w:tabs>
              <w:rPr>
                <w:b/>
                <w:sz w:val="20"/>
                <w:szCs w:val="20"/>
              </w:rPr>
            </w:pPr>
          </w:p>
          <w:p w:rsidR="00805DB4" w:rsidRPr="00162DBD" w:rsidRDefault="00805DB4" w:rsidP="00FC6FEE">
            <w:pPr>
              <w:numPr>
                <w:ilvl w:val="0"/>
                <w:numId w:val="33"/>
              </w:numPr>
              <w:tabs>
                <w:tab w:val="left" w:pos="851"/>
              </w:tabs>
              <w:autoSpaceDE/>
              <w:autoSpaceDN/>
              <w:ind w:left="0" w:firstLine="372"/>
              <w:jc w:val="both"/>
              <w:rPr>
                <w:b/>
                <w:sz w:val="20"/>
                <w:szCs w:val="20"/>
              </w:rPr>
            </w:pPr>
            <w:r w:rsidRPr="00162DBD">
              <w:rPr>
                <w:b/>
                <w:sz w:val="20"/>
                <w:szCs w:val="20"/>
              </w:rPr>
              <w:t>Príslušná zdravotná poisťovňa môže odmietnuť udeliť predchádzajúci súhlas na poskytnutie cezhraničnej zdravotnej starostlivosti, ak</w:t>
            </w:r>
          </w:p>
          <w:p w:rsidR="00805DB4" w:rsidRPr="00162DBD" w:rsidRDefault="00805DB4" w:rsidP="00805DB4">
            <w:pPr>
              <w:pStyle w:val="Odsekzoznamu"/>
              <w:numPr>
                <w:ilvl w:val="0"/>
                <w:numId w:val="6"/>
              </w:numPr>
              <w:autoSpaceDE/>
              <w:autoSpaceDN/>
              <w:adjustRightInd w:val="0"/>
              <w:ind w:left="426" w:hanging="426"/>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805DB4" w:rsidRPr="00162DBD" w:rsidRDefault="00805DB4" w:rsidP="00805DB4">
            <w:pPr>
              <w:pStyle w:val="Odsekzoznamu"/>
              <w:numPr>
                <w:ilvl w:val="0"/>
                <w:numId w:val="6"/>
              </w:numPr>
              <w:autoSpaceDE/>
              <w:autoSpaceDN/>
              <w:adjustRightInd w:val="0"/>
              <w:ind w:left="426" w:hanging="426"/>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805DB4" w:rsidRPr="00162DBD" w:rsidRDefault="00805DB4" w:rsidP="00805DB4">
            <w:pPr>
              <w:pStyle w:val="Odsekzoznamu"/>
              <w:numPr>
                <w:ilvl w:val="0"/>
                <w:numId w:val="6"/>
              </w:numPr>
              <w:autoSpaceDE/>
              <w:autoSpaceDN/>
              <w:ind w:left="426" w:hanging="426"/>
              <w:jc w:val="both"/>
              <w:rPr>
                <w:b/>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805DB4" w:rsidRPr="00162DBD" w:rsidRDefault="00805DB4" w:rsidP="00805DB4">
            <w:pPr>
              <w:pStyle w:val="Odsekzoznamu"/>
              <w:ind w:left="0"/>
              <w:rPr>
                <w:b/>
                <w:sz w:val="20"/>
                <w:szCs w:val="20"/>
              </w:rPr>
            </w:pPr>
          </w:p>
          <w:p w:rsidR="00805DB4" w:rsidRPr="00162DBD" w:rsidRDefault="00805DB4" w:rsidP="00FC6FEE">
            <w:pPr>
              <w:pStyle w:val="Odsekzoznamu"/>
              <w:numPr>
                <w:ilvl w:val="0"/>
                <w:numId w:val="33"/>
              </w:numPr>
              <w:tabs>
                <w:tab w:val="num" w:pos="851"/>
              </w:tabs>
              <w:autoSpaceDE/>
              <w:autoSpaceDN/>
              <w:ind w:left="0" w:firstLine="372"/>
              <w:jc w:val="both"/>
              <w:rPr>
                <w:b/>
                <w:sz w:val="20"/>
                <w:szCs w:val="20"/>
              </w:rPr>
            </w:pPr>
            <w:r w:rsidRPr="00162DBD">
              <w:rPr>
                <w:b/>
                <w:sz w:val="20"/>
                <w:szCs w:val="20"/>
              </w:rPr>
              <w:t>Zdravotná poisťovňa získava informácie o dôveryhodnosti poskytovateľov zdravotnej starostlivosti v inom členskom štáte Európskej únie o kvalite a bezpečnosti pri poskytovaní zdravotnej  starostlivosti z národného kontaktného miesta.16h)</w:t>
            </w:r>
          </w:p>
          <w:p w:rsidR="00805DB4" w:rsidRPr="00162DBD" w:rsidRDefault="00805DB4" w:rsidP="00805DB4">
            <w:pPr>
              <w:pStyle w:val="Odsekzoznamu"/>
              <w:ind w:left="372"/>
              <w:rPr>
                <w:b/>
                <w:sz w:val="20"/>
                <w:szCs w:val="20"/>
              </w:rPr>
            </w:pPr>
          </w:p>
          <w:p w:rsidR="00805DB4" w:rsidRPr="00162DBD" w:rsidRDefault="00805DB4" w:rsidP="00FC6FEE">
            <w:pPr>
              <w:pStyle w:val="Odsekzoznamu"/>
              <w:numPr>
                <w:ilvl w:val="0"/>
                <w:numId w:val="33"/>
              </w:numPr>
              <w:tabs>
                <w:tab w:val="num" w:pos="851"/>
              </w:tabs>
              <w:autoSpaceDE/>
              <w:autoSpaceDN/>
              <w:ind w:left="0" w:firstLine="372"/>
              <w:jc w:val="both"/>
              <w:rPr>
                <w:b/>
                <w:sz w:val="20"/>
                <w:szCs w:val="20"/>
              </w:rPr>
            </w:pPr>
            <w:r w:rsidRPr="00162DBD">
              <w:rPr>
                <w:b/>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805DB4" w:rsidRPr="00162DBD" w:rsidRDefault="00805DB4" w:rsidP="00805DB4">
            <w:pPr>
              <w:pStyle w:val="Odsekzoznamu"/>
              <w:tabs>
                <w:tab w:val="num" w:pos="851"/>
              </w:tabs>
              <w:ind w:left="0" w:firstLine="372"/>
              <w:rPr>
                <w:b/>
                <w:sz w:val="20"/>
                <w:szCs w:val="20"/>
              </w:rPr>
            </w:pPr>
          </w:p>
          <w:p w:rsidR="00805DB4" w:rsidRPr="00162DBD" w:rsidRDefault="00805DB4" w:rsidP="00FC6FEE">
            <w:pPr>
              <w:numPr>
                <w:ilvl w:val="0"/>
                <w:numId w:val="33"/>
              </w:numPr>
              <w:tabs>
                <w:tab w:val="num" w:pos="851"/>
              </w:tabs>
              <w:autoSpaceDE/>
              <w:autoSpaceDN/>
              <w:ind w:left="0" w:firstLine="372"/>
              <w:jc w:val="both"/>
              <w:rPr>
                <w:b/>
                <w:sz w:val="20"/>
                <w:szCs w:val="20"/>
              </w:rPr>
            </w:pPr>
            <w:r w:rsidRPr="00162DBD">
              <w:rPr>
                <w:b/>
                <w:sz w:val="20"/>
                <w:szCs w:val="20"/>
              </w:rPr>
              <w:t>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miesto16h) o zabezpečenie stanoviska z iného členského štátu Európskej únie.</w:t>
            </w:r>
          </w:p>
          <w:p w:rsidR="00805DB4" w:rsidRPr="00162DBD" w:rsidRDefault="00805DB4" w:rsidP="00805DB4">
            <w:pPr>
              <w:pStyle w:val="Odsekzoznamu"/>
              <w:ind w:left="0"/>
              <w:rPr>
                <w:b/>
                <w:sz w:val="20"/>
                <w:szCs w:val="20"/>
              </w:rPr>
            </w:pPr>
          </w:p>
          <w:p w:rsidR="00805DB4" w:rsidRPr="00162DBD" w:rsidRDefault="00805DB4" w:rsidP="00FC6FEE">
            <w:pPr>
              <w:pStyle w:val="Odsekzoznamu"/>
              <w:numPr>
                <w:ilvl w:val="0"/>
                <w:numId w:val="33"/>
              </w:numPr>
              <w:tabs>
                <w:tab w:val="num" w:pos="851"/>
              </w:tabs>
              <w:autoSpaceDE/>
              <w:autoSpaceDN/>
              <w:ind w:left="0" w:firstLine="372"/>
              <w:jc w:val="both"/>
              <w:rPr>
                <w:b/>
                <w:sz w:val="20"/>
                <w:szCs w:val="20"/>
              </w:rPr>
            </w:pPr>
            <w:r w:rsidRPr="00162DBD">
              <w:rPr>
                <w:b/>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805DB4" w:rsidRPr="00162DBD" w:rsidRDefault="00805DB4" w:rsidP="00805DB4">
            <w:pPr>
              <w:tabs>
                <w:tab w:val="num" w:pos="851"/>
              </w:tabs>
              <w:ind w:firstLine="372"/>
              <w:rPr>
                <w:b/>
                <w:sz w:val="20"/>
                <w:szCs w:val="20"/>
              </w:rPr>
            </w:pPr>
          </w:p>
          <w:p w:rsidR="00805DB4" w:rsidRPr="00162DBD" w:rsidRDefault="00805DB4" w:rsidP="00FC6FEE">
            <w:pPr>
              <w:pStyle w:val="Odsekzoznamu"/>
              <w:numPr>
                <w:ilvl w:val="0"/>
                <w:numId w:val="33"/>
              </w:numPr>
              <w:tabs>
                <w:tab w:val="num" w:pos="851"/>
              </w:tabs>
              <w:autoSpaceDE/>
              <w:autoSpaceDN/>
              <w:ind w:left="0" w:firstLine="372"/>
              <w:jc w:val="both"/>
              <w:rPr>
                <w:b/>
                <w:sz w:val="20"/>
                <w:szCs w:val="20"/>
              </w:rPr>
            </w:pPr>
            <w:r w:rsidRPr="00162DBD">
              <w:rPr>
                <w:b/>
                <w:sz w:val="20"/>
                <w:szCs w:val="20"/>
              </w:rPr>
              <w:t>Ak príslušná zdravotná poisťovňa udelí predchádzajúci súhlas</w:t>
            </w:r>
            <w:r w:rsidRPr="00162DBD" w:rsidDel="003D4D96">
              <w:rPr>
                <w:b/>
                <w:sz w:val="20"/>
                <w:szCs w:val="20"/>
              </w:rPr>
              <w:t xml:space="preserve"> </w:t>
            </w:r>
            <w:r w:rsidRPr="00162DBD">
              <w:rPr>
                <w:b/>
                <w:sz w:val="20"/>
                <w:szCs w:val="20"/>
              </w:rPr>
              <w:t>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805DB4" w:rsidRPr="00162DBD" w:rsidRDefault="00805DB4" w:rsidP="00805DB4">
            <w:pPr>
              <w:tabs>
                <w:tab w:val="left" w:pos="851"/>
              </w:tabs>
              <w:rPr>
                <w:b/>
                <w:sz w:val="20"/>
                <w:szCs w:val="20"/>
              </w:rPr>
            </w:pPr>
          </w:p>
          <w:p w:rsidR="00805DB4" w:rsidRPr="00162DBD" w:rsidRDefault="00805DB4" w:rsidP="00FC6FEE">
            <w:pPr>
              <w:numPr>
                <w:ilvl w:val="0"/>
                <w:numId w:val="33"/>
              </w:numPr>
              <w:tabs>
                <w:tab w:val="left" w:pos="851"/>
              </w:tabs>
              <w:autoSpaceDE/>
              <w:autoSpaceDN/>
              <w:ind w:left="0" w:firstLine="372"/>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805DB4" w:rsidRPr="00162DBD" w:rsidRDefault="00805DB4" w:rsidP="00805DB4">
            <w:pPr>
              <w:tabs>
                <w:tab w:val="left" w:pos="851"/>
              </w:tabs>
              <w:rPr>
                <w:b/>
                <w:sz w:val="20"/>
                <w:szCs w:val="20"/>
              </w:rPr>
            </w:pPr>
          </w:p>
          <w:p w:rsidR="00805DB4" w:rsidRPr="00162DBD" w:rsidRDefault="00805DB4" w:rsidP="00FC6FEE">
            <w:pPr>
              <w:numPr>
                <w:ilvl w:val="0"/>
                <w:numId w:val="33"/>
              </w:numPr>
              <w:tabs>
                <w:tab w:val="left" w:pos="851"/>
              </w:tabs>
              <w:autoSpaceDE/>
              <w:autoSpaceDN/>
              <w:ind w:left="0" w:firstLine="372"/>
              <w:jc w:val="both"/>
              <w:rPr>
                <w:b/>
                <w:sz w:val="20"/>
                <w:szCs w:val="20"/>
              </w:rPr>
            </w:pPr>
            <w:r w:rsidRPr="00162DBD">
              <w:rPr>
                <w:b/>
                <w:sz w:val="20"/>
                <w:szCs w:val="20"/>
              </w:rPr>
              <w:t>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predpisov3a) v Slovenskej republike.</w:t>
            </w:r>
          </w:p>
          <w:p w:rsidR="00805DB4" w:rsidRPr="00162DBD" w:rsidRDefault="00805DB4" w:rsidP="00805DB4">
            <w:pPr>
              <w:pStyle w:val="Odsekzoznamu"/>
              <w:ind w:left="0"/>
              <w:rPr>
                <w:b/>
                <w:sz w:val="20"/>
                <w:szCs w:val="20"/>
              </w:rPr>
            </w:pPr>
          </w:p>
          <w:p w:rsidR="00805DB4" w:rsidRPr="00162DBD" w:rsidRDefault="00805DB4" w:rsidP="00805DB4">
            <w:pPr>
              <w:pStyle w:val="Odsekzoznamu"/>
              <w:ind w:left="0" w:firstLine="372"/>
              <w:rPr>
                <w:b/>
                <w:sz w:val="20"/>
                <w:szCs w:val="20"/>
              </w:rPr>
            </w:pPr>
            <w:r w:rsidRPr="00162DBD">
              <w:rPr>
                <w:b/>
                <w:sz w:val="20"/>
                <w:szCs w:val="20"/>
              </w:rPr>
              <w:t>(12)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805DB4" w:rsidRPr="00162DBD" w:rsidRDefault="00805DB4" w:rsidP="00AD1729">
            <w:pPr>
              <w:rPr>
                <w:b/>
                <w:sz w:val="20"/>
                <w:szCs w:val="20"/>
              </w:rPr>
            </w:pPr>
          </w:p>
          <w:p w:rsidR="00AD1729" w:rsidRPr="00162DBD" w:rsidRDefault="00AD1729" w:rsidP="00AD1729">
            <w:pPr>
              <w:widowControl w:val="0"/>
              <w:adjustRightInd w:val="0"/>
              <w:rPr>
                <w:sz w:val="20"/>
                <w:szCs w:val="20"/>
              </w:rPr>
            </w:pPr>
            <w:r w:rsidRPr="00162DBD">
              <w:rPr>
                <w:sz w:val="20"/>
                <w:szCs w:val="20"/>
              </w:rPr>
              <w:t>Zoznam zdravotných výkonov cezhraničnej zdravotnej starostlivosti, ktoré podliehajú predchádzajúcemu súhlasu príslušnej zdravotnej poisťovne na účely jej preplatenia je uvedený v prílohe.</w:t>
            </w:r>
          </w:p>
          <w:p w:rsidR="00AD1729" w:rsidRPr="00162DBD" w:rsidRDefault="00AD1729" w:rsidP="00AD1729">
            <w:pPr>
              <w:widowControl w:val="0"/>
              <w:adjustRightInd w:val="0"/>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34"/>
              <w:gridCol w:w="8271"/>
            </w:tblGrid>
            <w:tr w:rsidR="00AD1729" w:rsidRPr="00162DBD" w:rsidTr="002535A6">
              <w:tc>
                <w:tcPr>
                  <w:tcW w:w="1653" w:type="dxa"/>
                  <w:gridSpan w:val="2"/>
                  <w:shd w:val="clear" w:color="auto" w:fill="auto"/>
                </w:tcPr>
                <w:p w:rsidR="00AD1729" w:rsidRPr="00162DBD" w:rsidRDefault="00AD1729" w:rsidP="002535A6">
                  <w:pPr>
                    <w:pStyle w:val="Zkladntext40"/>
                    <w:shd w:val="clear" w:color="auto" w:fill="auto"/>
                    <w:spacing w:line="240" w:lineRule="auto"/>
                    <w:jc w:val="both"/>
                    <w:rPr>
                      <w:rFonts w:ascii="Times New Roman" w:hAnsi="Times New Roman" w:cs="Times New Roman"/>
                      <w:sz w:val="16"/>
                      <w:szCs w:val="16"/>
                    </w:rPr>
                  </w:pPr>
                  <w:r w:rsidRPr="00162DBD">
                    <w:rPr>
                      <w:rFonts w:ascii="Times New Roman" w:hAnsi="Times New Roman" w:cs="Times New Roman"/>
                      <w:sz w:val="16"/>
                      <w:szCs w:val="16"/>
                    </w:rPr>
                    <w:t>Medicínske odbory</w:t>
                  </w:r>
                </w:p>
              </w:tc>
              <w:tc>
                <w:tcPr>
                  <w:tcW w:w="8271" w:type="dxa"/>
                  <w:shd w:val="clear" w:color="auto" w:fill="auto"/>
                </w:tcPr>
                <w:p w:rsidR="00AD1729" w:rsidRPr="00162DBD" w:rsidRDefault="00AD1729" w:rsidP="002535A6">
                  <w:pPr>
                    <w:pStyle w:val="Zkladntext40"/>
                    <w:shd w:val="clear" w:color="auto" w:fill="auto"/>
                    <w:spacing w:line="240" w:lineRule="auto"/>
                    <w:ind w:left="100" w:right="156"/>
                    <w:jc w:val="both"/>
                    <w:rPr>
                      <w:rFonts w:ascii="Times New Roman" w:hAnsi="Times New Roman" w:cs="Times New Roman"/>
                      <w:sz w:val="16"/>
                      <w:szCs w:val="16"/>
                    </w:rPr>
                  </w:pPr>
                  <w:r w:rsidRPr="00162DBD">
                    <w:rPr>
                      <w:rFonts w:ascii="Times New Roman" w:hAnsi="Times New Roman" w:cs="Times New Roman"/>
                      <w:sz w:val="16"/>
                      <w:szCs w:val="16"/>
                    </w:rPr>
                    <w:t>Zdravotné výkony</w:t>
                  </w:r>
                </w:p>
              </w:tc>
            </w:tr>
            <w:tr w:rsidR="00AD1729" w:rsidRPr="00162DBD" w:rsidTr="002535A6">
              <w:tc>
                <w:tcPr>
                  <w:tcW w:w="519" w:type="dxa"/>
                  <w:shd w:val="clear" w:color="auto" w:fill="auto"/>
                </w:tcPr>
                <w:p w:rsidR="00AD1729" w:rsidRPr="00162DBD" w:rsidRDefault="00AD1729" w:rsidP="002535A6">
                  <w:pPr>
                    <w:jc w:val="center"/>
                    <w:rPr>
                      <w:b/>
                      <w:sz w:val="16"/>
                      <w:szCs w:val="16"/>
                    </w:rPr>
                  </w:pPr>
                  <w:r w:rsidRPr="00162DBD">
                    <w:rPr>
                      <w:sz w:val="16"/>
                      <w:szCs w:val="16"/>
                    </w:rPr>
                    <w:t>I.</w:t>
                  </w:r>
                </w:p>
              </w:tc>
              <w:tc>
                <w:tcPr>
                  <w:tcW w:w="1134" w:type="dxa"/>
                  <w:shd w:val="clear" w:color="auto" w:fill="auto"/>
                </w:tcPr>
                <w:p w:rsidR="00AD1729" w:rsidRPr="00162DBD" w:rsidRDefault="00AD1729" w:rsidP="002535A6">
                  <w:pPr>
                    <w:rPr>
                      <w:sz w:val="16"/>
                      <w:szCs w:val="16"/>
                    </w:rPr>
                  </w:pPr>
                  <w:r w:rsidRPr="00162DBD">
                    <w:rPr>
                      <w:sz w:val="16"/>
                      <w:szCs w:val="16"/>
                    </w:rPr>
                    <w:t>Gynekológia a pôrodníctvo</w:t>
                  </w:r>
                </w:p>
              </w:tc>
              <w:tc>
                <w:tcPr>
                  <w:tcW w:w="8271" w:type="dxa"/>
                  <w:shd w:val="clear" w:color="auto" w:fill="auto"/>
                </w:tcPr>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I.1 Zdravotný výkon asistovanej reprodukcie,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jeden cyklus pred odberom oocytov</w:t>
                  </w:r>
                </w:p>
                <w:p w:rsidR="00AD1729" w:rsidRPr="00162DBD" w:rsidRDefault="00AD1729" w:rsidP="002535A6">
                  <w:pPr>
                    <w:widowControl w:val="0"/>
                    <w:tabs>
                      <w:tab w:val="left" w:pos="3747"/>
                    </w:tabs>
                    <w:adjustRightInd w:val="0"/>
                    <w:rPr>
                      <w:sz w:val="16"/>
                      <w:szCs w:val="16"/>
                    </w:rPr>
                  </w:pPr>
                  <w:r w:rsidRPr="00162DBD">
                    <w:rPr>
                      <w:sz w:val="16"/>
                      <w:szCs w:val="16"/>
                    </w:rPr>
                    <w:t>I.2 Zdravotný výkon asistovanej reprodukcie, jeden cyklus</w:t>
                  </w:r>
                </w:p>
                <w:p w:rsidR="00AD1729" w:rsidRPr="00162DBD" w:rsidRDefault="00AD1729" w:rsidP="002535A6">
                  <w:pPr>
                    <w:widowControl w:val="0"/>
                    <w:tabs>
                      <w:tab w:val="left" w:pos="3747"/>
                    </w:tabs>
                    <w:adjustRightInd w:val="0"/>
                    <w:rPr>
                      <w:sz w:val="16"/>
                      <w:szCs w:val="16"/>
                    </w:rPr>
                  </w:pPr>
                  <w:r w:rsidRPr="00162DBD">
                    <w:rPr>
                      <w:sz w:val="16"/>
                      <w:szCs w:val="16"/>
                    </w:rPr>
                    <w:t xml:space="preserve"> s odberom oocytov k in vitro fertilizácii, bez prenosu </w:t>
                  </w:r>
                </w:p>
                <w:p w:rsidR="00AD1729" w:rsidRPr="00162DBD" w:rsidRDefault="00AD1729" w:rsidP="002535A6">
                  <w:pPr>
                    <w:widowControl w:val="0"/>
                    <w:tabs>
                      <w:tab w:val="left" w:pos="3747"/>
                    </w:tabs>
                    <w:adjustRightInd w:val="0"/>
                    <w:rPr>
                      <w:sz w:val="16"/>
                      <w:szCs w:val="16"/>
                    </w:rPr>
                  </w:pPr>
                  <w:r w:rsidRPr="00162DBD">
                    <w:rPr>
                      <w:sz w:val="16"/>
                      <w:szCs w:val="16"/>
                    </w:rPr>
                    <w:t xml:space="preserve">embryí,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I.3 Zdravotný výkon asistovanej reprodukcie, jeden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komplexný cyklus s prenosom embryí</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I.4 Vykonanie interupcie zo zdravotných dôvodov</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I.5 Odber krvi z hlavičky plodu transabdominálnou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kordocentézou</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I.6 Fetoskópia s odberom tkaniva plodu</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I.7 Transfúzia intrauterinná fetálna</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I.8 Infúzia intrauterinná fetálna</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I.9 Intrauterinná laserová liečba plodu</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I.10 Výmena plodovej vody</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I.11 Vysokofrekvenčná ablácia nádorových buniek a/</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alebo ciev  placenty</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I.12 Zavedenie shuntu u plodu intrauterinne</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I.13 Vnútromaternicová liečba plodu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I.14 Liečebná amniocentéza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I.15 Segmentálna resekcia polycystických pľúc plodu</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I.16 Operácia plodu postihnutého vývojovou chybou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intrauterinná</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I.17 Roboticky asistovaná operácia v gynekológii a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pôrodníctve</w:t>
                  </w:r>
                </w:p>
              </w:tc>
            </w:tr>
            <w:tr w:rsidR="00AD1729" w:rsidRPr="00162DBD" w:rsidTr="002535A6">
              <w:tc>
                <w:tcPr>
                  <w:tcW w:w="519" w:type="dxa"/>
                  <w:shd w:val="clear" w:color="auto" w:fill="auto"/>
                </w:tcPr>
                <w:p w:rsidR="00AD1729" w:rsidRPr="00162DBD" w:rsidRDefault="00AD1729" w:rsidP="002535A6">
                  <w:pPr>
                    <w:jc w:val="center"/>
                    <w:rPr>
                      <w:b/>
                      <w:sz w:val="16"/>
                      <w:szCs w:val="16"/>
                    </w:rPr>
                  </w:pPr>
                  <w:r w:rsidRPr="00162DBD">
                    <w:rPr>
                      <w:sz w:val="16"/>
                      <w:szCs w:val="16"/>
                    </w:rPr>
                    <w:t>II</w:t>
                  </w:r>
                  <w:r w:rsidRPr="00162DBD">
                    <w:rPr>
                      <w:b/>
                      <w:sz w:val="16"/>
                      <w:szCs w:val="16"/>
                    </w:rPr>
                    <w:t>.</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Otorinolaryngológia</w:t>
                  </w:r>
                </w:p>
                <w:p w:rsidR="00AD1729" w:rsidRPr="00162DBD" w:rsidRDefault="00AD1729" w:rsidP="002535A6">
                  <w:pPr>
                    <w:rPr>
                      <w:b/>
                      <w:sz w:val="16"/>
                      <w:szCs w:val="16"/>
                    </w:rPr>
                  </w:pPr>
                </w:p>
              </w:tc>
              <w:tc>
                <w:tcPr>
                  <w:tcW w:w="8271" w:type="dxa"/>
                  <w:shd w:val="clear" w:color="auto" w:fill="auto"/>
                </w:tcPr>
                <w:p w:rsidR="00AD1729" w:rsidRPr="00162DBD" w:rsidRDefault="00AD1729" w:rsidP="002535A6">
                  <w:pPr>
                    <w:widowControl w:val="0"/>
                    <w:tabs>
                      <w:tab w:val="left" w:pos="382"/>
                    </w:tabs>
                    <w:adjustRightInd w:val="0"/>
                    <w:rPr>
                      <w:sz w:val="16"/>
                      <w:szCs w:val="16"/>
                    </w:rPr>
                  </w:pPr>
                  <w:r w:rsidRPr="00162DBD">
                    <w:rPr>
                      <w:sz w:val="16"/>
                      <w:szCs w:val="16"/>
                    </w:rPr>
                    <w:t>II.1 Fotodynamická liečba nádorov v oblasti hlavy a krku</w:t>
                  </w:r>
                </w:p>
                <w:p w:rsidR="00AD1729" w:rsidRPr="00162DBD" w:rsidRDefault="00AD1729" w:rsidP="002535A6">
                  <w:pPr>
                    <w:widowControl w:val="0"/>
                    <w:tabs>
                      <w:tab w:val="left" w:pos="382"/>
                    </w:tabs>
                    <w:adjustRightInd w:val="0"/>
                    <w:rPr>
                      <w:sz w:val="16"/>
                      <w:szCs w:val="16"/>
                    </w:rPr>
                  </w:pPr>
                  <w:r w:rsidRPr="00162DBD">
                    <w:rPr>
                      <w:sz w:val="16"/>
                      <w:szCs w:val="16"/>
                    </w:rPr>
                    <w:t>II.2 Rekonštrukcia chýbajúcej alebo malformovanej ušnice</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II.3 Vnútroušná (kochleárna) implantácia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II.4 Implantácia aktívneho stredoušného implantátu</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II.5 Rekonštrukcia pery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II.6 Operácia tumorov v otorinolaryngológii</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II.7 Rekonštrukčná operácia pre vrodené rázštepové chyby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v   otorinolaryngológii</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II.8 Aurikuloplastika zo zdravotných dôvodov</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Oftalmológia</w:t>
                  </w:r>
                </w:p>
                <w:p w:rsidR="00AD1729" w:rsidRPr="00162DBD" w:rsidRDefault="00AD1729" w:rsidP="002535A6">
                  <w:pPr>
                    <w:widowControl w:val="0"/>
                    <w:tabs>
                      <w:tab w:val="left" w:pos="426"/>
                      <w:tab w:val="left" w:pos="567"/>
                    </w:tabs>
                    <w:adjustRightInd w:val="0"/>
                    <w:rPr>
                      <w:sz w:val="16"/>
                      <w:szCs w:val="16"/>
                    </w:rPr>
                  </w:pPr>
                </w:p>
                <w:p w:rsidR="00AD1729" w:rsidRPr="00162DBD" w:rsidRDefault="00AD1729" w:rsidP="002535A6">
                  <w:pPr>
                    <w:widowControl w:val="0"/>
                    <w:tabs>
                      <w:tab w:val="left" w:pos="426"/>
                      <w:tab w:val="left" w:pos="567"/>
                    </w:tabs>
                    <w:adjustRightInd w:val="0"/>
                    <w:rPr>
                      <w:b/>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III.1 Operácia pri onkologických chorobách</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III.2 Transplantácia rohovky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III.3 Transplantácia endotelu rohovky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III.4 Keratoprotetika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III.5 Rádioterapia očnej gule rádionuklidovými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implantátmi</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III.6 Transsklerálna brachyterapia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III.7 Individuálne zhotovenie sklenej očnej protézy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III.8 Aplikácia individuálne zhotovených tvrdých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kontaktných šošoviek</w:t>
                  </w:r>
                </w:p>
                <w:p w:rsidR="00AD1729" w:rsidRPr="00162DBD" w:rsidRDefault="00AD1729" w:rsidP="002535A6">
                  <w:pPr>
                    <w:widowControl w:val="0"/>
                    <w:tabs>
                      <w:tab w:val="left" w:pos="391"/>
                      <w:tab w:val="left" w:pos="567"/>
                    </w:tabs>
                    <w:adjustRightInd w:val="0"/>
                    <w:rPr>
                      <w:sz w:val="16"/>
                      <w:szCs w:val="16"/>
                    </w:rPr>
                  </w:pPr>
                  <w:r w:rsidRPr="00162DBD">
                    <w:rPr>
                      <w:sz w:val="16"/>
                      <w:szCs w:val="16"/>
                    </w:rPr>
                    <w:t xml:space="preserve">III.9 Plastická operácia na mihalniciach (ektropium, </w:t>
                  </w:r>
                </w:p>
                <w:p w:rsidR="00AD1729" w:rsidRPr="00162DBD" w:rsidRDefault="00AD1729" w:rsidP="002535A6">
                  <w:pPr>
                    <w:widowControl w:val="0"/>
                    <w:tabs>
                      <w:tab w:val="left" w:pos="391"/>
                      <w:tab w:val="left" w:pos="567"/>
                    </w:tabs>
                    <w:adjustRightInd w:val="0"/>
                    <w:rPr>
                      <w:sz w:val="16"/>
                      <w:szCs w:val="16"/>
                    </w:rPr>
                  </w:pPr>
                  <w:r w:rsidRPr="00162DBD">
                    <w:rPr>
                      <w:sz w:val="16"/>
                      <w:szCs w:val="16"/>
                    </w:rPr>
                    <w:t>entropium,  blefarochalázia) zo zdravotných dôvodov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III.10 Korekcia ptózy hornej mihalnice zo zdravotných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dôvodov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III.11 Korekcia ťažkých poúrazových stavov oka, pri </w:t>
                  </w:r>
                </w:p>
                <w:p w:rsidR="00AD1729" w:rsidRPr="00162DBD" w:rsidRDefault="00AD1729" w:rsidP="002535A6">
                  <w:pPr>
                    <w:widowControl w:val="0"/>
                    <w:tabs>
                      <w:tab w:val="left" w:pos="426"/>
                      <w:tab w:val="left" w:pos="567"/>
                    </w:tabs>
                    <w:adjustRightInd w:val="0"/>
                    <w:rPr>
                      <w:rFonts w:cs="Calibri"/>
                      <w:sz w:val="16"/>
                      <w:szCs w:val="16"/>
                    </w:rPr>
                  </w:pPr>
                  <w:r w:rsidRPr="00162DBD">
                    <w:rPr>
                      <w:sz w:val="16"/>
                      <w:szCs w:val="16"/>
                    </w:rPr>
                    <w:t xml:space="preserve">ktorých chýba dúhovka, </w:t>
                  </w:r>
                  <w:r w:rsidRPr="00162DBD">
                    <w:rPr>
                      <w:rFonts w:cs="Calibri"/>
                      <w:sz w:val="16"/>
                      <w:szCs w:val="16"/>
                    </w:rPr>
                    <w:t xml:space="preserve">s použitím umelej silikónovej </w:t>
                  </w:r>
                </w:p>
                <w:p w:rsidR="00AD1729" w:rsidRPr="00162DBD" w:rsidRDefault="00AD1729" w:rsidP="002535A6">
                  <w:pPr>
                    <w:widowControl w:val="0"/>
                    <w:tabs>
                      <w:tab w:val="left" w:pos="426"/>
                      <w:tab w:val="left" w:pos="567"/>
                    </w:tabs>
                    <w:adjustRightInd w:val="0"/>
                    <w:rPr>
                      <w:sz w:val="16"/>
                      <w:szCs w:val="16"/>
                    </w:rPr>
                  </w:pPr>
                  <w:r w:rsidRPr="00162DBD">
                    <w:rPr>
                      <w:rFonts w:cs="Calibri"/>
                      <w:sz w:val="16"/>
                      <w:szCs w:val="16"/>
                    </w:rPr>
                    <w:t>dúhovky</w:t>
                  </w:r>
                  <w:r w:rsidRPr="00162DBD">
                    <w:rPr>
                      <w:sz w:val="16"/>
                      <w:szCs w:val="16"/>
                    </w:rPr>
                    <w:t xml:space="preserve">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III.12 Korekcia vrodenej anirídii s použitím umelej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silikónovej dúhovky</w:t>
                  </w:r>
                </w:p>
              </w:tc>
            </w:tr>
            <w:tr w:rsidR="00AD1729" w:rsidRPr="00162DBD" w:rsidTr="002535A6">
              <w:trPr>
                <w:trHeight w:val="196"/>
              </w:trPr>
              <w:tc>
                <w:tcPr>
                  <w:tcW w:w="519" w:type="dxa"/>
                  <w:shd w:val="clear" w:color="auto" w:fill="auto"/>
                </w:tcPr>
                <w:p w:rsidR="00AD1729" w:rsidRPr="00162DBD" w:rsidRDefault="00AD1729" w:rsidP="002535A6">
                  <w:pPr>
                    <w:jc w:val="center"/>
                    <w:rPr>
                      <w:sz w:val="16"/>
                      <w:szCs w:val="16"/>
                    </w:rPr>
                  </w:pPr>
                  <w:r w:rsidRPr="00162DBD">
                    <w:rPr>
                      <w:sz w:val="16"/>
                      <w:szCs w:val="16"/>
                    </w:rPr>
                    <w:t>IV.</w:t>
                  </w:r>
                </w:p>
              </w:tc>
              <w:tc>
                <w:tcPr>
                  <w:tcW w:w="1134"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Chirurgia</w:t>
                  </w:r>
                </w:p>
              </w:tc>
              <w:tc>
                <w:tcPr>
                  <w:tcW w:w="8271" w:type="dxa"/>
                  <w:shd w:val="clear" w:color="auto" w:fill="auto"/>
                </w:tcPr>
                <w:p w:rsidR="00AD1729" w:rsidRPr="00162DBD" w:rsidRDefault="00AD1729" w:rsidP="002535A6">
                  <w:pPr>
                    <w:widowControl w:val="0"/>
                    <w:tabs>
                      <w:tab w:val="left" w:pos="434"/>
                    </w:tabs>
                    <w:adjustRightInd w:val="0"/>
                    <w:rPr>
                      <w:sz w:val="16"/>
                      <w:szCs w:val="16"/>
                    </w:rPr>
                  </w:pPr>
                  <w:r w:rsidRPr="00162DBD">
                    <w:rPr>
                      <w:sz w:val="16"/>
                      <w:szCs w:val="16"/>
                    </w:rPr>
                    <w:t>IV.1 Roboticky asistovaná operácia v chirurgii</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Neurochirurgia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 Operácia pri chorobách centrálneho nervového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systému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V.2 Operácia pri chorobách periférneho nervového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systému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V.3 Operácia mozgu pri epilepsii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V.4 Stereotaktická implantácia rádioaktívneho izotopu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V.5 Stereotaktická implantácia hlbokých mozgových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elektród a generátora elektrických impulzov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V.6 Implantácia kmeňová</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V.7 Implantácia neurostimulačného zariadenia pri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kortikálnej mozgovej stimulácii</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V.8 Kranioplastika s použitím implantátov a kostných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štepov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V.9 Implantácia miechovej stimulačnej elektródy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V.10 Implantácia neurostimulačného zariadenia pre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stimuláciu zadných povrazcov miechy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V.11 Implantácia liekovej pumpy na intratekálnu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aplikáciu liečiva do miechového kanála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V.12 Implantácia expanderu pred plastikou rozsiahleho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defektu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V.13 Resekcia adenómu hypofýzy s intraoperačnou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magnetickou rezonanciou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V.14 Implantácia elektronického stimulátora nervus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vagus pri liečbe epilepsie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V.15 Implantácia neurostimulačných zariadení pri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dysfunkcii dolných močových ciest</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w:t>
                  </w:r>
                </w:p>
              </w:tc>
              <w:tc>
                <w:tcPr>
                  <w:tcW w:w="1134"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Hrudná chirurgia</w:t>
                  </w:r>
                </w:p>
                <w:p w:rsidR="00AD1729" w:rsidRPr="00162DBD" w:rsidRDefault="00AD1729" w:rsidP="002535A6">
                  <w:pPr>
                    <w:widowControl w:val="0"/>
                    <w:tabs>
                      <w:tab w:val="left" w:pos="426"/>
                      <w:tab w:val="left" w:pos="567"/>
                    </w:tabs>
                    <w:adjustRightInd w:val="0"/>
                    <w:rPr>
                      <w:b/>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 xml:space="preserve">VI.1 Fotodynamická liečba tumorov v </w:t>
                  </w:r>
                </w:p>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tracheobronchiálnom strome</w:t>
                  </w:r>
                </w:p>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VI.2 Transplantácia pľúc</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Kardiochirurgia a cievna chirurgia</w:t>
                  </w:r>
                </w:p>
              </w:tc>
              <w:tc>
                <w:tcPr>
                  <w:tcW w:w="8271" w:type="dxa"/>
                  <w:shd w:val="clear" w:color="auto" w:fill="auto"/>
                </w:tcPr>
                <w:p w:rsidR="00AD1729" w:rsidRPr="00162DBD" w:rsidRDefault="00AD1729" w:rsidP="002535A6">
                  <w:pPr>
                    <w:widowControl w:val="0"/>
                    <w:tabs>
                      <w:tab w:val="left" w:pos="73"/>
                      <w:tab w:val="left" w:pos="372"/>
                    </w:tabs>
                    <w:adjustRightInd w:val="0"/>
                    <w:rPr>
                      <w:sz w:val="16"/>
                      <w:szCs w:val="16"/>
                    </w:rPr>
                  </w:pPr>
                  <w:r w:rsidRPr="00162DBD">
                    <w:rPr>
                      <w:sz w:val="16"/>
                      <w:szCs w:val="16"/>
                    </w:rPr>
                    <w:t>VII.1 Operácia na srdcových chlopniach</w:t>
                  </w:r>
                </w:p>
                <w:p w:rsidR="00AD1729" w:rsidRPr="00162DBD" w:rsidRDefault="00AD1729" w:rsidP="002535A6">
                  <w:pPr>
                    <w:widowControl w:val="0"/>
                    <w:tabs>
                      <w:tab w:val="left" w:pos="73"/>
                      <w:tab w:val="left" w:pos="372"/>
                    </w:tabs>
                    <w:adjustRightInd w:val="0"/>
                    <w:rPr>
                      <w:sz w:val="16"/>
                      <w:szCs w:val="16"/>
                    </w:rPr>
                  </w:pPr>
                  <w:r w:rsidRPr="00162DBD">
                    <w:rPr>
                      <w:sz w:val="16"/>
                      <w:szCs w:val="16"/>
                    </w:rPr>
                    <w:t>VII.2 Operácia pri defektoch srdcových priehradiek</w:t>
                  </w:r>
                </w:p>
                <w:p w:rsidR="00AD1729" w:rsidRPr="00162DBD" w:rsidRDefault="00AD1729" w:rsidP="002535A6">
                  <w:pPr>
                    <w:widowControl w:val="0"/>
                    <w:tabs>
                      <w:tab w:val="left" w:pos="372"/>
                      <w:tab w:val="left" w:pos="448"/>
                    </w:tabs>
                    <w:adjustRightInd w:val="0"/>
                    <w:rPr>
                      <w:sz w:val="16"/>
                      <w:szCs w:val="16"/>
                    </w:rPr>
                  </w:pPr>
                  <w:r w:rsidRPr="00162DBD">
                    <w:rPr>
                      <w:sz w:val="16"/>
                      <w:szCs w:val="16"/>
                    </w:rPr>
                    <w:t xml:space="preserve">VII.3 Operácia na veľkých cievach </w:t>
                  </w:r>
                </w:p>
                <w:p w:rsidR="00AD1729" w:rsidRPr="00162DBD" w:rsidRDefault="00AD1729" w:rsidP="002535A6">
                  <w:pPr>
                    <w:widowControl w:val="0"/>
                    <w:tabs>
                      <w:tab w:val="left" w:pos="372"/>
                      <w:tab w:val="left" w:pos="448"/>
                    </w:tabs>
                    <w:adjustRightInd w:val="0"/>
                    <w:rPr>
                      <w:sz w:val="16"/>
                      <w:szCs w:val="16"/>
                    </w:rPr>
                  </w:pPr>
                  <w:r w:rsidRPr="00162DBD">
                    <w:rPr>
                      <w:sz w:val="16"/>
                      <w:szCs w:val="16"/>
                    </w:rPr>
                    <w:t>VII.4 Transkatétrová implantácia chlopne</w:t>
                  </w:r>
                </w:p>
                <w:p w:rsidR="00AD1729" w:rsidRPr="00162DBD" w:rsidRDefault="00AD1729" w:rsidP="002535A6">
                  <w:pPr>
                    <w:widowControl w:val="0"/>
                    <w:tabs>
                      <w:tab w:val="left" w:pos="73"/>
                      <w:tab w:val="left" w:pos="372"/>
                    </w:tabs>
                    <w:adjustRightInd w:val="0"/>
                    <w:rPr>
                      <w:sz w:val="16"/>
                      <w:szCs w:val="16"/>
                    </w:rPr>
                  </w:pPr>
                  <w:r w:rsidRPr="00162DBD">
                    <w:rPr>
                      <w:sz w:val="16"/>
                      <w:szCs w:val="16"/>
                    </w:rPr>
                    <w:t>VII.5 Bypassová operácia</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VII.6 Implantácia krátkodobej mechanickej podpory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ľavej komory</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VII.7 Implantácia krátkodobej mechanickej podpory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pravej komory</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VII.8 Implantácia krátkodobej mechanickej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biventrikulárnej podpory srdca</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VII.9 Implantácia trvalej mechanickej komorovej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VII.10 Implantácia krátkodobej komorovej 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VII.11 Implantácia dlhodobej komorovej podpory srdca</w:t>
                  </w:r>
                </w:p>
                <w:p w:rsidR="00AD1729" w:rsidRPr="00162DBD" w:rsidRDefault="00AD1729" w:rsidP="002535A6">
                  <w:pPr>
                    <w:widowControl w:val="0"/>
                    <w:tabs>
                      <w:tab w:val="left" w:pos="330"/>
                      <w:tab w:val="left" w:pos="372"/>
                      <w:tab w:val="left" w:pos="414"/>
                    </w:tabs>
                    <w:adjustRightInd w:val="0"/>
                    <w:rPr>
                      <w:sz w:val="16"/>
                      <w:szCs w:val="16"/>
                    </w:rPr>
                  </w:pPr>
                  <w:r w:rsidRPr="00162DBD">
                    <w:rPr>
                      <w:sz w:val="16"/>
                      <w:szCs w:val="16"/>
                    </w:rPr>
                    <w:t xml:space="preserve">VII.12 Zavedenie a použitie extrakorporálneho ventricular </w:t>
                  </w:r>
                </w:p>
                <w:p w:rsidR="00AD1729" w:rsidRPr="00162DBD" w:rsidRDefault="00AD1729" w:rsidP="002535A6">
                  <w:pPr>
                    <w:widowControl w:val="0"/>
                    <w:tabs>
                      <w:tab w:val="left" w:pos="330"/>
                      <w:tab w:val="left" w:pos="372"/>
                      <w:tab w:val="left" w:pos="414"/>
                    </w:tabs>
                    <w:adjustRightInd w:val="0"/>
                    <w:rPr>
                      <w:sz w:val="16"/>
                      <w:szCs w:val="16"/>
                    </w:rPr>
                  </w:pPr>
                  <w:r w:rsidRPr="00162DBD">
                    <w:rPr>
                      <w:sz w:val="16"/>
                      <w:szCs w:val="16"/>
                    </w:rPr>
                    <w:t>assist device (VAD)</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VII.13 Explantácia komorovej mechanickej 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VII.14 Zavedenie a použitie intrakorporálneho ventricular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assist device (VAD)</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VII.15 Iný kardiochirurgický výkon bez použitia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mimotelového obehu krvi</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VII.16 Iný kardiochirurgický výkon s použitím </w:t>
                  </w:r>
                </w:p>
                <w:p w:rsidR="00AD1729" w:rsidRPr="00162DBD" w:rsidRDefault="00AD1729" w:rsidP="002535A6">
                  <w:pPr>
                    <w:widowControl w:val="0"/>
                    <w:tabs>
                      <w:tab w:val="left" w:pos="372"/>
                      <w:tab w:val="left" w:pos="414"/>
                    </w:tabs>
                    <w:adjustRightInd w:val="0"/>
                    <w:rPr>
                      <w:b/>
                      <w:sz w:val="16"/>
                      <w:szCs w:val="16"/>
                    </w:rPr>
                  </w:pPr>
                  <w:r w:rsidRPr="00162DBD">
                    <w:rPr>
                      <w:sz w:val="16"/>
                      <w:szCs w:val="16"/>
                    </w:rPr>
                    <w:t>mimotelového obehu krvi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VII.17 Videoasistovaná srdcová operácia s použitím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mimotelového obehu krvi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VII.18 Transjugulárna porto-systémová spojka (TIPS) a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          sklerotizácia varixov</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VII.19 Intervenčné výkony spojené s použitím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embolizačného systému Pipeline</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VII.20 Katétrová ablácia</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VII.21 Rekanalizácia koronárnej artérie laserom</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VII.22 Roboticky asistovaná operácia v kardiochirurgii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a cievnej chirurgii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VII.23 Transplantácia srdca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Stomatochirurgia</w:t>
                  </w:r>
                </w:p>
                <w:p w:rsidR="00AD1729" w:rsidRPr="00162DBD" w:rsidRDefault="00AD1729" w:rsidP="002535A6">
                  <w:pPr>
                    <w:widowControl w:val="0"/>
                    <w:tabs>
                      <w:tab w:val="left" w:pos="426"/>
                      <w:tab w:val="left" w:pos="567"/>
                    </w:tabs>
                    <w:adjustRightInd w:val="0"/>
                    <w:rPr>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VIII.1 Rekonštrukčná operácia pravej ankylózy mandibuly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osteokartilaginóznym autológnym transplantátom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alebo  endoprotézou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VIII.2 Náhrada mandibulárneho kĺbu endoprotézou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VIII.3 Zhotovenie a upevnenie epitézy na vhojený fixatér</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VIII.4 Operácia spojená s náhradou čeľustného kĺbu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 lícneho oblúka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IX.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Ortopédia a úrazová 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IX.1 Totálna resekcia kosti s náhradou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IX.2 Implantácia totálnej endoprotézy bedrového kĺbu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IX.3 Implantácia totálnej endoprotézy kolenného kĺbu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IX.4 Implantácia totálnej endoprotézy lakťa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IX.5 Implantácia totálnej endoprotézy členka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IX.6 Liečba spojená s použitím autológnych krvných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faktorov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IX.7 Artroskopický výkon v bedrovom kĺbe</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Plastická 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X.1 Korekcia asymetrie prsníka vložením implantátu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X.2 Rekonštrukcia prsníka pomocou implantát –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expanderu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X.3 Redukčná mamoplastika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X.4 Radikálne a rozsiahle odstránenie poškodeného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tkaniva na koži a podkoží s transplantáciou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transpozíciou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X.5 Transplantácia kože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X.6 Implantácia alebo odstránenie kožného expandera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X.7 Liečba chronických defektov aplikáciou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biotechnologicky vyrobenej kože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X.8 Korekcia hypertrofickej alebo keloidnej jazvy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dermabráziou, excíziou alebo iným spôsobom</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X.9 Operácia venter pendulum zo zdravotných dôvodov</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Plastická chirurgia, gynekológia, urológia</w:t>
                  </w:r>
                </w:p>
              </w:tc>
              <w:tc>
                <w:tcPr>
                  <w:tcW w:w="8271" w:type="dxa"/>
                  <w:shd w:val="clear" w:color="auto" w:fill="auto"/>
                </w:tcPr>
                <w:p w:rsidR="00AD1729" w:rsidRPr="00162DBD" w:rsidRDefault="00AD1729" w:rsidP="002535A6">
                  <w:pPr>
                    <w:widowControl w:val="0"/>
                    <w:tabs>
                      <w:tab w:val="left" w:pos="462"/>
                    </w:tabs>
                    <w:adjustRightInd w:val="0"/>
                    <w:rPr>
                      <w:sz w:val="16"/>
                      <w:szCs w:val="16"/>
                    </w:rPr>
                  </w:pPr>
                  <w:r w:rsidRPr="00162DBD">
                    <w:rPr>
                      <w:sz w:val="16"/>
                      <w:szCs w:val="16"/>
                    </w:rPr>
                    <w:t>XI.1 Operácia na zmenu pohlavia zo ženy na muža</w:t>
                  </w:r>
                </w:p>
                <w:p w:rsidR="00AD1729" w:rsidRPr="00162DBD" w:rsidRDefault="00AD1729" w:rsidP="002535A6">
                  <w:pPr>
                    <w:widowControl w:val="0"/>
                    <w:tabs>
                      <w:tab w:val="left" w:pos="462"/>
                    </w:tabs>
                    <w:adjustRightInd w:val="0"/>
                    <w:rPr>
                      <w:sz w:val="16"/>
                      <w:szCs w:val="16"/>
                    </w:rPr>
                  </w:pPr>
                  <w:r w:rsidRPr="00162DBD">
                    <w:rPr>
                      <w:sz w:val="16"/>
                      <w:szCs w:val="16"/>
                    </w:rPr>
                    <w:t>XI.2 Operácia na zmenu pohlavia z muža na ženu</w:t>
                  </w:r>
                </w:p>
                <w:p w:rsidR="00AD1729" w:rsidRPr="00162DBD" w:rsidRDefault="00AD1729" w:rsidP="002535A6">
                  <w:pPr>
                    <w:widowControl w:val="0"/>
                    <w:tabs>
                      <w:tab w:val="left" w:pos="448"/>
                    </w:tabs>
                    <w:adjustRightInd w:val="0"/>
                    <w:rPr>
                      <w:sz w:val="16"/>
                      <w:szCs w:val="16"/>
                    </w:rPr>
                  </w:pPr>
                  <w:r w:rsidRPr="00162DBD">
                    <w:rPr>
                      <w:sz w:val="16"/>
                      <w:szCs w:val="16"/>
                    </w:rPr>
                    <w:t xml:space="preserve">XI.3 Operácia gynekomastie zo zdravotných dôvodov vrátane </w:t>
                  </w:r>
                </w:p>
                <w:p w:rsidR="00AD1729" w:rsidRPr="00162DBD" w:rsidRDefault="00AD1729" w:rsidP="002535A6">
                  <w:pPr>
                    <w:widowControl w:val="0"/>
                    <w:tabs>
                      <w:tab w:val="left" w:pos="448"/>
                    </w:tabs>
                    <w:adjustRightInd w:val="0"/>
                    <w:rPr>
                      <w:sz w:val="16"/>
                      <w:szCs w:val="16"/>
                    </w:rPr>
                  </w:pPr>
                  <w:r w:rsidRPr="00162DBD">
                    <w:rPr>
                      <w:sz w:val="16"/>
                      <w:szCs w:val="16"/>
                    </w:rPr>
                    <w:t xml:space="preserve">         liposukcie</w:t>
                  </w:r>
                </w:p>
                <w:p w:rsidR="00AD1729" w:rsidRPr="00162DBD" w:rsidRDefault="00AD1729" w:rsidP="002535A6">
                  <w:pPr>
                    <w:widowControl w:val="0"/>
                    <w:tabs>
                      <w:tab w:val="left" w:pos="462"/>
                    </w:tabs>
                    <w:adjustRightInd w:val="0"/>
                    <w:rPr>
                      <w:sz w:val="16"/>
                      <w:szCs w:val="16"/>
                    </w:rPr>
                  </w:pPr>
                  <w:r w:rsidRPr="00162DBD">
                    <w:rPr>
                      <w:sz w:val="16"/>
                      <w:szCs w:val="16"/>
                    </w:rPr>
                    <w:t>XI.4 Sterilizácia ženy zo zdravotných dôvodov</w:t>
                  </w:r>
                </w:p>
                <w:p w:rsidR="00AD1729" w:rsidRPr="00162DBD" w:rsidRDefault="00AD1729" w:rsidP="002535A6">
                  <w:pPr>
                    <w:widowControl w:val="0"/>
                    <w:tabs>
                      <w:tab w:val="left" w:pos="462"/>
                    </w:tabs>
                    <w:adjustRightInd w:val="0"/>
                    <w:rPr>
                      <w:sz w:val="16"/>
                      <w:szCs w:val="16"/>
                    </w:rPr>
                  </w:pPr>
                  <w:r w:rsidRPr="00162DBD">
                    <w:rPr>
                      <w:sz w:val="16"/>
                      <w:szCs w:val="16"/>
                    </w:rPr>
                    <w:t>XI.5 Sterilizácia muža zo zdravotných dôvodov</w:t>
                  </w:r>
                </w:p>
              </w:tc>
            </w:tr>
            <w:tr w:rsidR="00AD1729" w:rsidRPr="00162DBD" w:rsidTr="002535A6">
              <w:trPr>
                <w:trHeight w:val="260"/>
              </w:trPr>
              <w:tc>
                <w:tcPr>
                  <w:tcW w:w="519" w:type="dxa"/>
                  <w:shd w:val="clear" w:color="auto" w:fill="auto"/>
                </w:tcPr>
                <w:p w:rsidR="00AD1729" w:rsidRPr="00162DBD" w:rsidRDefault="00AD1729" w:rsidP="002535A6">
                  <w:pPr>
                    <w:jc w:val="center"/>
                    <w:rPr>
                      <w:sz w:val="16"/>
                      <w:szCs w:val="16"/>
                    </w:rPr>
                  </w:pPr>
                  <w:r w:rsidRPr="00162DBD">
                    <w:rPr>
                      <w:sz w:val="16"/>
                      <w:szCs w:val="16"/>
                    </w:rPr>
                    <w:t>XII.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Hematológia</w:t>
                  </w:r>
                </w:p>
              </w:tc>
              <w:tc>
                <w:tcPr>
                  <w:tcW w:w="8271" w:type="dxa"/>
                  <w:shd w:val="clear" w:color="auto" w:fill="auto"/>
                </w:tcPr>
                <w:p w:rsidR="00AD1729" w:rsidRPr="00162DBD" w:rsidRDefault="00AD1729" w:rsidP="002535A6">
                  <w:pPr>
                    <w:widowControl w:val="0"/>
                    <w:tabs>
                      <w:tab w:val="left" w:pos="0"/>
                      <w:tab w:val="left" w:pos="532"/>
                    </w:tabs>
                    <w:adjustRightInd w:val="0"/>
                    <w:jc w:val="both"/>
                    <w:rPr>
                      <w:sz w:val="16"/>
                      <w:szCs w:val="16"/>
                    </w:rPr>
                  </w:pPr>
                  <w:r w:rsidRPr="00162DBD">
                    <w:rPr>
                      <w:sz w:val="16"/>
                      <w:szCs w:val="16"/>
                    </w:rPr>
                    <w:t>XII.1 Transplantácia kostnej drene</w:t>
                  </w:r>
                </w:p>
                <w:p w:rsidR="00AD1729" w:rsidRPr="00162DBD" w:rsidRDefault="00AD1729" w:rsidP="002535A6">
                  <w:pPr>
                    <w:widowControl w:val="0"/>
                    <w:tabs>
                      <w:tab w:val="left" w:pos="0"/>
                      <w:tab w:val="left" w:pos="532"/>
                    </w:tabs>
                    <w:adjustRightInd w:val="0"/>
                    <w:jc w:val="both"/>
                    <w:rPr>
                      <w:sz w:val="16"/>
                      <w:szCs w:val="16"/>
                    </w:rPr>
                  </w:pPr>
                  <w:r w:rsidRPr="00162DBD">
                    <w:rPr>
                      <w:sz w:val="16"/>
                      <w:szCs w:val="16"/>
                    </w:rPr>
                    <w:t>XII.2 Liečebná cytaferéza</w:t>
                  </w:r>
                </w:p>
              </w:tc>
            </w:tr>
            <w:tr w:rsidR="00AD1729" w:rsidRPr="00162DBD" w:rsidTr="002535A6">
              <w:trPr>
                <w:trHeight w:val="210"/>
              </w:trPr>
              <w:tc>
                <w:tcPr>
                  <w:tcW w:w="519" w:type="dxa"/>
                  <w:shd w:val="clear" w:color="auto" w:fill="auto"/>
                </w:tcPr>
                <w:p w:rsidR="00AD1729" w:rsidRPr="00162DBD" w:rsidRDefault="00AD1729" w:rsidP="002535A6">
                  <w:pPr>
                    <w:jc w:val="center"/>
                    <w:rPr>
                      <w:sz w:val="16"/>
                      <w:szCs w:val="16"/>
                    </w:rPr>
                  </w:pPr>
                  <w:r w:rsidRPr="00162DBD">
                    <w:rPr>
                      <w:sz w:val="16"/>
                      <w:szCs w:val="16"/>
                    </w:rPr>
                    <w:t>XIII.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Psychiatria</w:t>
                  </w:r>
                </w:p>
              </w:tc>
              <w:tc>
                <w:tcPr>
                  <w:tcW w:w="8271" w:type="dxa"/>
                  <w:shd w:val="clear" w:color="auto" w:fill="auto"/>
                </w:tcPr>
                <w:p w:rsidR="00AD1729" w:rsidRPr="00162DBD" w:rsidRDefault="00AD1729" w:rsidP="002535A6">
                  <w:pPr>
                    <w:widowControl w:val="0"/>
                    <w:tabs>
                      <w:tab w:val="left" w:pos="391"/>
                      <w:tab w:val="left" w:pos="567"/>
                    </w:tabs>
                    <w:adjustRightInd w:val="0"/>
                    <w:rPr>
                      <w:sz w:val="16"/>
                      <w:szCs w:val="16"/>
                    </w:rPr>
                  </w:pPr>
                  <w:r w:rsidRPr="00162DBD">
                    <w:rPr>
                      <w:sz w:val="16"/>
                      <w:szCs w:val="16"/>
                    </w:rPr>
                    <w:t>XIII.1 Repetitívna transkraniálna magnetická stimulácia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Neurológia</w:t>
                  </w:r>
                </w:p>
              </w:tc>
              <w:tc>
                <w:tcPr>
                  <w:tcW w:w="8271" w:type="dxa"/>
                  <w:shd w:val="clear" w:color="auto" w:fill="auto"/>
                </w:tcPr>
                <w:p w:rsidR="00AD1729" w:rsidRPr="00162DBD" w:rsidRDefault="00AD1729" w:rsidP="002535A6">
                  <w:pPr>
                    <w:widowControl w:val="0"/>
                    <w:tabs>
                      <w:tab w:val="left" w:pos="330"/>
                      <w:tab w:val="left" w:pos="567"/>
                    </w:tabs>
                    <w:adjustRightInd w:val="0"/>
                    <w:rPr>
                      <w:sz w:val="16"/>
                      <w:szCs w:val="16"/>
                    </w:rPr>
                  </w:pPr>
                  <w:r w:rsidRPr="00162DBD">
                    <w:rPr>
                      <w:sz w:val="16"/>
                      <w:szCs w:val="16"/>
                    </w:rPr>
                    <w:t xml:space="preserve">XIV.1 Magnetická stimulácia mozgu, miechových </w:t>
                  </w:r>
                </w:p>
                <w:p w:rsidR="00AD1729" w:rsidRPr="00162DBD" w:rsidRDefault="00AD1729" w:rsidP="002535A6">
                  <w:pPr>
                    <w:widowControl w:val="0"/>
                    <w:tabs>
                      <w:tab w:val="left" w:pos="330"/>
                      <w:tab w:val="left" w:pos="567"/>
                    </w:tabs>
                    <w:adjustRightInd w:val="0"/>
                    <w:rPr>
                      <w:sz w:val="16"/>
                      <w:szCs w:val="16"/>
                    </w:rPr>
                  </w:pPr>
                  <w:r w:rsidRPr="00162DBD">
                    <w:rPr>
                      <w:sz w:val="16"/>
                      <w:szCs w:val="16"/>
                    </w:rPr>
                    <w:t>koreňov a nervu</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XIV.2 Detekcia úniku likvoru označeného rádiofarmakom</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XIV.3 Stereotaktická biopsia</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XIV.4 Komplexná liečba ťažkej epilepsie</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XIV.5 Multimodálna komplexná liečba Morbus Parkinson</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Tráviaci systém</w:t>
                  </w:r>
                </w:p>
              </w:tc>
              <w:tc>
                <w:tcPr>
                  <w:tcW w:w="8271" w:type="dxa"/>
                  <w:shd w:val="clear" w:color="auto" w:fill="auto"/>
                </w:tcPr>
                <w:p w:rsidR="00AD1729" w:rsidRPr="00162DBD" w:rsidRDefault="00AD1729" w:rsidP="002535A6">
                  <w:pPr>
                    <w:widowControl w:val="0"/>
                    <w:tabs>
                      <w:tab w:val="left" w:pos="310"/>
                    </w:tabs>
                    <w:adjustRightInd w:val="0"/>
                    <w:rPr>
                      <w:sz w:val="16"/>
                      <w:szCs w:val="16"/>
                    </w:rPr>
                  </w:pPr>
                  <w:r w:rsidRPr="00162DBD">
                    <w:rPr>
                      <w:sz w:val="16"/>
                      <w:szCs w:val="16"/>
                    </w:rPr>
                    <w:t>XV.1 Eliminačné metódy liečby zlyhania pečene</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XV.2 Resekcia časti heparu a hepatektómia pre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transplantáciu</w:t>
                  </w:r>
                </w:p>
                <w:p w:rsidR="00AD1729" w:rsidRPr="00162DBD" w:rsidRDefault="00AD1729" w:rsidP="002535A6">
                  <w:pPr>
                    <w:widowControl w:val="0"/>
                    <w:tabs>
                      <w:tab w:val="left" w:pos="310"/>
                      <w:tab w:val="left" w:pos="426"/>
                    </w:tabs>
                    <w:adjustRightInd w:val="0"/>
                    <w:rPr>
                      <w:sz w:val="16"/>
                      <w:szCs w:val="16"/>
                    </w:rPr>
                  </w:pPr>
                  <w:r w:rsidRPr="00162DBD">
                    <w:rPr>
                      <w:sz w:val="16"/>
                      <w:szCs w:val="16"/>
                    </w:rPr>
                    <w:t>XV.3 Transplantácia pečene</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XV.4 Transplantácia pankreasu: injekcia z pankreatického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tkaniva (transplantácia pankreatických ostrovčekov)</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XV.5 Transplantácia pankreasu: transplantácia celého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orgánu</w:t>
                  </w:r>
                </w:p>
                <w:p w:rsidR="00AD1729" w:rsidRPr="00162DBD" w:rsidRDefault="00AD1729" w:rsidP="002535A6">
                  <w:pPr>
                    <w:widowControl w:val="0"/>
                    <w:tabs>
                      <w:tab w:val="left" w:pos="310"/>
                      <w:tab w:val="left" w:pos="426"/>
                    </w:tabs>
                    <w:adjustRightInd w:val="0"/>
                    <w:rPr>
                      <w:sz w:val="16"/>
                      <w:szCs w:val="16"/>
                    </w:rPr>
                  </w:pPr>
                  <w:r w:rsidRPr="00162DBD">
                    <w:rPr>
                      <w:sz w:val="16"/>
                      <w:szCs w:val="16"/>
                    </w:rPr>
                    <w:t>XV.6 Transplantácia pankreasu a obličky</w:t>
                  </w:r>
                </w:p>
                <w:p w:rsidR="00AD1729" w:rsidRPr="00162DBD" w:rsidRDefault="00AD1729" w:rsidP="002535A6">
                  <w:pPr>
                    <w:widowControl w:val="0"/>
                    <w:tabs>
                      <w:tab w:val="left" w:pos="310"/>
                      <w:tab w:val="left" w:pos="426"/>
                    </w:tabs>
                    <w:adjustRightInd w:val="0"/>
                    <w:rPr>
                      <w:b/>
                      <w:i/>
                      <w:sz w:val="16"/>
                      <w:szCs w:val="16"/>
                    </w:rPr>
                  </w:pPr>
                  <w:r w:rsidRPr="00162DBD">
                    <w:rPr>
                      <w:sz w:val="16"/>
                      <w:szCs w:val="16"/>
                    </w:rPr>
                    <w:t>XV.7 Transplantácia pečene a obličky</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Klinická onkológia</w:t>
                  </w:r>
                </w:p>
              </w:tc>
              <w:tc>
                <w:tcPr>
                  <w:tcW w:w="8271" w:type="dxa"/>
                  <w:shd w:val="clear" w:color="auto" w:fill="auto"/>
                </w:tcPr>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 xml:space="preserve">XVI.1 Ožarovanie lineárnym urýchľovačom alebo </w:t>
                  </w:r>
                </w:p>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lineárnym urýchľovačom s mnoholistovým</w:t>
                  </w:r>
                </w:p>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kolimátorom (MLC)</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 xml:space="preserve">XVI.2 Komformálna rádioterapia modulovanou </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intenzitou zväzkov (IMRT)</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XVI.3 Protónová liečba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Urológia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XVII.1 Transplantácia obličky: alogénny živý darca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alogénny kadaverózny darca alebo syngénny darca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autotransplantácia alebo autotransplantácia po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extrakorporálnej resekcii alebo en bloc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transplantát alebo retransplantácia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XVII.2 Adjustovateľná liečba kontinencie - implantácia,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revízia, výmena alebo explantácia umelého zvierača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XVII.3 Roboticky asistovaná operácia v urológii</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Medicína drogových záležitosti</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XVIII.1 Motivačná liečba závislosti (kvalifikovaná</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 odvykacia liečba)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Nukleárna medicína</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XIX.1 Diagnostika a liečba v cyklotrónovom zariadení</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XIX.2 Vyšetrenia pozitrónovou emisnou tomografiou</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XIX.3 Rádiochirurgická liečba gama – nožom</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XIX.4 Rádiochirurgická liečba CyberKnife</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XIX.5 Liečebné podanie 131 I</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XIX.6 Rádionuklidová liečba 177 Lutetium značkovaným </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           oktreotidom (DOTATOC)</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Spoločné a vyšetrovacie zložky</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XX.1 Genetické vyšetrenia</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XX.2 Metabolické vyšetrenia</w:t>
                  </w:r>
                </w:p>
              </w:tc>
            </w:tr>
          </w:tbl>
          <w:p w:rsidR="00AD1729" w:rsidRPr="00162DBD" w:rsidRDefault="00AD1729" w:rsidP="00AD1729">
            <w:pPr>
              <w:rPr>
                <w:b/>
                <w:sz w:val="20"/>
                <w:szCs w:val="20"/>
              </w:rPr>
            </w:pPr>
          </w:p>
          <w:p w:rsidR="007A1FC7" w:rsidRPr="00162DBD" w:rsidRDefault="007A1FC7" w:rsidP="002A1DF2">
            <w:pPr>
              <w:pStyle w:val="abc"/>
              <w:widowControl/>
              <w:tabs>
                <w:tab w:val="clear" w:pos="360"/>
                <w:tab w:val="clear" w:pos="680"/>
              </w:tabs>
              <w:jc w:val="left"/>
              <w:rPr>
                <w:b/>
                <w:lang w:eastAsia="sk-SK"/>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CC7E80" w:rsidRPr="00162DBD" w:rsidTr="00171F0A">
        <w:tc>
          <w:tcPr>
            <w:tcW w:w="709" w:type="dxa"/>
            <w:tcBorders>
              <w:top w:val="single" w:sz="4" w:space="0" w:color="auto"/>
              <w:bottom w:val="single" w:sz="4" w:space="0" w:color="auto"/>
              <w:right w:val="single" w:sz="4" w:space="0" w:color="auto"/>
            </w:tcBorders>
          </w:tcPr>
          <w:p w:rsidR="00CC7E80" w:rsidRPr="00162DBD" w:rsidRDefault="00CC7E80" w:rsidP="002A1DF2">
            <w:pPr>
              <w:adjustRightInd w:val="0"/>
              <w:rPr>
                <w:sz w:val="20"/>
                <w:szCs w:val="20"/>
              </w:rPr>
            </w:pPr>
            <w:r w:rsidRPr="00162DBD">
              <w:rPr>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sz w:val="20"/>
                <w:szCs w:val="20"/>
              </w:rPr>
              <w:t>b) ak sa na zdravotnú starostlivosť poskytnutú v súlade s touto smernicou nevzťahuje predchádzajúce povolenie, ak sa táto zdravotná starostlivosť neposkytuje v súlade s hlavou III kapitolou 1 nariadenia (ES) č. 883/2004 a poskytuje sa na území členského štátu, ktorý je podľa uvedeného nariadenia a nariadenia (ES) č. 987/2009 v konečnom dôsledku zodpovedný za preplatenie nákladov, preplatí náklady tento členský štát. Tento členský štát môže preplatiť náklady tejto zdravotnej starostlivosti v súlade s podmienkami, kritériami oprávnenosti a regulačnými a administratívnymi náležitosťami, ktoré si sám stanovil, pod podmienkou, že sú v súlade so ZFEÚ.</w:t>
            </w:r>
          </w:p>
        </w:tc>
        <w:tc>
          <w:tcPr>
            <w:tcW w:w="963"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CC7E80" w:rsidRPr="00162DBD" w:rsidRDefault="00671FCF" w:rsidP="00E10339">
            <w:pPr>
              <w:rPr>
                <w:sz w:val="20"/>
                <w:szCs w:val="20"/>
              </w:rPr>
            </w:pPr>
            <w:r w:rsidRPr="00162DBD">
              <w:rPr>
                <w:sz w:val="20"/>
                <w:szCs w:val="20"/>
              </w:rPr>
              <w:t>Zákon č. 577/2004 Z. z.</w:t>
            </w: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p>
          <w:p w:rsidR="003E7EE0" w:rsidRPr="00162DBD" w:rsidRDefault="003E7EE0" w:rsidP="00E10339">
            <w:pPr>
              <w:rPr>
                <w:sz w:val="20"/>
                <w:szCs w:val="20"/>
              </w:rPr>
            </w:pPr>
            <w:r w:rsidRPr="00162DBD">
              <w:rPr>
                <w:sz w:val="20"/>
                <w:szCs w:val="20"/>
              </w:rPr>
              <w:t xml:space="preserve">Zákon č. 580/2004 Z. z. </w:t>
            </w: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162DBD" w:rsidRDefault="00671FCF" w:rsidP="00E10339">
            <w:pPr>
              <w:pStyle w:val="Normlny0"/>
            </w:pPr>
            <w:r w:rsidRPr="00162DBD">
              <w:t>§ 3</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 42</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 3</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 4</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 11</w:t>
            </w:r>
          </w:p>
          <w:p w:rsidR="003E7EE0" w:rsidRPr="00162DBD" w:rsidRDefault="003E7EE0" w:rsidP="00E10339">
            <w:pPr>
              <w:pStyle w:val="Normlny0"/>
            </w:pPr>
            <w:r w:rsidRPr="00162DBD">
              <w:t>O 1</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O 2</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O 7</w:t>
            </w:r>
          </w:p>
          <w:p w:rsidR="003E7EE0" w:rsidRPr="00162DBD" w:rsidRDefault="003E7EE0" w:rsidP="00E10339">
            <w:pPr>
              <w:pStyle w:val="Normlny0"/>
            </w:pPr>
            <w:r w:rsidRPr="00162DBD">
              <w:t>P b</w:t>
            </w:r>
          </w:p>
          <w:p w:rsidR="003E7EE0" w:rsidRPr="00162DBD" w:rsidRDefault="003E7EE0"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671FCF" w:rsidRPr="00162DBD" w:rsidRDefault="00671FCF" w:rsidP="003E7EE0">
            <w:pPr>
              <w:jc w:val="both"/>
              <w:rPr>
                <w:sz w:val="20"/>
                <w:szCs w:val="20"/>
              </w:rPr>
            </w:pPr>
            <w:r w:rsidRPr="00162DBD">
              <w:rPr>
                <w:sz w:val="20"/>
                <w:szCs w:val="20"/>
              </w:rPr>
              <w:t>Neodkladná zdravotná starostlivosť a zdravotné výkony</w:t>
            </w:r>
          </w:p>
          <w:p w:rsidR="00671FCF" w:rsidRPr="00162DBD" w:rsidRDefault="00671FCF" w:rsidP="003E7EE0">
            <w:pPr>
              <w:pStyle w:val="Odsekzoznamu"/>
              <w:ind w:left="0"/>
              <w:jc w:val="both"/>
              <w:rPr>
                <w:sz w:val="20"/>
                <w:szCs w:val="20"/>
              </w:rPr>
            </w:pPr>
            <w:r w:rsidRPr="00162DBD">
              <w:rPr>
                <w:sz w:val="20"/>
                <w:szCs w:val="20"/>
              </w:rPr>
              <w:t>(1) Na základe verejného zdravotného poistenia sa plne uhrádza neodkladná zdravotná starostlivosť. 8)</w:t>
            </w:r>
          </w:p>
          <w:p w:rsidR="00671FCF" w:rsidRPr="00162DBD" w:rsidRDefault="00671FCF" w:rsidP="003E7EE0">
            <w:pPr>
              <w:pStyle w:val="Odsekzoznamu"/>
              <w:ind w:left="0"/>
              <w:jc w:val="both"/>
              <w:rPr>
                <w:sz w:val="20"/>
                <w:szCs w:val="20"/>
              </w:rPr>
            </w:pPr>
            <w:r w:rsidRPr="00162DBD">
              <w:rPr>
                <w:sz w:val="20"/>
                <w:szCs w:val="20"/>
              </w:rPr>
              <w:t>(2) Na základe verejného zdravotného poistenia sa plne uhrádzajú aj zdravotné výkony</w:t>
            </w:r>
          </w:p>
          <w:p w:rsidR="00671FCF" w:rsidRPr="00162DBD" w:rsidRDefault="00671FCF" w:rsidP="003E7EE0">
            <w:pPr>
              <w:pStyle w:val="Odsekzoznamu"/>
              <w:ind w:left="0"/>
              <w:jc w:val="both"/>
              <w:rPr>
                <w:sz w:val="20"/>
                <w:szCs w:val="20"/>
              </w:rPr>
            </w:pPr>
            <w:r w:rsidRPr="00162DBD">
              <w:rPr>
                <w:sz w:val="20"/>
                <w:szCs w:val="20"/>
              </w:rPr>
              <w:t>a) vedúce k zisteniu choroby,</w:t>
            </w:r>
          </w:p>
          <w:p w:rsidR="00671FCF" w:rsidRPr="00162DBD" w:rsidRDefault="00671FCF" w:rsidP="003E7EE0">
            <w:pPr>
              <w:pStyle w:val="Odsekzoznamu"/>
              <w:ind w:left="0"/>
              <w:jc w:val="both"/>
              <w:rPr>
                <w:sz w:val="20"/>
                <w:szCs w:val="20"/>
              </w:rPr>
            </w:pPr>
            <w:r w:rsidRPr="00162DBD">
              <w:rPr>
                <w:sz w:val="20"/>
                <w:szCs w:val="20"/>
              </w:rPr>
              <w:t>b) poskytnuté pri liečbe choroby uvedenej v Zozname prioritných chorôb, ktorý je v prílohe č. 3.</w:t>
            </w:r>
          </w:p>
          <w:p w:rsidR="00671FCF" w:rsidRPr="00162DBD" w:rsidRDefault="00671FCF" w:rsidP="003E7EE0">
            <w:pPr>
              <w:pStyle w:val="Odsekzoznamu"/>
              <w:ind w:left="0"/>
              <w:jc w:val="both"/>
              <w:rPr>
                <w:sz w:val="20"/>
                <w:szCs w:val="20"/>
              </w:rPr>
            </w:pPr>
            <w:r w:rsidRPr="00162DBD">
              <w:rPr>
                <w:sz w:val="20"/>
                <w:szCs w:val="20"/>
              </w:rPr>
              <w:t>(3) Zdravotnými výkonmi podľa odseku 2 písm. b) sú zdravotné výkony, ktoré vedú k</w:t>
            </w:r>
          </w:p>
          <w:p w:rsidR="00671FCF" w:rsidRPr="00162DBD" w:rsidRDefault="00671FCF" w:rsidP="003E7EE0">
            <w:pPr>
              <w:pStyle w:val="Odsekzoznamu"/>
              <w:ind w:left="0"/>
              <w:jc w:val="both"/>
              <w:rPr>
                <w:sz w:val="20"/>
                <w:szCs w:val="20"/>
              </w:rPr>
            </w:pPr>
            <w:r w:rsidRPr="00162DBD">
              <w:rPr>
                <w:sz w:val="20"/>
                <w:szCs w:val="20"/>
              </w:rPr>
              <w:t>a) záchrane života,</w:t>
            </w:r>
          </w:p>
          <w:p w:rsidR="00671FCF" w:rsidRPr="00162DBD" w:rsidRDefault="00671FCF" w:rsidP="003E7EE0">
            <w:pPr>
              <w:pStyle w:val="Odsekzoznamu"/>
              <w:ind w:left="0"/>
              <w:jc w:val="both"/>
              <w:rPr>
                <w:sz w:val="20"/>
                <w:szCs w:val="20"/>
              </w:rPr>
            </w:pPr>
            <w:r w:rsidRPr="00162DBD">
              <w:rPr>
                <w:sz w:val="20"/>
                <w:szCs w:val="20"/>
              </w:rPr>
              <w:t>b) vyliečeniu choroby,</w:t>
            </w:r>
          </w:p>
          <w:p w:rsidR="00671FCF" w:rsidRPr="00162DBD" w:rsidRDefault="00671FCF" w:rsidP="003E7EE0">
            <w:pPr>
              <w:pStyle w:val="Odsekzoznamu"/>
              <w:ind w:left="0"/>
              <w:jc w:val="both"/>
              <w:rPr>
                <w:sz w:val="20"/>
                <w:szCs w:val="20"/>
              </w:rPr>
            </w:pPr>
            <w:r w:rsidRPr="00162DBD">
              <w:rPr>
                <w:sz w:val="20"/>
                <w:szCs w:val="20"/>
              </w:rPr>
              <w:t>c) zabráneniu vzniku závažných zdravotných komplikácií,</w:t>
            </w:r>
          </w:p>
          <w:p w:rsidR="00671FCF" w:rsidRPr="00162DBD" w:rsidRDefault="00671FCF" w:rsidP="003E7EE0">
            <w:pPr>
              <w:pStyle w:val="Odsekzoznamu"/>
              <w:ind w:left="0"/>
              <w:jc w:val="both"/>
              <w:rPr>
                <w:sz w:val="20"/>
                <w:szCs w:val="20"/>
              </w:rPr>
            </w:pPr>
            <w:r w:rsidRPr="00162DBD">
              <w:rPr>
                <w:sz w:val="20"/>
                <w:szCs w:val="20"/>
              </w:rPr>
              <w:t>d) zabráneniu zhoršenia závažnosti choroby alebo jej prechodu do chronického štádia,</w:t>
            </w:r>
          </w:p>
          <w:p w:rsidR="00671FCF" w:rsidRPr="00162DBD" w:rsidRDefault="00671FCF" w:rsidP="003E7EE0">
            <w:pPr>
              <w:pStyle w:val="Odsekzoznamu"/>
              <w:ind w:left="0"/>
              <w:jc w:val="both"/>
              <w:rPr>
                <w:sz w:val="20"/>
                <w:szCs w:val="20"/>
              </w:rPr>
            </w:pPr>
            <w:r w:rsidRPr="00162DBD">
              <w:rPr>
                <w:sz w:val="20"/>
                <w:szCs w:val="20"/>
              </w:rPr>
              <w:t>e) zmierneniu prejavov choroby,</w:t>
            </w:r>
          </w:p>
          <w:p w:rsidR="00671FCF" w:rsidRPr="00162DBD" w:rsidRDefault="00671FCF" w:rsidP="003E7EE0">
            <w:pPr>
              <w:pStyle w:val="Odsekzoznamu"/>
              <w:ind w:left="0"/>
              <w:jc w:val="both"/>
              <w:rPr>
                <w:sz w:val="20"/>
                <w:szCs w:val="20"/>
              </w:rPr>
            </w:pPr>
            <w:r w:rsidRPr="00162DBD">
              <w:rPr>
                <w:sz w:val="20"/>
                <w:szCs w:val="20"/>
              </w:rPr>
              <w:t>f) účinnej prevencii vrátane podania očkovacej látky pri povinnom očkovaní.</w:t>
            </w:r>
          </w:p>
          <w:p w:rsidR="00671FCF" w:rsidRPr="00162DBD" w:rsidRDefault="00671FCF" w:rsidP="003E7EE0">
            <w:pPr>
              <w:pStyle w:val="Odsekzoznamu"/>
              <w:ind w:left="0"/>
              <w:jc w:val="both"/>
              <w:rPr>
                <w:sz w:val="20"/>
                <w:szCs w:val="20"/>
              </w:rPr>
            </w:pPr>
            <w:r w:rsidRPr="00162DBD">
              <w:rPr>
                <w:sz w:val="20"/>
                <w:szCs w:val="20"/>
              </w:rPr>
              <w:t>(4) Zdravotné výkony v základnom prevedení poskytnuté v súvislosti so zubným kazom sa plne uhrádzajú na základe verejného zdravotného poistenia len vtedy, ak poistenec absolvoval v predchádzajúcom kalendárnom roku preventívnu prehliadku u zubného lekára podľa prílohy č. 2.</w:t>
            </w:r>
          </w:p>
          <w:p w:rsidR="00671FCF" w:rsidRPr="00162DBD" w:rsidRDefault="00671FCF" w:rsidP="003E7EE0">
            <w:pPr>
              <w:pStyle w:val="Odsekzoznamu"/>
              <w:ind w:left="0"/>
              <w:jc w:val="both"/>
              <w:rPr>
                <w:sz w:val="20"/>
                <w:szCs w:val="20"/>
              </w:rPr>
            </w:pPr>
            <w:r w:rsidRPr="00162DBD">
              <w:rPr>
                <w:sz w:val="20"/>
                <w:szCs w:val="20"/>
              </w:rPr>
              <w:t>(5) Ak poistenec vopred súhlasí s poskytnutím stomatologických výkonov alebo stomatologických výrobkov, ktoré sa neuhrádzajú na základe verejného zdravotného poistenia, zdravotná poisťovňa poskytnuté stomatologické výkony alebo stomatologické výrobky uhradí len v rozsahu stomatologických výkonov a stomatologických výrobkov uhrádzaných na základe verejného zdravotného poistenia a rozdiel úhrady uhradí poistenec.</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(6) Rozsah poskytnutých zdravotných výkonov podľa odseku 4, ich cenu a výšku spoluúčasti poistenca na úhrade zdravotnej starostlivosti (ďalej len "spoluúčasť poistenca") je poistenec alebo jeho zákonný zástupca povinný potvrdiť svojím podpisom ošetrujúcemu lekárovi bezprostredne po ich poskytnutí.</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(7) Na základe verejného zdravotného poistenia sa plne uhrádza povinné pravidelné očkovanie osôb, ktoré dosiahli určený vek, povinné očkovanie osôb, ktoré sú vystavené zvýšenému nebezpečenstvu vybraných nákaz, a povinné mimoriadne očkovanie v rozsahu určenom osobitným predpisom 7) a potrebná kontrola zdravotného stavu poistenca pred podaním očkovacej látky.</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(8) Na základe verejného zdravotného poistenia sa plne alebo čiastočne uhrádzajú alebo sa neuhrádzajú zdravotné výkony poskytnuté pri liečbe inej ako prioritnej choroby uvedenej v Zozname chorôb, pri ktorých sa zdravotné výkony plne alebo čiastočne uhrádzajú alebo sa neuhrádzajú na základe verejného zdravotného poistenia (ďalej len "zoznam chorôb"). Iné ako prioritné choroby sú choroby uvedené v osobitnom predpise 11) okrem prioritných chorôb (príloha č. 3). Najmenej v jednej tretine chorôb uvedených v zozname chorôb sa zdravotné výkony plne uhrádzajú na základe verejného zdravotného poistenia, najviac v jednej šestine chorôb uvedených v zozname chorôb sa zdravotné výkony neuhrádzajú na základe verejného zdravotného poistenia a v ostatných chorobách uvedených v zozname chorôb sa zdravotné výkony čiastočne uhrádzajú na základe verejného zdravotného poistenia.</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(9) Zoznam chorôb vydáva vláda Slovenskej republiky nariadením.</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(10) Na základe verejného zdravotného poistenia sa plne uhrádza zdravotná starostlivosť v súvislosti s utajeným pôrodom. 11a) Vykonanie úhrady zdravotnou poisťovňou sa uskutoční na základe vyhlásenia poskytovateľa zdravotnej starostlivosti, že žena, ktorá písomne požiadala o utajenie svojej osoby v súvislosti s pôrodom, je jej poistenkyňou.</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(11) Na základe verejného zdravotného poistenia sa uhrádza neodkladná zdravotná starostlivosť, ktorá patrí do rozsahu zdravotnej starostlivosti uhrádzanej na základe verejného zdravotného poistenia v Slovenskej republike, 2) poskytnutá pri náhlom ochorení alebo stave ohrozujúcom život, ku ktorému dôjde v cudzine okrem členských štátov Európskej únie alebo v zmluvnom štáte Dohody o Európskom hospodárskom priestore a vo Švajčiarskej konfederácii (ďalej len "členský štát"), v rozsahu podľa osobitného predpisu. 11b)</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(12) Na základe verejného zdravotného poistenia sa uhrádza zdravotná starostlivosť poskytnutá v inom členskom štáte v rozsahu podľa osobitných predpisov 11c) za podmienok ustanovených osobitným predpisom. 11d)</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(13) Na základe verejného zdravotného poistenia sa prepláca cezhraničná zdravotná starostlivosť, 11e) ktorá patrí do rozsahu zdravotnej starostlivosti uhrádzanej na základe verejného zdravotného poistenia v Slovenskej republike, 2) poskytnutá v inom členskom štáte Európskej únie v rozsahu a za podmienok ustanovených osobitným predpisom. 11f)</w:t>
            </w:r>
          </w:p>
          <w:p w:rsidR="00671FCF" w:rsidRPr="00162DBD" w:rsidRDefault="00671FCF" w:rsidP="003E7EE0">
            <w:pPr>
              <w:pStyle w:val="Odsekzoznamu"/>
              <w:ind w:left="0"/>
              <w:jc w:val="both"/>
              <w:rPr>
                <w:sz w:val="20"/>
                <w:szCs w:val="20"/>
              </w:rPr>
            </w:pPr>
            <w:r w:rsidRPr="00162DBD">
              <w:rPr>
                <w:sz w:val="20"/>
                <w:szCs w:val="20"/>
              </w:rPr>
              <w:t xml:space="preserve"> </w:t>
            </w:r>
          </w:p>
          <w:p w:rsidR="00671FCF" w:rsidRPr="00162DBD" w:rsidRDefault="00671FCF" w:rsidP="003E7EE0">
            <w:pPr>
              <w:pStyle w:val="Odsekzoznamu"/>
              <w:ind w:left="0"/>
              <w:jc w:val="both"/>
              <w:rPr>
                <w:sz w:val="20"/>
                <w:szCs w:val="20"/>
              </w:rPr>
            </w:pPr>
            <w:r w:rsidRPr="00162DBD">
              <w:rPr>
                <w:sz w:val="20"/>
                <w:szCs w:val="20"/>
              </w:rPr>
              <w:t>(14) Na základe verejného zdravotného poistenia sa plne uhrádzajú zdravotné výkony ošetrovateľskej starostlivosti v zariadeniach sociálnych služieb 11g) a v zariadeniach sociálnoprávnej ochrany detí a sociálnej kurately 11h) podľa prílohy č. 7.</w:t>
            </w:r>
          </w:p>
          <w:p w:rsidR="00CC7E80" w:rsidRPr="00162DBD" w:rsidRDefault="00CC7E80" w:rsidP="003E7EE0">
            <w:pPr>
              <w:pStyle w:val="abc"/>
              <w:widowControl/>
              <w:tabs>
                <w:tab w:val="clear" w:pos="360"/>
                <w:tab w:val="clear" w:pos="680"/>
              </w:tabs>
              <w:jc w:val="left"/>
              <w:rPr>
                <w:lang w:eastAsia="sk-SK"/>
              </w:rPr>
            </w:pPr>
          </w:p>
          <w:p w:rsidR="003E7EE0" w:rsidRPr="00162DBD" w:rsidRDefault="003E7EE0" w:rsidP="003E7EE0">
            <w:pPr>
              <w:pStyle w:val="abc"/>
              <w:widowControl/>
              <w:tabs>
                <w:tab w:val="clear" w:pos="360"/>
                <w:tab w:val="clear" w:pos="680"/>
              </w:tabs>
              <w:jc w:val="left"/>
              <w:rPr>
                <w:lang w:eastAsia="sk-SK"/>
              </w:rPr>
            </w:pPr>
          </w:p>
          <w:p w:rsidR="003E7EE0" w:rsidRPr="00162DBD" w:rsidRDefault="003E7EE0" w:rsidP="003E7EE0">
            <w:pPr>
              <w:jc w:val="both"/>
              <w:rPr>
                <w:sz w:val="20"/>
                <w:szCs w:val="20"/>
              </w:rPr>
            </w:pPr>
            <w:r w:rsidRPr="00162DBD">
              <w:rPr>
                <w:sz w:val="20"/>
                <w:szCs w:val="20"/>
              </w:rPr>
              <w:t>(1) Zdravotná poisťovňa je povinná poskytnúť poistencovi na základe jeho žiadosti príspevok na úhradu zdravotnej starostlivosti poskytnutej nezmluvným poskytovateľom, ak žiadosť spĺňa kritériá na poskytnutie príspevku, ktoré určuje a zverejňuje zdravotná poisťovňa, a s poskytnutím príspevku zdravotná poisťovňa súhlasila pred poskytnutím zdravotnej starostlivosti.</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jc w:val="both"/>
              <w:rPr>
                <w:sz w:val="20"/>
                <w:szCs w:val="20"/>
              </w:rPr>
            </w:pPr>
            <w:r w:rsidRPr="00162DBD">
              <w:rPr>
                <w:sz w:val="20"/>
                <w:szCs w:val="20"/>
              </w:rPr>
              <w:t>(2) Nezmluvným poskytovateľom podľa odseku 1 je poskytovateľ, s ktorým nemá zdravotná poisťovňa uzatvorenú zmluvu podľa osobitného predpisu. 30)</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jc w:val="both"/>
              <w:rPr>
                <w:sz w:val="20"/>
                <w:szCs w:val="20"/>
              </w:rPr>
            </w:pPr>
            <w:r w:rsidRPr="00162DBD">
              <w:rPr>
                <w:sz w:val="20"/>
                <w:szCs w:val="20"/>
              </w:rPr>
              <w:t>(3) Zdravotná poisťovňa uhradí poistencovi príspevok podľa odseku 1 na základe predložených dokladov o úhrade. Výška príspevku nesmie prekročiť cenu obvyklú u zmluvných poskytovateľov v príslušnom čase, na príslušnom mieste a za príslušnú zdravotnú starostlivosť.</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jc w:val="both"/>
              <w:rPr>
                <w:sz w:val="20"/>
                <w:szCs w:val="20"/>
              </w:rPr>
            </w:pPr>
            <w:r w:rsidRPr="00162DBD">
              <w:rPr>
                <w:sz w:val="20"/>
                <w:szCs w:val="20"/>
              </w:rPr>
              <w:t>(4) Zdravotná poisťovňa má právo</w:t>
            </w:r>
          </w:p>
          <w:p w:rsidR="003E7EE0" w:rsidRPr="00162DBD" w:rsidRDefault="003E7EE0" w:rsidP="003E7EE0">
            <w:pPr>
              <w:pStyle w:val="Odsekzoznamu"/>
              <w:ind w:left="0"/>
              <w:jc w:val="both"/>
              <w:rPr>
                <w:sz w:val="20"/>
                <w:szCs w:val="20"/>
              </w:rPr>
            </w:pPr>
            <w:r w:rsidRPr="00162DBD">
              <w:rPr>
                <w:sz w:val="20"/>
                <w:szCs w:val="20"/>
              </w:rPr>
              <w:t>a) uplatniť voči poistencovi nárok na úhradu za poskytnutú zdravotnú starostlivosť, ak sa mu poskytla preukázateľne v dôsledku porušenia liečebného režimu 31) alebo v dôsledku užitia alkoholu alebo inej návykovej látky, alebo voči tretej osobe, ak k úrazu alebo inému poškodeniu zdravia u poistenca došlo jej zavineným protiprávnym konaním,</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pStyle w:val="Odsekzoznamu"/>
              <w:ind w:left="0"/>
              <w:jc w:val="both"/>
              <w:rPr>
                <w:sz w:val="20"/>
                <w:szCs w:val="20"/>
              </w:rPr>
            </w:pPr>
            <w:r w:rsidRPr="00162DBD">
              <w:rPr>
                <w:sz w:val="20"/>
                <w:szCs w:val="20"/>
              </w:rPr>
              <w:t>b) uhradiť poistencovi časť úhrady, ktorá zodpovedá jeho spoluúčasti, ak sa poistenec pravidelne podrobuje preventívnym prehliadkam, preventívnemu očkovaniu a vedie zdravý spôsob života, 32) a to vo všetkých prípadoch, ktoré spĺňajú kritériá určené a uverejnené zdravotnou poisťovňou.</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pStyle w:val="Odsekzoznamu"/>
              <w:ind w:left="0"/>
              <w:jc w:val="both"/>
              <w:rPr>
                <w:sz w:val="20"/>
                <w:szCs w:val="20"/>
              </w:rPr>
            </w:pPr>
            <w:r w:rsidRPr="00162DBD">
              <w:rPr>
                <w:sz w:val="20"/>
                <w:szCs w:val="20"/>
              </w:rPr>
              <w:t>(5) Zdravotný výkon, ktorý nie je uvedený v Zozname zdravotných výkonov indikovaných pri jednotlivých chorobách, možno plne alebo čiastočne uhradiť poistencovi len s predchádzajúcim súhlasom revízneho lekára zdravotnej poisťovne. 34)</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pStyle w:val="Odsekzoznamu"/>
              <w:ind w:left="0"/>
              <w:jc w:val="both"/>
              <w:rPr>
                <w:sz w:val="20"/>
                <w:szCs w:val="20"/>
              </w:rPr>
            </w:pPr>
            <w:r w:rsidRPr="00162DBD">
              <w:rPr>
                <w:sz w:val="20"/>
                <w:szCs w:val="20"/>
              </w:rPr>
              <w:t>(6) Zdravotnú starostlivosť podľa odseku 5, na ktorú dal predchádzajúci súhlas revízny lekár zdravotnej poisťovne, 34) uhrádza zdravotná poisťovňa.</w:t>
            </w:r>
          </w:p>
          <w:p w:rsidR="003E7EE0" w:rsidRPr="00162DBD" w:rsidRDefault="003E7EE0" w:rsidP="003E7EE0">
            <w:pPr>
              <w:pStyle w:val="abc"/>
              <w:widowControl/>
              <w:tabs>
                <w:tab w:val="clear" w:pos="360"/>
                <w:tab w:val="clear" w:pos="680"/>
              </w:tabs>
              <w:jc w:val="left"/>
              <w:rPr>
                <w:lang w:eastAsia="sk-SK"/>
              </w:rPr>
            </w:pPr>
          </w:p>
          <w:p w:rsidR="003E7EE0" w:rsidRPr="00162DBD" w:rsidRDefault="003E7EE0" w:rsidP="003E7EE0">
            <w:pPr>
              <w:pStyle w:val="abc"/>
              <w:widowControl/>
              <w:tabs>
                <w:tab w:val="clear" w:pos="360"/>
                <w:tab w:val="clear" w:pos="680"/>
              </w:tabs>
              <w:jc w:val="left"/>
              <w:rPr>
                <w:lang w:eastAsia="sk-SK"/>
              </w:rPr>
            </w:pPr>
          </w:p>
          <w:p w:rsidR="003E7EE0" w:rsidRPr="00162DBD" w:rsidRDefault="003E7EE0" w:rsidP="003E7EE0">
            <w:pPr>
              <w:jc w:val="both"/>
              <w:rPr>
                <w:sz w:val="20"/>
                <w:szCs w:val="20"/>
              </w:rPr>
            </w:pPr>
            <w:r w:rsidRPr="00162DBD">
              <w:rPr>
                <w:sz w:val="20"/>
                <w:szCs w:val="20"/>
              </w:rPr>
              <w:t>Poistenec na účely tohto zákona je fyzická osoba, ktorá je povinne verejne zdravotne poistená podľa tohto zákona (ďalej len „verejne zdravotne poistená“).</w:t>
            </w:r>
          </w:p>
          <w:p w:rsidR="003E7EE0" w:rsidRPr="00162DBD" w:rsidRDefault="003E7EE0" w:rsidP="003E7EE0">
            <w:pPr>
              <w:jc w:val="both"/>
              <w:rPr>
                <w:sz w:val="20"/>
                <w:szCs w:val="20"/>
              </w:rPr>
            </w:pPr>
            <w:r w:rsidRPr="00162DBD">
              <w:rPr>
                <w:sz w:val="20"/>
                <w:szCs w:val="20"/>
              </w:rPr>
              <w:t xml:space="preserve"> </w:t>
            </w:r>
            <w:r w:rsidRPr="00162DBD">
              <w:rPr>
                <w:sz w:val="20"/>
                <w:szCs w:val="20"/>
              </w:rPr>
              <w:tab/>
              <w:t>(2) Povinne verejne zdravotne poistená je fyzická osoba, ktorá má trvalý pobyt 3) na území Slovenskej republiky; to neplatí, ak</w:t>
            </w:r>
          </w:p>
          <w:p w:rsidR="003E7EE0" w:rsidRPr="00162DBD" w:rsidRDefault="003E7EE0" w:rsidP="003E7EE0">
            <w:pPr>
              <w:jc w:val="both"/>
              <w:rPr>
                <w:sz w:val="20"/>
                <w:szCs w:val="20"/>
              </w:rPr>
            </w:pPr>
            <w:r w:rsidRPr="00162DBD">
              <w:rPr>
                <w:sz w:val="20"/>
                <w:szCs w:val="20"/>
              </w:rPr>
              <w:t>a) je zamestnaná v cudzine a je zdravotne poistená na území štátu, v ktorom vykonáva činnosť zamestnanca,</w:t>
            </w:r>
          </w:p>
          <w:p w:rsidR="003E7EE0" w:rsidRPr="00162DBD" w:rsidRDefault="003E7EE0" w:rsidP="003E7EE0">
            <w:pPr>
              <w:jc w:val="both"/>
              <w:rPr>
                <w:sz w:val="20"/>
                <w:szCs w:val="20"/>
              </w:rPr>
            </w:pPr>
            <w:r w:rsidRPr="00162DBD">
              <w:rPr>
                <w:sz w:val="20"/>
                <w:szCs w:val="20"/>
              </w:rPr>
              <w:t>b) vykonáva samostatnú zárobkovú činnosť v cudzine a je zdravotne poistená na území štátu, v ktorom vykonáva činnosť,</w:t>
            </w:r>
          </w:p>
          <w:p w:rsidR="003E7EE0" w:rsidRPr="00162DBD" w:rsidRDefault="003E7EE0" w:rsidP="003E7EE0">
            <w:pPr>
              <w:jc w:val="both"/>
              <w:rPr>
                <w:sz w:val="20"/>
                <w:szCs w:val="20"/>
              </w:rPr>
            </w:pPr>
            <w:r w:rsidRPr="00162DBD">
              <w:rPr>
                <w:sz w:val="20"/>
                <w:szCs w:val="20"/>
              </w:rPr>
              <w:t>c) dlhodobo sa zdržiava v cudzine a je zdravotne poistená v cudzine a na území Slovenskej republiky nie je zamestnaná ani nevykonáva samostatnú zárobkovú činnosť; za dlhodobý pobyt v cudzine sa považuje pobyt dlhší ako šesť po sebe nasledujúcich kalendárnych mesiacov,</w:t>
            </w:r>
          </w:p>
          <w:p w:rsidR="003E7EE0" w:rsidRPr="00162DBD" w:rsidRDefault="003E7EE0" w:rsidP="003E7EE0">
            <w:pPr>
              <w:jc w:val="both"/>
              <w:rPr>
                <w:sz w:val="20"/>
                <w:szCs w:val="20"/>
              </w:rPr>
            </w:pPr>
            <w:r w:rsidRPr="00162DBD">
              <w:rPr>
                <w:sz w:val="20"/>
                <w:szCs w:val="20"/>
              </w:rPr>
              <w:t>d) je nezaopatrený rodinný príslušník osoby, ktorá podlieha právnym predpisom iného členského štátu podľa osobitných predpisov 3a) na účely vykonávania osobitných predpisov; 3a) za takého nezaopatreného rodinného príslušníka sa považuje</w:t>
            </w:r>
          </w:p>
          <w:p w:rsidR="003E7EE0" w:rsidRPr="00162DBD" w:rsidRDefault="003E7EE0" w:rsidP="003E7EE0">
            <w:pPr>
              <w:jc w:val="both"/>
              <w:rPr>
                <w:sz w:val="20"/>
                <w:szCs w:val="20"/>
              </w:rPr>
            </w:pPr>
            <w:r w:rsidRPr="00162DBD">
              <w:rPr>
                <w:sz w:val="20"/>
                <w:szCs w:val="20"/>
              </w:rPr>
              <w:t>1. nezaopatrené dieťa podľa § 11 ods. 7 písm. a),</w:t>
            </w:r>
          </w:p>
          <w:p w:rsidR="003E7EE0" w:rsidRPr="00162DBD" w:rsidRDefault="003E7EE0" w:rsidP="003E7EE0">
            <w:pPr>
              <w:jc w:val="both"/>
              <w:rPr>
                <w:sz w:val="20"/>
                <w:szCs w:val="20"/>
              </w:rPr>
            </w:pPr>
            <w:r w:rsidRPr="00162DBD">
              <w:rPr>
                <w:sz w:val="20"/>
                <w:szCs w:val="20"/>
              </w:rPr>
              <w:t>2. manžel alebo manželka, ktorá je poberateľom rodičovského príspevku,</w:t>
            </w:r>
          </w:p>
          <w:p w:rsidR="003E7EE0" w:rsidRPr="00162DBD" w:rsidRDefault="003E7EE0" w:rsidP="003E7EE0">
            <w:pPr>
              <w:jc w:val="both"/>
              <w:rPr>
                <w:sz w:val="20"/>
                <w:szCs w:val="20"/>
              </w:rPr>
            </w:pPr>
            <w:r w:rsidRPr="00162DBD">
              <w:rPr>
                <w:sz w:val="20"/>
                <w:szCs w:val="20"/>
              </w:rPr>
              <w:t>3. manžel alebo manželka, ktorá sa osobne celodenne a riadne stará o dieťa vo veku do šiestich rokov,</w:t>
            </w:r>
          </w:p>
          <w:p w:rsidR="003E7EE0" w:rsidRPr="00162DBD" w:rsidRDefault="003E7EE0" w:rsidP="003E7EE0">
            <w:pPr>
              <w:jc w:val="both"/>
              <w:rPr>
                <w:sz w:val="20"/>
                <w:szCs w:val="20"/>
              </w:rPr>
            </w:pPr>
            <w:r w:rsidRPr="00162DBD">
              <w:rPr>
                <w:sz w:val="20"/>
                <w:szCs w:val="20"/>
              </w:rPr>
              <w:t>4. manžel alebo manželka, ktorá nevykonáva zárobkovú činnosť podľa § 10b ods. 1 písm. a) a b), je vedená v evidencii uchádzačov o zamestnanie a nepoberá dávku v nezamestnanosti,</w:t>
            </w:r>
          </w:p>
          <w:p w:rsidR="003E7EE0" w:rsidRPr="00162DBD" w:rsidRDefault="003E7EE0" w:rsidP="003E7EE0">
            <w:pPr>
              <w:jc w:val="both"/>
              <w:rPr>
                <w:sz w:val="20"/>
                <w:szCs w:val="20"/>
              </w:rPr>
            </w:pPr>
            <w:r w:rsidRPr="00162DBD">
              <w:rPr>
                <w:sz w:val="20"/>
                <w:szCs w:val="20"/>
              </w:rPr>
              <w:t>5. manžel alebo manželka, ktorá nevykonáva zárobkovú činnosť podľa § 10b ods. 1 písm. a) a b) a ktorá dosiahla dôchodkový vek a nevznikol jej nárok na dôchodok,</w:t>
            </w:r>
          </w:p>
          <w:p w:rsidR="003E7EE0" w:rsidRPr="00162DBD" w:rsidRDefault="003E7EE0" w:rsidP="003E7EE0">
            <w:pPr>
              <w:jc w:val="both"/>
              <w:rPr>
                <w:sz w:val="20"/>
                <w:szCs w:val="20"/>
              </w:rPr>
            </w:pPr>
            <w:r w:rsidRPr="00162DBD">
              <w:rPr>
                <w:sz w:val="20"/>
                <w:szCs w:val="20"/>
              </w:rPr>
              <w:t>6. manžel alebo manželka, ktorá nevykonáva zárobkovú činnosť podľa § 10b ods. 1 písm. a) a b) a je invalidná a nevznikol jej nárok na invalidný dôchodok,</w:t>
            </w:r>
          </w:p>
          <w:p w:rsidR="003E7EE0" w:rsidRPr="00162DBD" w:rsidRDefault="003E7EE0" w:rsidP="003E7EE0">
            <w:pPr>
              <w:jc w:val="both"/>
              <w:rPr>
                <w:sz w:val="20"/>
                <w:szCs w:val="20"/>
              </w:rPr>
            </w:pPr>
            <w:r w:rsidRPr="00162DBD">
              <w:rPr>
                <w:sz w:val="20"/>
                <w:szCs w:val="20"/>
              </w:rPr>
              <w:t>7. manžel alebo manželka, ktorá nevykonáva zárobkovú činnosť podľa § 10b ods. 1 písm. a) a b) a nie je poistencom štátu podľa § 11 ods. 7.</w:t>
            </w:r>
          </w:p>
          <w:p w:rsidR="003E7EE0" w:rsidRPr="00162DBD" w:rsidRDefault="003E7EE0" w:rsidP="003E7EE0">
            <w:pPr>
              <w:jc w:val="both"/>
              <w:rPr>
                <w:sz w:val="20"/>
                <w:szCs w:val="20"/>
              </w:rPr>
            </w:pPr>
            <w:r w:rsidRPr="00162DBD">
              <w:rPr>
                <w:sz w:val="20"/>
                <w:szCs w:val="20"/>
              </w:rPr>
              <w:t xml:space="preserve"> </w:t>
            </w:r>
          </w:p>
          <w:p w:rsidR="003E7EE0" w:rsidRPr="00162DBD" w:rsidRDefault="003E7EE0" w:rsidP="003E7EE0">
            <w:pPr>
              <w:jc w:val="both"/>
              <w:rPr>
                <w:sz w:val="20"/>
                <w:szCs w:val="20"/>
              </w:rPr>
            </w:pPr>
            <w:r w:rsidRPr="00162DBD">
              <w:rPr>
                <w:sz w:val="20"/>
                <w:szCs w:val="20"/>
              </w:rPr>
              <w:t>(3) Povinne verejne zdravotne poistená je aj fyzická osoba, ktorá nemá trvalý pobyt 3) na území Slovenskej republiky, ak nie je zdravotne poistená v inom členskom štáte Európskej únie alebo v zmluvnom štáte Dohody o Európskom hospodárskom priestore a vo Švajčiarskej konfederácii (ďalej len "členský štát") a</w:t>
            </w:r>
          </w:p>
          <w:p w:rsidR="003E7EE0" w:rsidRPr="00162DBD" w:rsidRDefault="003E7EE0" w:rsidP="003E7EE0">
            <w:pPr>
              <w:jc w:val="both"/>
              <w:rPr>
                <w:sz w:val="20"/>
                <w:szCs w:val="20"/>
              </w:rPr>
            </w:pPr>
            <w:r w:rsidRPr="00162DBD">
              <w:rPr>
                <w:sz w:val="20"/>
                <w:szCs w:val="20"/>
              </w:rPr>
              <w:t>a) je zamestnaná u zamestnávateľa, ktorý má sídlo alebo stálu prevádzkareň na území Slovenskej republiky alebo je organizačnou zložkou podniku zahraničnej osoby na území Slovenskej republiky; to neplatí, ak je zamestnaná v Slovenskej republike u zamestnávateľa, ktorý požíva diplomatické výsady a imunity podľa medzinárodného práva alebo u zamestnávateľa na základe dohody o prácach vykonávaných mimo pracovného pomeru, okrem prípadov, ak sa na takúto osobu vzťahujú osobitné predpisy 3a) alebo medzinárodná zmluva,</w:t>
            </w:r>
          </w:p>
          <w:p w:rsidR="003E7EE0" w:rsidRPr="00162DBD" w:rsidRDefault="003E7EE0" w:rsidP="003E7EE0">
            <w:pPr>
              <w:jc w:val="both"/>
              <w:rPr>
                <w:sz w:val="20"/>
                <w:szCs w:val="20"/>
              </w:rPr>
            </w:pPr>
            <w:r w:rsidRPr="00162DBD">
              <w:rPr>
                <w:sz w:val="20"/>
                <w:szCs w:val="20"/>
              </w:rPr>
              <w:t>b) vykonáva alebo má oprávnenie vykonávať na území Slovenskej republiky samostatnú zárobkovú činnosť podľa § 10b ods. 1 písm. b) a ods. 2 a 3, okrem prípadov, ak sa na takúto osobu vzťahujú osobitné predpisy 3a) alebo medzinárodná zmluva,</w:t>
            </w:r>
          </w:p>
          <w:p w:rsidR="003E7EE0" w:rsidRPr="00162DBD" w:rsidRDefault="003E7EE0" w:rsidP="003E7EE0">
            <w:pPr>
              <w:jc w:val="both"/>
              <w:rPr>
                <w:sz w:val="20"/>
                <w:szCs w:val="20"/>
              </w:rPr>
            </w:pPr>
            <w:r w:rsidRPr="00162DBD">
              <w:rPr>
                <w:sz w:val="20"/>
                <w:szCs w:val="20"/>
              </w:rPr>
              <w:t>c) je azylant, 4)</w:t>
            </w:r>
          </w:p>
          <w:p w:rsidR="003E7EE0" w:rsidRPr="00162DBD" w:rsidRDefault="003E7EE0" w:rsidP="003E7EE0">
            <w:pPr>
              <w:jc w:val="both"/>
              <w:rPr>
                <w:sz w:val="20"/>
                <w:szCs w:val="20"/>
              </w:rPr>
            </w:pPr>
            <w:r w:rsidRPr="00162DBD">
              <w:rPr>
                <w:sz w:val="20"/>
                <w:szCs w:val="20"/>
              </w:rPr>
              <w:t>d) je študent z iného členského štátu alebo zahraničný študent študujúci na škole v Slovenskej republike na základe medzinárodnej zmluvy, ktorou je Slovenská republika viazaná alebo žiak alebo študent, ktorý je Slovákom žijúcim v zahraničí 4a) a zároveň študuje na škole v Slovenskej republike,</w:t>
            </w:r>
          </w:p>
          <w:p w:rsidR="003E7EE0" w:rsidRPr="00162DBD" w:rsidRDefault="003E7EE0" w:rsidP="003E7EE0">
            <w:pPr>
              <w:jc w:val="both"/>
              <w:rPr>
                <w:sz w:val="20"/>
                <w:szCs w:val="20"/>
              </w:rPr>
            </w:pPr>
            <w:r w:rsidRPr="00162DBD">
              <w:rPr>
                <w:sz w:val="20"/>
                <w:szCs w:val="20"/>
              </w:rPr>
              <w:t>e) je maloletý cudzinec, ktorý sa zdržiava na území Slovenskej republiky bez zákonného zástupcu alebo fyzickej osoby zodpovednej za jeho výchovu a poskytuje sa mu starostlivosť v zariadení, v ktorom je umiestnený na základe rozhodnutia súdu, 5)</w:t>
            </w:r>
          </w:p>
          <w:p w:rsidR="003E7EE0" w:rsidRPr="00162DBD" w:rsidRDefault="003E7EE0" w:rsidP="003E7EE0">
            <w:pPr>
              <w:jc w:val="both"/>
              <w:rPr>
                <w:sz w:val="20"/>
                <w:szCs w:val="20"/>
              </w:rPr>
            </w:pPr>
            <w:r w:rsidRPr="00162DBD">
              <w:rPr>
                <w:sz w:val="20"/>
                <w:szCs w:val="20"/>
              </w:rPr>
              <w:t>f) je cudzinec zaistený na území Slovenskej republiky, 6)</w:t>
            </w:r>
          </w:p>
          <w:p w:rsidR="003E7EE0" w:rsidRPr="00162DBD" w:rsidRDefault="003E7EE0" w:rsidP="003E7EE0">
            <w:pPr>
              <w:jc w:val="both"/>
              <w:rPr>
                <w:sz w:val="20"/>
                <w:szCs w:val="20"/>
              </w:rPr>
            </w:pPr>
            <w:r w:rsidRPr="00162DBD">
              <w:rPr>
                <w:sz w:val="20"/>
                <w:szCs w:val="20"/>
              </w:rPr>
              <w:t>g) je vo väzbe 7) alebo vo výkone trestu odňatia slobody, 8)</w:t>
            </w:r>
          </w:p>
          <w:p w:rsidR="003E7EE0" w:rsidRPr="00162DBD" w:rsidRDefault="003E7EE0" w:rsidP="003E7EE0">
            <w:pPr>
              <w:jc w:val="both"/>
              <w:rPr>
                <w:sz w:val="20"/>
                <w:szCs w:val="20"/>
              </w:rPr>
            </w:pPr>
            <w:r w:rsidRPr="00162DBD">
              <w:rPr>
                <w:sz w:val="20"/>
                <w:szCs w:val="20"/>
              </w:rPr>
              <w:t>h) je nezaopatrený rodinný príslušník, 8a) ktorý sa poistencovi narodil v inom členskom štáte,</w:t>
            </w:r>
          </w:p>
          <w:p w:rsidR="003E7EE0" w:rsidRPr="00162DBD" w:rsidRDefault="003E7EE0" w:rsidP="003E7EE0">
            <w:pPr>
              <w:jc w:val="both"/>
              <w:rPr>
                <w:sz w:val="20"/>
                <w:szCs w:val="20"/>
              </w:rPr>
            </w:pPr>
            <w:r w:rsidRPr="00162DBD">
              <w:rPr>
                <w:sz w:val="20"/>
                <w:szCs w:val="20"/>
              </w:rPr>
              <w:t>i) je nezaopatrený rodinný príslušník, ktorého za takého považujú právne predpisy členského štátu jeho bydliska. 8aa)</w:t>
            </w:r>
          </w:p>
          <w:p w:rsidR="003E7EE0" w:rsidRPr="00162DBD" w:rsidRDefault="003E7EE0" w:rsidP="003E7EE0">
            <w:pPr>
              <w:jc w:val="both"/>
              <w:rPr>
                <w:sz w:val="20"/>
                <w:szCs w:val="20"/>
              </w:rPr>
            </w:pPr>
            <w:r w:rsidRPr="00162DBD">
              <w:rPr>
                <w:sz w:val="20"/>
                <w:szCs w:val="20"/>
              </w:rPr>
              <w:t xml:space="preserve"> </w:t>
            </w:r>
          </w:p>
          <w:p w:rsidR="003E7EE0" w:rsidRPr="00162DBD" w:rsidRDefault="003E7EE0" w:rsidP="003E7EE0">
            <w:pPr>
              <w:jc w:val="both"/>
              <w:rPr>
                <w:sz w:val="20"/>
                <w:szCs w:val="20"/>
              </w:rPr>
            </w:pPr>
            <w:r w:rsidRPr="00162DBD">
              <w:rPr>
                <w:sz w:val="20"/>
                <w:szCs w:val="20"/>
              </w:rPr>
              <w:t>(4) Povinne verejne zdravotne poistená je aj fyzická osoba, ktorá nemá trvalý pobyt v Slovenskej republike, ak nie je zdravotne poistená v cudzine a poberá starobný dôchodok, invalidný dôchodok, vdovský dôchodok, vdovecký dôchodok, sirotský dôchodok alebo výsluhový dôchodok a dovŕšila dôchodkový vek podľa osobitného predpisu, 8ab) invalidný výsluhový dôchodok, vdovský výsluhový dôchodok, vdovecký výsluhový dôchodok alebo sirotský výsluhový dôchodok z výsluhového zabezpečenia policajtov a vojakov, výlučne zo Slovenskej republiky a nie je povinne verejne zdravotne poistená v Slovenskej republike z dôvodu výkonu zárobkovej činnosti podľa § 10b ods. 1 písm. a) a b), ak to vyplýva z medzinárodných zmlúv a dohôd, ktorými je Slovenská republika viazaná; ustanovenie sa nepoužije, ak má fyzická osoba trvalý pobyt v cudzine okrem členských štátov a je poistená na úhradu liečebných nákladov počas pobytu v Slovenskej republike.</w:t>
            </w:r>
          </w:p>
          <w:p w:rsidR="003E7EE0" w:rsidRPr="00162DBD" w:rsidRDefault="003E7EE0" w:rsidP="003E7EE0">
            <w:pPr>
              <w:pStyle w:val="abc"/>
              <w:widowControl/>
              <w:tabs>
                <w:tab w:val="clear" w:pos="360"/>
                <w:tab w:val="clear" w:pos="680"/>
              </w:tabs>
              <w:jc w:val="left"/>
              <w:rPr>
                <w:lang w:eastAsia="sk-SK"/>
              </w:rPr>
            </w:pPr>
          </w:p>
          <w:p w:rsidR="003E7EE0" w:rsidRPr="00162DBD" w:rsidRDefault="003E7EE0" w:rsidP="003E7EE0">
            <w:pPr>
              <w:jc w:val="both"/>
              <w:rPr>
                <w:sz w:val="20"/>
                <w:szCs w:val="20"/>
              </w:rPr>
            </w:pPr>
            <w:r w:rsidRPr="00162DBD">
              <w:rPr>
                <w:sz w:val="20"/>
                <w:szCs w:val="20"/>
              </w:rPr>
              <w:t>(1) Verejné zdravotné poistenie vzniká narodením, ak ide o fyzickú osobu s trvalým pobytom 3) na území Slovenskej republiky ( § 3 ods. 2) alebo o nezaopatreného rodinného príslušníka 8a) podľa § 3 ods. 3 písm. h).</w:t>
            </w:r>
          </w:p>
          <w:p w:rsidR="003E7EE0" w:rsidRPr="00162DBD" w:rsidRDefault="003E7EE0" w:rsidP="003E7EE0">
            <w:pPr>
              <w:jc w:val="both"/>
              <w:rPr>
                <w:sz w:val="20"/>
                <w:szCs w:val="20"/>
              </w:rPr>
            </w:pPr>
            <w:r w:rsidRPr="00162DBD">
              <w:rPr>
                <w:sz w:val="20"/>
                <w:szCs w:val="20"/>
              </w:rPr>
              <w:t>(2) U fyzickej osoby, ktorá má trvalý pobyt 3) na území Slovenskej republiky, verejné zdravotné poistenie vzniká aj dňom nasledujúcim po dni zániku skutočností uvedených v § 3 ods. 2 písm. a) až d).</w:t>
            </w:r>
          </w:p>
          <w:p w:rsidR="003E7EE0" w:rsidRPr="00162DBD" w:rsidRDefault="003E7EE0" w:rsidP="003E7EE0">
            <w:pPr>
              <w:jc w:val="both"/>
              <w:rPr>
                <w:sz w:val="20"/>
                <w:szCs w:val="20"/>
              </w:rPr>
            </w:pPr>
            <w:r w:rsidRPr="00162DBD">
              <w:rPr>
                <w:sz w:val="20"/>
                <w:szCs w:val="20"/>
              </w:rPr>
              <w:t>(3) U fyzickej osoby, ktorá nemá trvalý pobyt 3) na území Slovenskej republiky, verejné zdravotné poistenie vzniká dňom, keď nastali skutočnosti uvedené v § 3 ods. 3, alebo dňom získania trvalého pobytu na území Slovenskej republiky, ak súčasne nie je osobou podľa § 3 ods. 2 písm. a) až d).</w:t>
            </w:r>
          </w:p>
          <w:p w:rsidR="003E7EE0" w:rsidRPr="00162DBD" w:rsidRDefault="003E7EE0" w:rsidP="003E7EE0">
            <w:pPr>
              <w:pStyle w:val="abc"/>
              <w:widowControl/>
              <w:tabs>
                <w:tab w:val="clear" w:pos="360"/>
                <w:tab w:val="clear" w:pos="680"/>
              </w:tabs>
              <w:jc w:val="left"/>
              <w:rPr>
                <w:lang w:eastAsia="sk-SK"/>
              </w:rPr>
            </w:pPr>
          </w:p>
          <w:p w:rsidR="003E7EE0" w:rsidRPr="00162DBD" w:rsidRDefault="003E7EE0" w:rsidP="003E7EE0">
            <w:pPr>
              <w:pStyle w:val="Odsekzoznamu"/>
              <w:ind w:left="0"/>
              <w:jc w:val="both"/>
              <w:rPr>
                <w:sz w:val="20"/>
                <w:szCs w:val="20"/>
              </w:rPr>
            </w:pPr>
            <w:r w:rsidRPr="00162DBD">
              <w:rPr>
                <w:sz w:val="20"/>
                <w:szCs w:val="20"/>
              </w:rPr>
              <w:t>(1) Na účely tohto zákona je povinný platiť poistné</w:t>
            </w:r>
          </w:p>
          <w:p w:rsidR="003E7EE0" w:rsidRPr="00162DBD" w:rsidRDefault="003E7EE0" w:rsidP="003E7EE0">
            <w:pPr>
              <w:pStyle w:val="Odsekzoznamu"/>
              <w:ind w:left="0"/>
              <w:jc w:val="both"/>
              <w:rPr>
                <w:sz w:val="20"/>
                <w:szCs w:val="20"/>
              </w:rPr>
            </w:pPr>
            <w:r w:rsidRPr="00162DBD">
              <w:rPr>
                <w:sz w:val="20"/>
                <w:szCs w:val="20"/>
              </w:rPr>
              <w:t>a) zamestnanec,</w:t>
            </w:r>
          </w:p>
          <w:p w:rsidR="003E7EE0" w:rsidRPr="00162DBD" w:rsidRDefault="003E7EE0" w:rsidP="003E7EE0">
            <w:pPr>
              <w:pStyle w:val="Odsekzoznamu"/>
              <w:ind w:left="0"/>
              <w:jc w:val="both"/>
              <w:rPr>
                <w:sz w:val="20"/>
                <w:szCs w:val="20"/>
              </w:rPr>
            </w:pPr>
            <w:r w:rsidRPr="00162DBD">
              <w:rPr>
                <w:sz w:val="20"/>
                <w:szCs w:val="20"/>
              </w:rPr>
              <w:t>b) samostatne zárobkovo činná osoba,</w:t>
            </w:r>
          </w:p>
          <w:p w:rsidR="003E7EE0" w:rsidRPr="00162DBD" w:rsidRDefault="003E7EE0" w:rsidP="003E7EE0">
            <w:pPr>
              <w:pStyle w:val="Odsekzoznamu"/>
              <w:ind w:left="0"/>
              <w:jc w:val="both"/>
              <w:rPr>
                <w:sz w:val="20"/>
                <w:szCs w:val="20"/>
              </w:rPr>
            </w:pPr>
            <w:r w:rsidRPr="00162DBD">
              <w:rPr>
                <w:sz w:val="20"/>
                <w:szCs w:val="20"/>
              </w:rPr>
              <w:t>c) zamestnávateľ,</w:t>
            </w:r>
          </w:p>
          <w:p w:rsidR="003E7EE0" w:rsidRPr="00162DBD" w:rsidRDefault="003E7EE0" w:rsidP="003E7EE0">
            <w:pPr>
              <w:pStyle w:val="Odsekzoznamu"/>
              <w:ind w:left="0"/>
              <w:jc w:val="both"/>
              <w:rPr>
                <w:b/>
                <w:sz w:val="20"/>
                <w:szCs w:val="20"/>
                <w:u w:val="single"/>
              </w:rPr>
            </w:pPr>
            <w:r w:rsidRPr="00162DBD">
              <w:rPr>
                <w:b/>
                <w:sz w:val="20"/>
                <w:szCs w:val="20"/>
                <w:u w:val="single"/>
              </w:rPr>
              <w:t>d) štát,</w:t>
            </w:r>
          </w:p>
          <w:p w:rsidR="003E7EE0" w:rsidRPr="00162DBD" w:rsidRDefault="003E7EE0" w:rsidP="003E7EE0">
            <w:pPr>
              <w:pStyle w:val="Odsekzoznamu"/>
              <w:ind w:left="0"/>
              <w:jc w:val="both"/>
              <w:rPr>
                <w:sz w:val="20"/>
                <w:szCs w:val="20"/>
              </w:rPr>
            </w:pPr>
            <w:r w:rsidRPr="00162DBD">
              <w:rPr>
                <w:sz w:val="20"/>
                <w:szCs w:val="20"/>
              </w:rPr>
              <w:t>e) platiteľ dividend.</w:t>
            </w:r>
          </w:p>
          <w:p w:rsidR="003E7EE0" w:rsidRPr="00162DBD" w:rsidRDefault="003E7EE0" w:rsidP="003E7EE0">
            <w:pPr>
              <w:pStyle w:val="Odsekzoznamu"/>
              <w:ind w:left="0"/>
              <w:jc w:val="both"/>
              <w:rPr>
                <w:sz w:val="20"/>
                <w:szCs w:val="20"/>
              </w:rPr>
            </w:pPr>
            <w:r w:rsidRPr="00162DBD">
              <w:rPr>
                <w:sz w:val="20"/>
                <w:szCs w:val="20"/>
              </w:rPr>
              <w:t xml:space="preserve"> </w:t>
            </w:r>
          </w:p>
          <w:p w:rsidR="003E7EE0" w:rsidRPr="00162DBD" w:rsidRDefault="003E7EE0" w:rsidP="003E7EE0">
            <w:pPr>
              <w:pStyle w:val="Odsekzoznamu"/>
              <w:ind w:left="0"/>
              <w:jc w:val="both"/>
              <w:rPr>
                <w:sz w:val="20"/>
                <w:szCs w:val="20"/>
              </w:rPr>
            </w:pPr>
            <w:r w:rsidRPr="00162DBD">
              <w:rPr>
                <w:sz w:val="20"/>
                <w:szCs w:val="20"/>
              </w:rPr>
              <w:t>(2) Poistné je povinná platiť aj osoba, ktorá je verejne zdravotne poistená podľa tohto zákona a nie je</w:t>
            </w:r>
          </w:p>
          <w:p w:rsidR="003E7EE0" w:rsidRPr="00162DBD" w:rsidRDefault="003E7EE0" w:rsidP="003E7EE0">
            <w:pPr>
              <w:pStyle w:val="Odsekzoznamu"/>
              <w:ind w:left="0"/>
              <w:jc w:val="both"/>
              <w:rPr>
                <w:sz w:val="20"/>
                <w:szCs w:val="20"/>
              </w:rPr>
            </w:pPr>
            <w:r w:rsidRPr="00162DBD">
              <w:rPr>
                <w:sz w:val="20"/>
                <w:szCs w:val="20"/>
              </w:rPr>
              <w:t>a) zamestnancom,</w:t>
            </w:r>
          </w:p>
          <w:p w:rsidR="003E7EE0" w:rsidRPr="00162DBD" w:rsidRDefault="003E7EE0" w:rsidP="003E7EE0">
            <w:pPr>
              <w:pStyle w:val="Odsekzoznamu"/>
              <w:ind w:left="0"/>
              <w:jc w:val="both"/>
              <w:rPr>
                <w:sz w:val="20"/>
                <w:szCs w:val="20"/>
              </w:rPr>
            </w:pPr>
            <w:r w:rsidRPr="00162DBD">
              <w:rPr>
                <w:sz w:val="20"/>
                <w:szCs w:val="20"/>
              </w:rPr>
              <w:t>b) samostatne zárobkovo činnou osobou alebo</w:t>
            </w:r>
          </w:p>
          <w:p w:rsidR="003E7EE0" w:rsidRPr="00162DBD" w:rsidRDefault="003E7EE0" w:rsidP="003E7EE0">
            <w:pPr>
              <w:pStyle w:val="Odsekzoznamu"/>
              <w:ind w:left="0"/>
              <w:jc w:val="both"/>
              <w:rPr>
                <w:sz w:val="20"/>
                <w:szCs w:val="20"/>
              </w:rPr>
            </w:pPr>
            <w:r w:rsidRPr="00162DBD">
              <w:rPr>
                <w:sz w:val="20"/>
                <w:szCs w:val="20"/>
              </w:rPr>
              <w:t>c) osobou, za ktorú platí poistné štát.</w:t>
            </w:r>
          </w:p>
          <w:p w:rsidR="003E7EE0" w:rsidRPr="00162DBD" w:rsidRDefault="003E7EE0" w:rsidP="003E7EE0">
            <w:pPr>
              <w:pStyle w:val="Odsekzoznamu"/>
              <w:ind w:left="0"/>
              <w:jc w:val="both"/>
              <w:rPr>
                <w:sz w:val="20"/>
                <w:szCs w:val="20"/>
              </w:rPr>
            </w:pPr>
          </w:p>
          <w:p w:rsidR="003E7EE0" w:rsidRPr="00162DBD" w:rsidRDefault="003E7EE0" w:rsidP="003E7EE0">
            <w:pPr>
              <w:pStyle w:val="Odsekzoznamu"/>
              <w:ind w:left="0"/>
              <w:jc w:val="both"/>
              <w:rPr>
                <w:sz w:val="20"/>
                <w:szCs w:val="20"/>
              </w:rPr>
            </w:pPr>
            <w:r w:rsidRPr="00162DBD">
              <w:rPr>
                <w:sz w:val="20"/>
                <w:szCs w:val="20"/>
              </w:rPr>
              <w:t>(7) Štát je platiteľom poistného napríklad za</w:t>
            </w:r>
          </w:p>
          <w:p w:rsidR="003E7EE0" w:rsidRPr="00162DBD" w:rsidRDefault="003E7EE0" w:rsidP="003E7EE0">
            <w:pPr>
              <w:pStyle w:val="Odsekzoznamu"/>
              <w:ind w:left="0"/>
              <w:jc w:val="both"/>
              <w:rPr>
                <w:sz w:val="20"/>
                <w:szCs w:val="20"/>
              </w:rPr>
            </w:pPr>
            <w:r w:rsidRPr="00162DBD">
              <w:rPr>
                <w:sz w:val="20"/>
                <w:szCs w:val="20"/>
              </w:rPr>
              <w:t>b) fyzickú osobu, ktorá poberá dôchodok, okrem poberateľa vdovského dôchodku, vdoveckého dôchodku a sirotského dôchodku podľa osobitného predpisu, 31) alebo dôchodok z výsluhového zabezpečenia policajtov a vojakov podľa osobitného predpisu 32) alebo dôchodok z cudziny, alebo dôchodok z iného členského štátu a nie je zdravotne poistená v tomto členskom štáte.</w:t>
            </w:r>
          </w:p>
          <w:p w:rsidR="00BF5104" w:rsidRPr="00162DBD" w:rsidRDefault="00BF5104" w:rsidP="00BF5104">
            <w:pPr>
              <w:pStyle w:val="abc"/>
              <w:widowControl/>
              <w:tabs>
                <w:tab w:val="clear" w:pos="360"/>
                <w:tab w:val="clear" w:pos="680"/>
              </w:tabs>
              <w:jc w:val="left"/>
              <w:rPr>
                <w:lang w:eastAsia="sk-SK"/>
              </w:rPr>
            </w:pPr>
          </w:p>
        </w:tc>
        <w:tc>
          <w:tcPr>
            <w:tcW w:w="70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O 3</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3. Je úlohou členského štátu, v ktorom je pacient poistený, aby na miestnej, regionálnej alebo národnej úrovni určil zdravotnú starostlivosť, v prípade ktorej má poistenec nárok, aby zaňho prevzal náklady verejný systém, a výšku, v akej verejný systém tieto náklady prevezme, a to bez ohľadu na to, kde sa zdravotná starostlivosť poskytuje.</w:t>
            </w:r>
          </w:p>
          <w:p w:rsidR="007A1FC7" w:rsidRPr="00162DBD" w:rsidRDefault="007A1FC7" w:rsidP="002A1DF2">
            <w:pPr>
              <w:adjustRightInd w:val="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r w:rsidRPr="00162DBD">
              <w:rPr>
                <w:sz w:val="20"/>
                <w:szCs w:val="20"/>
              </w:rPr>
              <w:t>Zákon č. 580/2004 Z. z.</w:t>
            </w:r>
          </w:p>
          <w:p w:rsidR="007A1FC7" w:rsidRPr="00162DBD" w:rsidRDefault="007A1FC7" w:rsidP="002A1DF2">
            <w:pPr>
              <w:rPr>
                <w:sz w:val="20"/>
                <w:szCs w:val="20"/>
              </w:rPr>
            </w:pPr>
          </w:p>
          <w:p w:rsidR="00805DB4" w:rsidRPr="00162DBD" w:rsidRDefault="00805DB4" w:rsidP="00805DB4">
            <w:pPr>
              <w:rPr>
                <w:sz w:val="20"/>
                <w:szCs w:val="20"/>
              </w:rPr>
            </w:pPr>
            <w:r w:rsidRPr="00162DBD">
              <w:rPr>
                <w:sz w:val="20"/>
                <w:szCs w:val="20"/>
              </w:rPr>
              <w:t xml:space="preserve">Zákon č. 220/2013 Z. z. </w:t>
            </w:r>
          </w:p>
          <w:p w:rsidR="00805DB4" w:rsidRPr="00162DBD" w:rsidRDefault="00805DB4" w:rsidP="00805DB4">
            <w:pPr>
              <w:rPr>
                <w:sz w:val="20"/>
                <w:szCs w:val="20"/>
              </w:rPr>
            </w:pPr>
            <w:r w:rsidRPr="00162DBD">
              <w:rPr>
                <w:sz w:val="20"/>
                <w:szCs w:val="20"/>
              </w:rPr>
              <w:t>v čl. I</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805DB4" w:rsidRPr="00162DBD" w:rsidRDefault="00805DB4"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A4541B" w:rsidRPr="00162DBD" w:rsidRDefault="00A4541B" w:rsidP="002A1DF2">
            <w:pPr>
              <w:rPr>
                <w:sz w:val="20"/>
                <w:szCs w:val="20"/>
              </w:rPr>
            </w:pPr>
          </w:p>
          <w:p w:rsidR="007A1FC7" w:rsidRPr="00162DBD" w:rsidRDefault="007A1FC7" w:rsidP="002A1DF2">
            <w:pPr>
              <w:rPr>
                <w:sz w:val="20"/>
                <w:szCs w:val="20"/>
              </w:rPr>
            </w:pPr>
            <w:r w:rsidRPr="00162DBD">
              <w:rPr>
                <w:sz w:val="20"/>
                <w:szCs w:val="20"/>
              </w:rPr>
              <w:t>Zákon č. 577/2004 Z. z.</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 xml:space="preserve">Zákon č. 363/2011 Z. z. </w:t>
            </w:r>
          </w:p>
        </w:tc>
        <w:tc>
          <w:tcPr>
            <w:tcW w:w="708" w:type="dxa"/>
            <w:tcBorders>
              <w:top w:val="single" w:sz="4" w:space="0" w:color="auto"/>
              <w:left w:val="single" w:sz="4" w:space="0" w:color="auto"/>
              <w:bottom w:val="single" w:sz="4" w:space="0" w:color="auto"/>
              <w:right w:val="single" w:sz="4" w:space="0" w:color="auto"/>
            </w:tcBorders>
          </w:tcPr>
          <w:p w:rsidR="00805DB4" w:rsidRPr="00162DBD" w:rsidRDefault="007A1FC7" w:rsidP="002A1DF2">
            <w:pPr>
              <w:pStyle w:val="Normlny0"/>
            </w:pPr>
            <w:r w:rsidRPr="00162DBD">
              <w:t xml:space="preserve">§ 9 </w:t>
            </w:r>
          </w:p>
          <w:p w:rsidR="007A1FC7" w:rsidRPr="00162DBD" w:rsidRDefault="007A1FC7" w:rsidP="002A1DF2">
            <w:pPr>
              <w:pStyle w:val="Normlny0"/>
            </w:pPr>
            <w:r w:rsidRPr="00162DBD">
              <w:t>O 1</w:t>
            </w: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A4541B" w:rsidRPr="00162DBD" w:rsidRDefault="00A4541B" w:rsidP="002A1DF2">
            <w:pPr>
              <w:rPr>
                <w:sz w:val="20"/>
                <w:szCs w:val="20"/>
                <w:lang w:eastAsia="en-US"/>
              </w:rPr>
            </w:pPr>
            <w:r w:rsidRPr="00162DBD">
              <w:rPr>
                <w:sz w:val="20"/>
                <w:szCs w:val="20"/>
                <w:lang w:eastAsia="en-US"/>
              </w:rPr>
              <w:t>§ 9b</w:t>
            </w:r>
          </w:p>
          <w:p w:rsidR="00A4541B" w:rsidRPr="00162DBD" w:rsidRDefault="00A4541B" w:rsidP="002A1DF2">
            <w:pPr>
              <w:rPr>
                <w:sz w:val="20"/>
                <w:szCs w:val="20"/>
                <w:lang w:eastAsia="en-US"/>
              </w:rPr>
            </w:pPr>
            <w:r w:rsidRPr="00162DBD">
              <w:rPr>
                <w:sz w:val="20"/>
                <w:szCs w:val="20"/>
                <w:lang w:eastAsia="en-US"/>
              </w:rPr>
              <w:t>O 12</w:t>
            </w: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r w:rsidRPr="00162DBD">
              <w:rPr>
                <w:sz w:val="20"/>
                <w:szCs w:val="20"/>
                <w:lang w:eastAsia="en-US"/>
              </w:rPr>
              <w:t>O 13</w:t>
            </w: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A4541B" w:rsidRPr="00162DBD" w:rsidRDefault="00A4541B" w:rsidP="002A1DF2">
            <w:pPr>
              <w:rPr>
                <w:sz w:val="20"/>
                <w:szCs w:val="20"/>
                <w:lang w:eastAsia="en-US"/>
              </w:rPr>
            </w:pPr>
          </w:p>
          <w:p w:rsidR="007A1FC7" w:rsidRPr="00162DBD" w:rsidRDefault="007A1FC7" w:rsidP="002A1DF2">
            <w:pPr>
              <w:rPr>
                <w:sz w:val="20"/>
                <w:szCs w:val="20"/>
                <w:lang w:eastAsia="en-US"/>
              </w:rPr>
            </w:pPr>
            <w:r w:rsidRPr="00162DBD">
              <w:rPr>
                <w:sz w:val="20"/>
                <w:szCs w:val="20"/>
                <w:lang w:eastAsia="en-US"/>
              </w:rPr>
              <w:t xml:space="preserve">§ 9d </w:t>
            </w:r>
          </w:p>
          <w:p w:rsidR="00805DB4" w:rsidRPr="00162DBD" w:rsidRDefault="00805DB4" w:rsidP="002A1DF2">
            <w:pPr>
              <w:rPr>
                <w:sz w:val="20"/>
                <w:szCs w:val="20"/>
                <w:lang w:eastAsia="en-US"/>
              </w:rPr>
            </w:pPr>
            <w:r w:rsidRPr="00162DBD">
              <w:rPr>
                <w:sz w:val="20"/>
                <w:szCs w:val="20"/>
                <w:lang w:eastAsia="en-US"/>
              </w:rPr>
              <w:t>O 9</w:t>
            </w: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7A1FC7" w:rsidRPr="00162DBD" w:rsidRDefault="007A1FC7" w:rsidP="002A1DF2">
            <w:pPr>
              <w:rPr>
                <w:sz w:val="20"/>
                <w:szCs w:val="20"/>
                <w:lang w:eastAsia="en-US"/>
              </w:rPr>
            </w:pPr>
            <w:r w:rsidRPr="00162DBD">
              <w:rPr>
                <w:sz w:val="20"/>
                <w:szCs w:val="20"/>
                <w:lang w:eastAsia="en-US"/>
              </w:rPr>
              <w:t>O 10</w:t>
            </w: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805DB4" w:rsidRPr="00162DBD" w:rsidRDefault="00805DB4" w:rsidP="002A1DF2">
            <w:pPr>
              <w:rPr>
                <w:sz w:val="20"/>
                <w:szCs w:val="20"/>
                <w:lang w:eastAsia="en-US"/>
              </w:rPr>
            </w:pPr>
          </w:p>
          <w:p w:rsidR="00805DB4" w:rsidRPr="00162DBD" w:rsidRDefault="00805DB4" w:rsidP="002A1DF2">
            <w:pPr>
              <w:rPr>
                <w:sz w:val="20"/>
                <w:szCs w:val="20"/>
                <w:lang w:eastAsia="en-US"/>
              </w:rPr>
            </w:pPr>
          </w:p>
          <w:p w:rsidR="00A4541B" w:rsidRPr="00162DBD" w:rsidRDefault="00A4541B" w:rsidP="002A1DF2">
            <w:pPr>
              <w:rPr>
                <w:sz w:val="20"/>
                <w:szCs w:val="20"/>
                <w:lang w:eastAsia="en-US"/>
              </w:rPr>
            </w:pPr>
          </w:p>
          <w:p w:rsidR="007A1FC7" w:rsidRPr="00162DBD" w:rsidRDefault="007A1FC7" w:rsidP="002A1DF2">
            <w:pPr>
              <w:rPr>
                <w:sz w:val="20"/>
                <w:szCs w:val="20"/>
                <w:lang w:eastAsia="en-US"/>
              </w:rPr>
            </w:pPr>
            <w:r w:rsidRPr="00162DBD">
              <w:rPr>
                <w:sz w:val="20"/>
                <w:szCs w:val="20"/>
                <w:lang w:eastAsia="en-US"/>
              </w:rPr>
              <w:t>§ 1</w:t>
            </w: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p>
          <w:p w:rsidR="007A1FC7" w:rsidRPr="00162DBD" w:rsidRDefault="007A1FC7" w:rsidP="002A1DF2">
            <w:pPr>
              <w:rPr>
                <w:sz w:val="20"/>
                <w:szCs w:val="20"/>
                <w:lang w:eastAsia="en-US"/>
              </w:rPr>
            </w:pPr>
            <w:r w:rsidRPr="00162DBD">
              <w:rPr>
                <w:sz w:val="20"/>
                <w:szCs w:val="20"/>
                <w:lang w:eastAsia="en-US"/>
              </w:rPr>
              <w:t>§ 1</w:t>
            </w:r>
          </w:p>
          <w:p w:rsidR="007A1FC7" w:rsidRPr="00162DBD" w:rsidRDefault="007A1FC7" w:rsidP="002A1DF2">
            <w:pPr>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adjustRightInd w:val="0"/>
              <w:rPr>
                <w:sz w:val="20"/>
                <w:szCs w:val="20"/>
              </w:rPr>
            </w:pPr>
            <w:r w:rsidRPr="00162DBD">
              <w:rPr>
                <w:sz w:val="20"/>
                <w:szCs w:val="20"/>
              </w:rPr>
              <w:t xml:space="preserve">(1) Poistenec má právo na úhradu zdravotnej starostlivosti v rozsahu ustanovenom osobitným predpisom, 1) ak ďalej nie je ustanovené inak. </w:t>
            </w:r>
          </w:p>
          <w:p w:rsidR="007A1FC7" w:rsidRPr="00162DBD" w:rsidRDefault="007A1FC7" w:rsidP="002A1DF2">
            <w:pPr>
              <w:widowControl w:val="0"/>
              <w:adjustRightInd w:val="0"/>
              <w:rPr>
                <w:sz w:val="20"/>
                <w:szCs w:val="20"/>
              </w:rPr>
            </w:pPr>
            <w:r w:rsidRPr="00162DBD">
              <w:rPr>
                <w:sz w:val="20"/>
                <w:szCs w:val="20"/>
              </w:rPr>
              <w:t xml:space="preserve"> </w:t>
            </w:r>
          </w:p>
          <w:p w:rsidR="00A4541B" w:rsidRPr="00162DBD" w:rsidRDefault="00A4541B" w:rsidP="00A4541B">
            <w:pPr>
              <w:tabs>
                <w:tab w:val="left" w:pos="851"/>
              </w:tabs>
              <w:autoSpaceDE/>
              <w:autoSpaceDN/>
              <w:jc w:val="both"/>
              <w:rPr>
                <w:b/>
                <w:sz w:val="20"/>
                <w:szCs w:val="20"/>
              </w:rPr>
            </w:pPr>
            <w:r w:rsidRPr="00162DBD">
              <w:rPr>
                <w:b/>
                <w:sz w:val="20"/>
                <w:szCs w:val="20"/>
              </w:rPr>
              <w:t>Rozsah úhrady nákladov zdravotnej starostlivosti so súhlasom príslušnej zdravotnej poisťovne podľa odseku 4, ak ide o plánovanú zdravotnú starostlivosť poskytnutú v inom členskom štáte, na ktorú zdravotná poisťovňa udelila súhlas, upravujú osobitné predpisy.16c) Zdravotná poisťovňa môže rozsah úhrady podľa prvej vety rozšíriť aj nad rámec úhrad podľa osobitných predpisov3a) na všetky oprávnené náklady poskytovateľa zdravotnej starostlivosti v inom členskom štáte, ak je to v prospech poistenca. Zdravotná poisťovňa uverejňuje kritériá, na základe ktorých uhrádza oprávnené náklady poskytovateľa zdravotnej starostlivosti aj nad rámec úhrad podľa osobitných predpisov,3a) na úradnej tabuli alebo na inom verejne prístupnom mieste a na svojom webovom sídle.</w:t>
            </w:r>
          </w:p>
          <w:p w:rsidR="00A4541B" w:rsidRPr="00162DBD" w:rsidRDefault="00A4541B" w:rsidP="00A4541B">
            <w:pPr>
              <w:tabs>
                <w:tab w:val="left" w:pos="851"/>
              </w:tabs>
              <w:rPr>
                <w:b/>
                <w:sz w:val="20"/>
                <w:szCs w:val="20"/>
              </w:rPr>
            </w:pPr>
          </w:p>
          <w:p w:rsidR="00A4541B" w:rsidRPr="00162DBD" w:rsidRDefault="00A4541B" w:rsidP="00A4541B">
            <w:pPr>
              <w:tabs>
                <w:tab w:val="left" w:pos="851"/>
              </w:tabs>
              <w:autoSpaceDE/>
              <w:autoSpaceDN/>
              <w:jc w:val="both"/>
              <w:rPr>
                <w:b/>
                <w:sz w:val="20"/>
                <w:szCs w:val="20"/>
              </w:rPr>
            </w:pPr>
            <w:r w:rsidRPr="00162DBD">
              <w:rPr>
                <w:b/>
                <w:sz w:val="20"/>
                <w:szCs w:val="20"/>
              </w:rPr>
              <w:t xml:space="preserve">Príslušná zdravotná poisťovňa môže udeliť súhlas na úhradu nákladov zdravotnej starostlivosti so súhlasom príslušnej zdravotnej poisťovne podľa odseku 4, ak ide o plánovanú zdravotnú starostlivosť poskytnutú v inom členskom štáte, nad rozsah podmienok uvedených v odseku 10, ak je to v prospech poistenca. </w:t>
            </w:r>
          </w:p>
          <w:p w:rsidR="00A4541B" w:rsidRPr="00162DBD" w:rsidRDefault="00A4541B" w:rsidP="00805DB4">
            <w:pPr>
              <w:autoSpaceDE/>
              <w:autoSpaceDN/>
              <w:jc w:val="both"/>
              <w:rPr>
                <w:b/>
                <w:sz w:val="20"/>
                <w:szCs w:val="20"/>
              </w:rPr>
            </w:pPr>
          </w:p>
          <w:p w:rsidR="00A4541B" w:rsidRPr="00162DBD" w:rsidRDefault="00A4541B" w:rsidP="00805DB4">
            <w:pPr>
              <w:autoSpaceDE/>
              <w:autoSpaceDN/>
              <w:jc w:val="both"/>
              <w:rPr>
                <w:b/>
                <w:sz w:val="20"/>
                <w:szCs w:val="20"/>
              </w:rPr>
            </w:pPr>
          </w:p>
          <w:p w:rsidR="00805DB4" w:rsidRPr="00162DBD" w:rsidRDefault="00805DB4" w:rsidP="00805DB4">
            <w:pPr>
              <w:autoSpaceDE/>
              <w:autoSpaceDN/>
              <w:jc w:val="both"/>
              <w:rPr>
                <w:b/>
                <w:sz w:val="20"/>
                <w:szCs w:val="20"/>
              </w:rPr>
            </w:pPr>
            <w:r w:rsidRPr="00162DBD">
              <w:rPr>
                <w:b/>
                <w:sz w:val="20"/>
                <w:szCs w:val="20"/>
              </w:rPr>
              <w:t>Ak príslušná zdravotná poisťovňa udelí predchádzajúci súhlas</w:t>
            </w:r>
            <w:r w:rsidRPr="00162DBD" w:rsidDel="003D4D96">
              <w:rPr>
                <w:b/>
                <w:sz w:val="20"/>
                <w:szCs w:val="20"/>
              </w:rPr>
              <w:t xml:space="preserve"> </w:t>
            </w:r>
            <w:r w:rsidRPr="00162DBD">
              <w:rPr>
                <w:b/>
                <w:sz w:val="20"/>
                <w:szCs w:val="20"/>
              </w:rPr>
              <w:t>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805DB4" w:rsidRPr="00162DBD" w:rsidRDefault="00805DB4" w:rsidP="00805DB4">
            <w:pPr>
              <w:tabs>
                <w:tab w:val="left" w:pos="851"/>
              </w:tabs>
              <w:autoSpaceDE/>
              <w:autoSpaceDN/>
              <w:jc w:val="both"/>
              <w:rPr>
                <w:b/>
                <w:sz w:val="20"/>
                <w:szCs w:val="20"/>
              </w:rPr>
            </w:pPr>
          </w:p>
          <w:p w:rsidR="00805DB4" w:rsidRPr="00162DBD" w:rsidRDefault="00805DB4" w:rsidP="00805DB4">
            <w:pPr>
              <w:tabs>
                <w:tab w:val="left" w:pos="851"/>
              </w:tabs>
              <w:autoSpaceDE/>
              <w:autoSpaceDN/>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7A1FC7" w:rsidRPr="00162DBD" w:rsidRDefault="007A1FC7" w:rsidP="007A1FC7">
            <w:pPr>
              <w:tabs>
                <w:tab w:val="left" w:pos="851"/>
              </w:tabs>
              <w:autoSpaceDE/>
              <w:autoSpaceDN/>
              <w:jc w:val="both"/>
              <w:rPr>
                <w:sz w:val="20"/>
                <w:szCs w:val="20"/>
              </w:rPr>
            </w:pPr>
          </w:p>
          <w:p w:rsidR="007A1FC7" w:rsidRPr="00162DBD" w:rsidRDefault="007A1FC7" w:rsidP="002A1DF2">
            <w:pPr>
              <w:widowControl w:val="0"/>
              <w:adjustRightInd w:val="0"/>
              <w:rPr>
                <w:sz w:val="20"/>
                <w:szCs w:val="20"/>
              </w:rPr>
            </w:pPr>
            <w:r w:rsidRPr="00162DBD">
              <w:rPr>
                <w:sz w:val="20"/>
                <w:szCs w:val="20"/>
              </w:rPr>
              <w:t xml:space="preserve">Účelom tohto zákona je ustanoviť rozsah zdravotnej starostlivosti 1) uhrádzanej na základe verejného zdravotného poistenia 2) za podmienok ustanovených osobitnými predpismi 3) a úhrady za služby súvisiace s poskytovaním zdravotnej starostlivosti. 4) </w:t>
            </w:r>
          </w:p>
          <w:p w:rsidR="007A1FC7" w:rsidRPr="00162DBD" w:rsidRDefault="007A1FC7" w:rsidP="002A1DF2">
            <w:pPr>
              <w:widowControl w:val="0"/>
              <w:adjustRightInd w:val="0"/>
              <w:rPr>
                <w:sz w:val="20"/>
                <w:szCs w:val="20"/>
              </w:rPr>
            </w:pPr>
            <w:r w:rsidRPr="00162DBD">
              <w:rPr>
                <w:sz w:val="20"/>
                <w:szCs w:val="20"/>
              </w:rPr>
              <w:t xml:space="preserve"> </w:t>
            </w:r>
          </w:p>
          <w:p w:rsidR="007A1FC7" w:rsidRPr="00162DBD" w:rsidRDefault="007A1FC7" w:rsidP="002A1DF2">
            <w:pPr>
              <w:widowControl w:val="0"/>
              <w:adjustRightInd w:val="0"/>
              <w:rPr>
                <w:sz w:val="20"/>
                <w:szCs w:val="20"/>
              </w:rPr>
            </w:pPr>
            <w:r w:rsidRPr="00162DBD">
              <w:rPr>
                <w:sz w:val="20"/>
                <w:szCs w:val="20"/>
              </w:rPr>
              <w:t xml:space="preserve">Tento zákon ustanovuje rozsah a podmienky úhrady liekov, zdravotníckych pomôcok a dietetických potravín na základe verejného zdravotného poistenia. Tento zákon tiež upravuje konania, v ktorých Ministerstvo zdravotníctva Slovenskej republiky (ďalej len "ministerstvo") rozhoduje vo veciach rozsahu a podmienok úhrady liekov, zdravotníckych pomôcok a dietetických potravín na základe verejného zdravotného poistenia. </w:t>
            </w:r>
          </w:p>
          <w:p w:rsidR="007A1FC7" w:rsidRPr="00162DBD" w:rsidRDefault="007A1FC7" w:rsidP="002A1DF2">
            <w:pPr>
              <w:pStyle w:val="abc"/>
              <w:widowControl/>
              <w:tabs>
                <w:tab w:val="clear" w:pos="360"/>
                <w:tab w:val="clear" w:pos="680"/>
                <w:tab w:val="left" w:pos="708"/>
              </w:tabs>
              <w:jc w:val="left"/>
              <w:rPr>
                <w:lang w:eastAsia="sk-SK"/>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4</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4. Náklady na cezhraničnú zdravotnú starostlivosť uhrádza alebo priamo zaplatí členský štát, v ktorom je pacient poistený, do výšky nákladov, ktoré by členský štát, v ktorom je pacient poistený, prevzal, ak by sa zdravotná starostlivosť poskytla na jeho území, avšak nie viac, ako sú skutočné náklady na prijatú zdravotnú starostlivosť.</w:t>
            </w: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r w:rsidRPr="00162DBD">
              <w:rPr>
                <w:sz w:val="20"/>
                <w:szCs w:val="20"/>
                <w:lang w:eastAsia="en-US"/>
              </w:rPr>
              <w:t xml:space="preserve">Ak celkové náklady na cezhraničnú zdravotnú starostlivosť prevyšujú výšku nákladov, ktoré by boli preplatené v prípade poskytnutia zdravotnej starostlivosti na jeho území, členský štát, v ktorom je pacient poistený, môže napriek tomu rozhodnúť o uhradení celkových nákladov. </w:t>
            </w:r>
          </w:p>
          <w:p w:rsidR="007A1FC7" w:rsidRPr="00162DBD" w:rsidRDefault="007A1FC7" w:rsidP="002A1DF2">
            <w:pPr>
              <w:adjustRightInd w:val="0"/>
              <w:rPr>
                <w:sz w:val="20"/>
                <w:szCs w:val="20"/>
              </w:rPr>
            </w:pPr>
            <w:r w:rsidRPr="00162DBD">
              <w:rPr>
                <w:sz w:val="20"/>
                <w:szCs w:val="20"/>
                <w:lang w:eastAsia="en-US"/>
              </w:rPr>
              <w:t>Členský štát, v ktorom je pacient poistený, môže rozhodnúť o uhradení ďalších súvisiacich nákladov, ako napríklad nákladov na ubytovanie a cestovných nákladov, alebo dodatočných nákladov, ktoré môžu vzniknúť pri prijímaní cezhraničnej zdravotnej starostlivosti osobám so zdravotným postihnutím v dôsledku jedného alebo viacerých postihnutí, v súlade s vnútroštátnymi právnymi predpismi a pod podmienkou, že tieto náklady sú doložené postačujúcou dokumentáciou.</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A4541B" w:rsidRPr="00162DBD" w:rsidRDefault="00A4541B" w:rsidP="00A4541B">
            <w:pPr>
              <w:rPr>
                <w:sz w:val="20"/>
                <w:szCs w:val="20"/>
              </w:rPr>
            </w:pPr>
            <w:r w:rsidRPr="00162DBD">
              <w:rPr>
                <w:sz w:val="20"/>
                <w:szCs w:val="20"/>
              </w:rPr>
              <w:t xml:space="preserve">Zákon č. 220/2013 Z. z. </w:t>
            </w:r>
          </w:p>
          <w:p w:rsidR="00A4541B" w:rsidRPr="00162DBD" w:rsidRDefault="00A4541B" w:rsidP="00A4541B">
            <w:pPr>
              <w:rPr>
                <w:sz w:val="20"/>
                <w:szCs w:val="20"/>
              </w:rPr>
            </w:pPr>
            <w:r w:rsidRPr="00162DBD">
              <w:rPr>
                <w:sz w:val="20"/>
                <w:szCs w:val="20"/>
              </w:rPr>
              <w:t>v čl. I</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B872C5">
            <w:pPr>
              <w:pStyle w:val="Normlny0"/>
            </w:pPr>
            <w:r w:rsidRPr="00162DBD">
              <w:t>O 10</w:t>
            </w:r>
          </w:p>
        </w:tc>
        <w:tc>
          <w:tcPr>
            <w:tcW w:w="5670" w:type="dxa"/>
            <w:tcBorders>
              <w:top w:val="single" w:sz="4" w:space="0" w:color="auto"/>
              <w:left w:val="single" w:sz="4" w:space="0" w:color="auto"/>
              <w:bottom w:val="single" w:sz="4" w:space="0" w:color="auto"/>
              <w:right w:val="single" w:sz="4" w:space="0" w:color="auto"/>
            </w:tcBorders>
          </w:tcPr>
          <w:p w:rsidR="00A4541B" w:rsidRPr="00162DBD" w:rsidRDefault="00A4541B" w:rsidP="00A4541B">
            <w:pPr>
              <w:tabs>
                <w:tab w:val="left" w:pos="851"/>
              </w:tabs>
              <w:autoSpaceDE/>
              <w:autoSpaceDN/>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7A1FC7" w:rsidRPr="00162DBD" w:rsidRDefault="007A1FC7" w:rsidP="007A1FC7">
            <w:pPr>
              <w:tabs>
                <w:tab w:val="left" w:pos="851"/>
              </w:tabs>
              <w:autoSpaceDE/>
              <w:autoSpaceDN/>
              <w:jc w:val="both"/>
              <w:rPr>
                <w:sz w:val="20"/>
                <w:szCs w:val="20"/>
              </w:rPr>
            </w:pPr>
          </w:p>
          <w:p w:rsidR="007A1FC7" w:rsidRPr="00162DBD" w:rsidRDefault="007A1FC7" w:rsidP="00B872C5">
            <w:pPr>
              <w:tabs>
                <w:tab w:val="left" w:pos="851"/>
              </w:tabs>
              <w:autoSpaceDE/>
              <w:autoSpaceDN/>
              <w:jc w:val="both"/>
              <w:rPr>
                <w:sz w:val="20"/>
                <w:szCs w:val="20"/>
              </w:rPr>
            </w:pPr>
          </w:p>
          <w:p w:rsidR="007A1FC7" w:rsidRPr="00162DBD" w:rsidRDefault="007A1FC7" w:rsidP="002A1DF2">
            <w:pPr>
              <w:pStyle w:val="abc"/>
              <w:widowControl/>
              <w:tabs>
                <w:tab w:val="clear" w:pos="360"/>
                <w:tab w:val="clear" w:pos="680"/>
              </w:tabs>
              <w:jc w:val="left"/>
              <w:rPr>
                <w:lang w:eastAsia="sk-SK"/>
              </w:rPr>
            </w:pPr>
          </w:p>
          <w:p w:rsidR="007A1FC7" w:rsidRPr="00162DBD" w:rsidRDefault="007A1FC7" w:rsidP="002A1DF2">
            <w:pPr>
              <w:widowControl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5</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5. Členské štáty môžu v súlade so ZFEÚ prijať ustanovenia zamerané na zabezpečenie toho, aby pacienti pri cezhraničnej zdravotnej starostlivosti požívali tie isté práva, ktoré by požívali, ak by prijali zdravotnú starostlivosť v porovnateľnej situácii v členskom štáte, v ktorom sú poistení.</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p w:rsidR="007A1FC7" w:rsidRPr="00162DBD" w:rsidRDefault="007A1FC7" w:rsidP="002A1DF2">
            <w:pPr>
              <w:pStyle w:val="abc"/>
              <w:widowControl/>
              <w:tabs>
                <w:tab w:val="clear" w:pos="360"/>
                <w:tab w:val="clear" w:pos="680"/>
              </w:tabs>
              <w:jc w:val="left"/>
            </w:pPr>
          </w:p>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n.a.</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abc"/>
              <w:widowControl/>
              <w:tabs>
                <w:tab w:val="clear" w:pos="360"/>
                <w:tab w:val="clear" w:pos="680"/>
              </w:tabs>
              <w:jc w:val="left"/>
            </w:pPr>
          </w:p>
        </w:tc>
      </w:tr>
      <w:tr w:rsidR="00D32944" w:rsidRPr="00162DBD" w:rsidTr="00171F0A">
        <w:tc>
          <w:tcPr>
            <w:tcW w:w="709" w:type="dxa"/>
            <w:tcBorders>
              <w:top w:val="single" w:sz="4" w:space="0" w:color="auto"/>
              <w:bottom w:val="single" w:sz="4" w:space="0" w:color="auto"/>
              <w:right w:val="single" w:sz="4" w:space="0" w:color="auto"/>
            </w:tcBorders>
          </w:tcPr>
          <w:p w:rsidR="00D32944" w:rsidRPr="00162DBD" w:rsidRDefault="00D32944" w:rsidP="002A1DF2">
            <w:pPr>
              <w:pStyle w:val="CM3"/>
              <w:rPr>
                <w:rFonts w:ascii="Times New Roman" w:hAnsi="Times New Roman"/>
                <w:sz w:val="20"/>
                <w:szCs w:val="20"/>
              </w:rPr>
            </w:pPr>
            <w:r w:rsidRPr="00162DBD">
              <w:rPr>
                <w:rFonts w:ascii="Times New Roman" w:hAnsi="Times New Roman"/>
                <w:sz w:val="20"/>
                <w:szCs w:val="20"/>
              </w:rPr>
              <w:t>O 6</w:t>
            </w:r>
          </w:p>
        </w:tc>
        <w:tc>
          <w:tcPr>
            <w:tcW w:w="4849" w:type="dxa"/>
            <w:tcBorders>
              <w:top w:val="single" w:sz="4" w:space="0" w:color="auto"/>
              <w:left w:val="single" w:sz="4" w:space="0" w:color="auto"/>
              <w:bottom w:val="single" w:sz="4" w:space="0" w:color="auto"/>
              <w:right w:val="single" w:sz="4" w:space="0" w:color="auto"/>
            </w:tcBorders>
          </w:tcPr>
          <w:p w:rsidR="00D32944" w:rsidRPr="00162DBD" w:rsidRDefault="00D32944" w:rsidP="002A1DF2">
            <w:pPr>
              <w:pStyle w:val="CM1"/>
              <w:rPr>
                <w:rFonts w:ascii="Times New Roman" w:hAnsi="Times New Roman"/>
                <w:sz w:val="20"/>
                <w:szCs w:val="20"/>
              </w:rPr>
            </w:pPr>
            <w:r w:rsidRPr="00162DBD">
              <w:rPr>
                <w:rFonts w:ascii="Times New Roman" w:hAnsi="Times New Roman"/>
                <w:sz w:val="20"/>
                <w:szCs w:val="20"/>
              </w:rPr>
              <w:t>6. Členské štáty na účely odseku 4 zavedú transparentný mechanizmus na výpočet nákladov na cezhraničnú zdravotnú starostlivosť, ktoré má poistencovi preplatiť členský štát, v ktorom je pacient poistený. Tento mechanizmus sa zakladá  na objektívnych, nediskriminačných kritériách, ktoré sa oznamujú vopred a ktoré sa uplatňujú na príslušnej (miestnej, regionálnej alebo celoštátnej) správnej úrovni.</w:t>
            </w:r>
          </w:p>
        </w:tc>
        <w:tc>
          <w:tcPr>
            <w:tcW w:w="963" w:type="dxa"/>
            <w:tcBorders>
              <w:top w:val="single" w:sz="4" w:space="0" w:color="auto"/>
              <w:left w:val="single" w:sz="4" w:space="0" w:color="auto"/>
              <w:bottom w:val="single" w:sz="4" w:space="0" w:color="auto"/>
              <w:right w:val="single" w:sz="12" w:space="0" w:color="auto"/>
            </w:tcBorders>
          </w:tcPr>
          <w:p w:rsidR="00D32944" w:rsidRPr="00162DBD" w:rsidRDefault="00D32944"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D32944" w:rsidRPr="00162DBD" w:rsidRDefault="00D32944" w:rsidP="00D32944">
            <w:pPr>
              <w:rPr>
                <w:sz w:val="20"/>
                <w:szCs w:val="20"/>
              </w:rPr>
            </w:pPr>
            <w:r w:rsidRPr="00162DBD">
              <w:rPr>
                <w:sz w:val="20"/>
                <w:szCs w:val="20"/>
              </w:rPr>
              <w:t xml:space="preserve">Zákon č. 220/2013 Z. z. </w:t>
            </w:r>
          </w:p>
          <w:p w:rsidR="00D32944" w:rsidRPr="00162DBD" w:rsidRDefault="00D32944" w:rsidP="00D32944">
            <w:pPr>
              <w:rPr>
                <w:sz w:val="20"/>
                <w:szCs w:val="20"/>
              </w:rPr>
            </w:pPr>
            <w:r w:rsidRPr="00162DBD">
              <w:rPr>
                <w:sz w:val="20"/>
                <w:szCs w:val="20"/>
              </w:rPr>
              <w:t>v čl. I</w:t>
            </w:r>
          </w:p>
          <w:p w:rsidR="00D32944" w:rsidRPr="00162DBD" w:rsidRDefault="00D32944" w:rsidP="00D32944">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32944" w:rsidRPr="00162DBD" w:rsidRDefault="00D32944" w:rsidP="00D32944">
            <w:pPr>
              <w:pStyle w:val="Normlny0"/>
            </w:pPr>
            <w:r w:rsidRPr="00162DBD">
              <w:t>§ 9d</w:t>
            </w:r>
          </w:p>
          <w:p w:rsidR="00D32944" w:rsidRPr="00162DBD" w:rsidRDefault="00D32944" w:rsidP="00D32944">
            <w:pPr>
              <w:pStyle w:val="Normlny0"/>
            </w:pPr>
            <w:r w:rsidRPr="00162DBD">
              <w:t>O 10</w:t>
            </w:r>
          </w:p>
        </w:tc>
        <w:tc>
          <w:tcPr>
            <w:tcW w:w="5670" w:type="dxa"/>
            <w:tcBorders>
              <w:top w:val="single" w:sz="4" w:space="0" w:color="auto"/>
              <w:left w:val="single" w:sz="4" w:space="0" w:color="auto"/>
              <w:bottom w:val="single" w:sz="4" w:space="0" w:color="auto"/>
              <w:right w:val="single" w:sz="4" w:space="0" w:color="auto"/>
            </w:tcBorders>
          </w:tcPr>
          <w:p w:rsidR="00D32944" w:rsidRPr="00162DBD" w:rsidRDefault="00D32944" w:rsidP="00D32944">
            <w:pPr>
              <w:tabs>
                <w:tab w:val="left" w:pos="851"/>
              </w:tabs>
              <w:autoSpaceDE/>
              <w:autoSpaceDN/>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D32944" w:rsidRPr="00162DBD" w:rsidRDefault="00D32944" w:rsidP="00D32944">
            <w:pPr>
              <w:widowControl w:val="0"/>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32944" w:rsidRPr="00162DBD" w:rsidRDefault="00D32944"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D32944" w:rsidRPr="00162DBD" w:rsidRDefault="00D32944" w:rsidP="002A1DF2">
            <w:pPr>
              <w:rPr>
                <w:sz w:val="20"/>
                <w:szCs w:val="20"/>
              </w:rPr>
            </w:pPr>
          </w:p>
        </w:tc>
      </w:tr>
      <w:tr w:rsidR="00374A39" w:rsidRPr="00162DBD" w:rsidTr="00AC307A">
        <w:trPr>
          <w:trHeight w:val="45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7</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7. Členský štát, v ktorom je pacient poistený, môže pre poistenca, ktorý sa uchádza o preplatenie nákladov na cezhraničnú zdravotnú starostlivosť vrátane starostlivosti prijímanej prostredníctvom telemedicíny, stanoviť buď na miestnej, regionálnej alebo celoštátnej úrovni rovnaké podmienky, kritériá oprávnenosti a regulačné a administratívne náležitosti, aké by stanovil, ak by sa zdravotná starostlivosť poskytovala na jeho území. Tento postup môže zahŕňať posúdenie, ktoré vykoná zdravotnícky pracovník alebo administratívny pracovník v oblasti zdravotnej starostlivosti poskytujúci služby zákonnému systému sociálneho zabezpečenia alebo národnému systému zdravotníctva členského štátu, v ktorom je pacient poistený, ako je napr. všeobecný lekár alebo lekár prvého kontaktu, u ktorého je pacient prihlásený, ak je to potrebné na určenie individuálneho nároku pacienta na zdravotnú starostlivosť. Žiadne z podmienok, kritérií oprávnenosti ani regulačných a administratívnych formalít stanovených podľa tohto odseku však nesmú mať diskriminačný charakter, ani sa nimi nesmú vytvárať prekážky voľnému pohybu pacientov, služieb alebo tovaru, pokiaľ to nie je objektívne odôvodnené požiadavkami plánovania súvisiacimi s cieľom zabezpečiť dostatočnú a trvalú dostupnosť vyváženého rozsahu vysoko kvalitného ošetrenia v príslušnom členskom štáte alebo požiadavkami kontroly nákladov a zabránenia v čo najväčšej možnej miere akémukoľvek plytvaniu finančnými, technickými a ľudskými zdrojmi.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B872C5">
            <w:pPr>
              <w:rPr>
                <w:sz w:val="20"/>
                <w:szCs w:val="20"/>
              </w:rPr>
            </w:pPr>
            <w:r w:rsidRPr="00162DBD">
              <w:rPr>
                <w:sz w:val="20"/>
                <w:szCs w:val="20"/>
              </w:rPr>
              <w:t>Návrh zákona v čl. I</w:t>
            </w:r>
          </w:p>
          <w:p w:rsidR="007A1FC7" w:rsidRPr="00162DBD" w:rsidRDefault="007A1FC7" w:rsidP="00B872C5">
            <w:pPr>
              <w:rPr>
                <w:sz w:val="20"/>
                <w:szCs w:val="20"/>
              </w:rPr>
            </w:pPr>
            <w:r w:rsidRPr="00162DBD">
              <w:rPr>
                <w:sz w:val="20"/>
                <w:szCs w:val="20"/>
              </w:rPr>
              <w:t>(Zákon č. 580/2004 Z. z.)</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E80F04" w:rsidRPr="00162DBD" w:rsidRDefault="00E80F04" w:rsidP="002A1DF2">
            <w:pPr>
              <w:rPr>
                <w:sz w:val="20"/>
                <w:szCs w:val="20"/>
              </w:rPr>
            </w:pPr>
          </w:p>
          <w:p w:rsidR="00AC307A" w:rsidRPr="00162DBD" w:rsidRDefault="00D32944" w:rsidP="002A1DF2">
            <w:pPr>
              <w:rPr>
                <w:sz w:val="20"/>
                <w:szCs w:val="20"/>
              </w:rPr>
            </w:pPr>
            <w:r w:rsidRPr="00162DBD">
              <w:rPr>
                <w:sz w:val="20"/>
                <w:szCs w:val="20"/>
              </w:rPr>
              <w:t>Zákon č. 576/2004 Z. z.</w:t>
            </w: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7A1FC7" w:rsidRPr="00162DBD" w:rsidRDefault="007A1FC7" w:rsidP="00E80F04">
            <w:pPr>
              <w:rPr>
                <w:sz w:val="20"/>
                <w:szCs w:val="20"/>
              </w:rPr>
            </w:pPr>
            <w:r w:rsidRPr="00162DBD">
              <w:rPr>
                <w:sz w:val="20"/>
                <w:szCs w:val="20"/>
              </w:rPr>
              <w:t xml:space="preserve">Zákon č. 577/2004 </w:t>
            </w:r>
            <w:r w:rsidR="00E80F04" w:rsidRPr="00162DBD">
              <w:rPr>
                <w:sz w:val="20"/>
                <w:szCs w:val="20"/>
              </w:rPr>
              <w:t>Z</w:t>
            </w:r>
            <w:r w:rsidRPr="00162DBD">
              <w:rPr>
                <w:sz w:val="20"/>
                <w:szCs w:val="20"/>
              </w:rPr>
              <w:t>. z.</w:t>
            </w: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 xml:space="preserve">§ 9d </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AC307A" w:rsidRPr="00162DBD" w:rsidRDefault="00AC307A" w:rsidP="002A1DF2">
            <w:pPr>
              <w:rPr>
                <w:sz w:val="20"/>
                <w:szCs w:val="20"/>
              </w:rPr>
            </w:pPr>
          </w:p>
          <w:p w:rsidR="00E80F04" w:rsidRPr="00162DBD" w:rsidRDefault="00E80F04" w:rsidP="002A1DF2">
            <w:pPr>
              <w:rPr>
                <w:sz w:val="20"/>
                <w:szCs w:val="20"/>
              </w:rPr>
            </w:pPr>
          </w:p>
          <w:p w:rsidR="00AC307A" w:rsidRPr="00162DBD" w:rsidRDefault="00D32944" w:rsidP="002A1DF2">
            <w:pPr>
              <w:rPr>
                <w:sz w:val="20"/>
                <w:szCs w:val="20"/>
              </w:rPr>
            </w:pPr>
            <w:r w:rsidRPr="00162DBD">
              <w:rPr>
                <w:sz w:val="20"/>
                <w:szCs w:val="20"/>
              </w:rPr>
              <w:t>§ 8</w:t>
            </w: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r w:rsidRPr="00162DBD">
              <w:rPr>
                <w:sz w:val="20"/>
                <w:szCs w:val="20"/>
              </w:rPr>
              <w:t>§ 9</w:t>
            </w: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D32944" w:rsidRPr="00162DBD" w:rsidRDefault="00D32944" w:rsidP="002A1DF2">
            <w:pPr>
              <w:rPr>
                <w:sz w:val="20"/>
                <w:szCs w:val="20"/>
              </w:rPr>
            </w:pPr>
          </w:p>
          <w:p w:rsidR="00E80F04" w:rsidRPr="00162DBD" w:rsidRDefault="00E80F04" w:rsidP="002A1DF2">
            <w:pPr>
              <w:rPr>
                <w:sz w:val="20"/>
                <w:szCs w:val="20"/>
              </w:rPr>
            </w:pPr>
          </w:p>
          <w:p w:rsidR="007A1FC7" w:rsidRPr="00162DBD" w:rsidRDefault="007A1FC7" w:rsidP="002A1DF2">
            <w:pPr>
              <w:rPr>
                <w:sz w:val="20"/>
                <w:szCs w:val="20"/>
              </w:rPr>
            </w:pPr>
            <w:r w:rsidRPr="00162DBD">
              <w:rPr>
                <w:sz w:val="20"/>
                <w:szCs w:val="20"/>
              </w:rPr>
              <w:t>§ 1</w:t>
            </w:r>
          </w:p>
          <w:p w:rsidR="007A1FC7" w:rsidRPr="00162DBD" w:rsidRDefault="007A1FC7" w:rsidP="002A1DF2">
            <w:pPr>
              <w:rPr>
                <w:sz w:val="20"/>
                <w:szCs w:val="20"/>
              </w:rPr>
            </w:pPr>
          </w:p>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FC6FEE">
            <w:pPr>
              <w:pStyle w:val="Odsekzoznamu"/>
              <w:numPr>
                <w:ilvl w:val="0"/>
                <w:numId w:val="18"/>
              </w:numPr>
              <w:autoSpaceDE/>
              <w:autoSpaceDN/>
              <w:ind w:left="0" w:firstLine="360"/>
              <w:jc w:val="both"/>
              <w:rPr>
                <w:sz w:val="20"/>
                <w:szCs w:val="20"/>
              </w:rPr>
            </w:pPr>
            <w:r w:rsidRPr="00162DBD">
              <w:rPr>
                <w:sz w:val="20"/>
                <w:szCs w:val="20"/>
              </w:rPr>
              <w:t>Cezhraničná zdravotná starostlivosť je zdravotná starostlivosť poskytovaná alebo indikovaná poistencovi v inom členskom štáte. Ak bola poistencovi poskytnutá cezhraničná zdravotná starostlivosť v inom členskom štáte a existuje potreba následnej zdravotnej starostlivosti, poistenec má právo na poskytnutie následnej zdravotnej starostlivosti v Slovenskej republike. Cezhraničnou zdravotnou starostlivosťou nie je</w:t>
            </w:r>
          </w:p>
          <w:p w:rsidR="007A1FC7" w:rsidRPr="00162DBD" w:rsidRDefault="007A1FC7" w:rsidP="00FC6FEE">
            <w:pPr>
              <w:pStyle w:val="CM4"/>
              <w:numPr>
                <w:ilvl w:val="0"/>
                <w:numId w:val="19"/>
              </w:numPr>
              <w:tabs>
                <w:tab w:val="left" w:pos="284"/>
              </w:tabs>
              <w:jc w:val="both"/>
              <w:rPr>
                <w:rFonts w:ascii="Times New Roman" w:hAnsi="Times New Roman"/>
                <w:sz w:val="20"/>
                <w:szCs w:val="20"/>
              </w:rPr>
            </w:pPr>
            <w:r w:rsidRPr="00162DBD">
              <w:rPr>
                <w:rFonts w:ascii="Times New Roman" w:hAnsi="Times New Roman"/>
                <w:sz w:val="20"/>
                <w:szCs w:val="20"/>
              </w:rPr>
              <w:t>sociálna služba,16f)</w:t>
            </w:r>
          </w:p>
          <w:p w:rsidR="007A1FC7" w:rsidRPr="00162DBD" w:rsidRDefault="007A1FC7" w:rsidP="007A1FC7">
            <w:pPr>
              <w:adjustRightInd w:val="0"/>
              <w:ind w:firstLine="360"/>
              <w:rPr>
                <w:sz w:val="20"/>
                <w:szCs w:val="20"/>
              </w:rPr>
            </w:pPr>
            <w:r w:rsidRPr="00162DBD">
              <w:rPr>
                <w:sz w:val="20"/>
                <w:szCs w:val="20"/>
              </w:rPr>
              <w:t xml:space="preserve">b) </w:t>
            </w:r>
            <w:r w:rsidRPr="00162DBD">
              <w:rPr>
                <w:sz w:val="20"/>
                <w:szCs w:val="20"/>
              </w:rPr>
              <w:tab/>
              <w:t>odber, testovanie, spracovanie, konzervácia, skladovanie alebo distribúcia orgánov, tkanív alebo buniek na účely transplantácie,</w:t>
            </w:r>
          </w:p>
          <w:p w:rsidR="007A1FC7" w:rsidRPr="00162DBD" w:rsidRDefault="007A1FC7" w:rsidP="007A1FC7">
            <w:pPr>
              <w:pStyle w:val="CM4"/>
              <w:ind w:firstLine="360"/>
              <w:jc w:val="both"/>
              <w:rPr>
                <w:rFonts w:ascii="Times New Roman" w:hAnsi="Times New Roman"/>
                <w:sz w:val="20"/>
                <w:szCs w:val="20"/>
              </w:rPr>
            </w:pPr>
            <w:r w:rsidRPr="00162DBD">
              <w:rPr>
                <w:rFonts w:ascii="Times New Roman" w:hAnsi="Times New Roman"/>
                <w:sz w:val="20"/>
                <w:szCs w:val="20"/>
              </w:rPr>
              <w:t>c)</w:t>
            </w:r>
            <w:r w:rsidRPr="00162DBD">
              <w:rPr>
                <w:rFonts w:ascii="Times New Roman" w:hAnsi="Times New Roman"/>
                <w:sz w:val="20"/>
                <w:szCs w:val="20"/>
              </w:rPr>
              <w:tab/>
              <w:t>program očkovania obyvateľstva proti infekčným chorobám, ktoré sú zamerané výlučne na ochranu zdravia obyvateľstva v Slovenskej republike.16g)</w:t>
            </w:r>
          </w:p>
          <w:p w:rsidR="007A1FC7" w:rsidRPr="00162DBD" w:rsidRDefault="007A1FC7" w:rsidP="007A1FC7">
            <w:pPr>
              <w:ind w:firstLine="360"/>
              <w:rPr>
                <w:sz w:val="20"/>
                <w:szCs w:val="20"/>
              </w:rPr>
            </w:pPr>
          </w:p>
          <w:p w:rsidR="007A1FC7" w:rsidRPr="00162DBD" w:rsidRDefault="007A1FC7" w:rsidP="00FC6FEE">
            <w:pPr>
              <w:pStyle w:val="Odsekzoznamu"/>
              <w:numPr>
                <w:ilvl w:val="0"/>
                <w:numId w:val="18"/>
              </w:numPr>
              <w:tabs>
                <w:tab w:val="left" w:pos="851"/>
                <w:tab w:val="left" w:pos="4395"/>
              </w:tabs>
              <w:autoSpaceDE/>
              <w:autoSpaceDN/>
              <w:ind w:left="0" w:firstLine="360"/>
              <w:jc w:val="both"/>
              <w:rPr>
                <w:sz w:val="20"/>
                <w:szCs w:val="20"/>
              </w:rPr>
            </w:pPr>
            <w:r w:rsidRPr="00162DBD">
              <w:rPr>
                <w:sz w:val="20"/>
                <w:szCs w:val="20"/>
              </w:rPr>
              <w:t>Poistenec má právo na preplatenie nákladov cezhraničnej zdravotnej starostlivosti poskytnutej v inom členskom štáte u poskytovateľa zdravotnej starostlivosti iného členského štátu bez ohľadu na to, či je financovaný z verejného systému</w:t>
            </w:r>
            <w:r w:rsidR="00355117" w:rsidRPr="00162DBD">
              <w:rPr>
                <w:sz w:val="20"/>
                <w:szCs w:val="20"/>
              </w:rPr>
              <w:t>,</w:t>
            </w:r>
            <w:r w:rsidRPr="00162DBD">
              <w:rPr>
                <w:sz w:val="20"/>
                <w:szCs w:val="20"/>
              </w:rPr>
              <w:t xml:space="preserve"> ak patrí do rozsahu zdravotnej starostlivosti uhrádzanej na základe verejného zdravotného poistenia v Slovenskej republike,1) vo výške úhrady v Slovenskej republike, </w:t>
            </w:r>
            <w:r w:rsidR="00355117" w:rsidRPr="00162DBD">
              <w:rPr>
                <w:sz w:val="20"/>
                <w:szCs w:val="20"/>
              </w:rPr>
              <w:t>predchádzajúci súhlas príslušnej zdravotnej poisťovne sa vyžaduje, ak to ustanovuje všeobecne záväzný právny predpis podľa odseku 3.</w:t>
            </w:r>
          </w:p>
          <w:p w:rsidR="007A1FC7" w:rsidRPr="00162DBD" w:rsidRDefault="007A1FC7" w:rsidP="007A1FC7">
            <w:pPr>
              <w:pStyle w:val="Odsekzoznamu"/>
              <w:rPr>
                <w:sz w:val="20"/>
                <w:szCs w:val="20"/>
              </w:rPr>
            </w:pPr>
          </w:p>
          <w:p w:rsidR="007A1FC7" w:rsidRPr="00162DBD" w:rsidRDefault="007A1FC7" w:rsidP="00FC6FEE">
            <w:pPr>
              <w:numPr>
                <w:ilvl w:val="0"/>
                <w:numId w:val="18"/>
              </w:numPr>
              <w:tabs>
                <w:tab w:val="left" w:pos="851"/>
                <w:tab w:val="left" w:pos="4395"/>
              </w:tabs>
              <w:autoSpaceDE/>
              <w:autoSpaceDN/>
              <w:ind w:left="0" w:firstLine="372"/>
              <w:jc w:val="both"/>
              <w:rPr>
                <w:sz w:val="20"/>
                <w:szCs w:val="20"/>
              </w:rPr>
            </w:pPr>
            <w:r w:rsidRPr="00162DBD">
              <w:rPr>
                <w:sz w:val="20"/>
                <w:szCs w:val="20"/>
              </w:rPr>
              <w:t xml:space="preserve">Cezhraničná </w:t>
            </w:r>
            <w:r w:rsidR="00355117" w:rsidRPr="00162DBD">
              <w:rPr>
                <w:sz w:val="20"/>
                <w:szCs w:val="20"/>
              </w:rPr>
              <w:t>zdravotná starostlivosť, ktorá podlieha predchádzajúcemu súhlasu príslušnej zdravotnej poisťovne na účely jej preplatenia, ustanoví všeobecne záväzný právny predpis, ktorý vydá ministerstvo zdravotníctva.</w:t>
            </w:r>
          </w:p>
          <w:p w:rsidR="007A1FC7" w:rsidRPr="00162DBD" w:rsidRDefault="007A1FC7" w:rsidP="007A1FC7">
            <w:pPr>
              <w:tabs>
                <w:tab w:val="left" w:pos="851"/>
              </w:tabs>
              <w:rPr>
                <w:sz w:val="20"/>
                <w:szCs w:val="20"/>
              </w:rPr>
            </w:pPr>
          </w:p>
          <w:p w:rsidR="007A1FC7" w:rsidRPr="00162DBD" w:rsidRDefault="007A1FC7" w:rsidP="00FC6FEE">
            <w:pPr>
              <w:numPr>
                <w:ilvl w:val="0"/>
                <w:numId w:val="18"/>
              </w:numPr>
              <w:tabs>
                <w:tab w:val="left" w:pos="851"/>
              </w:tabs>
              <w:autoSpaceDE/>
              <w:autoSpaceDN/>
              <w:ind w:left="0" w:firstLine="372"/>
              <w:jc w:val="both"/>
              <w:rPr>
                <w:sz w:val="20"/>
                <w:szCs w:val="20"/>
              </w:rPr>
            </w:pPr>
            <w:r w:rsidRPr="00162DBD">
              <w:rPr>
                <w:sz w:val="20"/>
                <w:szCs w:val="20"/>
              </w:rPr>
              <w:t xml:space="preserve">Príslušná zdravotná poisťovňa môže odmietnuť udeliť predchádzajúci súhlas na poskytnutie cezhraničnej zdravotnej starostlivosti, </w:t>
            </w:r>
          </w:p>
          <w:p w:rsidR="007A1FC7" w:rsidRPr="00162DBD" w:rsidRDefault="007A1FC7" w:rsidP="00FC6FEE">
            <w:pPr>
              <w:pStyle w:val="Odsekzoznamu"/>
              <w:numPr>
                <w:ilvl w:val="0"/>
                <w:numId w:val="20"/>
              </w:numPr>
              <w:autoSpaceDE/>
              <w:autoSpaceDN/>
              <w:adjustRightInd w:val="0"/>
              <w:jc w:val="both"/>
              <w:rPr>
                <w:sz w:val="20"/>
                <w:szCs w:val="20"/>
              </w:rPr>
            </w:pPr>
            <w:r w:rsidRPr="00162DBD">
              <w:rPr>
                <w:sz w:val="20"/>
                <w:szCs w:val="20"/>
              </w:rPr>
              <w:t xml:space="preserve">ochorenie zahŕňa formy liečby, ktoré predstavujú osobitné riziko pre poistenca alebo obyvateľstvo zohľadňujúc možný prínos cezhraničnej zdravotnej starostlivosti, o ktorú sa poistenec uchádza, </w:t>
            </w:r>
          </w:p>
          <w:p w:rsidR="007A1FC7" w:rsidRPr="00162DBD" w:rsidRDefault="007A1FC7" w:rsidP="00FC6FEE">
            <w:pPr>
              <w:pStyle w:val="Odsekzoznamu"/>
              <w:numPr>
                <w:ilvl w:val="0"/>
                <w:numId w:val="20"/>
              </w:numPr>
              <w:autoSpaceDE/>
              <w:autoSpaceDN/>
              <w:adjustRightInd w:val="0"/>
              <w:jc w:val="both"/>
              <w:rPr>
                <w:sz w:val="20"/>
                <w:szCs w:val="20"/>
              </w:rPr>
            </w:pPr>
            <w:r w:rsidRPr="00162DBD">
              <w:rPr>
                <w:sz w:val="20"/>
                <w:szCs w:val="20"/>
              </w:rPr>
              <w:t xml:space="preserve">liečba je poskytovaná poskytovateľom zdravotnej starostlivosti v inom členskom štáte, ktorý vyvoláva pochybnosti o dôveryhodnosti o kvalite a bezpečnosti pri poskytovaní zdravotnej starostlivosti, </w:t>
            </w:r>
          </w:p>
          <w:p w:rsidR="007A1FC7" w:rsidRPr="00162DBD" w:rsidRDefault="007A1FC7" w:rsidP="00FC6FEE">
            <w:pPr>
              <w:pStyle w:val="Odsekzoznamu"/>
              <w:numPr>
                <w:ilvl w:val="0"/>
                <w:numId w:val="20"/>
              </w:numPr>
              <w:autoSpaceDE/>
              <w:autoSpaceDN/>
              <w:ind w:left="426" w:hanging="426"/>
              <w:jc w:val="both"/>
              <w:rPr>
                <w:sz w:val="20"/>
                <w:szCs w:val="20"/>
              </w:rPr>
            </w:pPr>
            <w:r w:rsidRPr="00162DBD">
              <w:rPr>
                <w:sz w:val="20"/>
                <w:szCs w:val="20"/>
              </w:rPr>
              <w:t>liečbu je možné poskytnúť v Slovenskej republike v lehote, ktorá je lekársky opodstatnená, zohľadňujúc súčasný zdravotný stav a pravdepodobný vývoj ochorenia poistenca.</w:t>
            </w:r>
          </w:p>
          <w:p w:rsidR="00AC307A" w:rsidRPr="00162DBD" w:rsidRDefault="00AC307A" w:rsidP="00AC307A">
            <w:pPr>
              <w:autoSpaceDE/>
              <w:autoSpaceDN/>
              <w:jc w:val="both"/>
              <w:rPr>
                <w:sz w:val="20"/>
                <w:szCs w:val="20"/>
              </w:rPr>
            </w:pPr>
          </w:p>
          <w:p w:rsidR="007A1FC7" w:rsidRPr="00162DBD" w:rsidRDefault="007A1FC7" w:rsidP="00FC6FEE">
            <w:pPr>
              <w:pStyle w:val="Odsekzoznamu"/>
              <w:numPr>
                <w:ilvl w:val="0"/>
                <w:numId w:val="18"/>
              </w:numPr>
              <w:autoSpaceDE/>
              <w:autoSpaceDN/>
              <w:jc w:val="both"/>
              <w:rPr>
                <w:sz w:val="20"/>
                <w:szCs w:val="20"/>
              </w:rPr>
            </w:pPr>
            <w:r w:rsidRPr="00162DBD">
              <w:rPr>
                <w:sz w:val="20"/>
                <w:szCs w:val="20"/>
              </w:rPr>
              <w:t>Zdravotná poisťovňa získava informácie o dôveryhodnosti poskytovateľov zdravotnej starostlivosti v inom členskom štáte o kvalite a bezpečnosti pri poskytovaní zdravotnej  starostlivosti z národného kontaktného miesta.16h)</w:t>
            </w:r>
          </w:p>
          <w:p w:rsidR="007A1FC7" w:rsidRPr="00162DBD" w:rsidRDefault="007A1FC7" w:rsidP="007A1FC7">
            <w:pPr>
              <w:pStyle w:val="Odsekzoznamu"/>
              <w:ind w:left="372"/>
              <w:rPr>
                <w:sz w:val="20"/>
                <w:szCs w:val="20"/>
              </w:rPr>
            </w:pPr>
          </w:p>
          <w:p w:rsidR="007A1FC7" w:rsidRPr="00162DBD" w:rsidRDefault="007A1FC7" w:rsidP="00FC6FEE">
            <w:pPr>
              <w:pStyle w:val="Odsekzoznamu"/>
              <w:numPr>
                <w:ilvl w:val="0"/>
                <w:numId w:val="18"/>
              </w:numPr>
              <w:tabs>
                <w:tab w:val="num" w:pos="851"/>
              </w:tabs>
              <w:autoSpaceDE/>
              <w:autoSpaceDN/>
              <w:ind w:left="0" w:firstLine="372"/>
              <w:jc w:val="both"/>
              <w:rPr>
                <w:sz w:val="20"/>
                <w:szCs w:val="20"/>
              </w:rPr>
            </w:pPr>
            <w:r w:rsidRPr="00162DBD">
              <w:rPr>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7A1FC7" w:rsidRPr="00162DBD" w:rsidRDefault="007A1FC7" w:rsidP="007A1FC7">
            <w:pPr>
              <w:pStyle w:val="Odsekzoznamu"/>
              <w:tabs>
                <w:tab w:val="num" w:pos="851"/>
              </w:tabs>
              <w:ind w:left="0" w:firstLine="372"/>
              <w:rPr>
                <w:sz w:val="20"/>
                <w:szCs w:val="20"/>
              </w:rPr>
            </w:pPr>
          </w:p>
          <w:p w:rsidR="007A1FC7" w:rsidRPr="00162DBD" w:rsidRDefault="007A1FC7" w:rsidP="00FC6FEE">
            <w:pPr>
              <w:numPr>
                <w:ilvl w:val="0"/>
                <w:numId w:val="18"/>
              </w:numPr>
              <w:tabs>
                <w:tab w:val="num" w:pos="851"/>
              </w:tabs>
              <w:autoSpaceDE/>
              <w:autoSpaceDN/>
              <w:ind w:left="0" w:firstLine="372"/>
              <w:jc w:val="both"/>
              <w:rPr>
                <w:sz w:val="20"/>
                <w:szCs w:val="20"/>
              </w:rPr>
            </w:pPr>
            <w:r w:rsidRPr="00162DBD">
              <w:rPr>
                <w:sz w:val="20"/>
                <w:szCs w:val="20"/>
              </w:rPr>
              <w:t>Ak pacient trpí, alebo ak existuje podozrenie, že trpí zriedkavou chorobou, ktorá podlieha predchádzajúcemu súhlasu,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miesto16h) o zabezpečenie stanoviska z iného členského štátu.</w:t>
            </w:r>
          </w:p>
          <w:p w:rsidR="007A1FC7" w:rsidRPr="00162DBD" w:rsidRDefault="007A1FC7" w:rsidP="007A1FC7">
            <w:pPr>
              <w:pStyle w:val="Odsekzoznamu"/>
              <w:ind w:left="0"/>
              <w:rPr>
                <w:sz w:val="20"/>
                <w:szCs w:val="20"/>
              </w:rPr>
            </w:pPr>
          </w:p>
          <w:p w:rsidR="007A1FC7" w:rsidRPr="00162DBD" w:rsidRDefault="007A1FC7" w:rsidP="00FC6FEE">
            <w:pPr>
              <w:pStyle w:val="Odsekzoznamu"/>
              <w:numPr>
                <w:ilvl w:val="0"/>
                <w:numId w:val="18"/>
              </w:numPr>
              <w:tabs>
                <w:tab w:val="num" w:pos="851"/>
              </w:tabs>
              <w:autoSpaceDE/>
              <w:autoSpaceDN/>
              <w:ind w:left="0" w:firstLine="372"/>
              <w:jc w:val="both"/>
              <w:rPr>
                <w:sz w:val="20"/>
                <w:szCs w:val="20"/>
              </w:rPr>
            </w:pPr>
            <w:r w:rsidRPr="00162DBD">
              <w:rPr>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7A1FC7" w:rsidRPr="00162DBD" w:rsidRDefault="007A1FC7" w:rsidP="007A1FC7">
            <w:pPr>
              <w:tabs>
                <w:tab w:val="num" w:pos="851"/>
              </w:tabs>
              <w:ind w:firstLine="372"/>
              <w:rPr>
                <w:sz w:val="20"/>
                <w:szCs w:val="20"/>
              </w:rPr>
            </w:pPr>
          </w:p>
          <w:p w:rsidR="007A1FC7" w:rsidRPr="00162DBD" w:rsidRDefault="007A1FC7" w:rsidP="00FC6FEE">
            <w:pPr>
              <w:pStyle w:val="Odsekzoznamu"/>
              <w:numPr>
                <w:ilvl w:val="0"/>
                <w:numId w:val="18"/>
              </w:numPr>
              <w:tabs>
                <w:tab w:val="num" w:pos="851"/>
              </w:tabs>
              <w:autoSpaceDE/>
              <w:autoSpaceDN/>
              <w:ind w:left="0" w:firstLine="372"/>
              <w:jc w:val="both"/>
              <w:rPr>
                <w:sz w:val="20"/>
                <w:szCs w:val="20"/>
              </w:rPr>
            </w:pPr>
            <w:r w:rsidRPr="00162DBD">
              <w:rPr>
                <w:sz w:val="20"/>
                <w:szCs w:val="20"/>
              </w:rPr>
              <w:t>Ak príslušná zdravotná poisťovňa odmietne udelenie predchádzajúceho súhlasu na poskytnutie cezhraničnej zdravotnej starostlivosti podľa odseku 4, overí či sú splnené podmienky ustanovené v osobitných predpisoch;3a) ak sú splnené podmienky uvedené v osobitných predpisoch3a) pri preplatení nákladov príslušná zdravotná poisťovňa postupuje podľa osobitných predpisov,16c) ak poistenec nepožaduje preplatenie nákladov podľa odseku 10.</w:t>
            </w:r>
          </w:p>
          <w:p w:rsidR="007A1FC7" w:rsidRPr="00162DBD" w:rsidRDefault="007A1FC7" w:rsidP="007A1FC7">
            <w:pPr>
              <w:tabs>
                <w:tab w:val="left" w:pos="851"/>
              </w:tabs>
              <w:rPr>
                <w:sz w:val="20"/>
                <w:szCs w:val="20"/>
              </w:rPr>
            </w:pPr>
          </w:p>
          <w:p w:rsidR="007A1FC7" w:rsidRPr="00162DBD" w:rsidRDefault="007A1FC7" w:rsidP="00FC6FEE">
            <w:pPr>
              <w:numPr>
                <w:ilvl w:val="0"/>
                <w:numId w:val="18"/>
              </w:numPr>
              <w:tabs>
                <w:tab w:val="left" w:pos="851"/>
              </w:tabs>
              <w:autoSpaceDE/>
              <w:autoSpaceDN/>
              <w:ind w:left="0" w:firstLine="372"/>
              <w:jc w:val="both"/>
              <w:rPr>
                <w:sz w:val="20"/>
                <w:szCs w:val="20"/>
              </w:rPr>
            </w:pPr>
            <w:r w:rsidRPr="00162DBD">
              <w:rPr>
                <w:sz w:val="20"/>
                <w:szCs w:val="20"/>
              </w:rPr>
              <w:t xml:space="preserve">Výška úhrady v Slovenskej republike podľa odsekov 2 a 3 na preplatenie nákladov cezhraničnej zdravotnej starostlivosti je priemerná </w:t>
            </w:r>
            <w:r w:rsidR="00615E59" w:rsidRPr="00162DBD">
              <w:rPr>
                <w:sz w:val="20"/>
                <w:szCs w:val="20"/>
              </w:rPr>
              <w:t xml:space="preserve">úhrada </w:t>
            </w:r>
            <w:r w:rsidRPr="00162DBD">
              <w:rPr>
                <w:sz w:val="20"/>
                <w:szCs w:val="20"/>
              </w:rPr>
              <w:t>za jednotlivý zdravotný výkon v čase poskytnutia zdravotnej starostlivosti dohodnutá s poskytovateľmi zdravotnej starostlivosti,11) s ktorými má príslušná zdravotná poisťovňa uzatvorenú zmluvu na poskytovanie zdravotnej starostlivosti,16i) ktorí poskytujú rovnakú zdravotnú starostlivosť, aká bola poistencovi poskytnutá v inom členskom štáte. Zdravotná poisťovňa preplatí poistencovi náklady podľa prevej vety najviac do výšky skutočných nákladov za poskytnutú zdravotnú starostlivosť. </w:t>
            </w:r>
          </w:p>
          <w:p w:rsidR="007A1FC7" w:rsidRPr="00162DBD" w:rsidRDefault="007A1FC7" w:rsidP="007A1FC7">
            <w:pPr>
              <w:tabs>
                <w:tab w:val="left" w:pos="851"/>
              </w:tabs>
              <w:rPr>
                <w:sz w:val="20"/>
                <w:szCs w:val="20"/>
              </w:rPr>
            </w:pPr>
          </w:p>
          <w:p w:rsidR="007A1FC7" w:rsidRPr="00162DBD" w:rsidRDefault="007A1FC7" w:rsidP="00FC6FEE">
            <w:pPr>
              <w:numPr>
                <w:ilvl w:val="0"/>
                <w:numId w:val="18"/>
              </w:numPr>
              <w:tabs>
                <w:tab w:val="left" w:pos="851"/>
              </w:tabs>
              <w:autoSpaceDE/>
              <w:autoSpaceDN/>
              <w:ind w:left="0" w:firstLine="372"/>
              <w:jc w:val="both"/>
              <w:rPr>
                <w:sz w:val="20"/>
                <w:szCs w:val="20"/>
              </w:rPr>
            </w:pPr>
            <w:r w:rsidRPr="00162DBD">
              <w:rPr>
                <w:sz w:val="20"/>
                <w:szCs w:val="20"/>
              </w:rPr>
              <w:t>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ktorý má bydlisko v Slovenskej republike, a ktorý má nárok na úhradu nákladov zdravotnej starostlivosti v plnom rozsahu podľa osobitných predpisov3a) v Slovenskej republike.</w:t>
            </w:r>
          </w:p>
          <w:p w:rsidR="007A1FC7" w:rsidRPr="00162DBD" w:rsidRDefault="007A1FC7" w:rsidP="00B872C5">
            <w:pPr>
              <w:tabs>
                <w:tab w:val="left" w:pos="851"/>
              </w:tabs>
              <w:rPr>
                <w:sz w:val="20"/>
                <w:szCs w:val="20"/>
              </w:rPr>
            </w:pPr>
          </w:p>
          <w:p w:rsidR="00D32944" w:rsidRPr="00162DBD" w:rsidRDefault="00D32944" w:rsidP="00D32944">
            <w:pPr>
              <w:widowControl w:val="0"/>
              <w:adjustRightInd w:val="0"/>
              <w:jc w:val="center"/>
              <w:rPr>
                <w:sz w:val="20"/>
                <w:szCs w:val="20"/>
              </w:rPr>
            </w:pPr>
            <w:r w:rsidRPr="00162DBD">
              <w:rPr>
                <w:sz w:val="20"/>
                <w:szCs w:val="20"/>
              </w:rPr>
              <w:t xml:space="preserve">§ 8 </w:t>
            </w:r>
          </w:p>
          <w:p w:rsidR="00D32944" w:rsidRPr="00162DBD" w:rsidRDefault="00D32944" w:rsidP="00D32944">
            <w:pPr>
              <w:widowControl w:val="0"/>
              <w:adjustRightInd w:val="0"/>
              <w:jc w:val="center"/>
              <w:rPr>
                <w:sz w:val="20"/>
                <w:szCs w:val="20"/>
              </w:rPr>
            </w:pPr>
            <w:r w:rsidRPr="00162DBD">
              <w:rPr>
                <w:sz w:val="20"/>
                <w:szCs w:val="20"/>
              </w:rPr>
              <w:t xml:space="preserve">Ambulantná starostlivosť </w:t>
            </w:r>
          </w:p>
          <w:p w:rsidR="00D32944" w:rsidRPr="00162DBD" w:rsidRDefault="00D32944" w:rsidP="00D32944">
            <w:pPr>
              <w:widowControl w:val="0"/>
              <w:adjustRightInd w:val="0"/>
              <w:rPr>
                <w:sz w:val="20"/>
                <w:szCs w:val="20"/>
              </w:rPr>
            </w:pPr>
          </w:p>
          <w:p w:rsidR="00D32944" w:rsidRPr="00162DBD" w:rsidRDefault="00D32944" w:rsidP="00D32944">
            <w:pPr>
              <w:widowControl w:val="0"/>
              <w:adjustRightInd w:val="0"/>
              <w:jc w:val="both"/>
              <w:rPr>
                <w:sz w:val="20"/>
                <w:szCs w:val="20"/>
              </w:rPr>
            </w:pPr>
            <w:r w:rsidRPr="00162DBD">
              <w:rPr>
                <w:sz w:val="20"/>
                <w:szCs w:val="20"/>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(2) Všeobecnú ambulantnú starostlivosť poskytuje poskytovateľom určený lekár (ďalej len "všeobecný lekár") a poskytovateľom určená sestra s príslušnou odbornou spôsobilosťou.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(3) Všeobecným lekárom podľa odseku 2 je </w:t>
            </w:r>
          </w:p>
          <w:p w:rsidR="00D32944" w:rsidRPr="00162DBD" w:rsidRDefault="00D32944" w:rsidP="00D32944">
            <w:pPr>
              <w:widowControl w:val="0"/>
              <w:adjustRightInd w:val="0"/>
              <w:jc w:val="both"/>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a) lekár so špecializáciou v špecializačnom odbore všeobecné lekárstvo, ktorý poskytuje všeobecnú ambulantnú starostlivosť pre dospelých, 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b) lekár so špecializáciou v špecializačnom odbore pediatria, ktorý poskytuje všeobecnú ambulantnú starostlivosť pre deti a dorast.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(4) Špecializovanú ambulantnú starostlivosť poskytuje poskytovateľom určený lekár so špecializáciou v inom špecializačnom odbore ako všeobecné lekárstvo, zubný lekár (ďalej len "lekár špecialista") alebo zdravotnícky pracovník 8)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rozsah a cieľ odporúčaného vyšetrenia a odôvodnenie odporúčania.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(5) Odporúčanie všeobecného lekára podľa odseku 4 sa nevyžaduje </w:t>
            </w:r>
          </w:p>
          <w:p w:rsidR="00D32944" w:rsidRPr="00162DBD" w:rsidRDefault="00D32944" w:rsidP="00D32944">
            <w:pPr>
              <w:widowControl w:val="0"/>
              <w:adjustRightInd w:val="0"/>
              <w:jc w:val="both"/>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a) na poskytnutie špecializovanej ambulantnej starostlivosti poskytovanej v špecializačnom odbore psychiatria, v špecializačnom odbore dermatovenerológia a v špecializačnom odbore oftalmológia, ak ide o predpísanie okuliarov,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b) na každé ďalšie súvisiace poskytnutie špecializovanej zdravotnej starostlivosti, ktoré následne určí lekár špecialista,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c) do 24 hodín od vzniku úrazu alebo inej náhlej zmeny zdravotného stavu osoby, ktorej sa poskytuje zdravotná starostlivosť,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d) v prípade dispenzarizácie,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e) v prípade ochranného ambulantného liečenia.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1 písm. a), c) až g) a stanovenie choroby vrátane jej kódu; to neplatí pre špecializovanú ambulantnú starostlivosť podľa § 7 ods. 1 písm. a) druhý bod.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(7) Domáca starostlivosť, ktorú poskytuje sestra alebo pôrodná asistentka s príslušnou odbornou spôsobilosťou metódou ošetrovateľského procesu, je domáca ošetrovateľská starostlivosť.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center"/>
              <w:rPr>
                <w:sz w:val="20"/>
                <w:szCs w:val="20"/>
              </w:rPr>
            </w:pPr>
            <w:r w:rsidRPr="00162DBD">
              <w:rPr>
                <w:sz w:val="20"/>
                <w:szCs w:val="20"/>
              </w:rPr>
              <w:t xml:space="preserve">§ 9 </w:t>
            </w:r>
          </w:p>
          <w:p w:rsidR="00D32944" w:rsidRPr="00162DBD" w:rsidRDefault="00D32944" w:rsidP="00D32944">
            <w:pPr>
              <w:widowControl w:val="0"/>
              <w:adjustRightInd w:val="0"/>
              <w:jc w:val="center"/>
              <w:rPr>
                <w:sz w:val="20"/>
                <w:szCs w:val="20"/>
              </w:rPr>
            </w:pPr>
            <w:r w:rsidRPr="00162DBD">
              <w:rPr>
                <w:sz w:val="20"/>
                <w:szCs w:val="20"/>
              </w:rPr>
              <w:t xml:space="preserve">Ústavná starostlivosť </w:t>
            </w:r>
          </w:p>
          <w:p w:rsidR="00D32944" w:rsidRPr="00162DBD" w:rsidRDefault="00D32944" w:rsidP="00D32944">
            <w:pPr>
              <w:widowControl w:val="0"/>
              <w:adjustRightInd w:val="0"/>
              <w:rPr>
                <w:sz w:val="20"/>
                <w:szCs w:val="20"/>
              </w:rPr>
            </w:pPr>
          </w:p>
          <w:p w:rsidR="00D32944" w:rsidRPr="00162DBD" w:rsidRDefault="00D32944" w:rsidP="00D32944">
            <w:pPr>
              <w:widowControl w:val="0"/>
              <w:adjustRightInd w:val="0"/>
              <w:jc w:val="both"/>
              <w:rPr>
                <w:sz w:val="20"/>
                <w:szCs w:val="20"/>
              </w:rPr>
            </w:pPr>
            <w:r w:rsidRPr="00162DBD">
              <w:rPr>
                <w:sz w:val="20"/>
                <w:szCs w:val="20"/>
              </w:rPr>
              <w:tab/>
              <w:t xml:space="preserve">(1) Ústavná starostlivosť sa poskytuje na základe </w:t>
            </w:r>
          </w:p>
          <w:p w:rsidR="00D32944" w:rsidRPr="00162DBD" w:rsidRDefault="00D32944" w:rsidP="00D32944">
            <w:pPr>
              <w:widowControl w:val="0"/>
              <w:adjustRightInd w:val="0"/>
              <w:jc w:val="both"/>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a) odporúčania ošetrujúceho lekára, ak zdravotný stav osoby vyžaduje nepretržité poskytovanie zdravotnej starostlivosti dlhšie ako 24 hodín, alebo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b) rozhodnutia súdu alebo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c) žiadosti osoby aj bez odporúčania ošetrujúceho lekára, ak si zmena zdravotného stavu osoby vyžaduje nepretržité poskytovanie zdravotnej starostlivosti dlhšie ako 24 hodín.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(2) Odporúčanie ošetrujúceho lekára na prijatie do ústavnej starostlivosti obsahuje údaje uvedené v § 19 ods. 2 písm. a), h) a i), stručný opis aktuálneho stavu, predbežné stanovenie choroby vrátane jej kódu a odôvodnenie odporúčania.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(4)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(5) Ak pominú dôvody na prevzatie osoby do ústavnej starostlivosti, na ktorú sa nevyžaduje informovaný súhlas, poskytovateľ je povinný osobu prepustiť z ústavnej starostlivosti alebo si vyžiadať informovaný súhlas (§ 6 ods. 4 až 6).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(6) Poskytovateľ prepustí osobu z ústavnej starostlivosti </w:t>
            </w:r>
          </w:p>
          <w:p w:rsidR="00D32944" w:rsidRPr="00162DBD" w:rsidRDefault="00D32944" w:rsidP="00D32944">
            <w:pPr>
              <w:widowControl w:val="0"/>
              <w:adjustRightInd w:val="0"/>
              <w:jc w:val="both"/>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a) po pominutí dôvodov ústavnej starostlivosti,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b) pri jej preložení k inému poskytovateľovi ústavnej starostlivosti alebo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(7) Ak ide o prepustenie z ústavnej starostlivosti osoby nespôsobilej dať informovaný súhlas, ošetrujúci lekár je povinný s predstihom informovať jej zákonného zástupcu.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(8) Pri prepustení osoby z ústavnej starostlivosti ošetrujúci lekár </w:t>
            </w:r>
          </w:p>
          <w:p w:rsidR="00D32944" w:rsidRPr="00162DBD" w:rsidRDefault="00D32944" w:rsidP="00D32944">
            <w:pPr>
              <w:widowControl w:val="0"/>
              <w:adjustRightInd w:val="0"/>
              <w:jc w:val="both"/>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a) poučí túto osobu alebo jej zákonného zástupcu o liečebnom režime a o ďalšom liečebnom postupe,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b) poskytne jej potrebné lieky na tri dni nasledujúce po prepustení z ústavnej starostlivosti a túto skutočnosť zaznamená do prepúšťacej správy,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c) vyhotoví lekársku prepúšťaciu správu dňom prepustenia z ústavnej starostlivosti, ktorú bezodkladne odošle príslušnému všeobecnému lekárovi a </w:t>
            </w:r>
          </w:p>
          <w:p w:rsidR="00D32944" w:rsidRPr="00162DBD" w:rsidRDefault="00D32944" w:rsidP="00D32944">
            <w:pPr>
              <w:widowControl w:val="0"/>
              <w:adjustRightInd w:val="0"/>
              <w:jc w:val="both"/>
              <w:rPr>
                <w:sz w:val="20"/>
                <w:szCs w:val="20"/>
              </w:rPr>
            </w:pPr>
            <w:r w:rsidRPr="00162DBD">
              <w:rPr>
                <w:sz w:val="20"/>
                <w:szCs w:val="20"/>
              </w:rPr>
              <w:t xml:space="preserve">1. inému ošetrujúcemu lekárovi, ak k prijatiu do ústavnej starostlivosti došlo na základe jeho odporúčania, alebo </w:t>
            </w:r>
          </w:p>
          <w:p w:rsidR="00D32944" w:rsidRPr="00162DBD" w:rsidRDefault="00D32944" w:rsidP="00D32944">
            <w:pPr>
              <w:widowControl w:val="0"/>
              <w:adjustRightInd w:val="0"/>
              <w:jc w:val="both"/>
              <w:rPr>
                <w:sz w:val="20"/>
                <w:szCs w:val="20"/>
              </w:rPr>
            </w:pPr>
            <w:r w:rsidRPr="00162DBD">
              <w:rPr>
                <w:sz w:val="20"/>
                <w:szCs w:val="20"/>
              </w:rPr>
              <w:t xml:space="preserve">2. inému poskytovateľovi ústavnej starostlivosti, ak ide o preloženie k inému poskytovateľovi ústavnej starostlivosti,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d) založí rovnopis lekárskej prepúšťacej správy do zdravotnej dokumentácie.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(9) Pri prepustení osoby z ústavnej starostlivosti ošetrujúca sestra alebo ošetrujúca pôrodná asistentka </w:t>
            </w:r>
          </w:p>
          <w:p w:rsidR="00D32944" w:rsidRPr="00162DBD" w:rsidRDefault="00D32944" w:rsidP="00D32944">
            <w:pPr>
              <w:widowControl w:val="0"/>
              <w:adjustRightInd w:val="0"/>
              <w:jc w:val="both"/>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a) poučí túto osobu alebo jej zákonného zástupcu o ošetrovateľskej starostlivosti a o ďalšom ošetrovateľskom postupe,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b)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ak ide o pokračovanie ošetrovateľskej starostlivosti, a jeden rovnopis odovzdá tejto osobe alebo jej zákonnému zástupcovi,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 xml:space="preserve">c) založí rovnopis ošetrovateľskej prepúšťacej správy do zdravotnej dokumentácie. </w:t>
            </w:r>
          </w:p>
          <w:p w:rsidR="00D32944" w:rsidRPr="00162DBD" w:rsidRDefault="00D32944" w:rsidP="00D32944">
            <w:pPr>
              <w:widowControl w:val="0"/>
              <w:adjustRightInd w:val="0"/>
              <w:rPr>
                <w:sz w:val="20"/>
                <w:szCs w:val="20"/>
              </w:rPr>
            </w:pPr>
            <w:r w:rsidRPr="00162DBD">
              <w:rPr>
                <w:sz w:val="20"/>
                <w:szCs w:val="20"/>
              </w:rPr>
              <w:t xml:space="preserve"> </w:t>
            </w:r>
          </w:p>
          <w:p w:rsidR="00D32944" w:rsidRPr="00162DBD" w:rsidRDefault="00D32944" w:rsidP="00D32944">
            <w:pPr>
              <w:widowControl w:val="0"/>
              <w:adjustRightInd w:val="0"/>
              <w:jc w:val="both"/>
              <w:rPr>
                <w:sz w:val="20"/>
                <w:szCs w:val="20"/>
              </w:rPr>
            </w:pPr>
            <w:r w:rsidRPr="00162DBD">
              <w:rPr>
                <w:sz w:val="20"/>
                <w:szCs w:val="20"/>
              </w:rPr>
              <w:tab/>
              <w:t xml:space="preserve">(10)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7A1FC7" w:rsidRPr="00162DBD" w:rsidRDefault="007A1FC7" w:rsidP="002A1DF2">
            <w:pPr>
              <w:pStyle w:val="abc"/>
              <w:widowControl/>
              <w:tabs>
                <w:tab w:val="clear" w:pos="360"/>
                <w:tab w:val="clear" w:pos="680"/>
                <w:tab w:val="left" w:pos="708"/>
              </w:tabs>
              <w:jc w:val="left"/>
              <w:rPr>
                <w:lang w:eastAsia="sk-SK"/>
              </w:rPr>
            </w:pPr>
          </w:p>
          <w:p w:rsidR="007A1FC7" w:rsidRPr="00162DBD" w:rsidRDefault="007A1FC7" w:rsidP="00E80F04">
            <w:pPr>
              <w:widowControl w:val="0"/>
              <w:adjustRightInd w:val="0"/>
            </w:pPr>
            <w:r w:rsidRPr="00162DBD">
              <w:rPr>
                <w:sz w:val="20"/>
                <w:szCs w:val="20"/>
              </w:rPr>
              <w:t xml:space="preserve">Účelom tohto zákona je ustanoviť rozsah zdravotnej starostlivosti 1) uhrádzanej na základe verejného zdravotného poistenia 2) za podmienok ustanovených osobitnými predpismi 3) a úhrady za služby súvisiace s poskytovaním zdravotnej starostlivosti. 4) </w:t>
            </w: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8</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8. Členský štát, v ktorom je pacient poistený, nepodmieňuje preplatenie nákladov na cezhraničnú zdravotnú starostlivosť vydaním predchádzajúceho povolenia s výnimkou prípadov uvedených v článku 8.</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061F07" w:rsidP="003413A5">
            <w:pPr>
              <w:rPr>
                <w:sz w:val="20"/>
                <w:szCs w:val="20"/>
              </w:rPr>
            </w:pPr>
            <w:r w:rsidRPr="00162DBD">
              <w:rPr>
                <w:sz w:val="20"/>
                <w:szCs w:val="20"/>
              </w:rPr>
              <w:t>Z</w:t>
            </w:r>
            <w:r w:rsidR="007A1FC7" w:rsidRPr="00162DBD">
              <w:rPr>
                <w:sz w:val="20"/>
                <w:szCs w:val="20"/>
              </w:rPr>
              <w:t>ákon</w:t>
            </w:r>
            <w:r w:rsidRPr="00162DBD">
              <w:rPr>
                <w:sz w:val="20"/>
                <w:szCs w:val="20"/>
              </w:rPr>
              <w:t xml:space="preserve"> č. 220/2013 Z. z.</w:t>
            </w:r>
            <w:r w:rsidR="007A1FC7" w:rsidRPr="00162DBD">
              <w:rPr>
                <w:sz w:val="20"/>
                <w:szCs w:val="20"/>
              </w:rPr>
              <w:t xml:space="preserve"> v čl. I</w:t>
            </w: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r w:rsidRPr="00162DBD">
              <w:rPr>
                <w:sz w:val="20"/>
                <w:szCs w:val="20"/>
              </w:rPr>
              <w:t>Vyhláška č. 341/2013 Z. z.</w:t>
            </w:r>
          </w:p>
          <w:p w:rsidR="00AD1729" w:rsidRPr="00162DBD" w:rsidRDefault="00AD1729" w:rsidP="003413A5">
            <w:pPr>
              <w:rPr>
                <w:sz w:val="20"/>
                <w:szCs w:val="20"/>
              </w:rPr>
            </w:pPr>
          </w:p>
          <w:p w:rsidR="00AD1729" w:rsidRPr="00162DBD" w:rsidRDefault="00AD1729" w:rsidP="003413A5">
            <w:pPr>
              <w:rPr>
                <w:sz w:val="20"/>
                <w:szCs w:val="20"/>
              </w:rPr>
            </w:pPr>
          </w:p>
          <w:p w:rsidR="00AD1729" w:rsidRPr="00162DBD" w:rsidRDefault="00AD1729" w:rsidP="003413A5">
            <w:pPr>
              <w:rPr>
                <w:sz w:val="20"/>
                <w:szCs w:val="20"/>
              </w:rPr>
            </w:pPr>
          </w:p>
          <w:p w:rsidR="007A1FC7" w:rsidRPr="00162DBD" w:rsidRDefault="007A1FC7" w:rsidP="00061F07">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061F07" w:rsidRPr="00162DBD" w:rsidRDefault="00061F07" w:rsidP="002A1DF2">
            <w:pPr>
              <w:pStyle w:val="Normlny0"/>
            </w:pPr>
            <w:r w:rsidRPr="00162DBD">
              <w:t>O 2</w:t>
            </w: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r w:rsidRPr="00162DBD">
              <w:t>O 3</w:t>
            </w: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r w:rsidRPr="00162DBD">
              <w:t>O 4</w:t>
            </w: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061F07" w:rsidRPr="00162DBD" w:rsidRDefault="00061F07" w:rsidP="002A1DF2">
            <w:pPr>
              <w:pStyle w:val="Normlny0"/>
            </w:pPr>
          </w:p>
          <w:p w:rsidR="007A1FC7" w:rsidRPr="00162DBD" w:rsidRDefault="007A1FC7" w:rsidP="002A1DF2">
            <w:pPr>
              <w:pStyle w:val="Normlny0"/>
            </w:pPr>
            <w:r w:rsidRPr="00162DBD">
              <w:t>O 8</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061F07" w:rsidRPr="00162DBD" w:rsidRDefault="00061F07" w:rsidP="002A1DF2">
            <w:pPr>
              <w:pStyle w:val="Normlny0"/>
            </w:pPr>
          </w:p>
          <w:p w:rsidR="007A1FC7" w:rsidRPr="00162DBD" w:rsidRDefault="007A1FC7" w:rsidP="002A1DF2">
            <w:pPr>
              <w:pStyle w:val="Normlny0"/>
            </w:pPr>
            <w:r w:rsidRPr="00162DBD">
              <w:t>§ 10</w:t>
            </w:r>
          </w:p>
        </w:tc>
        <w:tc>
          <w:tcPr>
            <w:tcW w:w="5670" w:type="dxa"/>
            <w:tcBorders>
              <w:top w:val="single" w:sz="4" w:space="0" w:color="auto"/>
              <w:left w:val="single" w:sz="4" w:space="0" w:color="auto"/>
              <w:bottom w:val="single" w:sz="4" w:space="0" w:color="auto"/>
              <w:right w:val="single" w:sz="4" w:space="0" w:color="auto"/>
            </w:tcBorders>
          </w:tcPr>
          <w:p w:rsidR="00061F07" w:rsidRPr="00162DBD" w:rsidRDefault="00061F07" w:rsidP="00061F07">
            <w:pPr>
              <w:tabs>
                <w:tab w:val="left" w:pos="851"/>
                <w:tab w:val="left" w:pos="4395"/>
              </w:tabs>
              <w:autoSpaceDE/>
              <w:autoSpaceDN/>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061F07" w:rsidRPr="00162DBD" w:rsidRDefault="00061F07" w:rsidP="00061F07">
            <w:pPr>
              <w:pStyle w:val="Odsekzoznamu"/>
              <w:rPr>
                <w:b/>
                <w:sz w:val="20"/>
                <w:szCs w:val="20"/>
              </w:rPr>
            </w:pPr>
          </w:p>
          <w:p w:rsidR="00061F07" w:rsidRPr="00162DBD" w:rsidRDefault="00061F07" w:rsidP="00061F07">
            <w:pPr>
              <w:tabs>
                <w:tab w:val="left" w:pos="851"/>
                <w:tab w:val="left" w:pos="4395"/>
              </w:tabs>
              <w:autoSpaceDE/>
              <w:autoSpaceDN/>
              <w:jc w:val="both"/>
              <w:rPr>
                <w:b/>
                <w:sz w:val="20"/>
                <w:szCs w:val="20"/>
                <w:u w:val="single"/>
              </w:rPr>
            </w:pPr>
            <w:r w:rsidRPr="00162DBD">
              <w:rPr>
                <w:b/>
                <w:sz w:val="20"/>
                <w:szCs w:val="20"/>
                <w:u w:val="single"/>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061F07" w:rsidRPr="00162DBD" w:rsidRDefault="00061F07" w:rsidP="00061F07">
            <w:pPr>
              <w:tabs>
                <w:tab w:val="left" w:pos="851"/>
              </w:tabs>
              <w:rPr>
                <w:b/>
                <w:sz w:val="20"/>
                <w:szCs w:val="20"/>
              </w:rPr>
            </w:pPr>
          </w:p>
          <w:p w:rsidR="00061F07" w:rsidRPr="00162DBD" w:rsidRDefault="00061F07" w:rsidP="00061F07">
            <w:pPr>
              <w:tabs>
                <w:tab w:val="left" w:pos="851"/>
              </w:tabs>
              <w:autoSpaceDE/>
              <w:autoSpaceDN/>
              <w:jc w:val="both"/>
              <w:rPr>
                <w:b/>
                <w:sz w:val="20"/>
                <w:szCs w:val="20"/>
              </w:rPr>
            </w:pPr>
            <w:r w:rsidRPr="00162DBD">
              <w:rPr>
                <w:b/>
                <w:sz w:val="20"/>
                <w:szCs w:val="20"/>
              </w:rPr>
              <w:t>Príslušná zdravotná poisťovňa môže odmietnuť udeliť predchádzajúci súhlas na poskytnutie cezhraničnej zdravotnej starostlivosti, ak</w:t>
            </w:r>
          </w:p>
          <w:p w:rsidR="00061F07" w:rsidRPr="00162DBD" w:rsidRDefault="00061F07" w:rsidP="00FC6FEE">
            <w:pPr>
              <w:pStyle w:val="Odsekzoznamu"/>
              <w:numPr>
                <w:ilvl w:val="0"/>
                <w:numId w:val="34"/>
              </w:numPr>
              <w:autoSpaceDE/>
              <w:autoSpaceDN/>
              <w:adjustRightInd w:val="0"/>
              <w:ind w:left="383" w:hanging="383"/>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061F07" w:rsidRPr="00162DBD" w:rsidRDefault="00061F07" w:rsidP="00FC6FEE">
            <w:pPr>
              <w:pStyle w:val="Odsekzoznamu"/>
              <w:numPr>
                <w:ilvl w:val="0"/>
                <w:numId w:val="34"/>
              </w:numPr>
              <w:autoSpaceDE/>
              <w:autoSpaceDN/>
              <w:adjustRightInd w:val="0"/>
              <w:ind w:left="383" w:hanging="383"/>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061F07" w:rsidRPr="00162DBD" w:rsidRDefault="00061F07" w:rsidP="00FC6FEE">
            <w:pPr>
              <w:pStyle w:val="Odsekzoznamu"/>
              <w:numPr>
                <w:ilvl w:val="0"/>
                <w:numId w:val="34"/>
              </w:numPr>
              <w:autoSpaceDE/>
              <w:autoSpaceDN/>
              <w:ind w:left="426" w:hanging="426"/>
              <w:jc w:val="both"/>
              <w:rPr>
                <w:b/>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061F07" w:rsidRPr="00162DBD" w:rsidRDefault="00061F07" w:rsidP="00061F07">
            <w:pPr>
              <w:pStyle w:val="Odsekzoznamu"/>
              <w:ind w:left="0"/>
              <w:rPr>
                <w:b/>
                <w:sz w:val="20"/>
                <w:szCs w:val="20"/>
              </w:rPr>
            </w:pPr>
          </w:p>
          <w:p w:rsidR="00AC307A" w:rsidRPr="00162DBD" w:rsidRDefault="00AC307A" w:rsidP="00AC307A">
            <w:pPr>
              <w:autoSpaceDE/>
              <w:autoSpaceDN/>
              <w:jc w:val="both"/>
              <w:rPr>
                <w:b/>
                <w:sz w:val="20"/>
                <w:szCs w:val="20"/>
              </w:rPr>
            </w:pPr>
            <w:r w:rsidRPr="00162DBD">
              <w:rPr>
                <w:b/>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7A1FC7" w:rsidRPr="00162DBD" w:rsidRDefault="007A1FC7" w:rsidP="003413A5">
            <w:pPr>
              <w:tabs>
                <w:tab w:val="num" w:pos="851"/>
              </w:tabs>
              <w:rPr>
                <w:b/>
                <w:sz w:val="20"/>
                <w:szCs w:val="20"/>
              </w:rPr>
            </w:pPr>
          </w:p>
          <w:p w:rsidR="00CB2053" w:rsidRPr="00162DBD" w:rsidRDefault="00CB2053" w:rsidP="00FC6FEE">
            <w:pPr>
              <w:pStyle w:val="Odsekzoznamu"/>
              <w:numPr>
                <w:ilvl w:val="0"/>
                <w:numId w:val="13"/>
              </w:numPr>
              <w:tabs>
                <w:tab w:val="clear" w:pos="1440"/>
                <w:tab w:val="num" w:pos="851"/>
              </w:tabs>
              <w:autoSpaceDE/>
              <w:autoSpaceDN/>
              <w:ind w:left="0" w:firstLine="426"/>
              <w:jc w:val="both"/>
              <w:rPr>
                <w:b/>
                <w:sz w:val="20"/>
                <w:szCs w:val="20"/>
              </w:rPr>
            </w:pPr>
            <w:r w:rsidRPr="00162DBD">
              <w:rPr>
                <w:b/>
                <w:sz w:val="20"/>
                <w:szCs w:val="20"/>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CB2053" w:rsidRPr="00162DBD" w:rsidRDefault="00CB2053" w:rsidP="00CB2053">
            <w:pPr>
              <w:pStyle w:val="Odsekzoznamu"/>
              <w:ind w:left="426"/>
              <w:rPr>
                <w:b/>
                <w:sz w:val="20"/>
                <w:szCs w:val="20"/>
              </w:rPr>
            </w:pPr>
          </w:p>
          <w:p w:rsidR="00CB2053" w:rsidRPr="00162DBD" w:rsidRDefault="00CB2053" w:rsidP="00FC6FEE">
            <w:pPr>
              <w:pStyle w:val="Odsekzoznamu"/>
              <w:numPr>
                <w:ilvl w:val="0"/>
                <w:numId w:val="13"/>
              </w:numPr>
              <w:tabs>
                <w:tab w:val="clear" w:pos="1440"/>
                <w:tab w:val="num" w:pos="851"/>
              </w:tabs>
              <w:autoSpaceDE/>
              <w:autoSpaceDN/>
              <w:ind w:left="0" w:firstLine="426"/>
              <w:jc w:val="both"/>
              <w:rPr>
                <w:b/>
                <w:sz w:val="20"/>
                <w:szCs w:val="20"/>
              </w:rPr>
            </w:pPr>
            <w:r w:rsidRPr="00162DBD">
              <w:rPr>
                <w:b/>
                <w:sz w:val="20"/>
                <w:szCs w:val="20"/>
              </w:rPr>
              <w:t>Súčasťou žiadosti o preplatenie musí byť</w:t>
            </w:r>
          </w:p>
          <w:p w:rsidR="00CB2053" w:rsidRPr="00162DBD" w:rsidRDefault="00CB2053" w:rsidP="00FC6FEE">
            <w:pPr>
              <w:numPr>
                <w:ilvl w:val="0"/>
                <w:numId w:val="12"/>
              </w:numPr>
              <w:tabs>
                <w:tab w:val="left" w:pos="1843"/>
              </w:tabs>
              <w:autoSpaceDE/>
              <w:autoSpaceDN/>
              <w:jc w:val="both"/>
              <w:rPr>
                <w:b/>
                <w:sz w:val="20"/>
                <w:szCs w:val="20"/>
              </w:rPr>
            </w:pPr>
            <w:r w:rsidRPr="00162DBD">
              <w:rPr>
                <w:b/>
                <w:sz w:val="20"/>
                <w:szCs w:val="20"/>
              </w:rPr>
              <w:t xml:space="preserve">originál dokladu o zaplatení, ktorým je </w:t>
            </w:r>
          </w:p>
          <w:p w:rsidR="00CB2053" w:rsidRPr="00162DBD" w:rsidRDefault="00CB2053" w:rsidP="00FC6FEE">
            <w:pPr>
              <w:numPr>
                <w:ilvl w:val="3"/>
                <w:numId w:val="14"/>
              </w:numPr>
              <w:autoSpaceDE/>
              <w:autoSpaceDN/>
              <w:ind w:left="720"/>
              <w:jc w:val="both"/>
              <w:rPr>
                <w:b/>
                <w:sz w:val="20"/>
                <w:szCs w:val="20"/>
              </w:rPr>
            </w:pPr>
            <w:r w:rsidRPr="00162DBD">
              <w:rPr>
                <w:b/>
                <w:sz w:val="20"/>
                <w:szCs w:val="20"/>
              </w:rPr>
              <w:t>doklad z registračnej pokladne, príjmový pokladničný doklad alebo doklad, v texte ktorého je potvrdené prijatie sumy, ak ide o hotovostnú platbu, alebo</w:t>
            </w:r>
          </w:p>
          <w:p w:rsidR="00CB2053" w:rsidRPr="00162DBD" w:rsidRDefault="00CB2053" w:rsidP="00FC6FEE">
            <w:pPr>
              <w:numPr>
                <w:ilvl w:val="3"/>
                <w:numId w:val="14"/>
              </w:numPr>
              <w:autoSpaceDE/>
              <w:autoSpaceDN/>
              <w:ind w:left="720"/>
              <w:jc w:val="both"/>
              <w:rPr>
                <w:b/>
                <w:sz w:val="20"/>
                <w:szCs w:val="20"/>
              </w:rPr>
            </w:pPr>
            <w:r w:rsidRPr="00162DBD">
              <w:rPr>
                <w:b/>
                <w:sz w:val="20"/>
                <w:szCs w:val="20"/>
              </w:rPr>
              <w:t>originál ústrižku o zaplatení poštovej poukážky, kópia výpisu z účtu, originál debetného avíza z banky alebo pobočky zahraničnej banky, alebo originál potvrdenia o odpísaní finančnej čiastky z bankového účtu, ak ide o bezhotovostnú platbu,</w:t>
            </w:r>
          </w:p>
          <w:p w:rsidR="00CB2053" w:rsidRPr="00162DBD" w:rsidRDefault="00CB2053" w:rsidP="00FC6FEE">
            <w:pPr>
              <w:numPr>
                <w:ilvl w:val="0"/>
                <w:numId w:val="12"/>
              </w:numPr>
              <w:tabs>
                <w:tab w:val="left" w:pos="1843"/>
              </w:tabs>
              <w:autoSpaceDE/>
              <w:autoSpaceDN/>
              <w:jc w:val="both"/>
              <w:rPr>
                <w:b/>
                <w:sz w:val="20"/>
                <w:szCs w:val="20"/>
              </w:rPr>
            </w:pPr>
            <w:r w:rsidRPr="00162DBD">
              <w:rPr>
                <w:b/>
                <w:sz w:val="20"/>
                <w:szCs w:val="20"/>
              </w:rPr>
              <w:t>záznam o ošetrení, správa o poskytnutej zdravotnej starostlivosti,</w:t>
            </w:r>
          </w:p>
          <w:p w:rsidR="00CB2053" w:rsidRPr="00162DBD" w:rsidRDefault="00CB2053" w:rsidP="00FC6FEE">
            <w:pPr>
              <w:numPr>
                <w:ilvl w:val="0"/>
                <w:numId w:val="12"/>
              </w:numPr>
              <w:tabs>
                <w:tab w:val="left" w:pos="1843"/>
              </w:tabs>
              <w:autoSpaceDE/>
              <w:autoSpaceDN/>
              <w:jc w:val="both"/>
              <w:rPr>
                <w:b/>
                <w:sz w:val="20"/>
                <w:szCs w:val="20"/>
              </w:rPr>
            </w:pPr>
            <w:r w:rsidRPr="00162DBD">
              <w:rPr>
                <w:b/>
                <w:sz w:val="20"/>
                <w:szCs w:val="20"/>
              </w:rPr>
              <w:t>originál dokladu s rozpisom poskytnutých zdravotných výkonov ako faktúra, vyúčtovanie zdravotných výkonov, lekársky predpis pri predpísaní liekov, lekársky poukaz pri predpísaní zdravotníckej pomôcky.</w:t>
            </w:r>
          </w:p>
          <w:p w:rsidR="00CB2053" w:rsidRPr="00162DBD" w:rsidRDefault="00CB2053" w:rsidP="00CB2053">
            <w:pPr>
              <w:rPr>
                <w:b/>
                <w:sz w:val="20"/>
                <w:szCs w:val="20"/>
              </w:rPr>
            </w:pPr>
          </w:p>
          <w:p w:rsidR="00CB2053" w:rsidRPr="00162DBD" w:rsidRDefault="00CB2053" w:rsidP="00FC6FEE">
            <w:pPr>
              <w:pStyle w:val="Odsekzoznamu"/>
              <w:numPr>
                <w:ilvl w:val="0"/>
                <w:numId w:val="13"/>
              </w:numPr>
              <w:tabs>
                <w:tab w:val="clear" w:pos="1440"/>
                <w:tab w:val="num" w:pos="851"/>
              </w:tabs>
              <w:autoSpaceDE/>
              <w:autoSpaceDN/>
              <w:ind w:left="0" w:firstLine="426"/>
              <w:jc w:val="both"/>
              <w:rPr>
                <w:b/>
                <w:sz w:val="20"/>
                <w:szCs w:val="20"/>
              </w:rPr>
            </w:pPr>
            <w:r w:rsidRPr="00162DBD">
              <w:rPr>
                <w:b/>
                <w:sz w:val="20"/>
                <w:szCs w:val="20"/>
              </w:rPr>
              <w:t>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CB2053" w:rsidRPr="00162DBD" w:rsidRDefault="00CB2053" w:rsidP="00CB2053">
            <w:pPr>
              <w:tabs>
                <w:tab w:val="num" w:pos="851"/>
              </w:tabs>
              <w:ind w:firstLine="426"/>
              <w:rPr>
                <w:b/>
                <w:sz w:val="20"/>
                <w:szCs w:val="20"/>
              </w:rPr>
            </w:pPr>
          </w:p>
          <w:p w:rsidR="00CB2053" w:rsidRPr="00162DBD" w:rsidRDefault="00CB2053" w:rsidP="00FC6FEE">
            <w:pPr>
              <w:numPr>
                <w:ilvl w:val="0"/>
                <w:numId w:val="13"/>
              </w:numPr>
              <w:tabs>
                <w:tab w:val="clear" w:pos="1440"/>
                <w:tab w:val="num" w:pos="851"/>
              </w:tabs>
              <w:autoSpaceDE/>
              <w:autoSpaceDN/>
              <w:ind w:left="0" w:firstLine="426"/>
              <w:jc w:val="both"/>
              <w:rPr>
                <w:b/>
                <w:sz w:val="20"/>
                <w:szCs w:val="20"/>
              </w:rPr>
            </w:pPr>
            <w:r w:rsidRPr="00162DBD">
              <w:rPr>
                <w:b/>
                <w:sz w:val="20"/>
                <w:szCs w:val="20"/>
              </w:rPr>
              <w:t>Ak poistenec uhradil náklady za poskytnutú zdravotnú starostlivosť v cudzine na prelome kalendárnych rokov, je povinný žiadať vydanie samostatného dokladu o úhrade za zdravotnú starostlivosť poskytnutú do konca kalendárneho roka a samostatný doklad o úhrade za zdravotnú starostlivosť poskytnutú od začiatku nasledujúceho kalendárneho roka.</w:t>
            </w:r>
          </w:p>
          <w:p w:rsidR="00CB2053" w:rsidRPr="00162DBD" w:rsidRDefault="00CB2053" w:rsidP="00CB2053">
            <w:pPr>
              <w:rPr>
                <w:b/>
                <w:sz w:val="20"/>
                <w:szCs w:val="20"/>
              </w:rPr>
            </w:pPr>
          </w:p>
          <w:p w:rsidR="00CB2053" w:rsidRPr="00162DBD" w:rsidRDefault="00CB2053" w:rsidP="00FC6FEE">
            <w:pPr>
              <w:numPr>
                <w:ilvl w:val="0"/>
                <w:numId w:val="13"/>
              </w:numPr>
              <w:tabs>
                <w:tab w:val="clear" w:pos="1440"/>
                <w:tab w:val="left" w:pos="851"/>
              </w:tabs>
              <w:autoSpaceDE/>
              <w:autoSpaceDN/>
              <w:ind w:left="0" w:firstLine="426"/>
              <w:jc w:val="both"/>
              <w:rPr>
                <w:b/>
                <w:sz w:val="20"/>
                <w:szCs w:val="20"/>
              </w:rPr>
            </w:pPr>
            <w:r w:rsidRPr="00162DBD">
              <w:rPr>
                <w:b/>
                <w:sz w:val="20"/>
                <w:szCs w:val="20"/>
              </w:rPr>
              <w:t>Cudzojazyčné doklady priložené k žiadosti podľa odseku 2 sú akceptované aj bez úradne osvedčeného prekladu do štátneho jazyka okrem poskytnutia neodkladnej starostlivosti v cudzine okrem členských štátov podľa § 9a.</w:t>
            </w:r>
          </w:p>
          <w:p w:rsidR="00CB2053" w:rsidRPr="00162DBD" w:rsidRDefault="00CB2053" w:rsidP="00CB2053">
            <w:pPr>
              <w:tabs>
                <w:tab w:val="num" w:pos="851"/>
              </w:tabs>
              <w:ind w:firstLine="426"/>
              <w:rPr>
                <w:b/>
                <w:sz w:val="20"/>
                <w:szCs w:val="20"/>
              </w:rPr>
            </w:pPr>
          </w:p>
          <w:p w:rsidR="00CB2053" w:rsidRPr="00162DBD" w:rsidRDefault="00CB2053" w:rsidP="00FC6FEE">
            <w:pPr>
              <w:numPr>
                <w:ilvl w:val="0"/>
                <w:numId w:val="13"/>
              </w:numPr>
              <w:tabs>
                <w:tab w:val="clear" w:pos="1440"/>
                <w:tab w:val="left" w:pos="851"/>
              </w:tabs>
              <w:autoSpaceDE/>
              <w:autoSpaceDN/>
              <w:ind w:left="0" w:firstLine="426"/>
              <w:jc w:val="both"/>
              <w:rPr>
                <w:b/>
                <w:sz w:val="20"/>
                <w:szCs w:val="20"/>
              </w:rPr>
            </w:pPr>
            <w:r w:rsidRPr="00162DBD">
              <w:rPr>
                <w:b/>
                <w:sz w:val="20"/>
                <w:szCs w:val="20"/>
              </w:rPr>
              <w:t xml:space="preserve">Pri podávaní žiadosti o preplatenie príslušná zdravotná poisťovňa skontroluje správnosť osobných údajov poistenca v registri poistencov vrátane splnenia povinnosti platiť poistné a splnenia povinnosti 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troch mesiacov od prijatia žiadosti o preplatenie, ak sú splnené všetky podmienky podľa tohto odseku. Uvedená lehota sa nepoužije v prípadoch podľa § 9b. </w:t>
            </w:r>
          </w:p>
          <w:p w:rsidR="00CB2053" w:rsidRPr="00162DBD" w:rsidRDefault="00CB2053" w:rsidP="00CB2053">
            <w:pPr>
              <w:pStyle w:val="Odsekzoznamu"/>
              <w:rPr>
                <w:b/>
                <w:sz w:val="20"/>
                <w:szCs w:val="20"/>
              </w:rPr>
            </w:pPr>
          </w:p>
          <w:p w:rsidR="00CB2053" w:rsidRPr="00162DBD" w:rsidRDefault="00CB2053" w:rsidP="00FC6FEE">
            <w:pPr>
              <w:numPr>
                <w:ilvl w:val="0"/>
                <w:numId w:val="13"/>
              </w:numPr>
              <w:tabs>
                <w:tab w:val="clear" w:pos="1440"/>
                <w:tab w:val="left" w:pos="851"/>
              </w:tabs>
              <w:autoSpaceDE/>
              <w:autoSpaceDN/>
              <w:ind w:left="0" w:firstLine="426"/>
              <w:jc w:val="both"/>
              <w:rPr>
                <w:b/>
                <w:sz w:val="20"/>
                <w:szCs w:val="20"/>
              </w:rPr>
            </w:pPr>
            <w:r w:rsidRPr="00162DBD">
              <w:rPr>
                <w:b/>
                <w:sz w:val="20"/>
                <w:szCs w:val="20"/>
              </w:rPr>
              <w:t xml:space="preserve">Všeobecne záväzný právny predpis, ktorý vydá ministerstvo zdravotníctva, ustanoví </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vzory nárokových dokladov,</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zoznam klinických pracovísk,</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vzor žiadosti o preplatenie nákladov,</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okruh poistencov, ktorí majú nárok na úhradu zdravotnej starostlivosti v inom členskom štáte podľa osobitných predpisov,3a)</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okruh poistencov iných členských štátov, ktorí majú nárok na úhradu zdravotnej starostlivosti v Slovenskej republike podľa osobitných predpisov,3a)</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postup poskytovateľa zdravotnej starostlivosti, zdravotnej poisťovne a úradu  pri</w:t>
            </w:r>
          </w:p>
          <w:p w:rsidR="00CB2053" w:rsidRPr="00162DBD" w:rsidRDefault="00CB2053" w:rsidP="00FC6FEE">
            <w:pPr>
              <w:numPr>
                <w:ilvl w:val="2"/>
                <w:numId w:val="40"/>
              </w:numPr>
              <w:autoSpaceDE/>
              <w:autoSpaceDN/>
              <w:ind w:left="709" w:hanging="283"/>
              <w:contextualSpacing/>
              <w:jc w:val="both"/>
              <w:rPr>
                <w:b/>
                <w:sz w:val="20"/>
                <w:szCs w:val="20"/>
              </w:rPr>
            </w:pPr>
            <w:r w:rsidRPr="00162DBD">
              <w:rPr>
                <w:b/>
                <w:sz w:val="20"/>
                <w:szCs w:val="20"/>
              </w:rPr>
              <w:t>potrebnej zdravotnej starostlivosti poskytovanej v inom členskom štáte,</w:t>
            </w:r>
          </w:p>
          <w:p w:rsidR="00CB2053" w:rsidRPr="00162DBD" w:rsidRDefault="00CB2053" w:rsidP="00FC6FEE">
            <w:pPr>
              <w:numPr>
                <w:ilvl w:val="2"/>
                <w:numId w:val="40"/>
              </w:numPr>
              <w:autoSpaceDE/>
              <w:autoSpaceDN/>
              <w:ind w:left="709" w:hanging="283"/>
              <w:contextualSpacing/>
              <w:jc w:val="both"/>
              <w:rPr>
                <w:b/>
                <w:sz w:val="20"/>
                <w:szCs w:val="20"/>
              </w:rPr>
            </w:pPr>
            <w:r w:rsidRPr="00162DBD">
              <w:rPr>
                <w:b/>
                <w:sz w:val="20"/>
                <w:szCs w:val="20"/>
              </w:rPr>
              <w:t>zdravotnej starostlivosti v plnom rozsahu, ak má poistenec bydlisko v inom členskom štáte, poskytovanej v inom členskom štáte,</w:t>
            </w:r>
          </w:p>
          <w:p w:rsidR="00CB2053" w:rsidRPr="00162DBD" w:rsidRDefault="00CB2053" w:rsidP="00FC6FEE">
            <w:pPr>
              <w:numPr>
                <w:ilvl w:val="2"/>
                <w:numId w:val="40"/>
              </w:numPr>
              <w:autoSpaceDE/>
              <w:autoSpaceDN/>
              <w:ind w:left="709" w:hanging="283"/>
              <w:contextualSpacing/>
              <w:jc w:val="both"/>
              <w:rPr>
                <w:b/>
                <w:sz w:val="20"/>
                <w:szCs w:val="20"/>
              </w:rPr>
            </w:pPr>
            <w:r w:rsidRPr="00162DBD">
              <w:rPr>
                <w:b/>
                <w:sz w:val="20"/>
                <w:szCs w:val="20"/>
              </w:rPr>
              <w:t>zdravotnej starostlivosti so súhlasom príslušnej zdravotnej poisťovne poskytovanej v inom členskom štáte,</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 xml:space="preserve">postup poskytovateľa zdravotnej starostlivosti, zdravotnej poisťovne a úradu pri </w:t>
            </w:r>
          </w:p>
          <w:p w:rsidR="00CB2053" w:rsidRPr="00162DBD" w:rsidRDefault="00CB2053" w:rsidP="00FC6FEE">
            <w:pPr>
              <w:numPr>
                <w:ilvl w:val="2"/>
                <w:numId w:val="41"/>
              </w:numPr>
              <w:autoSpaceDE/>
              <w:autoSpaceDN/>
              <w:ind w:left="709" w:hanging="284"/>
              <w:contextualSpacing/>
              <w:jc w:val="both"/>
              <w:rPr>
                <w:b/>
                <w:sz w:val="20"/>
                <w:szCs w:val="20"/>
              </w:rPr>
            </w:pPr>
            <w:r w:rsidRPr="00162DBD">
              <w:rPr>
                <w:b/>
                <w:sz w:val="20"/>
                <w:szCs w:val="20"/>
              </w:rPr>
              <w:t>potrebnej zdravotnej starostlivosti poskytovanej v Slovenskej republike,</w:t>
            </w:r>
          </w:p>
          <w:p w:rsidR="00CB2053" w:rsidRPr="00162DBD" w:rsidRDefault="00CB2053" w:rsidP="00FC6FEE">
            <w:pPr>
              <w:numPr>
                <w:ilvl w:val="2"/>
                <w:numId w:val="41"/>
              </w:numPr>
              <w:autoSpaceDE/>
              <w:autoSpaceDN/>
              <w:ind w:left="709" w:hanging="284"/>
              <w:contextualSpacing/>
              <w:jc w:val="both"/>
              <w:rPr>
                <w:b/>
                <w:sz w:val="20"/>
                <w:szCs w:val="20"/>
              </w:rPr>
            </w:pPr>
            <w:r w:rsidRPr="00162DBD">
              <w:rPr>
                <w:b/>
                <w:sz w:val="20"/>
                <w:szCs w:val="20"/>
              </w:rPr>
              <w:t>zdravotnej starostlivosti v plnom rozsahu, ak má poistenec iného členského štátu bydlisko v Slovenskej republike, poskytovanej v Slovenskej republike,</w:t>
            </w:r>
          </w:p>
          <w:p w:rsidR="00CB2053" w:rsidRPr="00162DBD" w:rsidRDefault="00CB2053" w:rsidP="00FC6FEE">
            <w:pPr>
              <w:numPr>
                <w:ilvl w:val="2"/>
                <w:numId w:val="41"/>
              </w:numPr>
              <w:autoSpaceDE/>
              <w:autoSpaceDN/>
              <w:ind w:left="709" w:hanging="284"/>
              <w:contextualSpacing/>
              <w:jc w:val="both"/>
              <w:rPr>
                <w:b/>
                <w:sz w:val="20"/>
                <w:szCs w:val="20"/>
              </w:rPr>
            </w:pPr>
            <w:r w:rsidRPr="00162DBD">
              <w:rPr>
                <w:b/>
                <w:sz w:val="20"/>
                <w:szCs w:val="20"/>
              </w:rPr>
              <w:t>zdravotnej starostlivosti so súhlasom príslušnej inštitúcie iného členského štátu poskytovanej v Slovenskej republike,</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postup poskytovateľa zdravotnej starostlivosti, zdravotnej poisťovne a úradu pri poskytovaní zdravotnej starostlivosti na základe medzinárodných zmlúv,</w:t>
            </w:r>
          </w:p>
          <w:p w:rsidR="00CB2053" w:rsidRPr="00162DBD" w:rsidRDefault="00CB2053" w:rsidP="00FC6FEE">
            <w:pPr>
              <w:numPr>
                <w:ilvl w:val="0"/>
                <w:numId w:val="41"/>
              </w:numPr>
              <w:autoSpaceDE/>
              <w:autoSpaceDN/>
              <w:ind w:left="426" w:hanging="426"/>
              <w:contextualSpacing/>
              <w:jc w:val="both"/>
              <w:rPr>
                <w:b/>
                <w:sz w:val="20"/>
                <w:szCs w:val="20"/>
              </w:rPr>
            </w:pPr>
            <w:r w:rsidRPr="00162DBD">
              <w:rPr>
                <w:b/>
                <w:sz w:val="20"/>
                <w:szCs w:val="20"/>
              </w:rPr>
              <w:t>postup poskytovateľa zdravotnej starostlivosti, zdravotnej poisťovne a úradu pri poskytovaní cezhraničnej zdravotnej starostlivosti v inom členskom štáte Európskej únie,</w:t>
            </w:r>
          </w:p>
          <w:p w:rsidR="007A1FC7" w:rsidRPr="00162DBD" w:rsidRDefault="00CB2053" w:rsidP="00FC6FEE">
            <w:pPr>
              <w:numPr>
                <w:ilvl w:val="0"/>
                <w:numId w:val="41"/>
              </w:numPr>
              <w:tabs>
                <w:tab w:val="left" w:pos="426"/>
              </w:tabs>
              <w:autoSpaceDE/>
              <w:autoSpaceDN/>
              <w:ind w:left="426" w:hanging="426"/>
              <w:contextualSpacing/>
              <w:jc w:val="both"/>
              <w:rPr>
                <w:b/>
              </w:rPr>
            </w:pPr>
            <w:r w:rsidRPr="00162DBD">
              <w:rPr>
                <w:b/>
                <w:sz w:val="20"/>
                <w:szCs w:val="20"/>
              </w:rPr>
              <w:t>postup poskytovateľa zdravotnej starostlivosti, zdravotnej poisťovne a úradu pri poskytovaní cezhraničnej zdravotnej starostlivosti v Slovenskej republike.“</w:t>
            </w:r>
          </w:p>
          <w:p w:rsidR="00AD1729" w:rsidRPr="00162DBD" w:rsidRDefault="00AD1729" w:rsidP="00AD1729">
            <w:pPr>
              <w:tabs>
                <w:tab w:val="left" w:pos="426"/>
              </w:tabs>
              <w:autoSpaceDE/>
              <w:autoSpaceDN/>
              <w:ind w:left="426"/>
              <w:contextualSpacing/>
              <w:jc w:val="both"/>
              <w:rPr>
                <w:b/>
                <w:sz w:val="20"/>
                <w:szCs w:val="20"/>
              </w:rPr>
            </w:pPr>
          </w:p>
          <w:p w:rsidR="00AD1729" w:rsidRPr="00162DBD" w:rsidRDefault="00AD1729" w:rsidP="00AD1729">
            <w:pPr>
              <w:widowControl w:val="0"/>
              <w:adjustRightInd w:val="0"/>
              <w:rPr>
                <w:sz w:val="20"/>
                <w:szCs w:val="20"/>
              </w:rPr>
            </w:pPr>
            <w:r w:rsidRPr="00162DBD">
              <w:rPr>
                <w:sz w:val="20"/>
                <w:szCs w:val="20"/>
              </w:rPr>
              <w:t>Zoznam zdravotných výkonov cezhraničnej zdravotnej starostlivosti, ktoré podliehajú predchádzajúcemu súhlasu príslušnej zdravotnej poisťovne na účely jej preplatenia je uvedený v prílohe.</w:t>
            </w:r>
          </w:p>
          <w:p w:rsidR="00AD1729" w:rsidRPr="00162DBD" w:rsidRDefault="00AD1729" w:rsidP="00AD1729">
            <w:pPr>
              <w:widowControl w:val="0"/>
              <w:adjustRightInd w:val="0"/>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34"/>
              <w:gridCol w:w="8271"/>
            </w:tblGrid>
            <w:tr w:rsidR="00AD1729" w:rsidRPr="00162DBD" w:rsidTr="002535A6">
              <w:tc>
                <w:tcPr>
                  <w:tcW w:w="1653" w:type="dxa"/>
                  <w:gridSpan w:val="2"/>
                  <w:shd w:val="clear" w:color="auto" w:fill="auto"/>
                </w:tcPr>
                <w:p w:rsidR="00AD1729" w:rsidRPr="00162DBD" w:rsidRDefault="00AD1729" w:rsidP="002535A6">
                  <w:pPr>
                    <w:pStyle w:val="Zkladntext40"/>
                    <w:shd w:val="clear" w:color="auto" w:fill="auto"/>
                    <w:spacing w:line="240" w:lineRule="auto"/>
                    <w:jc w:val="both"/>
                    <w:rPr>
                      <w:rFonts w:ascii="Times New Roman" w:hAnsi="Times New Roman" w:cs="Times New Roman"/>
                      <w:sz w:val="16"/>
                      <w:szCs w:val="16"/>
                    </w:rPr>
                  </w:pPr>
                  <w:r w:rsidRPr="00162DBD">
                    <w:rPr>
                      <w:rFonts w:ascii="Times New Roman" w:hAnsi="Times New Roman" w:cs="Times New Roman"/>
                      <w:sz w:val="16"/>
                      <w:szCs w:val="16"/>
                    </w:rPr>
                    <w:t>Medicínske odbory</w:t>
                  </w:r>
                </w:p>
              </w:tc>
              <w:tc>
                <w:tcPr>
                  <w:tcW w:w="8271" w:type="dxa"/>
                  <w:shd w:val="clear" w:color="auto" w:fill="auto"/>
                </w:tcPr>
                <w:p w:rsidR="00AD1729" w:rsidRPr="00162DBD" w:rsidRDefault="00AD1729" w:rsidP="002535A6">
                  <w:pPr>
                    <w:pStyle w:val="Zkladntext40"/>
                    <w:shd w:val="clear" w:color="auto" w:fill="auto"/>
                    <w:spacing w:line="240" w:lineRule="auto"/>
                    <w:ind w:left="100" w:right="156"/>
                    <w:jc w:val="both"/>
                    <w:rPr>
                      <w:rFonts w:ascii="Times New Roman" w:hAnsi="Times New Roman" w:cs="Times New Roman"/>
                      <w:sz w:val="16"/>
                      <w:szCs w:val="16"/>
                    </w:rPr>
                  </w:pPr>
                  <w:r w:rsidRPr="00162DBD">
                    <w:rPr>
                      <w:rFonts w:ascii="Times New Roman" w:hAnsi="Times New Roman" w:cs="Times New Roman"/>
                      <w:sz w:val="16"/>
                      <w:szCs w:val="16"/>
                    </w:rPr>
                    <w:t>Zdravotné výkony</w:t>
                  </w:r>
                </w:p>
              </w:tc>
            </w:tr>
            <w:tr w:rsidR="00AD1729" w:rsidRPr="00162DBD" w:rsidTr="002535A6">
              <w:tc>
                <w:tcPr>
                  <w:tcW w:w="519" w:type="dxa"/>
                  <w:shd w:val="clear" w:color="auto" w:fill="auto"/>
                </w:tcPr>
                <w:p w:rsidR="00AD1729" w:rsidRPr="00162DBD" w:rsidRDefault="00AD1729" w:rsidP="002535A6">
                  <w:pPr>
                    <w:jc w:val="center"/>
                    <w:rPr>
                      <w:b/>
                      <w:sz w:val="16"/>
                      <w:szCs w:val="16"/>
                    </w:rPr>
                  </w:pPr>
                  <w:r w:rsidRPr="00162DBD">
                    <w:rPr>
                      <w:sz w:val="16"/>
                      <w:szCs w:val="16"/>
                    </w:rPr>
                    <w:t>I.</w:t>
                  </w:r>
                </w:p>
              </w:tc>
              <w:tc>
                <w:tcPr>
                  <w:tcW w:w="1134" w:type="dxa"/>
                  <w:shd w:val="clear" w:color="auto" w:fill="auto"/>
                </w:tcPr>
                <w:p w:rsidR="00AD1729" w:rsidRPr="00162DBD" w:rsidRDefault="00AD1729" w:rsidP="002535A6">
                  <w:pPr>
                    <w:rPr>
                      <w:sz w:val="16"/>
                      <w:szCs w:val="16"/>
                    </w:rPr>
                  </w:pPr>
                  <w:r w:rsidRPr="00162DBD">
                    <w:rPr>
                      <w:sz w:val="16"/>
                      <w:szCs w:val="16"/>
                    </w:rPr>
                    <w:t>Gynekológia a pôrodníctvo</w:t>
                  </w:r>
                </w:p>
              </w:tc>
              <w:tc>
                <w:tcPr>
                  <w:tcW w:w="8271" w:type="dxa"/>
                  <w:shd w:val="clear" w:color="auto" w:fill="auto"/>
                </w:tcPr>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I.1 Zdravotný výkon asistovanej reprodukcie,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jeden cyklus pred odberom oocytov</w:t>
                  </w:r>
                </w:p>
                <w:p w:rsidR="00AD1729" w:rsidRPr="00162DBD" w:rsidRDefault="00AD1729" w:rsidP="002535A6">
                  <w:pPr>
                    <w:widowControl w:val="0"/>
                    <w:tabs>
                      <w:tab w:val="left" w:pos="3747"/>
                    </w:tabs>
                    <w:adjustRightInd w:val="0"/>
                    <w:rPr>
                      <w:sz w:val="16"/>
                      <w:szCs w:val="16"/>
                    </w:rPr>
                  </w:pPr>
                  <w:r w:rsidRPr="00162DBD">
                    <w:rPr>
                      <w:sz w:val="16"/>
                      <w:szCs w:val="16"/>
                    </w:rPr>
                    <w:t>I.2 Zdravotný výkon asistovanej reprodukcie, jeden cyklus</w:t>
                  </w:r>
                </w:p>
                <w:p w:rsidR="00AD1729" w:rsidRPr="00162DBD" w:rsidRDefault="00AD1729" w:rsidP="002535A6">
                  <w:pPr>
                    <w:widowControl w:val="0"/>
                    <w:tabs>
                      <w:tab w:val="left" w:pos="3747"/>
                    </w:tabs>
                    <w:adjustRightInd w:val="0"/>
                    <w:rPr>
                      <w:sz w:val="16"/>
                      <w:szCs w:val="16"/>
                    </w:rPr>
                  </w:pPr>
                  <w:r w:rsidRPr="00162DBD">
                    <w:rPr>
                      <w:sz w:val="16"/>
                      <w:szCs w:val="16"/>
                    </w:rPr>
                    <w:t xml:space="preserve"> s odberom oocytov k in vitro fertilizácii, bez prenosu </w:t>
                  </w:r>
                </w:p>
                <w:p w:rsidR="00AD1729" w:rsidRPr="00162DBD" w:rsidRDefault="00AD1729" w:rsidP="002535A6">
                  <w:pPr>
                    <w:widowControl w:val="0"/>
                    <w:tabs>
                      <w:tab w:val="left" w:pos="3747"/>
                    </w:tabs>
                    <w:adjustRightInd w:val="0"/>
                    <w:rPr>
                      <w:sz w:val="16"/>
                      <w:szCs w:val="16"/>
                    </w:rPr>
                  </w:pPr>
                  <w:r w:rsidRPr="00162DBD">
                    <w:rPr>
                      <w:sz w:val="16"/>
                      <w:szCs w:val="16"/>
                    </w:rPr>
                    <w:t xml:space="preserve">embryí,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I.3 Zdravotný výkon asistovanej reprodukcie, jeden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komplexný cyklus s prenosom embryí</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I.4 Vykonanie interupcie zo zdravotných dôvodov</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I.5 Odber krvi z hlavičky plodu transabdominálnou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kordocentézou</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I.6 Fetoskópia s odberom tkaniva plodu</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I.7 Transfúzia intrauterinná fetálna</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I.8 Infúzia intrauterinná fetálna</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I.9 Intrauterinná laserová liečba plodu</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I.10 Výmena plodovej vody</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I.11 Vysokofrekvenčná ablácia nádorových buniek a/</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alebo ciev  placenty</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I.12 Zavedenie shuntu u plodu intrauterinne</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I.13 Vnútromaternicová liečba plodu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I.14 Liečebná amniocentéza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I.15 Segmentálna resekcia polycystických pľúc plodu</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I.16 Operácia plodu postihnutého vývojovou chybou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intrauterinná</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I.17 Roboticky asistovaná operácia v gynekológii a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pôrodníctve</w:t>
                  </w:r>
                </w:p>
              </w:tc>
            </w:tr>
            <w:tr w:rsidR="00AD1729" w:rsidRPr="00162DBD" w:rsidTr="002535A6">
              <w:tc>
                <w:tcPr>
                  <w:tcW w:w="519" w:type="dxa"/>
                  <w:shd w:val="clear" w:color="auto" w:fill="auto"/>
                </w:tcPr>
                <w:p w:rsidR="00AD1729" w:rsidRPr="00162DBD" w:rsidRDefault="00AD1729" w:rsidP="002535A6">
                  <w:pPr>
                    <w:jc w:val="center"/>
                    <w:rPr>
                      <w:b/>
                      <w:sz w:val="16"/>
                      <w:szCs w:val="16"/>
                    </w:rPr>
                  </w:pPr>
                  <w:r w:rsidRPr="00162DBD">
                    <w:rPr>
                      <w:sz w:val="16"/>
                      <w:szCs w:val="16"/>
                    </w:rPr>
                    <w:t>II</w:t>
                  </w:r>
                  <w:r w:rsidRPr="00162DBD">
                    <w:rPr>
                      <w:b/>
                      <w:sz w:val="16"/>
                      <w:szCs w:val="16"/>
                    </w:rPr>
                    <w:t>.</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Otorinolaryngológia</w:t>
                  </w:r>
                </w:p>
                <w:p w:rsidR="00AD1729" w:rsidRPr="00162DBD" w:rsidRDefault="00AD1729" w:rsidP="002535A6">
                  <w:pPr>
                    <w:rPr>
                      <w:b/>
                      <w:sz w:val="16"/>
                      <w:szCs w:val="16"/>
                    </w:rPr>
                  </w:pPr>
                </w:p>
              </w:tc>
              <w:tc>
                <w:tcPr>
                  <w:tcW w:w="8271" w:type="dxa"/>
                  <w:shd w:val="clear" w:color="auto" w:fill="auto"/>
                </w:tcPr>
                <w:p w:rsidR="00AD1729" w:rsidRPr="00162DBD" w:rsidRDefault="00AD1729" w:rsidP="002535A6">
                  <w:pPr>
                    <w:widowControl w:val="0"/>
                    <w:tabs>
                      <w:tab w:val="left" w:pos="382"/>
                    </w:tabs>
                    <w:adjustRightInd w:val="0"/>
                    <w:rPr>
                      <w:sz w:val="16"/>
                      <w:szCs w:val="16"/>
                    </w:rPr>
                  </w:pPr>
                  <w:r w:rsidRPr="00162DBD">
                    <w:rPr>
                      <w:sz w:val="16"/>
                      <w:szCs w:val="16"/>
                    </w:rPr>
                    <w:t>II.1 Fotodynamická liečba nádorov v oblasti hlavy a krku</w:t>
                  </w:r>
                </w:p>
                <w:p w:rsidR="00AD1729" w:rsidRPr="00162DBD" w:rsidRDefault="00AD1729" w:rsidP="002535A6">
                  <w:pPr>
                    <w:widowControl w:val="0"/>
                    <w:tabs>
                      <w:tab w:val="left" w:pos="382"/>
                    </w:tabs>
                    <w:adjustRightInd w:val="0"/>
                    <w:rPr>
                      <w:sz w:val="16"/>
                      <w:szCs w:val="16"/>
                    </w:rPr>
                  </w:pPr>
                  <w:r w:rsidRPr="00162DBD">
                    <w:rPr>
                      <w:sz w:val="16"/>
                      <w:szCs w:val="16"/>
                    </w:rPr>
                    <w:t>II.2 Rekonštrukcia chýbajúcej alebo malformovanej ušnice</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II.3 Vnútroušná (kochleárna) implantácia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II.4 Implantácia aktívneho stredoušného implantátu</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II.5 Rekonštrukcia pery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II.6 Operácia tumorov v otorinolaryngológii</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II.7 Rekonštrukčná operácia pre vrodené rázštepové chyby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v   otorinolaryngológii</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II.8 Aurikuloplastika zo zdravotných dôvodov</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Oftalmológia</w:t>
                  </w:r>
                </w:p>
                <w:p w:rsidR="00AD1729" w:rsidRPr="00162DBD" w:rsidRDefault="00AD1729" w:rsidP="002535A6">
                  <w:pPr>
                    <w:widowControl w:val="0"/>
                    <w:tabs>
                      <w:tab w:val="left" w:pos="426"/>
                      <w:tab w:val="left" w:pos="567"/>
                    </w:tabs>
                    <w:adjustRightInd w:val="0"/>
                    <w:rPr>
                      <w:sz w:val="16"/>
                      <w:szCs w:val="16"/>
                    </w:rPr>
                  </w:pPr>
                </w:p>
                <w:p w:rsidR="00AD1729" w:rsidRPr="00162DBD" w:rsidRDefault="00AD1729" w:rsidP="002535A6">
                  <w:pPr>
                    <w:widowControl w:val="0"/>
                    <w:tabs>
                      <w:tab w:val="left" w:pos="426"/>
                      <w:tab w:val="left" w:pos="567"/>
                    </w:tabs>
                    <w:adjustRightInd w:val="0"/>
                    <w:rPr>
                      <w:b/>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III.1 Operácia pri onkologických chorobách</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III.2 Transplantácia rohovky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III.3 Transplantácia endotelu rohovky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III.4 Keratoprotetika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III.5 Rádioterapia očnej gule rádionuklidovými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implantátmi</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III.6 Transsklerálna brachyterapia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III.7 Individuálne zhotovenie sklenej očnej protézy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III.8 Aplikácia individuálne zhotovených tvrdých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kontaktných šošoviek</w:t>
                  </w:r>
                </w:p>
                <w:p w:rsidR="00AD1729" w:rsidRPr="00162DBD" w:rsidRDefault="00AD1729" w:rsidP="002535A6">
                  <w:pPr>
                    <w:widowControl w:val="0"/>
                    <w:tabs>
                      <w:tab w:val="left" w:pos="391"/>
                      <w:tab w:val="left" w:pos="567"/>
                    </w:tabs>
                    <w:adjustRightInd w:val="0"/>
                    <w:rPr>
                      <w:sz w:val="16"/>
                      <w:szCs w:val="16"/>
                    </w:rPr>
                  </w:pPr>
                  <w:r w:rsidRPr="00162DBD">
                    <w:rPr>
                      <w:sz w:val="16"/>
                      <w:szCs w:val="16"/>
                    </w:rPr>
                    <w:t xml:space="preserve">III.9 Plastická operácia na mihalniciach (ektropium, </w:t>
                  </w:r>
                </w:p>
                <w:p w:rsidR="00AD1729" w:rsidRPr="00162DBD" w:rsidRDefault="00AD1729" w:rsidP="002535A6">
                  <w:pPr>
                    <w:widowControl w:val="0"/>
                    <w:tabs>
                      <w:tab w:val="left" w:pos="391"/>
                      <w:tab w:val="left" w:pos="567"/>
                    </w:tabs>
                    <w:adjustRightInd w:val="0"/>
                    <w:rPr>
                      <w:sz w:val="16"/>
                      <w:szCs w:val="16"/>
                    </w:rPr>
                  </w:pPr>
                  <w:r w:rsidRPr="00162DBD">
                    <w:rPr>
                      <w:sz w:val="16"/>
                      <w:szCs w:val="16"/>
                    </w:rPr>
                    <w:t>entropium,  blefarochalázia) zo zdravotných dôvodov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III.10 Korekcia ptózy hornej mihalnice zo zdravotných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dôvodov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III.11 Korekcia ťažkých poúrazových stavov oka, pri </w:t>
                  </w:r>
                </w:p>
                <w:p w:rsidR="00AD1729" w:rsidRPr="00162DBD" w:rsidRDefault="00AD1729" w:rsidP="002535A6">
                  <w:pPr>
                    <w:widowControl w:val="0"/>
                    <w:tabs>
                      <w:tab w:val="left" w:pos="426"/>
                      <w:tab w:val="left" w:pos="567"/>
                    </w:tabs>
                    <w:adjustRightInd w:val="0"/>
                    <w:rPr>
                      <w:rFonts w:cs="Calibri"/>
                      <w:sz w:val="16"/>
                      <w:szCs w:val="16"/>
                    </w:rPr>
                  </w:pPr>
                  <w:r w:rsidRPr="00162DBD">
                    <w:rPr>
                      <w:sz w:val="16"/>
                      <w:szCs w:val="16"/>
                    </w:rPr>
                    <w:t xml:space="preserve">ktorých chýba dúhovka, </w:t>
                  </w:r>
                  <w:r w:rsidRPr="00162DBD">
                    <w:rPr>
                      <w:rFonts w:cs="Calibri"/>
                      <w:sz w:val="16"/>
                      <w:szCs w:val="16"/>
                    </w:rPr>
                    <w:t xml:space="preserve">s použitím umelej silikónovej </w:t>
                  </w:r>
                </w:p>
                <w:p w:rsidR="00AD1729" w:rsidRPr="00162DBD" w:rsidRDefault="00AD1729" w:rsidP="002535A6">
                  <w:pPr>
                    <w:widowControl w:val="0"/>
                    <w:tabs>
                      <w:tab w:val="left" w:pos="426"/>
                      <w:tab w:val="left" w:pos="567"/>
                    </w:tabs>
                    <w:adjustRightInd w:val="0"/>
                    <w:rPr>
                      <w:sz w:val="16"/>
                      <w:szCs w:val="16"/>
                    </w:rPr>
                  </w:pPr>
                  <w:r w:rsidRPr="00162DBD">
                    <w:rPr>
                      <w:rFonts w:cs="Calibri"/>
                      <w:sz w:val="16"/>
                      <w:szCs w:val="16"/>
                    </w:rPr>
                    <w:t>dúhovky</w:t>
                  </w:r>
                  <w:r w:rsidRPr="00162DBD">
                    <w:rPr>
                      <w:sz w:val="16"/>
                      <w:szCs w:val="16"/>
                    </w:rPr>
                    <w:t xml:space="preserve">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III.12 Korekcia vrodenej anirídii s použitím umelej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silikónovej dúhovky</w:t>
                  </w:r>
                </w:p>
              </w:tc>
            </w:tr>
            <w:tr w:rsidR="00AD1729" w:rsidRPr="00162DBD" w:rsidTr="002535A6">
              <w:trPr>
                <w:trHeight w:val="196"/>
              </w:trPr>
              <w:tc>
                <w:tcPr>
                  <w:tcW w:w="519" w:type="dxa"/>
                  <w:shd w:val="clear" w:color="auto" w:fill="auto"/>
                </w:tcPr>
                <w:p w:rsidR="00AD1729" w:rsidRPr="00162DBD" w:rsidRDefault="00AD1729" w:rsidP="002535A6">
                  <w:pPr>
                    <w:jc w:val="center"/>
                    <w:rPr>
                      <w:sz w:val="16"/>
                      <w:szCs w:val="16"/>
                    </w:rPr>
                  </w:pPr>
                  <w:r w:rsidRPr="00162DBD">
                    <w:rPr>
                      <w:sz w:val="16"/>
                      <w:szCs w:val="16"/>
                    </w:rPr>
                    <w:t>IV.</w:t>
                  </w:r>
                </w:p>
              </w:tc>
              <w:tc>
                <w:tcPr>
                  <w:tcW w:w="1134"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Chirurgia</w:t>
                  </w:r>
                </w:p>
              </w:tc>
              <w:tc>
                <w:tcPr>
                  <w:tcW w:w="8271" w:type="dxa"/>
                  <w:shd w:val="clear" w:color="auto" w:fill="auto"/>
                </w:tcPr>
                <w:p w:rsidR="00AD1729" w:rsidRPr="00162DBD" w:rsidRDefault="00AD1729" w:rsidP="002535A6">
                  <w:pPr>
                    <w:widowControl w:val="0"/>
                    <w:tabs>
                      <w:tab w:val="left" w:pos="434"/>
                    </w:tabs>
                    <w:adjustRightInd w:val="0"/>
                    <w:rPr>
                      <w:sz w:val="16"/>
                      <w:szCs w:val="16"/>
                    </w:rPr>
                  </w:pPr>
                  <w:r w:rsidRPr="00162DBD">
                    <w:rPr>
                      <w:sz w:val="16"/>
                      <w:szCs w:val="16"/>
                    </w:rPr>
                    <w:t>IV.1 Roboticky asistovaná operácia v chirurgii</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Neurochirurgia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 Operácia pri chorobách centrálneho nervového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systému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V.2 Operácia pri chorobách periférneho nervového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systému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V.3 Operácia mozgu pri epilepsii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V.4 Stereotaktická implantácia rádioaktívneho izotopu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V.5 Stereotaktická implantácia hlbokých mozgových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elektród a generátora elektrických impulzov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V.6 Implantácia kmeňová</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V.7 Implantácia neurostimulačného zariadenia pri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kortikálnej mozgovej stimulácii</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V.8 Kranioplastika s použitím implantátov a kostných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štepov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V.9 Implantácia miechovej stimulačnej elektródy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V.10 Implantácia neurostimulačného zariadenia pre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stimuláciu zadných povrazcov miechy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V.11 Implantácia liekovej pumpy na intratekálnu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aplikáciu liečiva do miechového kanála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V.12 Implantácia expanderu pred plastikou rozsiahleho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defektu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V.13 Resekcia adenómu hypofýzy s intraoperačnou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magnetickou rezonanciou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V.14 Implantácia elektronického stimulátora nervus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vagus pri liečbe epilepsie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V.15 Implantácia neurostimulačných zariadení pri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dysfunkcii dolných močových ciest</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w:t>
                  </w:r>
                </w:p>
              </w:tc>
              <w:tc>
                <w:tcPr>
                  <w:tcW w:w="1134"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Hrudná chirurgia</w:t>
                  </w:r>
                </w:p>
                <w:p w:rsidR="00AD1729" w:rsidRPr="00162DBD" w:rsidRDefault="00AD1729" w:rsidP="002535A6">
                  <w:pPr>
                    <w:widowControl w:val="0"/>
                    <w:tabs>
                      <w:tab w:val="left" w:pos="426"/>
                      <w:tab w:val="left" w:pos="567"/>
                    </w:tabs>
                    <w:adjustRightInd w:val="0"/>
                    <w:rPr>
                      <w:b/>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 xml:space="preserve">VI.1 Fotodynamická liečba tumorov v </w:t>
                  </w:r>
                </w:p>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tracheobronchiálnom strome</w:t>
                  </w:r>
                </w:p>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VI.2 Transplantácia pľúc</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Kardiochirurgia a cievna chirurgia</w:t>
                  </w:r>
                </w:p>
              </w:tc>
              <w:tc>
                <w:tcPr>
                  <w:tcW w:w="8271" w:type="dxa"/>
                  <w:shd w:val="clear" w:color="auto" w:fill="auto"/>
                </w:tcPr>
                <w:p w:rsidR="00AD1729" w:rsidRPr="00162DBD" w:rsidRDefault="00AD1729" w:rsidP="002535A6">
                  <w:pPr>
                    <w:widowControl w:val="0"/>
                    <w:tabs>
                      <w:tab w:val="left" w:pos="73"/>
                      <w:tab w:val="left" w:pos="372"/>
                    </w:tabs>
                    <w:adjustRightInd w:val="0"/>
                    <w:rPr>
                      <w:sz w:val="16"/>
                      <w:szCs w:val="16"/>
                    </w:rPr>
                  </w:pPr>
                  <w:r w:rsidRPr="00162DBD">
                    <w:rPr>
                      <w:sz w:val="16"/>
                      <w:szCs w:val="16"/>
                    </w:rPr>
                    <w:t>VII.1 Operácia na srdcových chlopniach</w:t>
                  </w:r>
                </w:p>
                <w:p w:rsidR="00AD1729" w:rsidRPr="00162DBD" w:rsidRDefault="00AD1729" w:rsidP="002535A6">
                  <w:pPr>
                    <w:widowControl w:val="0"/>
                    <w:tabs>
                      <w:tab w:val="left" w:pos="73"/>
                      <w:tab w:val="left" w:pos="372"/>
                    </w:tabs>
                    <w:adjustRightInd w:val="0"/>
                    <w:rPr>
                      <w:sz w:val="16"/>
                      <w:szCs w:val="16"/>
                    </w:rPr>
                  </w:pPr>
                  <w:r w:rsidRPr="00162DBD">
                    <w:rPr>
                      <w:sz w:val="16"/>
                      <w:szCs w:val="16"/>
                    </w:rPr>
                    <w:t>VII.2 Operácia pri defektoch srdcových priehradiek</w:t>
                  </w:r>
                </w:p>
                <w:p w:rsidR="00AD1729" w:rsidRPr="00162DBD" w:rsidRDefault="00AD1729" w:rsidP="002535A6">
                  <w:pPr>
                    <w:widowControl w:val="0"/>
                    <w:tabs>
                      <w:tab w:val="left" w:pos="372"/>
                      <w:tab w:val="left" w:pos="448"/>
                    </w:tabs>
                    <w:adjustRightInd w:val="0"/>
                    <w:rPr>
                      <w:sz w:val="16"/>
                      <w:szCs w:val="16"/>
                    </w:rPr>
                  </w:pPr>
                  <w:r w:rsidRPr="00162DBD">
                    <w:rPr>
                      <w:sz w:val="16"/>
                      <w:szCs w:val="16"/>
                    </w:rPr>
                    <w:t xml:space="preserve">VII.3 Operácia na veľkých cievach </w:t>
                  </w:r>
                </w:p>
                <w:p w:rsidR="00AD1729" w:rsidRPr="00162DBD" w:rsidRDefault="00AD1729" w:rsidP="002535A6">
                  <w:pPr>
                    <w:widowControl w:val="0"/>
                    <w:tabs>
                      <w:tab w:val="left" w:pos="372"/>
                      <w:tab w:val="left" w:pos="448"/>
                    </w:tabs>
                    <w:adjustRightInd w:val="0"/>
                    <w:rPr>
                      <w:sz w:val="16"/>
                      <w:szCs w:val="16"/>
                    </w:rPr>
                  </w:pPr>
                  <w:r w:rsidRPr="00162DBD">
                    <w:rPr>
                      <w:sz w:val="16"/>
                      <w:szCs w:val="16"/>
                    </w:rPr>
                    <w:t>VII.4 Transkatétrová implantácia chlopne</w:t>
                  </w:r>
                </w:p>
                <w:p w:rsidR="00AD1729" w:rsidRPr="00162DBD" w:rsidRDefault="00AD1729" w:rsidP="002535A6">
                  <w:pPr>
                    <w:widowControl w:val="0"/>
                    <w:tabs>
                      <w:tab w:val="left" w:pos="73"/>
                      <w:tab w:val="left" w:pos="372"/>
                    </w:tabs>
                    <w:adjustRightInd w:val="0"/>
                    <w:rPr>
                      <w:sz w:val="16"/>
                      <w:szCs w:val="16"/>
                    </w:rPr>
                  </w:pPr>
                  <w:r w:rsidRPr="00162DBD">
                    <w:rPr>
                      <w:sz w:val="16"/>
                      <w:szCs w:val="16"/>
                    </w:rPr>
                    <w:t>VII.5 Bypassová operácia</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VII.6 Implantácia krátkodobej mechanickej podpory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ľavej komory</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VII.7 Implantácia krátkodobej mechanickej podpory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pravej komory</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VII.8 Implantácia krátkodobej mechanickej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biventrikulárnej podpory srdca</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VII.9 Implantácia trvalej mechanickej komorovej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VII.10 Implantácia krátkodobej komorovej 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VII.11 Implantácia dlhodobej komorovej podpory srdca</w:t>
                  </w:r>
                </w:p>
                <w:p w:rsidR="00AD1729" w:rsidRPr="00162DBD" w:rsidRDefault="00AD1729" w:rsidP="002535A6">
                  <w:pPr>
                    <w:widowControl w:val="0"/>
                    <w:tabs>
                      <w:tab w:val="left" w:pos="330"/>
                      <w:tab w:val="left" w:pos="372"/>
                      <w:tab w:val="left" w:pos="414"/>
                    </w:tabs>
                    <w:adjustRightInd w:val="0"/>
                    <w:rPr>
                      <w:sz w:val="16"/>
                      <w:szCs w:val="16"/>
                    </w:rPr>
                  </w:pPr>
                  <w:r w:rsidRPr="00162DBD">
                    <w:rPr>
                      <w:sz w:val="16"/>
                      <w:szCs w:val="16"/>
                    </w:rPr>
                    <w:t xml:space="preserve">VII.12 Zavedenie a použitie extrakorporálneho ventricular </w:t>
                  </w:r>
                </w:p>
                <w:p w:rsidR="00AD1729" w:rsidRPr="00162DBD" w:rsidRDefault="00AD1729" w:rsidP="002535A6">
                  <w:pPr>
                    <w:widowControl w:val="0"/>
                    <w:tabs>
                      <w:tab w:val="left" w:pos="330"/>
                      <w:tab w:val="left" w:pos="372"/>
                      <w:tab w:val="left" w:pos="414"/>
                    </w:tabs>
                    <w:adjustRightInd w:val="0"/>
                    <w:rPr>
                      <w:sz w:val="16"/>
                      <w:szCs w:val="16"/>
                    </w:rPr>
                  </w:pPr>
                  <w:r w:rsidRPr="00162DBD">
                    <w:rPr>
                      <w:sz w:val="16"/>
                      <w:szCs w:val="16"/>
                    </w:rPr>
                    <w:t>assist device (VAD)</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VII.13 Explantácia komorovej mechanickej 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VII.14 Zavedenie a použitie intrakorporálneho ventricular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assist device (VAD)</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VII.15 Iný kardiochirurgický výkon bez použitia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mimotelového obehu krvi</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VII.16 Iný kardiochirurgický výkon s použitím </w:t>
                  </w:r>
                </w:p>
                <w:p w:rsidR="00AD1729" w:rsidRPr="00162DBD" w:rsidRDefault="00AD1729" w:rsidP="002535A6">
                  <w:pPr>
                    <w:widowControl w:val="0"/>
                    <w:tabs>
                      <w:tab w:val="left" w:pos="372"/>
                      <w:tab w:val="left" w:pos="414"/>
                    </w:tabs>
                    <w:adjustRightInd w:val="0"/>
                    <w:rPr>
                      <w:b/>
                      <w:sz w:val="16"/>
                      <w:szCs w:val="16"/>
                    </w:rPr>
                  </w:pPr>
                  <w:r w:rsidRPr="00162DBD">
                    <w:rPr>
                      <w:sz w:val="16"/>
                      <w:szCs w:val="16"/>
                    </w:rPr>
                    <w:t>mimotelového obehu krvi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VII.17 Videoasistovaná srdcová operácia s použitím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mimotelového obehu krvi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VII.18 Transjugulárna porto-systémová spojka (TIPS) a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          sklerotizácia varixov</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VII.19 Intervenčné výkony spojené s použitím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embolizačného systému Pipeline</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VII.20 Katétrová ablácia</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VII.21 Rekanalizácia koronárnej artérie laserom</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VII.22 Roboticky asistovaná operácia v kardiochirurgii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a cievnej chirurgii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VII.23 Transplantácia srdca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Stomatochirurgia</w:t>
                  </w:r>
                </w:p>
                <w:p w:rsidR="00AD1729" w:rsidRPr="00162DBD" w:rsidRDefault="00AD1729" w:rsidP="002535A6">
                  <w:pPr>
                    <w:widowControl w:val="0"/>
                    <w:tabs>
                      <w:tab w:val="left" w:pos="426"/>
                      <w:tab w:val="left" w:pos="567"/>
                    </w:tabs>
                    <w:adjustRightInd w:val="0"/>
                    <w:rPr>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VIII.1 Rekonštrukčná operácia pravej ankylózy mandibuly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osteokartilaginóznym autológnym transplantátom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alebo  endoprotézou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VIII.2 Náhrada mandibulárneho kĺbu endoprotézou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VIII.3 Zhotovenie a upevnenie epitézy na vhojený fixatér</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VIII.4 Operácia spojená s náhradou čeľustného kĺbu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 lícneho oblúka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IX.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Ortopédia a úrazová 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IX.1 Totálna resekcia kosti s náhradou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IX.2 Implantácia totálnej endoprotézy bedrového kĺbu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IX.3 Implantácia totálnej endoprotézy kolenného kĺbu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IX.4 Implantácia totálnej endoprotézy lakťa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IX.5 Implantácia totálnej endoprotézy členka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IX.6 Liečba spojená s použitím autológnych krvných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faktorov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IX.7 Artroskopický výkon v bedrovom kĺbe</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Plastická 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X.1 Korekcia asymetrie prsníka vložením implantátu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X.2 Rekonštrukcia prsníka pomocou implantát –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expanderu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X.3 Redukčná mamoplastika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X.4 Radikálne a rozsiahle odstránenie poškodeného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tkaniva na koži a podkoží s transplantáciou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transpozíciou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X.5 Transplantácia kože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X.6 Implantácia alebo odstránenie kožného expandera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X.7 Liečba chronických defektov aplikáciou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biotechnologicky vyrobenej kože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X.8 Korekcia hypertrofickej alebo keloidnej jazvy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dermabráziou, excíziou alebo iným spôsobom</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X.9 Operácia venter pendulum zo zdravotných dôvodov</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Plastická chirurgia, gynekológia, urológia</w:t>
                  </w:r>
                </w:p>
              </w:tc>
              <w:tc>
                <w:tcPr>
                  <w:tcW w:w="8271" w:type="dxa"/>
                  <w:shd w:val="clear" w:color="auto" w:fill="auto"/>
                </w:tcPr>
                <w:p w:rsidR="00AD1729" w:rsidRPr="00162DBD" w:rsidRDefault="00AD1729" w:rsidP="002535A6">
                  <w:pPr>
                    <w:widowControl w:val="0"/>
                    <w:tabs>
                      <w:tab w:val="left" w:pos="462"/>
                    </w:tabs>
                    <w:adjustRightInd w:val="0"/>
                    <w:rPr>
                      <w:sz w:val="16"/>
                      <w:szCs w:val="16"/>
                    </w:rPr>
                  </w:pPr>
                  <w:r w:rsidRPr="00162DBD">
                    <w:rPr>
                      <w:sz w:val="16"/>
                      <w:szCs w:val="16"/>
                    </w:rPr>
                    <w:t>XI.1 Operácia na zmenu pohlavia zo ženy na muža</w:t>
                  </w:r>
                </w:p>
                <w:p w:rsidR="00AD1729" w:rsidRPr="00162DBD" w:rsidRDefault="00AD1729" w:rsidP="002535A6">
                  <w:pPr>
                    <w:widowControl w:val="0"/>
                    <w:tabs>
                      <w:tab w:val="left" w:pos="462"/>
                    </w:tabs>
                    <w:adjustRightInd w:val="0"/>
                    <w:rPr>
                      <w:sz w:val="16"/>
                      <w:szCs w:val="16"/>
                    </w:rPr>
                  </w:pPr>
                  <w:r w:rsidRPr="00162DBD">
                    <w:rPr>
                      <w:sz w:val="16"/>
                      <w:szCs w:val="16"/>
                    </w:rPr>
                    <w:t>XI.2 Operácia na zmenu pohlavia z muža na ženu</w:t>
                  </w:r>
                </w:p>
                <w:p w:rsidR="00AD1729" w:rsidRPr="00162DBD" w:rsidRDefault="00AD1729" w:rsidP="002535A6">
                  <w:pPr>
                    <w:widowControl w:val="0"/>
                    <w:tabs>
                      <w:tab w:val="left" w:pos="448"/>
                    </w:tabs>
                    <w:adjustRightInd w:val="0"/>
                    <w:rPr>
                      <w:sz w:val="16"/>
                      <w:szCs w:val="16"/>
                    </w:rPr>
                  </w:pPr>
                  <w:r w:rsidRPr="00162DBD">
                    <w:rPr>
                      <w:sz w:val="16"/>
                      <w:szCs w:val="16"/>
                    </w:rPr>
                    <w:t xml:space="preserve">XI.3 Operácia gynekomastie zo zdravotných dôvodov vrátane </w:t>
                  </w:r>
                </w:p>
                <w:p w:rsidR="00AD1729" w:rsidRPr="00162DBD" w:rsidRDefault="00AD1729" w:rsidP="002535A6">
                  <w:pPr>
                    <w:widowControl w:val="0"/>
                    <w:tabs>
                      <w:tab w:val="left" w:pos="448"/>
                    </w:tabs>
                    <w:adjustRightInd w:val="0"/>
                    <w:rPr>
                      <w:sz w:val="16"/>
                      <w:szCs w:val="16"/>
                    </w:rPr>
                  </w:pPr>
                  <w:r w:rsidRPr="00162DBD">
                    <w:rPr>
                      <w:sz w:val="16"/>
                      <w:szCs w:val="16"/>
                    </w:rPr>
                    <w:t xml:space="preserve">         liposukcie</w:t>
                  </w:r>
                </w:p>
                <w:p w:rsidR="00AD1729" w:rsidRPr="00162DBD" w:rsidRDefault="00AD1729" w:rsidP="002535A6">
                  <w:pPr>
                    <w:widowControl w:val="0"/>
                    <w:tabs>
                      <w:tab w:val="left" w:pos="462"/>
                    </w:tabs>
                    <w:adjustRightInd w:val="0"/>
                    <w:rPr>
                      <w:sz w:val="16"/>
                      <w:szCs w:val="16"/>
                    </w:rPr>
                  </w:pPr>
                  <w:r w:rsidRPr="00162DBD">
                    <w:rPr>
                      <w:sz w:val="16"/>
                      <w:szCs w:val="16"/>
                    </w:rPr>
                    <w:t>XI.4 Sterilizácia ženy zo zdravotných dôvodov</w:t>
                  </w:r>
                </w:p>
                <w:p w:rsidR="00AD1729" w:rsidRPr="00162DBD" w:rsidRDefault="00AD1729" w:rsidP="002535A6">
                  <w:pPr>
                    <w:widowControl w:val="0"/>
                    <w:tabs>
                      <w:tab w:val="left" w:pos="462"/>
                    </w:tabs>
                    <w:adjustRightInd w:val="0"/>
                    <w:rPr>
                      <w:sz w:val="16"/>
                      <w:szCs w:val="16"/>
                    </w:rPr>
                  </w:pPr>
                  <w:r w:rsidRPr="00162DBD">
                    <w:rPr>
                      <w:sz w:val="16"/>
                      <w:szCs w:val="16"/>
                    </w:rPr>
                    <w:t>XI.5 Sterilizácia muža zo zdravotných dôvodov</w:t>
                  </w:r>
                </w:p>
              </w:tc>
            </w:tr>
            <w:tr w:rsidR="00AD1729" w:rsidRPr="00162DBD" w:rsidTr="002535A6">
              <w:trPr>
                <w:trHeight w:val="260"/>
              </w:trPr>
              <w:tc>
                <w:tcPr>
                  <w:tcW w:w="519" w:type="dxa"/>
                  <w:shd w:val="clear" w:color="auto" w:fill="auto"/>
                </w:tcPr>
                <w:p w:rsidR="00AD1729" w:rsidRPr="00162DBD" w:rsidRDefault="00AD1729" w:rsidP="002535A6">
                  <w:pPr>
                    <w:jc w:val="center"/>
                    <w:rPr>
                      <w:sz w:val="16"/>
                      <w:szCs w:val="16"/>
                    </w:rPr>
                  </w:pPr>
                  <w:r w:rsidRPr="00162DBD">
                    <w:rPr>
                      <w:sz w:val="16"/>
                      <w:szCs w:val="16"/>
                    </w:rPr>
                    <w:t>XII.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Hematológia</w:t>
                  </w:r>
                </w:p>
              </w:tc>
              <w:tc>
                <w:tcPr>
                  <w:tcW w:w="8271" w:type="dxa"/>
                  <w:shd w:val="clear" w:color="auto" w:fill="auto"/>
                </w:tcPr>
                <w:p w:rsidR="00AD1729" w:rsidRPr="00162DBD" w:rsidRDefault="00AD1729" w:rsidP="002535A6">
                  <w:pPr>
                    <w:widowControl w:val="0"/>
                    <w:tabs>
                      <w:tab w:val="left" w:pos="0"/>
                      <w:tab w:val="left" w:pos="532"/>
                    </w:tabs>
                    <w:adjustRightInd w:val="0"/>
                    <w:jc w:val="both"/>
                    <w:rPr>
                      <w:sz w:val="16"/>
                      <w:szCs w:val="16"/>
                    </w:rPr>
                  </w:pPr>
                  <w:r w:rsidRPr="00162DBD">
                    <w:rPr>
                      <w:sz w:val="16"/>
                      <w:szCs w:val="16"/>
                    </w:rPr>
                    <w:t>XII.1 Transplantácia kostnej drene</w:t>
                  </w:r>
                </w:p>
                <w:p w:rsidR="00AD1729" w:rsidRPr="00162DBD" w:rsidRDefault="00AD1729" w:rsidP="002535A6">
                  <w:pPr>
                    <w:widowControl w:val="0"/>
                    <w:tabs>
                      <w:tab w:val="left" w:pos="0"/>
                      <w:tab w:val="left" w:pos="532"/>
                    </w:tabs>
                    <w:adjustRightInd w:val="0"/>
                    <w:jc w:val="both"/>
                    <w:rPr>
                      <w:sz w:val="16"/>
                      <w:szCs w:val="16"/>
                    </w:rPr>
                  </w:pPr>
                  <w:r w:rsidRPr="00162DBD">
                    <w:rPr>
                      <w:sz w:val="16"/>
                      <w:szCs w:val="16"/>
                    </w:rPr>
                    <w:t>XII.2 Liečebná cytaferéza</w:t>
                  </w:r>
                </w:p>
              </w:tc>
            </w:tr>
            <w:tr w:rsidR="00AD1729" w:rsidRPr="00162DBD" w:rsidTr="002535A6">
              <w:trPr>
                <w:trHeight w:val="210"/>
              </w:trPr>
              <w:tc>
                <w:tcPr>
                  <w:tcW w:w="519" w:type="dxa"/>
                  <w:shd w:val="clear" w:color="auto" w:fill="auto"/>
                </w:tcPr>
                <w:p w:rsidR="00AD1729" w:rsidRPr="00162DBD" w:rsidRDefault="00AD1729" w:rsidP="002535A6">
                  <w:pPr>
                    <w:jc w:val="center"/>
                    <w:rPr>
                      <w:sz w:val="16"/>
                      <w:szCs w:val="16"/>
                    </w:rPr>
                  </w:pPr>
                  <w:r w:rsidRPr="00162DBD">
                    <w:rPr>
                      <w:sz w:val="16"/>
                      <w:szCs w:val="16"/>
                    </w:rPr>
                    <w:t>XIII.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Psychiatria</w:t>
                  </w:r>
                </w:p>
              </w:tc>
              <w:tc>
                <w:tcPr>
                  <w:tcW w:w="8271" w:type="dxa"/>
                  <w:shd w:val="clear" w:color="auto" w:fill="auto"/>
                </w:tcPr>
                <w:p w:rsidR="00AD1729" w:rsidRPr="00162DBD" w:rsidRDefault="00AD1729" w:rsidP="002535A6">
                  <w:pPr>
                    <w:widowControl w:val="0"/>
                    <w:tabs>
                      <w:tab w:val="left" w:pos="391"/>
                      <w:tab w:val="left" w:pos="567"/>
                    </w:tabs>
                    <w:adjustRightInd w:val="0"/>
                    <w:rPr>
                      <w:sz w:val="16"/>
                      <w:szCs w:val="16"/>
                    </w:rPr>
                  </w:pPr>
                  <w:r w:rsidRPr="00162DBD">
                    <w:rPr>
                      <w:sz w:val="16"/>
                      <w:szCs w:val="16"/>
                    </w:rPr>
                    <w:t>XIII.1 Repetitívna transkraniálna magnetická stimulácia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Neurológia</w:t>
                  </w:r>
                </w:p>
              </w:tc>
              <w:tc>
                <w:tcPr>
                  <w:tcW w:w="8271" w:type="dxa"/>
                  <w:shd w:val="clear" w:color="auto" w:fill="auto"/>
                </w:tcPr>
                <w:p w:rsidR="00AD1729" w:rsidRPr="00162DBD" w:rsidRDefault="00AD1729" w:rsidP="002535A6">
                  <w:pPr>
                    <w:widowControl w:val="0"/>
                    <w:tabs>
                      <w:tab w:val="left" w:pos="330"/>
                      <w:tab w:val="left" w:pos="567"/>
                    </w:tabs>
                    <w:adjustRightInd w:val="0"/>
                    <w:rPr>
                      <w:sz w:val="16"/>
                      <w:szCs w:val="16"/>
                    </w:rPr>
                  </w:pPr>
                  <w:r w:rsidRPr="00162DBD">
                    <w:rPr>
                      <w:sz w:val="16"/>
                      <w:szCs w:val="16"/>
                    </w:rPr>
                    <w:t xml:space="preserve">XIV.1 Magnetická stimulácia mozgu, miechových </w:t>
                  </w:r>
                </w:p>
                <w:p w:rsidR="00AD1729" w:rsidRPr="00162DBD" w:rsidRDefault="00AD1729" w:rsidP="002535A6">
                  <w:pPr>
                    <w:widowControl w:val="0"/>
                    <w:tabs>
                      <w:tab w:val="left" w:pos="330"/>
                      <w:tab w:val="left" w:pos="567"/>
                    </w:tabs>
                    <w:adjustRightInd w:val="0"/>
                    <w:rPr>
                      <w:sz w:val="16"/>
                      <w:szCs w:val="16"/>
                    </w:rPr>
                  </w:pPr>
                  <w:r w:rsidRPr="00162DBD">
                    <w:rPr>
                      <w:sz w:val="16"/>
                      <w:szCs w:val="16"/>
                    </w:rPr>
                    <w:t>koreňov a nervu</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XIV.2 Detekcia úniku likvoru označeného rádiofarmakom</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XIV.3 Stereotaktická biopsia</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XIV.4 Komplexná liečba ťažkej epilepsie</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XIV.5 Multimodálna komplexná liečba Morbus Parkinson</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Tráviaci systém</w:t>
                  </w:r>
                </w:p>
              </w:tc>
              <w:tc>
                <w:tcPr>
                  <w:tcW w:w="8271" w:type="dxa"/>
                  <w:shd w:val="clear" w:color="auto" w:fill="auto"/>
                </w:tcPr>
                <w:p w:rsidR="00AD1729" w:rsidRPr="00162DBD" w:rsidRDefault="00AD1729" w:rsidP="002535A6">
                  <w:pPr>
                    <w:widowControl w:val="0"/>
                    <w:tabs>
                      <w:tab w:val="left" w:pos="310"/>
                    </w:tabs>
                    <w:adjustRightInd w:val="0"/>
                    <w:rPr>
                      <w:sz w:val="16"/>
                      <w:szCs w:val="16"/>
                    </w:rPr>
                  </w:pPr>
                  <w:r w:rsidRPr="00162DBD">
                    <w:rPr>
                      <w:sz w:val="16"/>
                      <w:szCs w:val="16"/>
                    </w:rPr>
                    <w:t>XV.1 Eliminačné metódy liečby zlyhania pečene</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XV.2 Resekcia časti heparu a hepatektómia pre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transplantáciu</w:t>
                  </w:r>
                </w:p>
                <w:p w:rsidR="00AD1729" w:rsidRPr="00162DBD" w:rsidRDefault="00AD1729" w:rsidP="002535A6">
                  <w:pPr>
                    <w:widowControl w:val="0"/>
                    <w:tabs>
                      <w:tab w:val="left" w:pos="310"/>
                      <w:tab w:val="left" w:pos="426"/>
                    </w:tabs>
                    <w:adjustRightInd w:val="0"/>
                    <w:rPr>
                      <w:sz w:val="16"/>
                      <w:szCs w:val="16"/>
                    </w:rPr>
                  </w:pPr>
                  <w:r w:rsidRPr="00162DBD">
                    <w:rPr>
                      <w:sz w:val="16"/>
                      <w:szCs w:val="16"/>
                    </w:rPr>
                    <w:t>XV.3 Transplantácia pečene</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XV.4 Transplantácia pankreasu: injekcia z pankreatického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tkaniva (transplantácia pankreatických ostrovčekov)</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XV.5 Transplantácia pankreasu: transplantácia celého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orgánu</w:t>
                  </w:r>
                </w:p>
                <w:p w:rsidR="00AD1729" w:rsidRPr="00162DBD" w:rsidRDefault="00AD1729" w:rsidP="002535A6">
                  <w:pPr>
                    <w:widowControl w:val="0"/>
                    <w:tabs>
                      <w:tab w:val="left" w:pos="310"/>
                      <w:tab w:val="left" w:pos="426"/>
                    </w:tabs>
                    <w:adjustRightInd w:val="0"/>
                    <w:rPr>
                      <w:sz w:val="16"/>
                      <w:szCs w:val="16"/>
                    </w:rPr>
                  </w:pPr>
                  <w:r w:rsidRPr="00162DBD">
                    <w:rPr>
                      <w:sz w:val="16"/>
                      <w:szCs w:val="16"/>
                    </w:rPr>
                    <w:t>XV.6 Transplantácia pankreasu a obličky</w:t>
                  </w:r>
                </w:p>
                <w:p w:rsidR="00AD1729" w:rsidRPr="00162DBD" w:rsidRDefault="00AD1729" w:rsidP="002535A6">
                  <w:pPr>
                    <w:widowControl w:val="0"/>
                    <w:tabs>
                      <w:tab w:val="left" w:pos="310"/>
                      <w:tab w:val="left" w:pos="426"/>
                    </w:tabs>
                    <w:adjustRightInd w:val="0"/>
                    <w:rPr>
                      <w:b/>
                      <w:i/>
                      <w:sz w:val="16"/>
                      <w:szCs w:val="16"/>
                    </w:rPr>
                  </w:pPr>
                  <w:r w:rsidRPr="00162DBD">
                    <w:rPr>
                      <w:sz w:val="16"/>
                      <w:szCs w:val="16"/>
                    </w:rPr>
                    <w:t>XV.7 Transplantácia pečene a obličky</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Klinická onkológia</w:t>
                  </w:r>
                </w:p>
              </w:tc>
              <w:tc>
                <w:tcPr>
                  <w:tcW w:w="8271" w:type="dxa"/>
                  <w:shd w:val="clear" w:color="auto" w:fill="auto"/>
                </w:tcPr>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 xml:space="preserve">XVI.1 Ožarovanie lineárnym urýchľovačom alebo </w:t>
                  </w:r>
                </w:p>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lineárnym urýchľovačom s mnoholistovým</w:t>
                  </w:r>
                </w:p>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kolimátorom (MLC)</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 xml:space="preserve">XVI.2 Komformálna rádioterapia modulovanou </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intenzitou zväzkov (IMRT)</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XVI.3 Protónová liečba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Urológia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XVII.1 Transplantácia obličky: alogénny živý darca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alogénny kadaverózny darca alebo syngénny darca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autotransplantácia alebo autotransplantácia po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extrakorporálnej resekcii alebo en bloc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transplantát alebo retransplantácia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XVII.2 Adjustovateľná liečba kontinencie - implantácia,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revízia, výmena alebo explantácia umelého zvierača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XVII.3 Roboticky asistovaná operácia v urológii</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Medicína drogových záležitosti</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XVIII.1 Motivačná liečba závislosti (kvalifikovaná</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 odvykacia liečba)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Nukleárna medicína</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XIX.1 Diagnostika a liečba v cyklotrónovom zariadení</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XIX.2 Vyšetrenia pozitrónovou emisnou tomografiou</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XIX.3 Rádiochirurgická liečba gama – nožom</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XIX.4 Rádiochirurgická liečba CyberKnife</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XIX.5 Liečebné podanie 131 I</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XIX.6 Rádionuklidová liečba 177 Lutetium značkovaným </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           oktreotidom (DOTATOC)</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Spoločné a vyšetrovacie zložky</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XX.1 Genetické vyšetrenia</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XX.2 Metabolické vyšetrenia</w:t>
                  </w:r>
                </w:p>
              </w:tc>
            </w:tr>
          </w:tbl>
          <w:p w:rsidR="00AD1729" w:rsidRPr="00162DBD" w:rsidRDefault="00AD1729" w:rsidP="00AD1729">
            <w:pPr>
              <w:tabs>
                <w:tab w:val="left" w:pos="426"/>
              </w:tabs>
              <w:autoSpaceDE/>
              <w:autoSpaceDN/>
              <w:contextualSpacing/>
              <w:jc w:val="both"/>
              <w:rPr>
                <w:b/>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9</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9. Členský štát, v ktorom je pacient poistený, môže obmedziť uplatňovanie pravidiel vzťahujúcich sa na preplácanie cezhraničnej zdravotnej starostlivosti na základe osobitných dôvodov všeobecného záujmu, ako sú požiadavky plánovania súvisiace s cieľom zabezpečiť dostatočnú a trvalú dostupnosť vyváženého rozsahu vysoko kvalitného ošetrenia v príslušnom členskom štáte alebo požiadavky kontroly nákladov a zabránenia v čo najväčšej možnej miere akémukoľvek plytvaniu finančnými, technickými a ľudskými zdrojmi.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61F07" w:rsidRPr="00162DBD" w:rsidRDefault="00061F07" w:rsidP="00061F07">
            <w:pPr>
              <w:rPr>
                <w:sz w:val="20"/>
                <w:szCs w:val="20"/>
              </w:rPr>
            </w:pPr>
            <w:r w:rsidRPr="00162DBD">
              <w:rPr>
                <w:sz w:val="20"/>
                <w:szCs w:val="20"/>
              </w:rPr>
              <w:t>Zákon č. 220/2013 Z. z. v čl. I</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3413A5">
            <w:pPr>
              <w:pStyle w:val="Normlny0"/>
            </w:pPr>
          </w:p>
        </w:tc>
        <w:tc>
          <w:tcPr>
            <w:tcW w:w="5670" w:type="dxa"/>
            <w:tcBorders>
              <w:top w:val="single" w:sz="4" w:space="0" w:color="auto"/>
              <w:left w:val="single" w:sz="4" w:space="0" w:color="auto"/>
              <w:bottom w:val="single" w:sz="4" w:space="0" w:color="auto"/>
              <w:right w:val="single" w:sz="4" w:space="0" w:color="auto"/>
            </w:tcBorders>
          </w:tcPr>
          <w:p w:rsidR="00061F07" w:rsidRPr="00162DBD" w:rsidRDefault="00061F07" w:rsidP="00061F07">
            <w:pPr>
              <w:jc w:val="center"/>
              <w:rPr>
                <w:b/>
                <w:sz w:val="20"/>
                <w:szCs w:val="20"/>
              </w:rPr>
            </w:pPr>
            <w:r w:rsidRPr="00162DBD">
              <w:rPr>
                <w:b/>
                <w:sz w:val="20"/>
                <w:szCs w:val="20"/>
              </w:rPr>
              <w:t>§ 9d</w:t>
            </w:r>
          </w:p>
          <w:p w:rsidR="00061F07" w:rsidRPr="00162DBD" w:rsidRDefault="00061F07" w:rsidP="00061F07">
            <w:pPr>
              <w:jc w:val="center"/>
              <w:rPr>
                <w:b/>
                <w:sz w:val="20"/>
                <w:szCs w:val="20"/>
              </w:rPr>
            </w:pPr>
            <w:r w:rsidRPr="00162DBD">
              <w:rPr>
                <w:b/>
                <w:sz w:val="20"/>
                <w:szCs w:val="20"/>
              </w:rPr>
              <w:t>Preplatenie nákladov cezhraničnej zdravotnej starostlivosti poskytnutej poistencovi v inom členskom štáte Európskej únie</w:t>
            </w:r>
          </w:p>
          <w:p w:rsidR="00061F07" w:rsidRPr="00162DBD" w:rsidRDefault="00061F07" w:rsidP="00061F07">
            <w:pPr>
              <w:rPr>
                <w:b/>
                <w:sz w:val="20"/>
                <w:szCs w:val="20"/>
              </w:rPr>
            </w:pPr>
          </w:p>
          <w:p w:rsidR="00061F07" w:rsidRPr="00162DBD" w:rsidRDefault="00061F07" w:rsidP="00FC6FEE">
            <w:pPr>
              <w:pStyle w:val="Odsekzoznamu"/>
              <w:numPr>
                <w:ilvl w:val="0"/>
                <w:numId w:val="35"/>
              </w:numPr>
              <w:tabs>
                <w:tab w:val="left" w:pos="808"/>
              </w:tabs>
              <w:autoSpaceDE/>
              <w:autoSpaceDN/>
              <w:ind w:left="0" w:firstLine="360"/>
              <w:jc w:val="both"/>
              <w:rPr>
                <w:b/>
                <w:sz w:val="20"/>
                <w:szCs w:val="20"/>
              </w:rPr>
            </w:pPr>
            <w:r w:rsidRPr="00162DBD">
              <w:rPr>
                <w:b/>
                <w:sz w:val="20"/>
                <w:szCs w:val="20"/>
              </w:rPr>
              <w:t>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061F07" w:rsidRPr="00162DBD" w:rsidRDefault="00061F07" w:rsidP="00FC6FEE">
            <w:pPr>
              <w:pStyle w:val="CM4"/>
              <w:numPr>
                <w:ilvl w:val="0"/>
                <w:numId w:val="36"/>
              </w:numPr>
              <w:tabs>
                <w:tab w:val="left" w:pos="284"/>
              </w:tabs>
              <w:jc w:val="both"/>
              <w:rPr>
                <w:rFonts w:ascii="Times New Roman" w:hAnsi="Times New Roman"/>
                <w:b/>
                <w:sz w:val="20"/>
                <w:szCs w:val="20"/>
              </w:rPr>
            </w:pPr>
            <w:r w:rsidRPr="00162DBD">
              <w:rPr>
                <w:rFonts w:ascii="Times New Roman" w:hAnsi="Times New Roman"/>
                <w:b/>
                <w:sz w:val="20"/>
                <w:szCs w:val="20"/>
              </w:rPr>
              <w:t>sociálna služba,16f)</w:t>
            </w:r>
          </w:p>
          <w:p w:rsidR="00061F07" w:rsidRPr="00162DBD" w:rsidRDefault="00061F07" w:rsidP="00061F07">
            <w:pPr>
              <w:adjustRightInd w:val="0"/>
              <w:ind w:left="284" w:hanging="284"/>
              <w:rPr>
                <w:b/>
                <w:sz w:val="20"/>
                <w:szCs w:val="20"/>
              </w:rPr>
            </w:pPr>
            <w:r w:rsidRPr="00162DBD">
              <w:rPr>
                <w:b/>
                <w:sz w:val="20"/>
                <w:szCs w:val="20"/>
              </w:rPr>
              <w:t xml:space="preserve">b) </w:t>
            </w:r>
            <w:r w:rsidRPr="00162DBD">
              <w:rPr>
                <w:b/>
                <w:sz w:val="20"/>
                <w:szCs w:val="20"/>
              </w:rPr>
              <w:tab/>
              <w:t>odber, testovanie, spracovanie, konzervácia, skladovanie alebo distribúcia orgánov, tkanív alebo buniek na účely transplantácie,</w:t>
            </w:r>
          </w:p>
          <w:p w:rsidR="00061F07" w:rsidRPr="00162DBD" w:rsidRDefault="00061F07" w:rsidP="00061F07">
            <w:pPr>
              <w:pStyle w:val="CM4"/>
              <w:ind w:left="284" w:hanging="284"/>
              <w:jc w:val="both"/>
              <w:rPr>
                <w:rFonts w:ascii="Times New Roman" w:hAnsi="Times New Roman"/>
                <w:b/>
                <w:sz w:val="20"/>
                <w:szCs w:val="20"/>
              </w:rPr>
            </w:pPr>
            <w:r w:rsidRPr="00162DBD">
              <w:rPr>
                <w:rFonts w:ascii="Times New Roman" w:hAnsi="Times New Roman"/>
                <w:b/>
                <w:sz w:val="20"/>
                <w:szCs w:val="20"/>
              </w:rPr>
              <w:t>c)</w:t>
            </w:r>
            <w:r w:rsidRPr="00162DBD">
              <w:rPr>
                <w:rFonts w:ascii="Times New Roman" w:hAnsi="Times New Roman"/>
                <w:b/>
                <w:sz w:val="20"/>
                <w:szCs w:val="20"/>
              </w:rPr>
              <w:tab/>
              <w:t>program očkovania obyvateľstva proti infekčným chorobám, ktoré sú zamerané výlučne na ochranu zdravia obyvateľstva v Slovenskej republike.16g)</w:t>
            </w:r>
          </w:p>
          <w:p w:rsidR="00061F07" w:rsidRPr="00162DBD" w:rsidRDefault="00061F07" w:rsidP="00061F07">
            <w:pPr>
              <w:tabs>
                <w:tab w:val="left" w:pos="524"/>
              </w:tabs>
              <w:rPr>
                <w:b/>
                <w:sz w:val="20"/>
                <w:szCs w:val="20"/>
              </w:rPr>
            </w:pPr>
          </w:p>
          <w:p w:rsidR="00061F07" w:rsidRPr="00162DBD" w:rsidRDefault="00061F07" w:rsidP="00FC6FEE">
            <w:pPr>
              <w:pStyle w:val="Odsekzoznamu"/>
              <w:numPr>
                <w:ilvl w:val="0"/>
                <w:numId w:val="35"/>
              </w:numPr>
              <w:tabs>
                <w:tab w:val="left" w:pos="524"/>
                <w:tab w:val="left" w:pos="851"/>
                <w:tab w:val="left" w:pos="4395"/>
              </w:tabs>
              <w:autoSpaceDE/>
              <w:autoSpaceDN/>
              <w:ind w:left="0" w:firstLine="0"/>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061F07" w:rsidRPr="00162DBD" w:rsidRDefault="00061F07" w:rsidP="00061F07">
            <w:pPr>
              <w:pStyle w:val="Odsekzoznamu"/>
              <w:tabs>
                <w:tab w:val="left" w:pos="524"/>
              </w:tabs>
              <w:ind w:left="0"/>
              <w:rPr>
                <w:b/>
                <w:sz w:val="20"/>
                <w:szCs w:val="20"/>
              </w:rPr>
            </w:pPr>
          </w:p>
          <w:p w:rsidR="00061F07" w:rsidRPr="00162DBD" w:rsidRDefault="00061F07" w:rsidP="00FC6FEE">
            <w:pPr>
              <w:numPr>
                <w:ilvl w:val="0"/>
                <w:numId w:val="35"/>
              </w:numPr>
              <w:tabs>
                <w:tab w:val="left" w:pos="851"/>
                <w:tab w:val="left" w:pos="4395"/>
              </w:tabs>
              <w:autoSpaceDE/>
              <w:autoSpaceDN/>
              <w:ind w:left="0" w:firstLine="372"/>
              <w:jc w:val="both"/>
              <w:rPr>
                <w:b/>
                <w:sz w:val="20"/>
                <w:szCs w:val="20"/>
              </w:rPr>
            </w:pPr>
            <w:r w:rsidRPr="00162DBD">
              <w:rPr>
                <w:b/>
                <w:sz w:val="20"/>
                <w:szCs w:val="20"/>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061F07" w:rsidRPr="00162DBD" w:rsidRDefault="00061F07" w:rsidP="00061F07">
            <w:pPr>
              <w:tabs>
                <w:tab w:val="left" w:pos="851"/>
              </w:tabs>
              <w:rPr>
                <w:b/>
                <w:sz w:val="20"/>
                <w:szCs w:val="20"/>
              </w:rPr>
            </w:pPr>
          </w:p>
          <w:p w:rsidR="00061F07" w:rsidRPr="00162DBD" w:rsidRDefault="00061F07" w:rsidP="00FC6FEE">
            <w:pPr>
              <w:numPr>
                <w:ilvl w:val="0"/>
                <w:numId w:val="35"/>
              </w:numPr>
              <w:tabs>
                <w:tab w:val="left" w:pos="851"/>
              </w:tabs>
              <w:autoSpaceDE/>
              <w:autoSpaceDN/>
              <w:ind w:left="0" w:firstLine="372"/>
              <w:jc w:val="both"/>
              <w:rPr>
                <w:b/>
                <w:sz w:val="20"/>
                <w:szCs w:val="20"/>
              </w:rPr>
            </w:pPr>
            <w:r w:rsidRPr="00162DBD">
              <w:rPr>
                <w:b/>
                <w:sz w:val="20"/>
                <w:szCs w:val="20"/>
              </w:rPr>
              <w:t>Príslušná zdravotná poisťovňa môže odmietnuť udeliť predchádzajúci súhlas na poskytnutie cezhraničnej zdravotnej starostlivosti, ak</w:t>
            </w:r>
          </w:p>
          <w:p w:rsidR="00061F07" w:rsidRPr="00162DBD" w:rsidRDefault="00061F07" w:rsidP="00FC6FEE">
            <w:pPr>
              <w:pStyle w:val="Odsekzoznamu"/>
              <w:numPr>
                <w:ilvl w:val="0"/>
                <w:numId w:val="37"/>
              </w:numPr>
              <w:autoSpaceDE/>
              <w:autoSpaceDN/>
              <w:adjustRightInd w:val="0"/>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061F07" w:rsidRPr="00162DBD" w:rsidRDefault="00061F07" w:rsidP="00FC6FEE">
            <w:pPr>
              <w:pStyle w:val="Odsekzoznamu"/>
              <w:numPr>
                <w:ilvl w:val="0"/>
                <w:numId w:val="37"/>
              </w:numPr>
              <w:autoSpaceDE/>
              <w:autoSpaceDN/>
              <w:adjustRightInd w:val="0"/>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061F07" w:rsidRPr="00162DBD" w:rsidRDefault="00061F07" w:rsidP="00FC6FEE">
            <w:pPr>
              <w:pStyle w:val="Odsekzoznamu"/>
              <w:numPr>
                <w:ilvl w:val="0"/>
                <w:numId w:val="37"/>
              </w:numPr>
              <w:autoSpaceDE/>
              <w:autoSpaceDN/>
              <w:ind w:left="426" w:hanging="426"/>
              <w:jc w:val="both"/>
              <w:rPr>
                <w:b/>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061F07" w:rsidRPr="00162DBD" w:rsidRDefault="00061F07" w:rsidP="00061F07">
            <w:pPr>
              <w:pStyle w:val="Odsekzoznamu"/>
              <w:ind w:left="0"/>
              <w:rPr>
                <w:b/>
                <w:sz w:val="20"/>
                <w:szCs w:val="20"/>
              </w:rPr>
            </w:pPr>
          </w:p>
          <w:p w:rsidR="00061F07" w:rsidRPr="00162DBD" w:rsidRDefault="00061F07" w:rsidP="00FC6FEE">
            <w:pPr>
              <w:pStyle w:val="Odsekzoznamu"/>
              <w:numPr>
                <w:ilvl w:val="0"/>
                <w:numId w:val="35"/>
              </w:numPr>
              <w:autoSpaceDE/>
              <w:autoSpaceDN/>
              <w:ind w:left="0" w:firstLine="360"/>
              <w:jc w:val="both"/>
              <w:rPr>
                <w:b/>
                <w:sz w:val="20"/>
                <w:szCs w:val="20"/>
              </w:rPr>
            </w:pPr>
            <w:r w:rsidRPr="00162DBD">
              <w:rPr>
                <w:b/>
                <w:sz w:val="20"/>
                <w:szCs w:val="20"/>
              </w:rPr>
              <w:t>Zdravotná poisťovňa získava informácie o dôveryhodnosti poskytovateľov zdravotnej starostlivosti v inom členskom štáte Európskej únie o kvalite a bezpečnosti pri poskytovaní zdravotnej  starostlivosti z národného kontaktného miesta.16h)</w:t>
            </w:r>
          </w:p>
          <w:p w:rsidR="00061F07" w:rsidRPr="00162DBD" w:rsidRDefault="00061F07" w:rsidP="00061F07">
            <w:pPr>
              <w:pStyle w:val="Odsekzoznamu"/>
              <w:ind w:left="372"/>
              <w:rPr>
                <w:b/>
                <w:sz w:val="20"/>
                <w:szCs w:val="20"/>
              </w:rPr>
            </w:pPr>
          </w:p>
          <w:p w:rsidR="00061F07" w:rsidRPr="00162DBD" w:rsidRDefault="00061F07" w:rsidP="00FC6FEE">
            <w:pPr>
              <w:pStyle w:val="Odsekzoznamu"/>
              <w:numPr>
                <w:ilvl w:val="0"/>
                <w:numId w:val="35"/>
              </w:numPr>
              <w:tabs>
                <w:tab w:val="num" w:pos="851"/>
              </w:tabs>
              <w:autoSpaceDE/>
              <w:autoSpaceDN/>
              <w:ind w:left="0" w:firstLine="372"/>
              <w:jc w:val="both"/>
              <w:rPr>
                <w:b/>
                <w:sz w:val="20"/>
                <w:szCs w:val="20"/>
              </w:rPr>
            </w:pPr>
            <w:r w:rsidRPr="00162DBD">
              <w:rPr>
                <w:b/>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061F07" w:rsidRPr="00162DBD" w:rsidRDefault="00061F07" w:rsidP="00061F07">
            <w:pPr>
              <w:pStyle w:val="Odsekzoznamu"/>
              <w:tabs>
                <w:tab w:val="num" w:pos="851"/>
              </w:tabs>
              <w:ind w:left="0" w:firstLine="372"/>
              <w:rPr>
                <w:b/>
                <w:sz w:val="20"/>
                <w:szCs w:val="20"/>
              </w:rPr>
            </w:pPr>
          </w:p>
          <w:p w:rsidR="00061F07" w:rsidRPr="00162DBD" w:rsidRDefault="00061F07" w:rsidP="00FC6FEE">
            <w:pPr>
              <w:numPr>
                <w:ilvl w:val="0"/>
                <w:numId w:val="35"/>
              </w:numPr>
              <w:tabs>
                <w:tab w:val="num" w:pos="851"/>
              </w:tabs>
              <w:autoSpaceDE/>
              <w:autoSpaceDN/>
              <w:ind w:left="0" w:firstLine="372"/>
              <w:jc w:val="both"/>
              <w:rPr>
                <w:b/>
                <w:sz w:val="20"/>
                <w:szCs w:val="20"/>
              </w:rPr>
            </w:pPr>
            <w:r w:rsidRPr="00162DBD">
              <w:rPr>
                <w:b/>
                <w:sz w:val="20"/>
                <w:szCs w:val="20"/>
              </w:rPr>
              <w:t>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miesto16h) o zabezpečenie stanoviska z iného členského štátu Európskej únie.</w:t>
            </w:r>
          </w:p>
          <w:p w:rsidR="00061F07" w:rsidRPr="00162DBD" w:rsidRDefault="00061F07" w:rsidP="00061F07">
            <w:pPr>
              <w:pStyle w:val="Odsekzoznamu"/>
              <w:ind w:left="0"/>
              <w:rPr>
                <w:b/>
                <w:sz w:val="20"/>
                <w:szCs w:val="20"/>
              </w:rPr>
            </w:pPr>
          </w:p>
          <w:p w:rsidR="00061F07" w:rsidRPr="00162DBD" w:rsidRDefault="00061F07" w:rsidP="00FC6FEE">
            <w:pPr>
              <w:pStyle w:val="Odsekzoznamu"/>
              <w:numPr>
                <w:ilvl w:val="0"/>
                <w:numId w:val="35"/>
              </w:numPr>
              <w:tabs>
                <w:tab w:val="num" w:pos="851"/>
              </w:tabs>
              <w:autoSpaceDE/>
              <w:autoSpaceDN/>
              <w:ind w:left="0" w:firstLine="372"/>
              <w:jc w:val="both"/>
              <w:rPr>
                <w:b/>
                <w:sz w:val="20"/>
                <w:szCs w:val="20"/>
              </w:rPr>
            </w:pPr>
            <w:r w:rsidRPr="00162DBD">
              <w:rPr>
                <w:b/>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061F07" w:rsidRPr="00162DBD" w:rsidRDefault="00061F07" w:rsidP="00061F07">
            <w:pPr>
              <w:tabs>
                <w:tab w:val="num" w:pos="851"/>
              </w:tabs>
              <w:ind w:firstLine="372"/>
              <w:rPr>
                <w:b/>
                <w:sz w:val="20"/>
                <w:szCs w:val="20"/>
              </w:rPr>
            </w:pPr>
          </w:p>
          <w:p w:rsidR="00061F07" w:rsidRPr="00162DBD" w:rsidRDefault="00061F07" w:rsidP="00FC6FEE">
            <w:pPr>
              <w:pStyle w:val="Odsekzoznamu"/>
              <w:numPr>
                <w:ilvl w:val="0"/>
                <w:numId w:val="35"/>
              </w:numPr>
              <w:tabs>
                <w:tab w:val="num" w:pos="851"/>
              </w:tabs>
              <w:autoSpaceDE/>
              <w:autoSpaceDN/>
              <w:ind w:left="0" w:firstLine="372"/>
              <w:jc w:val="both"/>
              <w:rPr>
                <w:b/>
                <w:sz w:val="20"/>
                <w:szCs w:val="20"/>
              </w:rPr>
            </w:pPr>
            <w:r w:rsidRPr="00162DBD">
              <w:rPr>
                <w:b/>
                <w:sz w:val="20"/>
                <w:szCs w:val="20"/>
              </w:rPr>
              <w:t>Ak príslušná zdravotná poisťovňa udelí predchádzajúci súhlas</w:t>
            </w:r>
            <w:r w:rsidRPr="00162DBD" w:rsidDel="003D4D96">
              <w:rPr>
                <w:b/>
                <w:sz w:val="20"/>
                <w:szCs w:val="20"/>
              </w:rPr>
              <w:t xml:space="preserve"> </w:t>
            </w:r>
            <w:r w:rsidRPr="00162DBD">
              <w:rPr>
                <w:b/>
                <w:sz w:val="20"/>
                <w:szCs w:val="20"/>
              </w:rPr>
              <w:t>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061F07" w:rsidRPr="00162DBD" w:rsidRDefault="00061F07" w:rsidP="00061F07">
            <w:pPr>
              <w:tabs>
                <w:tab w:val="left" w:pos="851"/>
              </w:tabs>
              <w:rPr>
                <w:b/>
                <w:sz w:val="20"/>
                <w:szCs w:val="20"/>
              </w:rPr>
            </w:pPr>
          </w:p>
          <w:p w:rsidR="00061F07" w:rsidRPr="00162DBD" w:rsidRDefault="00061F07" w:rsidP="00FC6FEE">
            <w:pPr>
              <w:numPr>
                <w:ilvl w:val="0"/>
                <w:numId w:val="35"/>
              </w:numPr>
              <w:tabs>
                <w:tab w:val="left" w:pos="851"/>
              </w:tabs>
              <w:autoSpaceDE/>
              <w:autoSpaceDN/>
              <w:ind w:left="0" w:firstLine="372"/>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061F07" w:rsidRPr="00162DBD" w:rsidRDefault="00061F07" w:rsidP="00061F07">
            <w:pPr>
              <w:tabs>
                <w:tab w:val="left" w:pos="851"/>
              </w:tabs>
              <w:rPr>
                <w:b/>
                <w:sz w:val="20"/>
                <w:szCs w:val="20"/>
              </w:rPr>
            </w:pPr>
          </w:p>
          <w:p w:rsidR="00061F07" w:rsidRPr="00162DBD" w:rsidRDefault="00061F07" w:rsidP="00FC6FEE">
            <w:pPr>
              <w:numPr>
                <w:ilvl w:val="0"/>
                <w:numId w:val="35"/>
              </w:numPr>
              <w:tabs>
                <w:tab w:val="left" w:pos="851"/>
              </w:tabs>
              <w:autoSpaceDE/>
              <w:autoSpaceDN/>
              <w:ind w:left="0" w:firstLine="372"/>
              <w:jc w:val="both"/>
              <w:rPr>
                <w:b/>
                <w:sz w:val="20"/>
                <w:szCs w:val="20"/>
              </w:rPr>
            </w:pPr>
            <w:r w:rsidRPr="00162DBD">
              <w:rPr>
                <w:b/>
                <w:sz w:val="20"/>
                <w:szCs w:val="20"/>
              </w:rPr>
              <w:t>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predpisov3a) v Slovenskej republike.</w:t>
            </w:r>
          </w:p>
          <w:p w:rsidR="00061F07" w:rsidRPr="00162DBD" w:rsidRDefault="00061F07" w:rsidP="00061F07">
            <w:pPr>
              <w:pStyle w:val="Odsekzoznamu"/>
              <w:ind w:left="0"/>
              <w:rPr>
                <w:b/>
                <w:sz w:val="20"/>
                <w:szCs w:val="20"/>
              </w:rPr>
            </w:pPr>
          </w:p>
          <w:p w:rsidR="00061F07" w:rsidRPr="00162DBD" w:rsidRDefault="00061F07" w:rsidP="00061F07">
            <w:pPr>
              <w:pStyle w:val="Odsekzoznamu"/>
              <w:ind w:left="0" w:firstLine="372"/>
              <w:rPr>
                <w:b/>
                <w:sz w:val="20"/>
                <w:szCs w:val="20"/>
              </w:rPr>
            </w:pPr>
            <w:r w:rsidRPr="00162DBD">
              <w:rPr>
                <w:b/>
                <w:sz w:val="20"/>
                <w:szCs w:val="20"/>
              </w:rPr>
              <w:t>(12)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061F07" w:rsidRPr="00162DBD" w:rsidRDefault="00061F07" w:rsidP="00AC307A">
            <w:pPr>
              <w:tabs>
                <w:tab w:val="left" w:pos="851"/>
                <w:tab w:val="left" w:pos="4395"/>
              </w:tabs>
              <w:autoSpaceDE/>
              <w:autoSpaceDN/>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10</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10. Bez ohľadu na odsek 9 členské štáty zabezpečia, aby sa cezhraničná zdravotná starostlivosť, na ktorú bolo udelené predchádzajúce povolenie, preplatila v súlade s povolením.</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1B2945" w:rsidP="002A1DF2">
            <w:pPr>
              <w:rPr>
                <w:sz w:val="20"/>
                <w:szCs w:val="20"/>
              </w:rPr>
            </w:pPr>
            <w:r w:rsidRPr="00162DBD">
              <w:rPr>
                <w:sz w:val="20"/>
                <w:szCs w:val="20"/>
              </w:rPr>
              <w:t xml:space="preserve">Zákon č. 220/2013 Z. z. v čl. I </w:t>
            </w: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3413A5">
            <w:pPr>
              <w:pStyle w:val="Normlny0"/>
            </w:pPr>
            <w:r w:rsidRPr="00162DBD">
              <w:t>O 8</w:t>
            </w:r>
          </w:p>
        </w:tc>
        <w:tc>
          <w:tcPr>
            <w:tcW w:w="5670" w:type="dxa"/>
            <w:tcBorders>
              <w:top w:val="single" w:sz="4" w:space="0" w:color="auto"/>
              <w:left w:val="single" w:sz="4" w:space="0" w:color="auto"/>
              <w:bottom w:val="single" w:sz="4" w:space="0" w:color="auto"/>
              <w:right w:val="single" w:sz="4" w:space="0" w:color="auto"/>
            </w:tcBorders>
          </w:tcPr>
          <w:p w:rsidR="00AC307A" w:rsidRPr="00162DBD" w:rsidRDefault="00AC307A" w:rsidP="00AC307A">
            <w:pPr>
              <w:autoSpaceDE/>
              <w:autoSpaceDN/>
              <w:jc w:val="both"/>
              <w:rPr>
                <w:b/>
                <w:sz w:val="20"/>
                <w:szCs w:val="20"/>
              </w:rPr>
            </w:pPr>
            <w:r w:rsidRPr="00162DBD">
              <w:rPr>
                <w:b/>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7A1FC7" w:rsidRPr="00162DBD" w:rsidRDefault="007A1FC7" w:rsidP="002A1DF2">
            <w:pPr>
              <w:pStyle w:val="abc"/>
              <w:widowControl/>
              <w:tabs>
                <w:tab w:val="clear" w:pos="360"/>
                <w:tab w:val="clear" w:pos="680"/>
              </w:tabs>
              <w:jc w:val="left"/>
              <w:rPr>
                <w:b/>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11</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11. Rozhodnutie obmedziť uplatňovanie tohto článku podľa odseku 9 sa obmedzuje na to, čo je nevyhnutné a primerané, a nesmie byť prostriedkom svojvoľnej diskriminácie alebo neodôvodnenou prekážkou voľného pohybu tovaru, osôb alebo služieb. Členské štáty oznámia Komisii všetky rozhodnutia o obmedzení preplácania na základe dôvodov, ktoré sa uvádzajú v odseku  9.</w:t>
            </w:r>
          </w:p>
          <w:p w:rsidR="007A1FC7" w:rsidRPr="00162DBD" w:rsidRDefault="007A1FC7" w:rsidP="002A1DF2">
            <w:pPr>
              <w:adjustRightInd w:val="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Č 8</w:t>
            </w: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r w:rsidRPr="00162DBD">
              <w:rPr>
                <w:sz w:val="20"/>
                <w:szCs w:val="20"/>
                <w:lang w:eastAsia="en-US"/>
              </w:rPr>
              <w:t>O 1</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iCs/>
                <w:sz w:val="20"/>
                <w:szCs w:val="20"/>
                <w:lang w:eastAsia="en-US"/>
              </w:rPr>
              <w:t xml:space="preserve">Článok 8 </w:t>
            </w:r>
          </w:p>
          <w:p w:rsidR="007A1FC7" w:rsidRPr="00162DBD" w:rsidRDefault="007A1FC7" w:rsidP="002A1DF2">
            <w:pPr>
              <w:adjustRightInd w:val="0"/>
              <w:rPr>
                <w:sz w:val="20"/>
                <w:szCs w:val="20"/>
                <w:lang w:eastAsia="en-US"/>
              </w:rPr>
            </w:pPr>
            <w:r w:rsidRPr="00162DBD">
              <w:rPr>
                <w:bCs/>
                <w:sz w:val="20"/>
                <w:szCs w:val="20"/>
                <w:lang w:eastAsia="en-US"/>
              </w:rPr>
              <w:t xml:space="preserve">Zdravotná starostlivosť, na ktorú sa môže vzťahovať predchádzajúce povolenie </w:t>
            </w:r>
          </w:p>
          <w:p w:rsidR="007A1FC7" w:rsidRPr="00162DBD" w:rsidRDefault="007A1FC7" w:rsidP="002A1DF2">
            <w:pPr>
              <w:adjustRightInd w:val="0"/>
              <w:rPr>
                <w:sz w:val="20"/>
                <w:szCs w:val="20"/>
              </w:rPr>
            </w:pPr>
            <w:r w:rsidRPr="00162DBD">
              <w:rPr>
                <w:sz w:val="20"/>
                <w:szCs w:val="20"/>
                <w:lang w:eastAsia="en-US"/>
              </w:rPr>
              <w:t>1. Členský štát, v ktorom je pacient poistený, môže ustanoviť systém predchádzajúceho povoľovania pre preplatenie nákladov na cezhraničnú zdravotnú starostlivosť v súlade s týmto článkom a článkom 9. Systém predchádzajúceho povoľovania vrátane kritérií a uplatňovania týchto kritérií, ako aj individuálne rozhodnutia o zamietnutí udelenia predchádzajúceho povolenia sa obmedzia na to, čo je nevyhnutné a primerané k cieľom, ktoré sa majú dosiahnuť, a nesmú byť prostriedkom na svojvoľnú diskrimináciu alebo neodôvodnenou prekážkou voľného pohybu pacientov.</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1B2945" w:rsidP="002A1DF2">
            <w:pPr>
              <w:rPr>
                <w:sz w:val="20"/>
                <w:szCs w:val="20"/>
              </w:rPr>
            </w:pPr>
            <w:r w:rsidRPr="00162DBD">
              <w:rPr>
                <w:sz w:val="20"/>
                <w:szCs w:val="20"/>
              </w:rPr>
              <w:t xml:space="preserve">Zákon č. 220/2013 Z. z. v čl. I </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 xml:space="preserve">§ 9d </w:t>
            </w:r>
          </w:p>
          <w:p w:rsidR="007A1FC7" w:rsidRPr="00162DBD" w:rsidRDefault="007A1FC7" w:rsidP="002A1DF2">
            <w:pPr>
              <w:rPr>
                <w:sz w:val="20"/>
                <w:szCs w:val="20"/>
              </w:rPr>
            </w:pPr>
            <w:r w:rsidRPr="00162DBD">
              <w:rPr>
                <w:sz w:val="20"/>
                <w:szCs w:val="20"/>
              </w:rPr>
              <w:t xml:space="preserve">O 2 </w:t>
            </w: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r w:rsidRPr="00162DBD">
              <w:rPr>
                <w:sz w:val="20"/>
                <w:szCs w:val="20"/>
              </w:rPr>
              <w:t>O 3</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1B2945" w:rsidRPr="00162DBD" w:rsidRDefault="001B2945" w:rsidP="001B2945">
            <w:pPr>
              <w:rPr>
                <w:sz w:val="20"/>
                <w:szCs w:val="20"/>
              </w:rPr>
            </w:pPr>
            <w:r w:rsidRPr="00162DBD">
              <w:rPr>
                <w:sz w:val="20"/>
                <w:szCs w:val="20"/>
              </w:rPr>
              <w:t>O 4</w:t>
            </w:r>
          </w:p>
          <w:p w:rsidR="007A1FC7" w:rsidRPr="00162DBD" w:rsidRDefault="007A1FC7" w:rsidP="002A1DF2">
            <w:pPr>
              <w:rPr>
                <w:sz w:val="20"/>
                <w:szCs w:val="20"/>
              </w:rPr>
            </w:pPr>
          </w:p>
          <w:p w:rsidR="007A1FC7" w:rsidRPr="00162DBD" w:rsidRDefault="007A1FC7"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1B2945">
            <w:pPr>
              <w:rPr>
                <w:sz w:val="20"/>
                <w:szCs w:val="20"/>
              </w:rPr>
            </w:pPr>
            <w:r w:rsidRPr="00162DBD">
              <w:rPr>
                <w:sz w:val="20"/>
                <w:szCs w:val="20"/>
              </w:rPr>
              <w:t>O 5</w:t>
            </w: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r w:rsidRPr="00162DBD">
              <w:rPr>
                <w:sz w:val="20"/>
                <w:szCs w:val="20"/>
              </w:rPr>
              <w:t>O 6</w:t>
            </w: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r w:rsidRPr="00162DBD">
              <w:rPr>
                <w:sz w:val="20"/>
                <w:szCs w:val="20"/>
              </w:rPr>
              <w:t>O 8</w:t>
            </w: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r w:rsidRPr="00162DBD">
              <w:rPr>
                <w:sz w:val="20"/>
                <w:szCs w:val="20"/>
              </w:rPr>
              <w:t>O 9</w:t>
            </w: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r w:rsidRPr="00162DBD">
              <w:rPr>
                <w:sz w:val="20"/>
                <w:szCs w:val="20"/>
              </w:rPr>
              <w:t>O 10</w:t>
            </w: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1B2945">
            <w:pPr>
              <w:rPr>
                <w:sz w:val="20"/>
                <w:szCs w:val="20"/>
              </w:rPr>
            </w:pPr>
          </w:p>
          <w:p w:rsidR="001B2945" w:rsidRPr="00162DBD" w:rsidRDefault="001B2945" w:rsidP="002A1DF2">
            <w:pPr>
              <w:rPr>
                <w:b/>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1B2945" w:rsidRPr="00162DBD" w:rsidRDefault="001B2945" w:rsidP="001B2945">
            <w:pPr>
              <w:pStyle w:val="Odsekzoznamu"/>
              <w:tabs>
                <w:tab w:val="left" w:pos="524"/>
                <w:tab w:val="left" w:pos="851"/>
                <w:tab w:val="left" w:pos="4395"/>
              </w:tabs>
              <w:autoSpaceDE/>
              <w:autoSpaceDN/>
              <w:ind w:left="0"/>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1B2945" w:rsidRPr="00162DBD" w:rsidRDefault="001B2945" w:rsidP="001B2945">
            <w:pPr>
              <w:pStyle w:val="Odsekzoznamu"/>
              <w:tabs>
                <w:tab w:val="left" w:pos="524"/>
              </w:tabs>
              <w:ind w:left="0"/>
              <w:rPr>
                <w:b/>
                <w:sz w:val="20"/>
                <w:szCs w:val="20"/>
              </w:rPr>
            </w:pPr>
          </w:p>
          <w:p w:rsidR="001B2945" w:rsidRPr="00162DBD" w:rsidRDefault="001B2945" w:rsidP="001B2945">
            <w:pPr>
              <w:tabs>
                <w:tab w:val="left" w:pos="851"/>
                <w:tab w:val="left" w:pos="4395"/>
              </w:tabs>
              <w:autoSpaceDE/>
              <w:autoSpaceDN/>
              <w:jc w:val="both"/>
              <w:rPr>
                <w:b/>
                <w:sz w:val="20"/>
                <w:szCs w:val="20"/>
              </w:rPr>
            </w:pPr>
            <w:r w:rsidRPr="00162DBD">
              <w:rPr>
                <w:b/>
                <w:sz w:val="20"/>
                <w:szCs w:val="20"/>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1B2945" w:rsidRPr="00162DBD" w:rsidRDefault="001B2945" w:rsidP="001B2945">
            <w:pPr>
              <w:tabs>
                <w:tab w:val="left" w:pos="851"/>
              </w:tabs>
              <w:rPr>
                <w:b/>
                <w:sz w:val="20"/>
                <w:szCs w:val="20"/>
              </w:rPr>
            </w:pPr>
          </w:p>
          <w:p w:rsidR="001B2945" w:rsidRPr="00162DBD" w:rsidRDefault="001B2945" w:rsidP="001B2945">
            <w:pPr>
              <w:tabs>
                <w:tab w:val="left" w:pos="851"/>
              </w:tabs>
              <w:autoSpaceDE/>
              <w:autoSpaceDN/>
              <w:jc w:val="both"/>
              <w:rPr>
                <w:b/>
                <w:sz w:val="20"/>
                <w:szCs w:val="20"/>
              </w:rPr>
            </w:pPr>
            <w:r w:rsidRPr="00162DBD">
              <w:rPr>
                <w:b/>
                <w:sz w:val="20"/>
                <w:szCs w:val="20"/>
              </w:rPr>
              <w:t>Príslušná zdravotná poisťovňa môže odmietnuť udeliť predchádzajúci súhlas na poskytnutie cezhraničnej zdravotnej starostlivosti, ak</w:t>
            </w:r>
          </w:p>
          <w:p w:rsidR="001B2945" w:rsidRPr="00162DBD" w:rsidRDefault="001B2945" w:rsidP="00FC6FEE">
            <w:pPr>
              <w:pStyle w:val="Odsekzoznamu"/>
              <w:numPr>
                <w:ilvl w:val="0"/>
                <w:numId w:val="38"/>
              </w:numPr>
              <w:autoSpaceDE/>
              <w:autoSpaceDN/>
              <w:adjustRightInd w:val="0"/>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1B2945" w:rsidRPr="00162DBD" w:rsidRDefault="001B2945" w:rsidP="00FC6FEE">
            <w:pPr>
              <w:pStyle w:val="Odsekzoznamu"/>
              <w:numPr>
                <w:ilvl w:val="0"/>
                <w:numId w:val="38"/>
              </w:numPr>
              <w:autoSpaceDE/>
              <w:autoSpaceDN/>
              <w:adjustRightInd w:val="0"/>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1B2945" w:rsidRPr="00162DBD" w:rsidRDefault="001B2945" w:rsidP="00FC6FEE">
            <w:pPr>
              <w:pStyle w:val="Odsekzoznamu"/>
              <w:numPr>
                <w:ilvl w:val="0"/>
                <w:numId w:val="38"/>
              </w:numPr>
              <w:autoSpaceDE/>
              <w:autoSpaceDN/>
              <w:ind w:left="426" w:hanging="426"/>
              <w:jc w:val="both"/>
              <w:rPr>
                <w:b/>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1B2945" w:rsidRPr="00162DBD" w:rsidRDefault="001B2945" w:rsidP="001B2945">
            <w:pPr>
              <w:pStyle w:val="Odsekzoznamu"/>
              <w:ind w:left="0"/>
              <w:rPr>
                <w:b/>
                <w:sz w:val="20"/>
                <w:szCs w:val="20"/>
              </w:rPr>
            </w:pPr>
          </w:p>
          <w:p w:rsidR="001B2945" w:rsidRPr="00162DBD" w:rsidRDefault="001B2945" w:rsidP="001B2945">
            <w:pPr>
              <w:autoSpaceDE/>
              <w:autoSpaceDN/>
              <w:jc w:val="both"/>
              <w:rPr>
                <w:b/>
                <w:sz w:val="20"/>
                <w:szCs w:val="20"/>
              </w:rPr>
            </w:pPr>
            <w:r w:rsidRPr="00162DBD">
              <w:rPr>
                <w:b/>
                <w:sz w:val="20"/>
                <w:szCs w:val="20"/>
              </w:rPr>
              <w:t>Zdravotná poisťovňa získava informácie o dôveryhodnosti poskytovateľov zdravotnej starostlivosti v inom členskom štáte Európskej únie o kvalite a bezpečnosti pri poskytovaní zdravotnej  starostlivosti z národného kontaktného miesta.16h)</w:t>
            </w:r>
          </w:p>
          <w:p w:rsidR="001B2945" w:rsidRPr="00162DBD" w:rsidRDefault="001B2945" w:rsidP="001B2945">
            <w:pPr>
              <w:rPr>
                <w:b/>
                <w:sz w:val="20"/>
                <w:szCs w:val="20"/>
              </w:rPr>
            </w:pPr>
          </w:p>
          <w:p w:rsidR="001B2945" w:rsidRPr="00162DBD" w:rsidRDefault="001B2945" w:rsidP="001B2945">
            <w:pPr>
              <w:autoSpaceDE/>
              <w:autoSpaceDN/>
              <w:jc w:val="both"/>
              <w:rPr>
                <w:b/>
                <w:sz w:val="20"/>
                <w:szCs w:val="20"/>
              </w:rPr>
            </w:pPr>
            <w:r w:rsidRPr="00162DBD">
              <w:rPr>
                <w:b/>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7A1FC7" w:rsidRPr="00162DBD" w:rsidRDefault="007A1FC7" w:rsidP="00AC307A">
            <w:pPr>
              <w:tabs>
                <w:tab w:val="left" w:pos="851"/>
                <w:tab w:val="left" w:pos="4395"/>
              </w:tabs>
              <w:autoSpaceDE/>
              <w:autoSpaceDN/>
              <w:jc w:val="both"/>
              <w:rPr>
                <w:sz w:val="20"/>
                <w:szCs w:val="20"/>
              </w:rPr>
            </w:pPr>
          </w:p>
          <w:p w:rsidR="001B2945" w:rsidRPr="00162DBD" w:rsidRDefault="001B2945" w:rsidP="001B2945">
            <w:pPr>
              <w:autoSpaceDE/>
              <w:autoSpaceDN/>
              <w:jc w:val="both"/>
              <w:rPr>
                <w:b/>
                <w:sz w:val="20"/>
                <w:szCs w:val="20"/>
              </w:rPr>
            </w:pPr>
            <w:r w:rsidRPr="00162DBD">
              <w:rPr>
                <w:b/>
                <w:sz w:val="20"/>
                <w:szCs w:val="20"/>
              </w:rPr>
              <w:t>Poistenec má právo na preplatenie nákladov cezhraničnej zdravotnej starostlivosti podľa odsekov 2 a 3, ak písomne požiada príslušnú zdravotnú poisťovňu podľa § 10 do troch mesiacov od ukončenia poskytnutej cezhraničnej zdravotnej  starostlivosti.</w:t>
            </w:r>
          </w:p>
          <w:p w:rsidR="001B2945" w:rsidRPr="00162DBD" w:rsidRDefault="001B2945" w:rsidP="001B2945">
            <w:pPr>
              <w:tabs>
                <w:tab w:val="num" w:pos="851"/>
              </w:tabs>
              <w:ind w:firstLine="372"/>
              <w:rPr>
                <w:b/>
                <w:sz w:val="20"/>
                <w:szCs w:val="20"/>
              </w:rPr>
            </w:pPr>
          </w:p>
          <w:p w:rsidR="001B2945" w:rsidRPr="00162DBD" w:rsidRDefault="001B2945" w:rsidP="001B2945">
            <w:pPr>
              <w:autoSpaceDE/>
              <w:autoSpaceDN/>
              <w:jc w:val="both"/>
              <w:rPr>
                <w:b/>
                <w:sz w:val="20"/>
                <w:szCs w:val="20"/>
              </w:rPr>
            </w:pPr>
            <w:r w:rsidRPr="00162DBD">
              <w:rPr>
                <w:b/>
                <w:sz w:val="20"/>
                <w:szCs w:val="20"/>
              </w:rPr>
              <w:t>Ak príslušná zdravotná poisťovňa udelí predchádzajúci súhlas</w:t>
            </w:r>
            <w:r w:rsidRPr="00162DBD" w:rsidDel="003D4D96">
              <w:rPr>
                <w:b/>
                <w:sz w:val="20"/>
                <w:szCs w:val="20"/>
              </w:rPr>
              <w:t xml:space="preserve"> </w:t>
            </w:r>
            <w:r w:rsidRPr="00162DBD">
              <w:rPr>
                <w:b/>
                <w:sz w:val="20"/>
                <w:szCs w:val="20"/>
              </w:rPr>
              <w:t>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1B2945" w:rsidRPr="00162DBD" w:rsidRDefault="001B2945" w:rsidP="001B2945">
            <w:pPr>
              <w:tabs>
                <w:tab w:val="left" w:pos="851"/>
              </w:tabs>
              <w:rPr>
                <w:b/>
                <w:sz w:val="20"/>
                <w:szCs w:val="20"/>
              </w:rPr>
            </w:pPr>
          </w:p>
          <w:p w:rsidR="001B2945" w:rsidRPr="00162DBD" w:rsidRDefault="001B2945" w:rsidP="001B2945">
            <w:pPr>
              <w:tabs>
                <w:tab w:val="left" w:pos="851"/>
              </w:tabs>
              <w:autoSpaceDE/>
              <w:autoSpaceDN/>
              <w:jc w:val="both"/>
              <w:rPr>
                <w:b/>
                <w:sz w:val="20"/>
                <w:szCs w:val="20"/>
              </w:rPr>
            </w:pPr>
            <w:r w:rsidRPr="00162DBD">
              <w:rPr>
                <w:b/>
                <w:sz w:val="20"/>
                <w:szCs w:val="20"/>
              </w:rPr>
              <w:t>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1B2945" w:rsidRPr="00162DBD" w:rsidRDefault="001B2945" w:rsidP="00AC307A">
            <w:pPr>
              <w:tabs>
                <w:tab w:val="left" w:pos="851"/>
                <w:tab w:val="left" w:pos="4395"/>
              </w:tabs>
              <w:autoSpaceDE/>
              <w:autoSpaceDN/>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CC7E80" w:rsidRPr="00162DBD" w:rsidTr="00171F0A">
        <w:tc>
          <w:tcPr>
            <w:tcW w:w="709" w:type="dxa"/>
            <w:tcBorders>
              <w:top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sz w:val="20"/>
                <w:szCs w:val="20"/>
                <w:lang w:eastAsia="en-US"/>
              </w:rPr>
              <w:t>O 2</w:t>
            </w:r>
          </w:p>
        </w:tc>
        <w:tc>
          <w:tcPr>
            <w:tcW w:w="484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sz w:val="20"/>
                <w:szCs w:val="20"/>
                <w:lang w:eastAsia="en-US"/>
              </w:rPr>
              <w:t xml:space="preserve"> 2. Zdravotná starostlivosť, na ktorú sa môže vzťahovať predchádzajúce povolenie, sa obmedzuje na zdravotnú starostlivosť, ktorá: </w:t>
            </w:r>
          </w:p>
          <w:p w:rsidR="00CC7E80" w:rsidRPr="00162DBD" w:rsidRDefault="00CC7E80" w:rsidP="002A1DF2">
            <w:pPr>
              <w:adjustRightInd w:val="0"/>
              <w:rPr>
                <w:sz w:val="20"/>
                <w:szCs w:val="20"/>
                <w:lang w:eastAsia="en-US"/>
              </w:rPr>
            </w:pPr>
            <w:r w:rsidRPr="00162DBD">
              <w:rPr>
                <w:sz w:val="20"/>
                <w:szCs w:val="20"/>
                <w:lang w:eastAsia="en-US"/>
              </w:rPr>
              <w:t xml:space="preserve">a) podlieha požiadavkám plánovania súvisiacim s cieľom zabezpečiť dostatočnú a trvalú dostupnosť vyváženého rozsahu vysoko kvalitného ošetrenia v príslušnom členskom štáte alebo požiadavkám kontroly nákladov a zabránenia v čo najväčšej možnej miere akémukoľvek plytvaniu finančnými, technickými a ľudskými zdrojmi, a: </w:t>
            </w:r>
          </w:p>
          <w:p w:rsidR="00CC7E80" w:rsidRPr="00162DBD" w:rsidRDefault="00CC7E80" w:rsidP="002A1DF2">
            <w:pPr>
              <w:adjustRightInd w:val="0"/>
              <w:rPr>
                <w:sz w:val="20"/>
                <w:szCs w:val="20"/>
                <w:lang w:eastAsia="en-US"/>
              </w:rPr>
            </w:pPr>
            <w:r w:rsidRPr="00162DBD">
              <w:rPr>
                <w:sz w:val="20"/>
                <w:szCs w:val="20"/>
                <w:lang w:eastAsia="en-US"/>
              </w:rPr>
              <w:t xml:space="preserve">i) zahŕňa hospitalizáciu dotknutého pacienta minimálne počas jednej noci alebo </w:t>
            </w:r>
          </w:p>
          <w:p w:rsidR="00CC7E80" w:rsidRPr="00162DBD" w:rsidRDefault="00CC7E80" w:rsidP="002A1DF2">
            <w:pPr>
              <w:adjustRightInd w:val="0"/>
              <w:rPr>
                <w:sz w:val="20"/>
                <w:szCs w:val="20"/>
                <w:lang w:eastAsia="en-US"/>
              </w:rPr>
            </w:pPr>
            <w:r w:rsidRPr="00162DBD">
              <w:rPr>
                <w:sz w:val="20"/>
                <w:szCs w:val="20"/>
                <w:lang w:eastAsia="en-US"/>
              </w:rPr>
              <w:t xml:space="preserve">ii) si vyžaduje použitie vysokošpecializovanej a nákladnej zdravotníckej infraštruktúry alebo medicínskeho vybavenia; </w:t>
            </w:r>
          </w:p>
          <w:p w:rsidR="00CC7E80" w:rsidRPr="00162DBD" w:rsidRDefault="00CC7E80" w:rsidP="002A1DF2">
            <w:pPr>
              <w:adjustRightInd w:val="0"/>
              <w:rPr>
                <w:sz w:val="20"/>
                <w:szCs w:val="20"/>
                <w:lang w:eastAsia="en-US"/>
              </w:rPr>
            </w:pPr>
            <w:r w:rsidRPr="00162DBD">
              <w:rPr>
                <w:sz w:val="20"/>
                <w:szCs w:val="20"/>
                <w:lang w:eastAsia="en-US"/>
              </w:rPr>
              <w:t xml:space="preserve">b) zahŕňa formy liečby, ktoré predstavujú osobitné riziko pre pacienta alebo obyvateľstvo, alebo </w:t>
            </w:r>
          </w:p>
          <w:p w:rsidR="00CC7E80" w:rsidRPr="00162DBD" w:rsidRDefault="00CC7E80" w:rsidP="002A1DF2">
            <w:pPr>
              <w:adjustRightInd w:val="0"/>
              <w:rPr>
                <w:sz w:val="20"/>
                <w:szCs w:val="20"/>
                <w:lang w:eastAsia="en-US"/>
              </w:rPr>
            </w:pPr>
            <w:r w:rsidRPr="00162DBD">
              <w:rPr>
                <w:sz w:val="20"/>
                <w:szCs w:val="20"/>
                <w:lang w:eastAsia="en-US"/>
              </w:rPr>
              <w:t xml:space="preserve">c) je poskytovaná poskytovateľom zdravotnej starostlivosti, ktorý by mohol, na základe individuálneho posúdenia daného prípadu, vyvolávať závažné a konkrétne obavy, pokiaľ ide o kvalitu a bezpečnosť starostlivosti, s výnimkou zdravotnej starostlivosti, na ktorú sa vzťahujú právne predpisy Únie zaručujúce minimálnu úroveň bezpečnosti a kvality v členských štátoch Únie. </w:t>
            </w:r>
          </w:p>
          <w:p w:rsidR="00CC7E80" w:rsidRPr="00162DBD" w:rsidRDefault="00CC7E80" w:rsidP="002A1DF2">
            <w:pPr>
              <w:adjustRightInd w:val="0"/>
              <w:rPr>
                <w:sz w:val="20"/>
                <w:szCs w:val="20"/>
              </w:rPr>
            </w:pPr>
            <w:r w:rsidRPr="00162DBD">
              <w:rPr>
                <w:sz w:val="20"/>
                <w:szCs w:val="20"/>
                <w:lang w:eastAsia="en-US"/>
              </w:rPr>
              <w:t>Členské štáty oznámia kategórie zdravotnej starostlivosti uvedené v písmene a) Komisii.</w:t>
            </w:r>
          </w:p>
          <w:p w:rsidR="00CC7E80" w:rsidRPr="00162DBD" w:rsidRDefault="00CC7E80" w:rsidP="002A1DF2">
            <w:pPr>
              <w:adjustRightInd w:val="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CC7E80" w:rsidRPr="00162DBD" w:rsidRDefault="00CC7E80" w:rsidP="00E10339">
            <w:pPr>
              <w:rPr>
                <w:sz w:val="20"/>
                <w:szCs w:val="20"/>
              </w:rPr>
            </w:pPr>
            <w:r w:rsidRPr="00162DBD">
              <w:rPr>
                <w:sz w:val="20"/>
                <w:szCs w:val="20"/>
              </w:rPr>
              <w:t>Zákon č. 220/2013 Z. z. v čl. I</w:t>
            </w: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r w:rsidRPr="00162DBD">
              <w:rPr>
                <w:sz w:val="20"/>
                <w:szCs w:val="20"/>
              </w:rPr>
              <w:t>Vyhláška č. 341/2013 Z. z.</w:t>
            </w: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r w:rsidRPr="00162DBD">
              <w:rPr>
                <w:sz w:val="20"/>
                <w:szCs w:val="20"/>
              </w:rPr>
              <w:t xml:space="preserve"> </w:t>
            </w:r>
          </w:p>
          <w:p w:rsidR="00CC7E80" w:rsidRPr="00162DBD" w:rsidRDefault="00CC7E80"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rPr>
                <w:sz w:val="20"/>
                <w:szCs w:val="20"/>
              </w:rPr>
            </w:pPr>
            <w:r w:rsidRPr="00162DBD">
              <w:rPr>
                <w:sz w:val="20"/>
                <w:szCs w:val="20"/>
              </w:rPr>
              <w:t xml:space="preserve">§ 9b </w:t>
            </w:r>
          </w:p>
          <w:p w:rsidR="00CC7E80" w:rsidRPr="00162DBD" w:rsidRDefault="00CC7E80" w:rsidP="00E10339">
            <w:pPr>
              <w:rPr>
                <w:sz w:val="20"/>
                <w:szCs w:val="20"/>
              </w:rPr>
            </w:pPr>
            <w:r w:rsidRPr="00162DBD">
              <w:rPr>
                <w:sz w:val="20"/>
                <w:szCs w:val="20"/>
              </w:rPr>
              <w:t>O 10</w:t>
            </w: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r w:rsidRPr="00162DBD">
              <w:rPr>
                <w:sz w:val="20"/>
                <w:szCs w:val="20"/>
              </w:rPr>
              <w:t xml:space="preserve">§ 9d </w:t>
            </w:r>
          </w:p>
          <w:p w:rsidR="00CC7E80" w:rsidRPr="00162DBD" w:rsidRDefault="00CC7E80" w:rsidP="00E10339">
            <w:pPr>
              <w:rPr>
                <w:sz w:val="20"/>
                <w:szCs w:val="20"/>
              </w:rPr>
            </w:pPr>
            <w:r w:rsidRPr="00162DBD">
              <w:rPr>
                <w:sz w:val="20"/>
                <w:szCs w:val="20"/>
              </w:rPr>
              <w:t xml:space="preserve">O 2 </w:t>
            </w: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rPr>
                <w:sz w:val="20"/>
                <w:szCs w:val="20"/>
              </w:rPr>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r w:rsidRPr="00162DBD">
              <w:t>O 3</w:t>
            </w: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r w:rsidRPr="00162DBD">
              <w:t>O 4</w:t>
            </w: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r w:rsidRPr="00162DBD">
              <w:t>O 5</w:t>
            </w: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r w:rsidRPr="00162DBD">
              <w:t>O 6</w:t>
            </w: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tabs>
                <w:tab w:val="left" w:pos="851"/>
              </w:tabs>
              <w:autoSpaceDE/>
              <w:autoSpaceDN/>
              <w:jc w:val="both"/>
              <w:rPr>
                <w:b/>
                <w:sz w:val="20"/>
                <w:szCs w:val="20"/>
              </w:rPr>
            </w:pPr>
            <w:r w:rsidRPr="00162DBD">
              <w:rPr>
                <w:b/>
                <w:sz w:val="20"/>
                <w:szCs w:val="20"/>
              </w:rPr>
              <w:t>Poistenec má nárok na úhradu nákladov zdravotnej starostlivosti so súhlasom príslušnej zdravotnej poisťovne podľa odseku 4, ak ide o plánovanú zdravotnú starostlivosť poskytnutú v inom členskom štáte, na ktorú príslušná zdravotná poisťovňa udelila súhlas. Príslušná zdravotná poisťovňa súhlas udelí, ak ide o plánovanú zdravotnú starostlivosť, ktorá patrí do rozsahu zdravotnej starostlivosti uhrádzanej na základe verejného zdravotného poistenia v Slovenskej republike,1)  a</w:t>
            </w:r>
          </w:p>
          <w:p w:rsidR="00CC7E80" w:rsidRPr="00162DBD" w:rsidRDefault="00CC7E80" w:rsidP="00CC7E80">
            <w:pPr>
              <w:pStyle w:val="Odsekzoznamu"/>
              <w:numPr>
                <w:ilvl w:val="0"/>
                <w:numId w:val="7"/>
              </w:numPr>
              <w:autoSpaceDE/>
              <w:autoSpaceDN/>
              <w:ind w:left="284" w:hanging="284"/>
              <w:jc w:val="both"/>
              <w:rPr>
                <w:b/>
                <w:sz w:val="20"/>
                <w:szCs w:val="20"/>
              </w:rPr>
            </w:pPr>
            <w:r w:rsidRPr="00162DBD">
              <w:rPr>
                <w:b/>
                <w:sz w:val="20"/>
                <w:szCs w:val="20"/>
              </w:rPr>
              <w:t>ochorenie nie je možné liečiť v Slovenskej republike v primeranej lehote16b) pri zohľadnení súčasného zdravotného stavu poistenca a možného vývoja jeho ochorenia,</w:t>
            </w:r>
          </w:p>
          <w:p w:rsidR="00CC7E80" w:rsidRPr="00162DBD" w:rsidRDefault="00CC7E80" w:rsidP="00CC7E80">
            <w:pPr>
              <w:pStyle w:val="Odsekzoznamu"/>
              <w:numPr>
                <w:ilvl w:val="0"/>
                <w:numId w:val="7"/>
              </w:numPr>
              <w:autoSpaceDE/>
              <w:autoSpaceDN/>
              <w:ind w:left="284" w:hanging="284"/>
              <w:jc w:val="both"/>
              <w:rPr>
                <w:b/>
                <w:sz w:val="20"/>
                <w:szCs w:val="20"/>
              </w:rPr>
            </w:pPr>
            <w:r w:rsidRPr="00162DBD">
              <w:rPr>
                <w:b/>
                <w:sz w:val="20"/>
                <w:szCs w:val="20"/>
              </w:rPr>
              <w:t>požadovaná liečba sa v Slovenskej republike nevykonáva,</w:t>
            </w:r>
          </w:p>
          <w:p w:rsidR="00CC7E80" w:rsidRPr="00162DBD" w:rsidRDefault="00CC7E80" w:rsidP="00CC7E80">
            <w:pPr>
              <w:pStyle w:val="Odsekzoznamu"/>
              <w:numPr>
                <w:ilvl w:val="0"/>
                <w:numId w:val="7"/>
              </w:numPr>
              <w:autoSpaceDE/>
              <w:autoSpaceDN/>
              <w:ind w:left="284" w:hanging="284"/>
              <w:jc w:val="both"/>
              <w:rPr>
                <w:b/>
                <w:sz w:val="20"/>
                <w:szCs w:val="20"/>
              </w:rPr>
            </w:pPr>
            <w:r w:rsidRPr="00162DBD">
              <w:rPr>
                <w:b/>
                <w:sz w:val="20"/>
                <w:szCs w:val="20"/>
              </w:rPr>
              <w:t xml:space="preserve">boli vyčerpané všetky možnosti liečby v Slovenskej republike a od liečby v inom členskom štáte sa očakáva podstatné zlepšenie zdravotného stavu alebo zabránenie zhoršenia zdravotného stavu poistenca, </w:t>
            </w:r>
          </w:p>
          <w:p w:rsidR="00CC7E80" w:rsidRPr="00162DBD" w:rsidRDefault="00CC7E80" w:rsidP="00CC7E80">
            <w:pPr>
              <w:pStyle w:val="Odsekzoznamu"/>
              <w:numPr>
                <w:ilvl w:val="0"/>
                <w:numId w:val="7"/>
              </w:numPr>
              <w:autoSpaceDE/>
              <w:autoSpaceDN/>
              <w:ind w:left="284" w:hanging="284"/>
              <w:jc w:val="both"/>
              <w:rPr>
                <w:b/>
                <w:sz w:val="20"/>
                <w:szCs w:val="20"/>
              </w:rPr>
            </w:pPr>
            <w:r w:rsidRPr="00162DBD">
              <w:rPr>
                <w:b/>
                <w:sz w:val="20"/>
                <w:szCs w:val="20"/>
              </w:rPr>
              <w:t xml:space="preserve">poistenec má bydlisko v inom členskom štáte8aa) a chce pokračovať v liečbe, ktorá sa začala v Slovenskej republike, v mieste bydliska, alebo </w:t>
            </w:r>
          </w:p>
          <w:p w:rsidR="00CC7E80" w:rsidRPr="00162DBD" w:rsidRDefault="00CC7E80" w:rsidP="00CC7E80">
            <w:pPr>
              <w:pStyle w:val="Odsekzoznamu"/>
              <w:numPr>
                <w:ilvl w:val="0"/>
                <w:numId w:val="7"/>
              </w:numPr>
              <w:autoSpaceDE/>
              <w:autoSpaceDN/>
              <w:ind w:left="284" w:hanging="284"/>
              <w:jc w:val="both"/>
              <w:rPr>
                <w:b/>
                <w:sz w:val="20"/>
                <w:szCs w:val="20"/>
              </w:rPr>
            </w:pPr>
            <w:r w:rsidRPr="00162DBD">
              <w:rPr>
                <w:b/>
                <w:sz w:val="20"/>
                <w:szCs w:val="20"/>
              </w:rPr>
              <w:t xml:space="preserve">ochorenie vyžaduje použitie vysokošpecializovanej a nákladnej zdravotníckej infraštruktúry alebo medicínskeho vybavenia, ktoré nie sú dostupné v Slovenskej republike. </w:t>
            </w:r>
          </w:p>
          <w:p w:rsidR="00CC7E80" w:rsidRPr="00162DBD" w:rsidRDefault="00CC7E80" w:rsidP="00E10339">
            <w:pPr>
              <w:tabs>
                <w:tab w:val="left" w:pos="851"/>
                <w:tab w:val="left" w:pos="4395"/>
              </w:tabs>
              <w:autoSpaceDE/>
              <w:autoSpaceDN/>
              <w:jc w:val="both"/>
              <w:rPr>
                <w:sz w:val="20"/>
                <w:szCs w:val="20"/>
              </w:rPr>
            </w:pPr>
          </w:p>
          <w:p w:rsidR="00CC7E80" w:rsidRPr="00162DBD" w:rsidRDefault="00CC7E80" w:rsidP="00E10339">
            <w:pPr>
              <w:pStyle w:val="Odsekzoznamu"/>
              <w:tabs>
                <w:tab w:val="left" w:pos="524"/>
                <w:tab w:val="left" w:pos="851"/>
                <w:tab w:val="left" w:pos="4395"/>
              </w:tabs>
              <w:autoSpaceDE/>
              <w:autoSpaceDN/>
              <w:ind w:left="0"/>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CC7E80" w:rsidRPr="00162DBD" w:rsidRDefault="00CC7E80" w:rsidP="00E10339">
            <w:pPr>
              <w:pStyle w:val="Odsekzoznamu"/>
              <w:tabs>
                <w:tab w:val="left" w:pos="524"/>
              </w:tabs>
              <w:ind w:left="0"/>
              <w:rPr>
                <w:b/>
                <w:sz w:val="20"/>
                <w:szCs w:val="20"/>
              </w:rPr>
            </w:pPr>
          </w:p>
          <w:p w:rsidR="00CC7E80" w:rsidRPr="00162DBD" w:rsidRDefault="00CC7E80" w:rsidP="00E10339">
            <w:pPr>
              <w:tabs>
                <w:tab w:val="left" w:pos="851"/>
                <w:tab w:val="left" w:pos="4395"/>
              </w:tabs>
              <w:autoSpaceDE/>
              <w:autoSpaceDN/>
              <w:jc w:val="both"/>
              <w:rPr>
                <w:b/>
                <w:sz w:val="20"/>
                <w:szCs w:val="20"/>
              </w:rPr>
            </w:pPr>
            <w:r w:rsidRPr="00162DBD">
              <w:rPr>
                <w:b/>
                <w:sz w:val="20"/>
                <w:szCs w:val="20"/>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CC7E80" w:rsidRPr="00162DBD" w:rsidRDefault="00CC7E80" w:rsidP="00E10339">
            <w:pPr>
              <w:tabs>
                <w:tab w:val="left" w:pos="851"/>
              </w:tabs>
              <w:rPr>
                <w:b/>
                <w:sz w:val="20"/>
                <w:szCs w:val="20"/>
              </w:rPr>
            </w:pPr>
          </w:p>
          <w:p w:rsidR="00CC7E80" w:rsidRPr="00162DBD" w:rsidRDefault="00CC7E80" w:rsidP="00E10339">
            <w:pPr>
              <w:tabs>
                <w:tab w:val="left" w:pos="851"/>
              </w:tabs>
              <w:autoSpaceDE/>
              <w:autoSpaceDN/>
              <w:jc w:val="both"/>
              <w:rPr>
                <w:b/>
                <w:sz w:val="20"/>
                <w:szCs w:val="20"/>
              </w:rPr>
            </w:pPr>
            <w:r w:rsidRPr="00162DBD">
              <w:rPr>
                <w:b/>
                <w:sz w:val="20"/>
                <w:szCs w:val="20"/>
              </w:rPr>
              <w:t>Príslušná zdravotná poisťovňa môže odmietnuť udeliť predchádzajúci súhlas na poskytnutie cezhraničnej zdravotnej starostlivosti, ak</w:t>
            </w:r>
          </w:p>
          <w:p w:rsidR="00CC7E80" w:rsidRPr="00162DBD" w:rsidRDefault="00CC7E80" w:rsidP="00FC6FEE">
            <w:pPr>
              <w:pStyle w:val="Odsekzoznamu"/>
              <w:numPr>
                <w:ilvl w:val="0"/>
                <w:numId w:val="39"/>
              </w:numPr>
              <w:autoSpaceDE/>
              <w:autoSpaceDN/>
              <w:adjustRightInd w:val="0"/>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CC7E80" w:rsidRPr="00162DBD" w:rsidRDefault="00CC7E80" w:rsidP="00FC6FEE">
            <w:pPr>
              <w:pStyle w:val="Odsekzoznamu"/>
              <w:numPr>
                <w:ilvl w:val="0"/>
                <w:numId w:val="39"/>
              </w:numPr>
              <w:autoSpaceDE/>
              <w:autoSpaceDN/>
              <w:adjustRightInd w:val="0"/>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CC7E80" w:rsidRPr="00162DBD" w:rsidRDefault="00CC7E80" w:rsidP="00FC6FEE">
            <w:pPr>
              <w:pStyle w:val="Odsekzoznamu"/>
              <w:numPr>
                <w:ilvl w:val="0"/>
                <w:numId w:val="39"/>
              </w:numPr>
              <w:autoSpaceDE/>
              <w:autoSpaceDN/>
              <w:ind w:left="426" w:hanging="426"/>
              <w:jc w:val="both"/>
              <w:rPr>
                <w:b/>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CC7E80" w:rsidRPr="00162DBD" w:rsidRDefault="00CC7E80" w:rsidP="00E10339">
            <w:pPr>
              <w:pStyle w:val="Odsekzoznamu"/>
              <w:ind w:left="0"/>
              <w:rPr>
                <w:b/>
                <w:sz w:val="20"/>
                <w:szCs w:val="20"/>
              </w:rPr>
            </w:pPr>
          </w:p>
          <w:p w:rsidR="00CC7E80" w:rsidRPr="00162DBD" w:rsidRDefault="00CC7E80" w:rsidP="00E10339">
            <w:pPr>
              <w:autoSpaceDE/>
              <w:autoSpaceDN/>
              <w:jc w:val="both"/>
              <w:rPr>
                <w:b/>
                <w:sz w:val="20"/>
                <w:szCs w:val="20"/>
              </w:rPr>
            </w:pPr>
            <w:r w:rsidRPr="00162DBD">
              <w:rPr>
                <w:b/>
                <w:sz w:val="20"/>
                <w:szCs w:val="20"/>
              </w:rPr>
              <w:t>Zdravotná poisťovňa získava informácie o dôveryhodnosti poskytovateľov zdravotnej starostlivosti v inom členskom štáte Európskej únie o kvalite a bezpečnosti pri poskytovaní zdravotnej  starostlivosti z národného kontaktného miesta.16h)</w:t>
            </w:r>
          </w:p>
          <w:p w:rsidR="00CC7E80" w:rsidRPr="00162DBD" w:rsidRDefault="00CC7E80" w:rsidP="00E10339">
            <w:pPr>
              <w:rPr>
                <w:b/>
                <w:sz w:val="20"/>
                <w:szCs w:val="20"/>
              </w:rPr>
            </w:pPr>
          </w:p>
          <w:p w:rsidR="00CC7E80" w:rsidRPr="00162DBD" w:rsidRDefault="00CC7E80" w:rsidP="00E10339">
            <w:pPr>
              <w:autoSpaceDE/>
              <w:autoSpaceDN/>
              <w:jc w:val="both"/>
              <w:rPr>
                <w:b/>
                <w:sz w:val="20"/>
                <w:szCs w:val="20"/>
              </w:rPr>
            </w:pPr>
            <w:r w:rsidRPr="00162DBD">
              <w:rPr>
                <w:b/>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CC7E80" w:rsidRPr="00162DBD" w:rsidRDefault="00CC7E80" w:rsidP="00E10339">
            <w:pPr>
              <w:autoSpaceDE/>
              <w:autoSpaceDN/>
              <w:jc w:val="both"/>
              <w:rPr>
                <w:sz w:val="20"/>
                <w:szCs w:val="20"/>
              </w:rPr>
            </w:pPr>
          </w:p>
          <w:p w:rsidR="00CC7E80" w:rsidRPr="00162DBD" w:rsidRDefault="00CC7E80" w:rsidP="00E10339">
            <w:pPr>
              <w:autoSpaceDE/>
              <w:autoSpaceDN/>
              <w:jc w:val="both"/>
              <w:rPr>
                <w:sz w:val="20"/>
                <w:szCs w:val="20"/>
              </w:rPr>
            </w:pPr>
          </w:p>
          <w:p w:rsidR="00CC7E80" w:rsidRPr="00162DBD" w:rsidRDefault="00CC7E80" w:rsidP="00E10339">
            <w:pPr>
              <w:widowControl w:val="0"/>
              <w:adjustRightInd w:val="0"/>
              <w:rPr>
                <w:sz w:val="20"/>
                <w:szCs w:val="20"/>
              </w:rPr>
            </w:pPr>
            <w:r w:rsidRPr="00162DBD">
              <w:rPr>
                <w:sz w:val="20"/>
                <w:szCs w:val="20"/>
              </w:rPr>
              <w:t>Zoznam zdravotných výkonov cezhraničnej zdravotnej starostlivosti, ktoré podliehajú predchádzajúcemu súhlasu príslušnej zdravotnej poisťovne na účely jej preplatenia je uvedený v prílohe.</w:t>
            </w:r>
          </w:p>
          <w:p w:rsidR="00CC7E80" w:rsidRPr="00162DBD" w:rsidRDefault="00CC7E80" w:rsidP="00E10339">
            <w:pPr>
              <w:widowControl w:val="0"/>
              <w:adjustRightInd w:val="0"/>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34"/>
              <w:gridCol w:w="8271"/>
            </w:tblGrid>
            <w:tr w:rsidR="00CC7E80" w:rsidRPr="00162DBD" w:rsidTr="00E10339">
              <w:tc>
                <w:tcPr>
                  <w:tcW w:w="1653" w:type="dxa"/>
                  <w:gridSpan w:val="2"/>
                  <w:shd w:val="clear" w:color="auto" w:fill="auto"/>
                </w:tcPr>
                <w:p w:rsidR="00CC7E80" w:rsidRPr="00162DBD" w:rsidRDefault="00CC7E80" w:rsidP="00E10339">
                  <w:pPr>
                    <w:pStyle w:val="Zkladntext40"/>
                    <w:shd w:val="clear" w:color="auto" w:fill="auto"/>
                    <w:spacing w:line="240" w:lineRule="auto"/>
                    <w:jc w:val="both"/>
                    <w:rPr>
                      <w:rFonts w:ascii="Times New Roman" w:hAnsi="Times New Roman" w:cs="Times New Roman"/>
                      <w:sz w:val="16"/>
                      <w:szCs w:val="16"/>
                    </w:rPr>
                  </w:pPr>
                  <w:r w:rsidRPr="00162DBD">
                    <w:rPr>
                      <w:rFonts w:ascii="Times New Roman" w:hAnsi="Times New Roman" w:cs="Times New Roman"/>
                      <w:sz w:val="16"/>
                      <w:szCs w:val="16"/>
                    </w:rPr>
                    <w:t>Medicínske odbory</w:t>
                  </w:r>
                </w:p>
              </w:tc>
              <w:tc>
                <w:tcPr>
                  <w:tcW w:w="8271" w:type="dxa"/>
                  <w:shd w:val="clear" w:color="auto" w:fill="auto"/>
                </w:tcPr>
                <w:p w:rsidR="00CC7E80" w:rsidRPr="00162DBD" w:rsidRDefault="00CC7E80" w:rsidP="00E10339">
                  <w:pPr>
                    <w:pStyle w:val="Zkladntext40"/>
                    <w:shd w:val="clear" w:color="auto" w:fill="auto"/>
                    <w:spacing w:line="240" w:lineRule="auto"/>
                    <w:ind w:left="100" w:right="156"/>
                    <w:jc w:val="both"/>
                    <w:rPr>
                      <w:rFonts w:ascii="Times New Roman" w:hAnsi="Times New Roman" w:cs="Times New Roman"/>
                      <w:sz w:val="16"/>
                      <w:szCs w:val="16"/>
                    </w:rPr>
                  </w:pPr>
                  <w:r w:rsidRPr="00162DBD">
                    <w:rPr>
                      <w:rFonts w:ascii="Times New Roman" w:hAnsi="Times New Roman" w:cs="Times New Roman"/>
                      <w:sz w:val="16"/>
                      <w:szCs w:val="16"/>
                    </w:rPr>
                    <w:t>Zdravotné výkony</w:t>
                  </w:r>
                </w:p>
              </w:tc>
            </w:tr>
            <w:tr w:rsidR="00CC7E80" w:rsidRPr="00162DBD" w:rsidTr="00E10339">
              <w:tc>
                <w:tcPr>
                  <w:tcW w:w="519" w:type="dxa"/>
                  <w:shd w:val="clear" w:color="auto" w:fill="auto"/>
                </w:tcPr>
                <w:p w:rsidR="00CC7E80" w:rsidRPr="00162DBD" w:rsidRDefault="00CC7E80" w:rsidP="00E10339">
                  <w:pPr>
                    <w:jc w:val="center"/>
                    <w:rPr>
                      <w:b/>
                      <w:sz w:val="16"/>
                      <w:szCs w:val="16"/>
                    </w:rPr>
                  </w:pPr>
                  <w:r w:rsidRPr="00162DBD">
                    <w:rPr>
                      <w:sz w:val="16"/>
                      <w:szCs w:val="16"/>
                    </w:rPr>
                    <w:t>I.</w:t>
                  </w:r>
                </w:p>
              </w:tc>
              <w:tc>
                <w:tcPr>
                  <w:tcW w:w="1134" w:type="dxa"/>
                  <w:shd w:val="clear" w:color="auto" w:fill="auto"/>
                </w:tcPr>
                <w:p w:rsidR="00CC7E80" w:rsidRPr="00162DBD" w:rsidRDefault="00CC7E80" w:rsidP="00E10339">
                  <w:pPr>
                    <w:rPr>
                      <w:sz w:val="16"/>
                      <w:szCs w:val="16"/>
                    </w:rPr>
                  </w:pPr>
                  <w:r w:rsidRPr="00162DBD">
                    <w:rPr>
                      <w:sz w:val="16"/>
                      <w:szCs w:val="16"/>
                    </w:rPr>
                    <w:t>Gynekológia a pôrodníctvo</w:t>
                  </w:r>
                </w:p>
              </w:tc>
              <w:tc>
                <w:tcPr>
                  <w:tcW w:w="8271" w:type="dxa"/>
                  <w:shd w:val="clear" w:color="auto" w:fill="auto"/>
                </w:tcPr>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 xml:space="preserve">I.1 Zdravotný výkon asistovanej reprodukcie,  </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jeden cyklus pred odberom oocytov</w:t>
                  </w:r>
                </w:p>
                <w:p w:rsidR="00CC7E80" w:rsidRPr="00162DBD" w:rsidRDefault="00CC7E80" w:rsidP="00E10339">
                  <w:pPr>
                    <w:widowControl w:val="0"/>
                    <w:tabs>
                      <w:tab w:val="left" w:pos="3747"/>
                    </w:tabs>
                    <w:adjustRightInd w:val="0"/>
                    <w:rPr>
                      <w:sz w:val="16"/>
                      <w:szCs w:val="16"/>
                    </w:rPr>
                  </w:pPr>
                  <w:r w:rsidRPr="00162DBD">
                    <w:rPr>
                      <w:sz w:val="16"/>
                      <w:szCs w:val="16"/>
                    </w:rPr>
                    <w:t>I.2 Zdravotný výkon asistovanej reprodukcie, jeden cyklus</w:t>
                  </w:r>
                </w:p>
                <w:p w:rsidR="00CC7E80" w:rsidRPr="00162DBD" w:rsidRDefault="00CC7E80" w:rsidP="00E10339">
                  <w:pPr>
                    <w:widowControl w:val="0"/>
                    <w:tabs>
                      <w:tab w:val="left" w:pos="3747"/>
                    </w:tabs>
                    <w:adjustRightInd w:val="0"/>
                    <w:rPr>
                      <w:sz w:val="16"/>
                      <w:szCs w:val="16"/>
                    </w:rPr>
                  </w:pPr>
                  <w:r w:rsidRPr="00162DBD">
                    <w:rPr>
                      <w:sz w:val="16"/>
                      <w:szCs w:val="16"/>
                    </w:rPr>
                    <w:t xml:space="preserve"> s odberom oocytov k in vitro fertilizácii, bez prenosu </w:t>
                  </w:r>
                </w:p>
                <w:p w:rsidR="00CC7E80" w:rsidRPr="00162DBD" w:rsidRDefault="00CC7E80" w:rsidP="00E10339">
                  <w:pPr>
                    <w:widowControl w:val="0"/>
                    <w:tabs>
                      <w:tab w:val="left" w:pos="3747"/>
                    </w:tabs>
                    <w:adjustRightInd w:val="0"/>
                    <w:rPr>
                      <w:sz w:val="16"/>
                      <w:szCs w:val="16"/>
                    </w:rPr>
                  </w:pPr>
                  <w:r w:rsidRPr="00162DBD">
                    <w:rPr>
                      <w:sz w:val="16"/>
                      <w:szCs w:val="16"/>
                    </w:rPr>
                    <w:t xml:space="preserve">embryí, </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 xml:space="preserve">I.3 Zdravotný výkon asistovanej reprodukcie, jeden </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komplexný cyklus s prenosom embryí</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I.4 Vykonanie interupcie zo zdravotných dôvodov</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 xml:space="preserve">I.5 Odber krvi z hlavičky plodu transabdominálnou </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kordocentézou</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I.6 Fetoskópia s odberom tkaniva plodu</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I.7 Transfúzia intrauterinná fetálna</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I.8 Infúzia intrauterinná fetálna</w:t>
                  </w:r>
                </w:p>
                <w:p w:rsidR="00CC7E80" w:rsidRPr="00162DBD" w:rsidRDefault="00CC7E80" w:rsidP="00E10339">
                  <w:pPr>
                    <w:widowControl w:val="0"/>
                    <w:tabs>
                      <w:tab w:val="left" w:pos="0"/>
                      <w:tab w:val="left" w:pos="81"/>
                      <w:tab w:val="left" w:pos="3747"/>
                    </w:tabs>
                    <w:adjustRightInd w:val="0"/>
                    <w:rPr>
                      <w:sz w:val="16"/>
                      <w:szCs w:val="16"/>
                    </w:rPr>
                  </w:pPr>
                  <w:r w:rsidRPr="00162DBD">
                    <w:rPr>
                      <w:sz w:val="16"/>
                      <w:szCs w:val="16"/>
                    </w:rPr>
                    <w:t>I.9 Intrauterinná laserová liečba plodu</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I.10 Výmena plodovej vody</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I.11 Vysokofrekvenčná ablácia nádorových buniek a/</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alebo ciev  placenty</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I.12 Zavedenie shuntu u plodu intrauterinne</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 xml:space="preserve">I.13 Vnútromaternicová liečba plodu </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 xml:space="preserve">I.14 Liečebná amniocentéza </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I.15 Segmentálna resekcia polycystických pľúc plodu</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 xml:space="preserve">I.16 Operácia plodu postihnutého vývojovou chybou </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intrauterinná</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I.17 Roboticky asistovaná operácia v gynekológii a </w:t>
                  </w:r>
                </w:p>
                <w:p w:rsidR="00CC7E80" w:rsidRPr="00162DBD" w:rsidRDefault="00CC7E80" w:rsidP="00E10339">
                  <w:pPr>
                    <w:widowControl w:val="0"/>
                    <w:tabs>
                      <w:tab w:val="left" w:pos="317"/>
                      <w:tab w:val="left" w:pos="426"/>
                      <w:tab w:val="left" w:pos="3747"/>
                    </w:tabs>
                    <w:adjustRightInd w:val="0"/>
                    <w:rPr>
                      <w:sz w:val="16"/>
                      <w:szCs w:val="16"/>
                    </w:rPr>
                  </w:pPr>
                  <w:r w:rsidRPr="00162DBD">
                    <w:rPr>
                      <w:sz w:val="16"/>
                      <w:szCs w:val="16"/>
                    </w:rPr>
                    <w:t>pôrodníctve</w:t>
                  </w:r>
                </w:p>
              </w:tc>
            </w:tr>
            <w:tr w:rsidR="00CC7E80" w:rsidRPr="00162DBD" w:rsidTr="00E10339">
              <w:tc>
                <w:tcPr>
                  <w:tcW w:w="519" w:type="dxa"/>
                  <w:shd w:val="clear" w:color="auto" w:fill="auto"/>
                </w:tcPr>
                <w:p w:rsidR="00CC7E80" w:rsidRPr="00162DBD" w:rsidRDefault="00CC7E80" w:rsidP="00E10339">
                  <w:pPr>
                    <w:jc w:val="center"/>
                    <w:rPr>
                      <w:b/>
                      <w:sz w:val="16"/>
                      <w:szCs w:val="16"/>
                    </w:rPr>
                  </w:pPr>
                  <w:r w:rsidRPr="00162DBD">
                    <w:rPr>
                      <w:sz w:val="16"/>
                      <w:szCs w:val="16"/>
                    </w:rPr>
                    <w:t>II</w:t>
                  </w:r>
                  <w:r w:rsidRPr="00162DBD">
                    <w:rPr>
                      <w:b/>
                      <w:sz w:val="16"/>
                      <w:szCs w:val="16"/>
                    </w:rPr>
                    <w:t>.</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Otorinolaryngológia</w:t>
                  </w:r>
                </w:p>
                <w:p w:rsidR="00CC7E80" w:rsidRPr="00162DBD" w:rsidRDefault="00CC7E80" w:rsidP="00E10339">
                  <w:pPr>
                    <w:rPr>
                      <w:b/>
                      <w:sz w:val="16"/>
                      <w:szCs w:val="16"/>
                    </w:rPr>
                  </w:pPr>
                </w:p>
              </w:tc>
              <w:tc>
                <w:tcPr>
                  <w:tcW w:w="8271" w:type="dxa"/>
                  <w:shd w:val="clear" w:color="auto" w:fill="auto"/>
                </w:tcPr>
                <w:p w:rsidR="00CC7E80" w:rsidRPr="00162DBD" w:rsidRDefault="00CC7E80" w:rsidP="00E10339">
                  <w:pPr>
                    <w:widowControl w:val="0"/>
                    <w:tabs>
                      <w:tab w:val="left" w:pos="382"/>
                    </w:tabs>
                    <w:adjustRightInd w:val="0"/>
                    <w:rPr>
                      <w:sz w:val="16"/>
                      <w:szCs w:val="16"/>
                    </w:rPr>
                  </w:pPr>
                  <w:r w:rsidRPr="00162DBD">
                    <w:rPr>
                      <w:sz w:val="16"/>
                      <w:szCs w:val="16"/>
                    </w:rPr>
                    <w:t>II.1 Fotodynamická liečba nádorov v oblasti hlavy a krku</w:t>
                  </w:r>
                </w:p>
                <w:p w:rsidR="00CC7E80" w:rsidRPr="00162DBD" w:rsidRDefault="00CC7E80" w:rsidP="00E10339">
                  <w:pPr>
                    <w:widowControl w:val="0"/>
                    <w:tabs>
                      <w:tab w:val="left" w:pos="382"/>
                    </w:tabs>
                    <w:adjustRightInd w:val="0"/>
                    <w:rPr>
                      <w:sz w:val="16"/>
                      <w:szCs w:val="16"/>
                    </w:rPr>
                  </w:pPr>
                  <w:r w:rsidRPr="00162DBD">
                    <w:rPr>
                      <w:sz w:val="16"/>
                      <w:szCs w:val="16"/>
                    </w:rPr>
                    <w:t>II.2 Rekonštrukcia chýbajúcej alebo malformovanej ušnice</w:t>
                  </w:r>
                </w:p>
                <w:p w:rsidR="00CC7E80" w:rsidRPr="00162DBD" w:rsidRDefault="00CC7E80" w:rsidP="00E10339">
                  <w:pPr>
                    <w:widowControl w:val="0"/>
                    <w:tabs>
                      <w:tab w:val="left" w:pos="382"/>
                      <w:tab w:val="left" w:pos="993"/>
                    </w:tabs>
                    <w:adjustRightInd w:val="0"/>
                    <w:rPr>
                      <w:sz w:val="16"/>
                      <w:szCs w:val="16"/>
                    </w:rPr>
                  </w:pPr>
                  <w:r w:rsidRPr="00162DBD">
                    <w:rPr>
                      <w:sz w:val="16"/>
                      <w:szCs w:val="16"/>
                    </w:rPr>
                    <w:t xml:space="preserve">II.3 Vnútroušná (kochleárna) implantácia </w:t>
                  </w:r>
                </w:p>
                <w:p w:rsidR="00CC7E80" w:rsidRPr="00162DBD" w:rsidRDefault="00CC7E80" w:rsidP="00E10339">
                  <w:pPr>
                    <w:widowControl w:val="0"/>
                    <w:tabs>
                      <w:tab w:val="left" w:pos="382"/>
                      <w:tab w:val="left" w:pos="993"/>
                    </w:tabs>
                    <w:adjustRightInd w:val="0"/>
                    <w:rPr>
                      <w:sz w:val="16"/>
                      <w:szCs w:val="16"/>
                    </w:rPr>
                  </w:pPr>
                  <w:r w:rsidRPr="00162DBD">
                    <w:rPr>
                      <w:sz w:val="16"/>
                      <w:szCs w:val="16"/>
                    </w:rPr>
                    <w:t>II.4 Implantácia aktívneho stredoušného implantátu</w:t>
                  </w:r>
                </w:p>
                <w:p w:rsidR="00CC7E80" w:rsidRPr="00162DBD" w:rsidRDefault="00CC7E80" w:rsidP="00E10339">
                  <w:pPr>
                    <w:widowControl w:val="0"/>
                    <w:tabs>
                      <w:tab w:val="left" w:pos="382"/>
                      <w:tab w:val="left" w:pos="993"/>
                    </w:tabs>
                    <w:adjustRightInd w:val="0"/>
                    <w:rPr>
                      <w:sz w:val="16"/>
                      <w:szCs w:val="16"/>
                    </w:rPr>
                  </w:pPr>
                  <w:r w:rsidRPr="00162DBD">
                    <w:rPr>
                      <w:sz w:val="16"/>
                      <w:szCs w:val="16"/>
                    </w:rPr>
                    <w:t xml:space="preserve">II.5 Rekonštrukcia pery </w:t>
                  </w:r>
                </w:p>
                <w:p w:rsidR="00CC7E80" w:rsidRPr="00162DBD" w:rsidRDefault="00CC7E80" w:rsidP="00E10339">
                  <w:pPr>
                    <w:widowControl w:val="0"/>
                    <w:tabs>
                      <w:tab w:val="left" w:pos="382"/>
                      <w:tab w:val="left" w:pos="993"/>
                    </w:tabs>
                    <w:adjustRightInd w:val="0"/>
                    <w:rPr>
                      <w:sz w:val="16"/>
                      <w:szCs w:val="16"/>
                    </w:rPr>
                  </w:pPr>
                  <w:r w:rsidRPr="00162DBD">
                    <w:rPr>
                      <w:sz w:val="16"/>
                      <w:szCs w:val="16"/>
                    </w:rPr>
                    <w:t>II.6 Operácia tumorov v otorinolaryngológii</w:t>
                  </w:r>
                </w:p>
                <w:p w:rsidR="00CC7E80" w:rsidRPr="00162DBD" w:rsidRDefault="00CC7E80" w:rsidP="00E10339">
                  <w:pPr>
                    <w:widowControl w:val="0"/>
                    <w:tabs>
                      <w:tab w:val="left" w:pos="382"/>
                      <w:tab w:val="left" w:pos="993"/>
                    </w:tabs>
                    <w:adjustRightInd w:val="0"/>
                    <w:rPr>
                      <w:sz w:val="16"/>
                      <w:szCs w:val="16"/>
                    </w:rPr>
                  </w:pPr>
                  <w:r w:rsidRPr="00162DBD">
                    <w:rPr>
                      <w:sz w:val="16"/>
                      <w:szCs w:val="16"/>
                    </w:rPr>
                    <w:t xml:space="preserve">II.7 Rekonštrukčná operácia pre vrodené rázštepové chyby </w:t>
                  </w:r>
                </w:p>
                <w:p w:rsidR="00CC7E80" w:rsidRPr="00162DBD" w:rsidRDefault="00CC7E80" w:rsidP="00E10339">
                  <w:pPr>
                    <w:widowControl w:val="0"/>
                    <w:tabs>
                      <w:tab w:val="left" w:pos="382"/>
                      <w:tab w:val="left" w:pos="993"/>
                    </w:tabs>
                    <w:adjustRightInd w:val="0"/>
                    <w:rPr>
                      <w:sz w:val="16"/>
                      <w:szCs w:val="16"/>
                    </w:rPr>
                  </w:pPr>
                  <w:r w:rsidRPr="00162DBD">
                    <w:rPr>
                      <w:sz w:val="16"/>
                      <w:szCs w:val="16"/>
                    </w:rPr>
                    <w:t>v   otorinolaryngológii</w:t>
                  </w:r>
                </w:p>
                <w:p w:rsidR="00CC7E80" w:rsidRPr="00162DBD" w:rsidRDefault="00CC7E80" w:rsidP="00E10339">
                  <w:pPr>
                    <w:widowControl w:val="0"/>
                    <w:tabs>
                      <w:tab w:val="left" w:pos="382"/>
                      <w:tab w:val="left" w:pos="993"/>
                    </w:tabs>
                    <w:adjustRightInd w:val="0"/>
                    <w:rPr>
                      <w:sz w:val="16"/>
                      <w:szCs w:val="16"/>
                    </w:rPr>
                  </w:pPr>
                  <w:r w:rsidRPr="00162DBD">
                    <w:rPr>
                      <w:sz w:val="16"/>
                      <w:szCs w:val="16"/>
                    </w:rPr>
                    <w:t>II.8 Aurikuloplastika zo zdravotných dôvodov</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III.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Oftalmológia</w:t>
                  </w:r>
                </w:p>
                <w:p w:rsidR="00CC7E80" w:rsidRPr="00162DBD" w:rsidRDefault="00CC7E80" w:rsidP="00E10339">
                  <w:pPr>
                    <w:widowControl w:val="0"/>
                    <w:tabs>
                      <w:tab w:val="left" w:pos="426"/>
                      <w:tab w:val="left" w:pos="567"/>
                    </w:tabs>
                    <w:adjustRightInd w:val="0"/>
                    <w:rPr>
                      <w:sz w:val="16"/>
                      <w:szCs w:val="16"/>
                    </w:rPr>
                  </w:pPr>
                </w:p>
                <w:p w:rsidR="00CC7E80" w:rsidRPr="00162DBD" w:rsidRDefault="00CC7E80" w:rsidP="00E10339">
                  <w:pPr>
                    <w:widowControl w:val="0"/>
                    <w:tabs>
                      <w:tab w:val="left" w:pos="426"/>
                      <w:tab w:val="left" w:pos="567"/>
                    </w:tabs>
                    <w:adjustRightInd w:val="0"/>
                    <w:rPr>
                      <w:b/>
                      <w:sz w:val="16"/>
                      <w:szCs w:val="16"/>
                    </w:rPr>
                  </w:pPr>
                </w:p>
              </w:tc>
              <w:tc>
                <w:tcPr>
                  <w:tcW w:w="8271"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III.1 Operácia pri onkologických chorobách</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III.2 Transplantácia rohovky</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III.3 Transplantácia endotelu rohovky</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III.4 Keratoprotetika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III.5 Rádioterapia očnej gule rádionuklidovými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implantátmi</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III.6 Transsklerálna brachyterapia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III.7 Individuálne zhotovenie sklenej očnej protézy</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III.8 Aplikácia individuálne zhotovených tvrdých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kontaktných šošoviek</w:t>
                  </w:r>
                </w:p>
                <w:p w:rsidR="00CC7E80" w:rsidRPr="00162DBD" w:rsidRDefault="00CC7E80" w:rsidP="00E10339">
                  <w:pPr>
                    <w:widowControl w:val="0"/>
                    <w:tabs>
                      <w:tab w:val="left" w:pos="391"/>
                      <w:tab w:val="left" w:pos="567"/>
                    </w:tabs>
                    <w:adjustRightInd w:val="0"/>
                    <w:rPr>
                      <w:sz w:val="16"/>
                      <w:szCs w:val="16"/>
                    </w:rPr>
                  </w:pPr>
                  <w:r w:rsidRPr="00162DBD">
                    <w:rPr>
                      <w:sz w:val="16"/>
                      <w:szCs w:val="16"/>
                    </w:rPr>
                    <w:t xml:space="preserve">III.9 Plastická operácia na mihalniciach (ektropium, </w:t>
                  </w:r>
                </w:p>
                <w:p w:rsidR="00CC7E80" w:rsidRPr="00162DBD" w:rsidRDefault="00CC7E80" w:rsidP="00E10339">
                  <w:pPr>
                    <w:widowControl w:val="0"/>
                    <w:tabs>
                      <w:tab w:val="left" w:pos="391"/>
                      <w:tab w:val="left" w:pos="567"/>
                    </w:tabs>
                    <w:adjustRightInd w:val="0"/>
                    <w:rPr>
                      <w:sz w:val="16"/>
                      <w:szCs w:val="16"/>
                    </w:rPr>
                  </w:pPr>
                  <w:r w:rsidRPr="00162DBD">
                    <w:rPr>
                      <w:sz w:val="16"/>
                      <w:szCs w:val="16"/>
                    </w:rPr>
                    <w:t>entropium,  blefarochalázia) zo zdravotných dôvodov</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III.10 Korekcia ptózy hornej mihalnice zo zdravotných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dôvodov</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III.11 Korekcia ťažkých poúrazových stavov oka, pri </w:t>
                  </w:r>
                </w:p>
                <w:p w:rsidR="00CC7E80" w:rsidRPr="00162DBD" w:rsidRDefault="00CC7E80" w:rsidP="00E10339">
                  <w:pPr>
                    <w:widowControl w:val="0"/>
                    <w:tabs>
                      <w:tab w:val="left" w:pos="426"/>
                      <w:tab w:val="left" w:pos="567"/>
                    </w:tabs>
                    <w:adjustRightInd w:val="0"/>
                    <w:rPr>
                      <w:rFonts w:cs="Calibri"/>
                      <w:sz w:val="16"/>
                      <w:szCs w:val="16"/>
                    </w:rPr>
                  </w:pPr>
                  <w:r w:rsidRPr="00162DBD">
                    <w:rPr>
                      <w:sz w:val="16"/>
                      <w:szCs w:val="16"/>
                    </w:rPr>
                    <w:t xml:space="preserve">ktorých chýba dúhovka, </w:t>
                  </w:r>
                  <w:r w:rsidRPr="00162DBD">
                    <w:rPr>
                      <w:rFonts w:cs="Calibri"/>
                      <w:sz w:val="16"/>
                      <w:szCs w:val="16"/>
                    </w:rPr>
                    <w:t xml:space="preserve">s použitím umelej silikónovej </w:t>
                  </w:r>
                </w:p>
                <w:p w:rsidR="00CC7E80" w:rsidRPr="00162DBD" w:rsidRDefault="00CC7E80" w:rsidP="00E10339">
                  <w:pPr>
                    <w:widowControl w:val="0"/>
                    <w:tabs>
                      <w:tab w:val="left" w:pos="426"/>
                      <w:tab w:val="left" w:pos="567"/>
                    </w:tabs>
                    <w:adjustRightInd w:val="0"/>
                    <w:rPr>
                      <w:sz w:val="16"/>
                      <w:szCs w:val="16"/>
                    </w:rPr>
                  </w:pPr>
                  <w:r w:rsidRPr="00162DBD">
                    <w:rPr>
                      <w:rFonts w:cs="Calibri"/>
                      <w:sz w:val="16"/>
                      <w:szCs w:val="16"/>
                    </w:rPr>
                    <w:t>dúhovky</w:t>
                  </w:r>
                  <w:r w:rsidRPr="00162DBD">
                    <w:rPr>
                      <w:sz w:val="16"/>
                      <w:szCs w:val="16"/>
                    </w:rPr>
                    <w:t xml:space="preserve">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III.12 Korekcia vrodenej anirídii s použitím umelej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silikónovej dúhovky</w:t>
                  </w:r>
                </w:p>
              </w:tc>
            </w:tr>
            <w:tr w:rsidR="00CC7E80" w:rsidRPr="00162DBD" w:rsidTr="00E10339">
              <w:trPr>
                <w:trHeight w:val="196"/>
              </w:trPr>
              <w:tc>
                <w:tcPr>
                  <w:tcW w:w="519" w:type="dxa"/>
                  <w:shd w:val="clear" w:color="auto" w:fill="auto"/>
                </w:tcPr>
                <w:p w:rsidR="00CC7E80" w:rsidRPr="00162DBD" w:rsidRDefault="00CC7E80" w:rsidP="00E10339">
                  <w:pPr>
                    <w:jc w:val="center"/>
                    <w:rPr>
                      <w:sz w:val="16"/>
                      <w:szCs w:val="16"/>
                    </w:rPr>
                  </w:pPr>
                  <w:r w:rsidRPr="00162DBD">
                    <w:rPr>
                      <w:sz w:val="16"/>
                      <w:szCs w:val="16"/>
                    </w:rPr>
                    <w:t>IV.</w:t>
                  </w:r>
                </w:p>
              </w:tc>
              <w:tc>
                <w:tcPr>
                  <w:tcW w:w="1134" w:type="dxa"/>
                  <w:shd w:val="clear" w:color="auto" w:fill="auto"/>
                </w:tcPr>
                <w:p w:rsidR="00CC7E80" w:rsidRPr="00162DBD" w:rsidRDefault="00CC7E80" w:rsidP="00E10339">
                  <w:pPr>
                    <w:widowControl w:val="0"/>
                    <w:tabs>
                      <w:tab w:val="left" w:pos="426"/>
                      <w:tab w:val="left" w:pos="567"/>
                    </w:tabs>
                    <w:adjustRightInd w:val="0"/>
                    <w:jc w:val="both"/>
                    <w:rPr>
                      <w:sz w:val="16"/>
                      <w:szCs w:val="16"/>
                    </w:rPr>
                  </w:pPr>
                  <w:r w:rsidRPr="00162DBD">
                    <w:rPr>
                      <w:sz w:val="16"/>
                      <w:szCs w:val="16"/>
                    </w:rPr>
                    <w:t>Chirurgia</w:t>
                  </w:r>
                </w:p>
              </w:tc>
              <w:tc>
                <w:tcPr>
                  <w:tcW w:w="8271" w:type="dxa"/>
                  <w:shd w:val="clear" w:color="auto" w:fill="auto"/>
                </w:tcPr>
                <w:p w:rsidR="00CC7E80" w:rsidRPr="00162DBD" w:rsidRDefault="00CC7E80" w:rsidP="00E10339">
                  <w:pPr>
                    <w:widowControl w:val="0"/>
                    <w:tabs>
                      <w:tab w:val="left" w:pos="434"/>
                    </w:tabs>
                    <w:adjustRightInd w:val="0"/>
                    <w:rPr>
                      <w:sz w:val="16"/>
                      <w:szCs w:val="16"/>
                    </w:rPr>
                  </w:pPr>
                  <w:r w:rsidRPr="00162DBD">
                    <w:rPr>
                      <w:sz w:val="16"/>
                      <w:szCs w:val="16"/>
                    </w:rPr>
                    <w:t>IV.1 Roboticky asistovaná operácia v chirurgii</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V.</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Neurochirurgia</w:t>
                  </w:r>
                </w:p>
              </w:tc>
              <w:tc>
                <w:tcPr>
                  <w:tcW w:w="8271"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 Operácia pri chorobách centrálneho nervového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systému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V.2 Operácia pri chorobách periférneho nervového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systému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V.3 Operácia mozgu pri epilepsii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V.4 Stereotaktická implantácia rádioaktívneho izotopu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V.5 Stereotaktická implantácia hlbokých mozgových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elektród a generátora elektrických impulzov</w:t>
                  </w:r>
                </w:p>
                <w:p w:rsidR="00CC7E80" w:rsidRPr="00162DBD" w:rsidRDefault="00CC7E80" w:rsidP="00E10339">
                  <w:pPr>
                    <w:widowControl w:val="0"/>
                    <w:tabs>
                      <w:tab w:val="left" w:pos="426"/>
                      <w:tab w:val="left" w:pos="567"/>
                    </w:tabs>
                    <w:adjustRightInd w:val="0"/>
                    <w:rPr>
                      <w:sz w:val="16"/>
                      <w:szCs w:val="16"/>
                    </w:rPr>
                  </w:pPr>
                  <w:r w:rsidRPr="00162DBD">
                    <w:rPr>
                      <w:sz w:val="16"/>
                      <w:szCs w:val="16"/>
                    </w:rPr>
                    <w:t>V.6 Implantácia kmeňová</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V.7 Implantácia neurostimulačného zariadenia pri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kortikálnej mozgovej stimulácii</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V.8 Kranioplastika s použitím implantátov a kostných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štepov</w:t>
                  </w:r>
                </w:p>
                <w:p w:rsidR="00CC7E80" w:rsidRPr="00162DBD" w:rsidRDefault="00CC7E80" w:rsidP="00E10339">
                  <w:pPr>
                    <w:widowControl w:val="0"/>
                    <w:tabs>
                      <w:tab w:val="left" w:pos="426"/>
                      <w:tab w:val="left" w:pos="567"/>
                    </w:tabs>
                    <w:adjustRightInd w:val="0"/>
                    <w:rPr>
                      <w:sz w:val="16"/>
                      <w:szCs w:val="16"/>
                    </w:rPr>
                  </w:pPr>
                  <w:r w:rsidRPr="00162DBD">
                    <w:rPr>
                      <w:sz w:val="16"/>
                      <w:szCs w:val="16"/>
                    </w:rPr>
                    <w:t>V.9 Implantácia miechovej stimulačnej elektródy</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V.10 Implantácia neurostimulačného zariadenia pre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stimuláciu zadných povrazcov miechy</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V.11 Implantácia liekovej pumpy na intratekálnu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aplikáciu liečiva do miechového kanála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V.12 Implantácia expanderu pred plastikou rozsiahleho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defektu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V.13 Resekcia adenómu hypofýzy s intraoperačnou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magnetickou rezonanciou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V.14 Implantácia elektronického stimulátora nervus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vagus pri liečbe epilepsie</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V.15 Implantácia neurostimulačných zariadení pri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dysfunkcii dolných močových ciest</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VI.</w:t>
                  </w:r>
                </w:p>
              </w:tc>
              <w:tc>
                <w:tcPr>
                  <w:tcW w:w="1134" w:type="dxa"/>
                  <w:shd w:val="clear" w:color="auto" w:fill="auto"/>
                </w:tcPr>
                <w:p w:rsidR="00CC7E80" w:rsidRPr="00162DBD" w:rsidRDefault="00CC7E80" w:rsidP="00E10339">
                  <w:pPr>
                    <w:widowControl w:val="0"/>
                    <w:tabs>
                      <w:tab w:val="left" w:pos="426"/>
                      <w:tab w:val="left" w:pos="567"/>
                    </w:tabs>
                    <w:adjustRightInd w:val="0"/>
                    <w:jc w:val="both"/>
                    <w:rPr>
                      <w:sz w:val="16"/>
                      <w:szCs w:val="16"/>
                    </w:rPr>
                  </w:pPr>
                  <w:r w:rsidRPr="00162DBD">
                    <w:rPr>
                      <w:sz w:val="16"/>
                      <w:szCs w:val="16"/>
                    </w:rPr>
                    <w:t>Hrudná chirurgia</w:t>
                  </w:r>
                </w:p>
                <w:p w:rsidR="00CC7E80" w:rsidRPr="00162DBD" w:rsidRDefault="00CC7E80" w:rsidP="00E10339">
                  <w:pPr>
                    <w:widowControl w:val="0"/>
                    <w:tabs>
                      <w:tab w:val="left" w:pos="426"/>
                      <w:tab w:val="left" w:pos="567"/>
                    </w:tabs>
                    <w:adjustRightInd w:val="0"/>
                    <w:rPr>
                      <w:b/>
                      <w:sz w:val="16"/>
                      <w:szCs w:val="16"/>
                    </w:rPr>
                  </w:pPr>
                </w:p>
              </w:tc>
              <w:tc>
                <w:tcPr>
                  <w:tcW w:w="8271" w:type="dxa"/>
                  <w:shd w:val="clear" w:color="auto" w:fill="auto"/>
                </w:tcPr>
                <w:p w:rsidR="00CC7E80" w:rsidRPr="00162DBD" w:rsidRDefault="00CC7E80" w:rsidP="00E10339">
                  <w:pPr>
                    <w:widowControl w:val="0"/>
                    <w:tabs>
                      <w:tab w:val="left" w:pos="426"/>
                      <w:tab w:val="left" w:pos="567"/>
                    </w:tabs>
                    <w:adjustRightInd w:val="0"/>
                    <w:jc w:val="both"/>
                    <w:rPr>
                      <w:sz w:val="16"/>
                      <w:szCs w:val="16"/>
                    </w:rPr>
                  </w:pPr>
                  <w:r w:rsidRPr="00162DBD">
                    <w:rPr>
                      <w:sz w:val="16"/>
                      <w:szCs w:val="16"/>
                    </w:rPr>
                    <w:t xml:space="preserve">VI.1 Fotodynamická liečba tumorov v </w:t>
                  </w:r>
                </w:p>
                <w:p w:rsidR="00CC7E80" w:rsidRPr="00162DBD" w:rsidRDefault="00CC7E80" w:rsidP="00E10339">
                  <w:pPr>
                    <w:widowControl w:val="0"/>
                    <w:tabs>
                      <w:tab w:val="left" w:pos="426"/>
                      <w:tab w:val="left" w:pos="567"/>
                    </w:tabs>
                    <w:adjustRightInd w:val="0"/>
                    <w:jc w:val="both"/>
                    <w:rPr>
                      <w:sz w:val="16"/>
                      <w:szCs w:val="16"/>
                    </w:rPr>
                  </w:pPr>
                  <w:r w:rsidRPr="00162DBD">
                    <w:rPr>
                      <w:sz w:val="16"/>
                      <w:szCs w:val="16"/>
                    </w:rPr>
                    <w:t>tracheobronchiálnom strome</w:t>
                  </w:r>
                </w:p>
                <w:p w:rsidR="00CC7E80" w:rsidRPr="00162DBD" w:rsidRDefault="00CC7E80" w:rsidP="00E10339">
                  <w:pPr>
                    <w:widowControl w:val="0"/>
                    <w:tabs>
                      <w:tab w:val="left" w:pos="426"/>
                      <w:tab w:val="left" w:pos="567"/>
                    </w:tabs>
                    <w:adjustRightInd w:val="0"/>
                    <w:jc w:val="both"/>
                    <w:rPr>
                      <w:sz w:val="16"/>
                      <w:szCs w:val="16"/>
                    </w:rPr>
                  </w:pPr>
                  <w:r w:rsidRPr="00162DBD">
                    <w:rPr>
                      <w:sz w:val="16"/>
                      <w:szCs w:val="16"/>
                    </w:rPr>
                    <w:t>VI.2 Transplantácia pľúc</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VII.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Kardiochirurgia a cievna chirurgia</w:t>
                  </w:r>
                </w:p>
              </w:tc>
              <w:tc>
                <w:tcPr>
                  <w:tcW w:w="8271" w:type="dxa"/>
                  <w:shd w:val="clear" w:color="auto" w:fill="auto"/>
                </w:tcPr>
                <w:p w:rsidR="00CC7E80" w:rsidRPr="00162DBD" w:rsidRDefault="00CC7E80" w:rsidP="00E10339">
                  <w:pPr>
                    <w:widowControl w:val="0"/>
                    <w:tabs>
                      <w:tab w:val="left" w:pos="73"/>
                      <w:tab w:val="left" w:pos="372"/>
                    </w:tabs>
                    <w:adjustRightInd w:val="0"/>
                    <w:rPr>
                      <w:sz w:val="16"/>
                      <w:szCs w:val="16"/>
                    </w:rPr>
                  </w:pPr>
                  <w:r w:rsidRPr="00162DBD">
                    <w:rPr>
                      <w:sz w:val="16"/>
                      <w:szCs w:val="16"/>
                    </w:rPr>
                    <w:t>VII.1 Operácia na srdcových chlopniach</w:t>
                  </w:r>
                </w:p>
                <w:p w:rsidR="00CC7E80" w:rsidRPr="00162DBD" w:rsidRDefault="00CC7E80" w:rsidP="00E10339">
                  <w:pPr>
                    <w:widowControl w:val="0"/>
                    <w:tabs>
                      <w:tab w:val="left" w:pos="73"/>
                      <w:tab w:val="left" w:pos="372"/>
                    </w:tabs>
                    <w:adjustRightInd w:val="0"/>
                    <w:rPr>
                      <w:sz w:val="16"/>
                      <w:szCs w:val="16"/>
                    </w:rPr>
                  </w:pPr>
                  <w:r w:rsidRPr="00162DBD">
                    <w:rPr>
                      <w:sz w:val="16"/>
                      <w:szCs w:val="16"/>
                    </w:rPr>
                    <w:t>VII.2 Operácia pri defektoch srdcových priehradiek</w:t>
                  </w:r>
                </w:p>
                <w:p w:rsidR="00CC7E80" w:rsidRPr="00162DBD" w:rsidRDefault="00CC7E80" w:rsidP="00E10339">
                  <w:pPr>
                    <w:widowControl w:val="0"/>
                    <w:tabs>
                      <w:tab w:val="left" w:pos="372"/>
                      <w:tab w:val="left" w:pos="448"/>
                    </w:tabs>
                    <w:adjustRightInd w:val="0"/>
                    <w:rPr>
                      <w:sz w:val="16"/>
                      <w:szCs w:val="16"/>
                    </w:rPr>
                  </w:pPr>
                  <w:r w:rsidRPr="00162DBD">
                    <w:rPr>
                      <w:sz w:val="16"/>
                      <w:szCs w:val="16"/>
                    </w:rPr>
                    <w:t xml:space="preserve">VII.3 Operácia na veľkých cievach </w:t>
                  </w:r>
                </w:p>
                <w:p w:rsidR="00CC7E80" w:rsidRPr="00162DBD" w:rsidRDefault="00CC7E80" w:rsidP="00E10339">
                  <w:pPr>
                    <w:widowControl w:val="0"/>
                    <w:tabs>
                      <w:tab w:val="left" w:pos="372"/>
                      <w:tab w:val="left" w:pos="448"/>
                    </w:tabs>
                    <w:adjustRightInd w:val="0"/>
                    <w:rPr>
                      <w:sz w:val="16"/>
                      <w:szCs w:val="16"/>
                    </w:rPr>
                  </w:pPr>
                  <w:r w:rsidRPr="00162DBD">
                    <w:rPr>
                      <w:sz w:val="16"/>
                      <w:szCs w:val="16"/>
                    </w:rPr>
                    <w:t>VII.4 Transkatétrová implantácia chlopne</w:t>
                  </w:r>
                </w:p>
                <w:p w:rsidR="00CC7E80" w:rsidRPr="00162DBD" w:rsidRDefault="00CC7E80" w:rsidP="00E10339">
                  <w:pPr>
                    <w:widowControl w:val="0"/>
                    <w:tabs>
                      <w:tab w:val="left" w:pos="73"/>
                      <w:tab w:val="left" w:pos="372"/>
                    </w:tabs>
                    <w:adjustRightInd w:val="0"/>
                    <w:rPr>
                      <w:sz w:val="16"/>
                      <w:szCs w:val="16"/>
                    </w:rPr>
                  </w:pPr>
                  <w:r w:rsidRPr="00162DBD">
                    <w:rPr>
                      <w:sz w:val="16"/>
                      <w:szCs w:val="16"/>
                    </w:rPr>
                    <w:t>VII.5 Bypassová operácia</w:t>
                  </w:r>
                </w:p>
                <w:p w:rsidR="00CC7E80" w:rsidRPr="00162DBD" w:rsidRDefault="00CC7E80" w:rsidP="00E10339">
                  <w:pPr>
                    <w:widowControl w:val="0"/>
                    <w:tabs>
                      <w:tab w:val="left" w:pos="372"/>
                      <w:tab w:val="left" w:pos="400"/>
                    </w:tabs>
                    <w:adjustRightInd w:val="0"/>
                    <w:rPr>
                      <w:sz w:val="16"/>
                      <w:szCs w:val="16"/>
                    </w:rPr>
                  </w:pPr>
                  <w:r w:rsidRPr="00162DBD">
                    <w:rPr>
                      <w:sz w:val="16"/>
                      <w:szCs w:val="16"/>
                    </w:rPr>
                    <w:t xml:space="preserve">VII.6 Implantácia krátkodobej mechanickej podpory </w:t>
                  </w:r>
                </w:p>
                <w:p w:rsidR="00CC7E80" w:rsidRPr="00162DBD" w:rsidRDefault="00CC7E80" w:rsidP="00E10339">
                  <w:pPr>
                    <w:widowControl w:val="0"/>
                    <w:tabs>
                      <w:tab w:val="left" w:pos="372"/>
                      <w:tab w:val="left" w:pos="400"/>
                    </w:tabs>
                    <w:adjustRightInd w:val="0"/>
                    <w:rPr>
                      <w:sz w:val="16"/>
                      <w:szCs w:val="16"/>
                    </w:rPr>
                  </w:pPr>
                  <w:r w:rsidRPr="00162DBD">
                    <w:rPr>
                      <w:sz w:val="16"/>
                      <w:szCs w:val="16"/>
                    </w:rPr>
                    <w:t>ľavej komory</w:t>
                  </w:r>
                </w:p>
                <w:p w:rsidR="00CC7E80" w:rsidRPr="00162DBD" w:rsidRDefault="00CC7E80" w:rsidP="00E10339">
                  <w:pPr>
                    <w:widowControl w:val="0"/>
                    <w:tabs>
                      <w:tab w:val="left" w:pos="372"/>
                      <w:tab w:val="left" w:pos="400"/>
                    </w:tabs>
                    <w:adjustRightInd w:val="0"/>
                    <w:rPr>
                      <w:sz w:val="16"/>
                      <w:szCs w:val="16"/>
                    </w:rPr>
                  </w:pPr>
                  <w:r w:rsidRPr="00162DBD">
                    <w:rPr>
                      <w:sz w:val="16"/>
                      <w:szCs w:val="16"/>
                    </w:rPr>
                    <w:t xml:space="preserve">VII.7 Implantácia krátkodobej mechanickej podpory </w:t>
                  </w:r>
                </w:p>
                <w:p w:rsidR="00CC7E80" w:rsidRPr="00162DBD" w:rsidRDefault="00CC7E80" w:rsidP="00E10339">
                  <w:pPr>
                    <w:widowControl w:val="0"/>
                    <w:tabs>
                      <w:tab w:val="left" w:pos="372"/>
                      <w:tab w:val="left" w:pos="400"/>
                    </w:tabs>
                    <w:adjustRightInd w:val="0"/>
                    <w:rPr>
                      <w:sz w:val="16"/>
                      <w:szCs w:val="16"/>
                    </w:rPr>
                  </w:pPr>
                  <w:r w:rsidRPr="00162DBD">
                    <w:rPr>
                      <w:sz w:val="16"/>
                      <w:szCs w:val="16"/>
                    </w:rPr>
                    <w:t>pravej komory</w:t>
                  </w:r>
                </w:p>
                <w:p w:rsidR="00CC7E80" w:rsidRPr="00162DBD" w:rsidRDefault="00CC7E80" w:rsidP="00E10339">
                  <w:pPr>
                    <w:widowControl w:val="0"/>
                    <w:tabs>
                      <w:tab w:val="left" w:pos="372"/>
                      <w:tab w:val="left" w:pos="414"/>
                    </w:tabs>
                    <w:adjustRightInd w:val="0"/>
                    <w:rPr>
                      <w:sz w:val="16"/>
                      <w:szCs w:val="16"/>
                    </w:rPr>
                  </w:pPr>
                  <w:r w:rsidRPr="00162DBD">
                    <w:rPr>
                      <w:sz w:val="16"/>
                      <w:szCs w:val="16"/>
                    </w:rPr>
                    <w:t xml:space="preserve">VII.8 Implantácia krátkodobej mechanickej </w:t>
                  </w:r>
                </w:p>
                <w:p w:rsidR="00CC7E80" w:rsidRPr="00162DBD" w:rsidRDefault="00CC7E80" w:rsidP="00E10339">
                  <w:pPr>
                    <w:widowControl w:val="0"/>
                    <w:tabs>
                      <w:tab w:val="left" w:pos="372"/>
                      <w:tab w:val="left" w:pos="414"/>
                    </w:tabs>
                    <w:adjustRightInd w:val="0"/>
                    <w:rPr>
                      <w:sz w:val="16"/>
                      <w:szCs w:val="16"/>
                    </w:rPr>
                  </w:pPr>
                  <w:r w:rsidRPr="00162DBD">
                    <w:rPr>
                      <w:sz w:val="16"/>
                      <w:szCs w:val="16"/>
                    </w:rPr>
                    <w:t>biventrikulárnej podpory srdca</w:t>
                  </w:r>
                </w:p>
                <w:p w:rsidR="00CC7E80" w:rsidRPr="00162DBD" w:rsidRDefault="00CC7E80" w:rsidP="00E10339">
                  <w:pPr>
                    <w:widowControl w:val="0"/>
                    <w:tabs>
                      <w:tab w:val="left" w:pos="372"/>
                      <w:tab w:val="left" w:pos="400"/>
                    </w:tabs>
                    <w:adjustRightInd w:val="0"/>
                    <w:rPr>
                      <w:sz w:val="16"/>
                      <w:szCs w:val="16"/>
                    </w:rPr>
                  </w:pPr>
                  <w:r w:rsidRPr="00162DBD">
                    <w:rPr>
                      <w:sz w:val="16"/>
                      <w:szCs w:val="16"/>
                    </w:rPr>
                    <w:t xml:space="preserve">VII.9 Implantácia trvalej mechanickej komorovej </w:t>
                  </w:r>
                </w:p>
                <w:p w:rsidR="00CC7E80" w:rsidRPr="00162DBD" w:rsidRDefault="00CC7E80" w:rsidP="00E10339">
                  <w:pPr>
                    <w:widowControl w:val="0"/>
                    <w:tabs>
                      <w:tab w:val="left" w:pos="372"/>
                      <w:tab w:val="left" w:pos="400"/>
                    </w:tabs>
                    <w:adjustRightInd w:val="0"/>
                    <w:rPr>
                      <w:sz w:val="16"/>
                      <w:szCs w:val="16"/>
                    </w:rPr>
                  </w:pPr>
                  <w:r w:rsidRPr="00162DBD">
                    <w:rPr>
                      <w:sz w:val="16"/>
                      <w:szCs w:val="16"/>
                    </w:rPr>
                    <w:t>podpory srdca</w:t>
                  </w:r>
                </w:p>
                <w:p w:rsidR="00CC7E80" w:rsidRPr="00162DBD" w:rsidRDefault="00CC7E80" w:rsidP="00E10339">
                  <w:pPr>
                    <w:widowControl w:val="0"/>
                    <w:tabs>
                      <w:tab w:val="left" w:pos="372"/>
                      <w:tab w:val="left" w:pos="414"/>
                    </w:tabs>
                    <w:adjustRightInd w:val="0"/>
                    <w:rPr>
                      <w:sz w:val="16"/>
                      <w:szCs w:val="16"/>
                    </w:rPr>
                  </w:pPr>
                  <w:r w:rsidRPr="00162DBD">
                    <w:rPr>
                      <w:sz w:val="16"/>
                      <w:szCs w:val="16"/>
                    </w:rPr>
                    <w:t>VII.10 Implantácia krátkodobej komorovej podpory srdca</w:t>
                  </w:r>
                </w:p>
                <w:p w:rsidR="00CC7E80" w:rsidRPr="00162DBD" w:rsidRDefault="00CC7E80" w:rsidP="00E10339">
                  <w:pPr>
                    <w:widowControl w:val="0"/>
                    <w:tabs>
                      <w:tab w:val="left" w:pos="372"/>
                      <w:tab w:val="left" w:pos="414"/>
                    </w:tabs>
                    <w:adjustRightInd w:val="0"/>
                    <w:rPr>
                      <w:sz w:val="16"/>
                      <w:szCs w:val="16"/>
                    </w:rPr>
                  </w:pPr>
                  <w:r w:rsidRPr="00162DBD">
                    <w:rPr>
                      <w:sz w:val="16"/>
                      <w:szCs w:val="16"/>
                    </w:rPr>
                    <w:t>VII.11 Implantácia dlhodobej komorovej podpory srdca</w:t>
                  </w:r>
                </w:p>
                <w:p w:rsidR="00CC7E80" w:rsidRPr="00162DBD" w:rsidRDefault="00CC7E80" w:rsidP="00E10339">
                  <w:pPr>
                    <w:widowControl w:val="0"/>
                    <w:tabs>
                      <w:tab w:val="left" w:pos="330"/>
                      <w:tab w:val="left" w:pos="372"/>
                      <w:tab w:val="left" w:pos="414"/>
                    </w:tabs>
                    <w:adjustRightInd w:val="0"/>
                    <w:rPr>
                      <w:sz w:val="16"/>
                      <w:szCs w:val="16"/>
                    </w:rPr>
                  </w:pPr>
                  <w:r w:rsidRPr="00162DBD">
                    <w:rPr>
                      <w:sz w:val="16"/>
                      <w:szCs w:val="16"/>
                    </w:rPr>
                    <w:t xml:space="preserve">VII.12 Zavedenie a použitie extrakorporálneho ventricular </w:t>
                  </w:r>
                </w:p>
                <w:p w:rsidR="00CC7E80" w:rsidRPr="00162DBD" w:rsidRDefault="00CC7E80" w:rsidP="00E10339">
                  <w:pPr>
                    <w:widowControl w:val="0"/>
                    <w:tabs>
                      <w:tab w:val="left" w:pos="330"/>
                      <w:tab w:val="left" w:pos="372"/>
                      <w:tab w:val="left" w:pos="414"/>
                    </w:tabs>
                    <w:adjustRightInd w:val="0"/>
                    <w:rPr>
                      <w:sz w:val="16"/>
                      <w:szCs w:val="16"/>
                    </w:rPr>
                  </w:pPr>
                  <w:r w:rsidRPr="00162DBD">
                    <w:rPr>
                      <w:sz w:val="16"/>
                      <w:szCs w:val="16"/>
                    </w:rPr>
                    <w:t>assist device (VAD)</w:t>
                  </w:r>
                </w:p>
                <w:p w:rsidR="00CC7E80" w:rsidRPr="00162DBD" w:rsidRDefault="00CC7E80" w:rsidP="00E10339">
                  <w:pPr>
                    <w:widowControl w:val="0"/>
                    <w:tabs>
                      <w:tab w:val="left" w:pos="372"/>
                      <w:tab w:val="left" w:pos="414"/>
                    </w:tabs>
                    <w:adjustRightInd w:val="0"/>
                    <w:rPr>
                      <w:sz w:val="16"/>
                      <w:szCs w:val="16"/>
                    </w:rPr>
                  </w:pPr>
                  <w:r w:rsidRPr="00162DBD">
                    <w:rPr>
                      <w:sz w:val="16"/>
                      <w:szCs w:val="16"/>
                    </w:rPr>
                    <w:t>VII.13 Explantácia komorovej mechanickej podpory srdca</w:t>
                  </w:r>
                </w:p>
                <w:p w:rsidR="00CC7E80" w:rsidRPr="00162DBD" w:rsidRDefault="00CC7E80" w:rsidP="00E10339">
                  <w:pPr>
                    <w:widowControl w:val="0"/>
                    <w:tabs>
                      <w:tab w:val="left" w:pos="372"/>
                      <w:tab w:val="left" w:pos="414"/>
                    </w:tabs>
                    <w:adjustRightInd w:val="0"/>
                    <w:rPr>
                      <w:sz w:val="16"/>
                      <w:szCs w:val="16"/>
                    </w:rPr>
                  </w:pPr>
                  <w:r w:rsidRPr="00162DBD">
                    <w:rPr>
                      <w:sz w:val="16"/>
                      <w:szCs w:val="16"/>
                    </w:rPr>
                    <w:t xml:space="preserve">VII.14 Zavedenie a použitie intrakorporálneho ventricular </w:t>
                  </w:r>
                </w:p>
                <w:p w:rsidR="00CC7E80" w:rsidRPr="00162DBD" w:rsidRDefault="00CC7E80" w:rsidP="00E10339">
                  <w:pPr>
                    <w:widowControl w:val="0"/>
                    <w:tabs>
                      <w:tab w:val="left" w:pos="372"/>
                      <w:tab w:val="left" w:pos="414"/>
                    </w:tabs>
                    <w:adjustRightInd w:val="0"/>
                    <w:rPr>
                      <w:sz w:val="16"/>
                      <w:szCs w:val="16"/>
                    </w:rPr>
                  </w:pPr>
                  <w:r w:rsidRPr="00162DBD">
                    <w:rPr>
                      <w:sz w:val="16"/>
                      <w:szCs w:val="16"/>
                    </w:rPr>
                    <w:t>assist device (VAD)</w:t>
                  </w:r>
                </w:p>
                <w:p w:rsidR="00CC7E80" w:rsidRPr="00162DBD" w:rsidRDefault="00CC7E80" w:rsidP="00E10339">
                  <w:pPr>
                    <w:widowControl w:val="0"/>
                    <w:tabs>
                      <w:tab w:val="left" w:pos="372"/>
                      <w:tab w:val="left" w:pos="414"/>
                    </w:tabs>
                    <w:adjustRightInd w:val="0"/>
                    <w:rPr>
                      <w:sz w:val="16"/>
                      <w:szCs w:val="16"/>
                    </w:rPr>
                  </w:pPr>
                  <w:r w:rsidRPr="00162DBD">
                    <w:rPr>
                      <w:sz w:val="16"/>
                      <w:szCs w:val="16"/>
                    </w:rPr>
                    <w:t xml:space="preserve">VII.15 Iný kardiochirurgický výkon bez použitia </w:t>
                  </w:r>
                </w:p>
                <w:p w:rsidR="00CC7E80" w:rsidRPr="00162DBD" w:rsidRDefault="00CC7E80" w:rsidP="00E10339">
                  <w:pPr>
                    <w:widowControl w:val="0"/>
                    <w:tabs>
                      <w:tab w:val="left" w:pos="372"/>
                      <w:tab w:val="left" w:pos="414"/>
                    </w:tabs>
                    <w:adjustRightInd w:val="0"/>
                    <w:rPr>
                      <w:sz w:val="16"/>
                      <w:szCs w:val="16"/>
                    </w:rPr>
                  </w:pPr>
                  <w:r w:rsidRPr="00162DBD">
                    <w:rPr>
                      <w:sz w:val="16"/>
                      <w:szCs w:val="16"/>
                    </w:rPr>
                    <w:t>mimotelového obehu krvi</w:t>
                  </w:r>
                </w:p>
                <w:p w:rsidR="00CC7E80" w:rsidRPr="00162DBD" w:rsidRDefault="00CC7E80" w:rsidP="00E10339">
                  <w:pPr>
                    <w:widowControl w:val="0"/>
                    <w:tabs>
                      <w:tab w:val="left" w:pos="372"/>
                      <w:tab w:val="left" w:pos="414"/>
                    </w:tabs>
                    <w:adjustRightInd w:val="0"/>
                    <w:rPr>
                      <w:sz w:val="16"/>
                      <w:szCs w:val="16"/>
                    </w:rPr>
                  </w:pPr>
                  <w:r w:rsidRPr="00162DBD">
                    <w:rPr>
                      <w:sz w:val="16"/>
                      <w:szCs w:val="16"/>
                    </w:rPr>
                    <w:t xml:space="preserve">VII.16 Iný kardiochirurgický výkon s použitím </w:t>
                  </w:r>
                </w:p>
                <w:p w:rsidR="00CC7E80" w:rsidRPr="00162DBD" w:rsidRDefault="00CC7E80" w:rsidP="00E10339">
                  <w:pPr>
                    <w:widowControl w:val="0"/>
                    <w:tabs>
                      <w:tab w:val="left" w:pos="372"/>
                      <w:tab w:val="left" w:pos="414"/>
                    </w:tabs>
                    <w:adjustRightInd w:val="0"/>
                    <w:rPr>
                      <w:b/>
                      <w:sz w:val="16"/>
                      <w:szCs w:val="16"/>
                    </w:rPr>
                  </w:pPr>
                  <w:r w:rsidRPr="00162DBD">
                    <w:rPr>
                      <w:sz w:val="16"/>
                      <w:szCs w:val="16"/>
                    </w:rPr>
                    <w:t>mimotelového obehu krvi</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 xml:space="preserve">VII.17 Videoasistovaná srdcová operácia s použitím </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mimotelového obehu krvi</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 xml:space="preserve">VII.18 Transjugulárna porto-systémová spojka (TIPS) a </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 xml:space="preserve">          sklerotizácia varixov</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 xml:space="preserve">VII.19 Intervenčné výkony spojené s použitím </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embolizačného systému Pipeline</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VII.20 Katétrová ablácia</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VII.21 Rekanalizácia koronárnej artérie laserom</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 xml:space="preserve">VII.22 Roboticky asistovaná operácia v kardiochirurgii </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a cievnej chirurgii</w:t>
                  </w:r>
                </w:p>
                <w:p w:rsidR="00CC7E80" w:rsidRPr="00162DBD" w:rsidRDefault="00CC7E80" w:rsidP="00E10339">
                  <w:pPr>
                    <w:widowControl w:val="0"/>
                    <w:tabs>
                      <w:tab w:val="left" w:pos="73"/>
                      <w:tab w:val="left" w:pos="372"/>
                      <w:tab w:val="left" w:pos="414"/>
                    </w:tabs>
                    <w:adjustRightInd w:val="0"/>
                    <w:rPr>
                      <w:sz w:val="16"/>
                      <w:szCs w:val="16"/>
                    </w:rPr>
                  </w:pPr>
                  <w:r w:rsidRPr="00162DBD">
                    <w:rPr>
                      <w:sz w:val="16"/>
                      <w:szCs w:val="16"/>
                    </w:rPr>
                    <w:t>VII.23 Transplantácia srdca</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VIII.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Stomatochirurgia</w:t>
                  </w:r>
                </w:p>
                <w:p w:rsidR="00CC7E80" w:rsidRPr="00162DBD" w:rsidRDefault="00CC7E80" w:rsidP="00E10339">
                  <w:pPr>
                    <w:widowControl w:val="0"/>
                    <w:tabs>
                      <w:tab w:val="left" w:pos="426"/>
                      <w:tab w:val="left" w:pos="567"/>
                    </w:tabs>
                    <w:adjustRightInd w:val="0"/>
                    <w:rPr>
                      <w:sz w:val="16"/>
                      <w:szCs w:val="16"/>
                    </w:rPr>
                  </w:pPr>
                </w:p>
              </w:tc>
              <w:tc>
                <w:tcPr>
                  <w:tcW w:w="8271"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VIII.1 Rekonštrukčná operácia pravej ankylózy mandibuly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          osteokartilaginóznym autológnym transplantátom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alebo  endoprotézou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VIII.2 Náhrada mandibulárneho kĺbu endoprotézou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VIII.3 Zhotovenie a upevnenie epitézy na vhojený fixatér</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VIII.4 Operácia spojená s náhradou čeľustného kĺbu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a lícneho oblúka</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IX.</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Ortopédia a úrazová chirurgia</w:t>
                  </w:r>
                </w:p>
              </w:tc>
              <w:tc>
                <w:tcPr>
                  <w:tcW w:w="8271"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IX.1 Totálna resekcia kosti s náhradou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IX.2 Implantácia totálnej endoprotézy bedrového kĺbu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IX.3 Implantácia totálnej endoprotézy kolenného kĺbu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IX.4 Implantácia totálnej endoprotézy lakťa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IX.5 Implantácia totálnej endoprotézy členka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IX.6 Liečba spojená s použitím autológnych krvných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faktorov</w:t>
                  </w:r>
                </w:p>
                <w:p w:rsidR="00CC7E80" w:rsidRPr="00162DBD" w:rsidRDefault="00CC7E80" w:rsidP="00E10339">
                  <w:pPr>
                    <w:widowControl w:val="0"/>
                    <w:tabs>
                      <w:tab w:val="left" w:pos="426"/>
                      <w:tab w:val="left" w:pos="567"/>
                    </w:tabs>
                    <w:adjustRightInd w:val="0"/>
                    <w:rPr>
                      <w:sz w:val="16"/>
                      <w:szCs w:val="16"/>
                    </w:rPr>
                  </w:pPr>
                  <w:r w:rsidRPr="00162DBD">
                    <w:rPr>
                      <w:sz w:val="16"/>
                      <w:szCs w:val="16"/>
                    </w:rPr>
                    <w:t>IX.7 Artroskopický výkon v bedrovom kĺbe</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Plastická chirurgia</w:t>
                  </w:r>
                </w:p>
              </w:tc>
              <w:tc>
                <w:tcPr>
                  <w:tcW w:w="8271"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X.1 Korekcia asymetrie prsníka vložením implantátu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X.2 Rekonštrukcia prsníka pomocou implantát –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expanderu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X.3 Redukčná mamoplastika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X.4 Radikálne a rozsiahle odstránenie poškodeného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tkaniva na koži a podkoží s transplantáciou alebo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transpozíciou</w:t>
                  </w:r>
                </w:p>
                <w:p w:rsidR="00CC7E80" w:rsidRPr="00162DBD" w:rsidRDefault="00CC7E80" w:rsidP="00E10339">
                  <w:pPr>
                    <w:widowControl w:val="0"/>
                    <w:tabs>
                      <w:tab w:val="left" w:pos="426"/>
                      <w:tab w:val="left" w:pos="567"/>
                    </w:tabs>
                    <w:adjustRightInd w:val="0"/>
                    <w:rPr>
                      <w:sz w:val="16"/>
                      <w:szCs w:val="16"/>
                    </w:rPr>
                  </w:pPr>
                  <w:r w:rsidRPr="00162DBD">
                    <w:rPr>
                      <w:sz w:val="16"/>
                      <w:szCs w:val="16"/>
                    </w:rPr>
                    <w:t>X.5 Transplantácia kože</w:t>
                  </w:r>
                </w:p>
                <w:p w:rsidR="00CC7E80" w:rsidRPr="00162DBD" w:rsidRDefault="00CC7E80" w:rsidP="00E10339">
                  <w:pPr>
                    <w:widowControl w:val="0"/>
                    <w:tabs>
                      <w:tab w:val="left" w:pos="426"/>
                      <w:tab w:val="left" w:pos="567"/>
                    </w:tabs>
                    <w:adjustRightInd w:val="0"/>
                    <w:rPr>
                      <w:sz w:val="16"/>
                      <w:szCs w:val="16"/>
                    </w:rPr>
                  </w:pPr>
                  <w:r w:rsidRPr="00162DBD">
                    <w:rPr>
                      <w:sz w:val="16"/>
                      <w:szCs w:val="16"/>
                    </w:rPr>
                    <w:t>X.6 Implantácia alebo odstránenie kožného expandera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X.7 Liečba chronických defektov aplikáciou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biotechnologicky vyrobenej kože</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X.8 Korekcia hypertrofickej alebo keloidnej jazvy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dermabráziou, excíziou alebo iným spôsobom</w:t>
                  </w:r>
                </w:p>
                <w:p w:rsidR="00CC7E80" w:rsidRPr="00162DBD" w:rsidRDefault="00CC7E80" w:rsidP="00E10339">
                  <w:pPr>
                    <w:widowControl w:val="0"/>
                    <w:tabs>
                      <w:tab w:val="left" w:pos="426"/>
                      <w:tab w:val="left" w:pos="567"/>
                    </w:tabs>
                    <w:adjustRightInd w:val="0"/>
                    <w:rPr>
                      <w:sz w:val="16"/>
                      <w:szCs w:val="16"/>
                    </w:rPr>
                  </w:pPr>
                  <w:r w:rsidRPr="00162DBD">
                    <w:rPr>
                      <w:sz w:val="16"/>
                      <w:szCs w:val="16"/>
                    </w:rPr>
                    <w:t>X.9 Operácia venter pendulum zo zdravotných dôvodov</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Plastická chirurgia, gynekológia, urológia</w:t>
                  </w:r>
                </w:p>
              </w:tc>
              <w:tc>
                <w:tcPr>
                  <w:tcW w:w="8271" w:type="dxa"/>
                  <w:shd w:val="clear" w:color="auto" w:fill="auto"/>
                </w:tcPr>
                <w:p w:rsidR="00CC7E80" w:rsidRPr="00162DBD" w:rsidRDefault="00CC7E80" w:rsidP="00E10339">
                  <w:pPr>
                    <w:widowControl w:val="0"/>
                    <w:tabs>
                      <w:tab w:val="left" w:pos="462"/>
                    </w:tabs>
                    <w:adjustRightInd w:val="0"/>
                    <w:rPr>
                      <w:sz w:val="16"/>
                      <w:szCs w:val="16"/>
                    </w:rPr>
                  </w:pPr>
                  <w:r w:rsidRPr="00162DBD">
                    <w:rPr>
                      <w:sz w:val="16"/>
                      <w:szCs w:val="16"/>
                    </w:rPr>
                    <w:t>XI.1 Operácia na zmenu pohlavia zo ženy na muža</w:t>
                  </w:r>
                </w:p>
                <w:p w:rsidR="00CC7E80" w:rsidRPr="00162DBD" w:rsidRDefault="00CC7E80" w:rsidP="00E10339">
                  <w:pPr>
                    <w:widowControl w:val="0"/>
                    <w:tabs>
                      <w:tab w:val="left" w:pos="462"/>
                    </w:tabs>
                    <w:adjustRightInd w:val="0"/>
                    <w:rPr>
                      <w:sz w:val="16"/>
                      <w:szCs w:val="16"/>
                    </w:rPr>
                  </w:pPr>
                  <w:r w:rsidRPr="00162DBD">
                    <w:rPr>
                      <w:sz w:val="16"/>
                      <w:szCs w:val="16"/>
                    </w:rPr>
                    <w:t>XI.2 Operácia na zmenu pohlavia z muža na ženu</w:t>
                  </w:r>
                </w:p>
                <w:p w:rsidR="00CC7E80" w:rsidRPr="00162DBD" w:rsidRDefault="00CC7E80" w:rsidP="00E10339">
                  <w:pPr>
                    <w:widowControl w:val="0"/>
                    <w:tabs>
                      <w:tab w:val="left" w:pos="448"/>
                    </w:tabs>
                    <w:adjustRightInd w:val="0"/>
                    <w:rPr>
                      <w:sz w:val="16"/>
                      <w:szCs w:val="16"/>
                    </w:rPr>
                  </w:pPr>
                  <w:r w:rsidRPr="00162DBD">
                    <w:rPr>
                      <w:sz w:val="16"/>
                      <w:szCs w:val="16"/>
                    </w:rPr>
                    <w:t xml:space="preserve">XI.3 Operácia gynekomastie zo zdravotných dôvodov vrátane </w:t>
                  </w:r>
                </w:p>
                <w:p w:rsidR="00CC7E80" w:rsidRPr="00162DBD" w:rsidRDefault="00CC7E80" w:rsidP="00E10339">
                  <w:pPr>
                    <w:widowControl w:val="0"/>
                    <w:tabs>
                      <w:tab w:val="left" w:pos="448"/>
                    </w:tabs>
                    <w:adjustRightInd w:val="0"/>
                    <w:rPr>
                      <w:sz w:val="16"/>
                      <w:szCs w:val="16"/>
                    </w:rPr>
                  </w:pPr>
                  <w:r w:rsidRPr="00162DBD">
                    <w:rPr>
                      <w:sz w:val="16"/>
                      <w:szCs w:val="16"/>
                    </w:rPr>
                    <w:t xml:space="preserve">         liposukcie</w:t>
                  </w:r>
                </w:p>
                <w:p w:rsidR="00CC7E80" w:rsidRPr="00162DBD" w:rsidRDefault="00CC7E80" w:rsidP="00E10339">
                  <w:pPr>
                    <w:widowControl w:val="0"/>
                    <w:tabs>
                      <w:tab w:val="left" w:pos="462"/>
                    </w:tabs>
                    <w:adjustRightInd w:val="0"/>
                    <w:rPr>
                      <w:sz w:val="16"/>
                      <w:szCs w:val="16"/>
                    </w:rPr>
                  </w:pPr>
                  <w:r w:rsidRPr="00162DBD">
                    <w:rPr>
                      <w:sz w:val="16"/>
                      <w:szCs w:val="16"/>
                    </w:rPr>
                    <w:t>XI.4 Sterilizácia ženy zo zdravotných dôvodov</w:t>
                  </w:r>
                </w:p>
                <w:p w:rsidR="00CC7E80" w:rsidRPr="00162DBD" w:rsidRDefault="00CC7E80" w:rsidP="00E10339">
                  <w:pPr>
                    <w:widowControl w:val="0"/>
                    <w:tabs>
                      <w:tab w:val="left" w:pos="462"/>
                    </w:tabs>
                    <w:adjustRightInd w:val="0"/>
                    <w:rPr>
                      <w:sz w:val="16"/>
                      <w:szCs w:val="16"/>
                    </w:rPr>
                  </w:pPr>
                  <w:r w:rsidRPr="00162DBD">
                    <w:rPr>
                      <w:sz w:val="16"/>
                      <w:szCs w:val="16"/>
                    </w:rPr>
                    <w:t>XI.5 Sterilizácia muža zo zdravotných dôvodov</w:t>
                  </w:r>
                </w:p>
              </w:tc>
            </w:tr>
            <w:tr w:rsidR="00CC7E80" w:rsidRPr="00162DBD" w:rsidTr="00E10339">
              <w:trPr>
                <w:trHeight w:val="260"/>
              </w:trPr>
              <w:tc>
                <w:tcPr>
                  <w:tcW w:w="519" w:type="dxa"/>
                  <w:shd w:val="clear" w:color="auto" w:fill="auto"/>
                </w:tcPr>
                <w:p w:rsidR="00CC7E80" w:rsidRPr="00162DBD" w:rsidRDefault="00CC7E80" w:rsidP="00E10339">
                  <w:pPr>
                    <w:jc w:val="center"/>
                    <w:rPr>
                      <w:sz w:val="16"/>
                      <w:szCs w:val="16"/>
                    </w:rPr>
                  </w:pPr>
                  <w:r w:rsidRPr="00162DBD">
                    <w:rPr>
                      <w:sz w:val="16"/>
                      <w:szCs w:val="16"/>
                    </w:rPr>
                    <w:t>XII.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Hematológia</w:t>
                  </w:r>
                </w:p>
              </w:tc>
              <w:tc>
                <w:tcPr>
                  <w:tcW w:w="8271" w:type="dxa"/>
                  <w:shd w:val="clear" w:color="auto" w:fill="auto"/>
                </w:tcPr>
                <w:p w:rsidR="00CC7E80" w:rsidRPr="00162DBD" w:rsidRDefault="00CC7E80" w:rsidP="00E10339">
                  <w:pPr>
                    <w:widowControl w:val="0"/>
                    <w:tabs>
                      <w:tab w:val="left" w:pos="0"/>
                      <w:tab w:val="left" w:pos="532"/>
                    </w:tabs>
                    <w:adjustRightInd w:val="0"/>
                    <w:jc w:val="both"/>
                    <w:rPr>
                      <w:sz w:val="16"/>
                      <w:szCs w:val="16"/>
                    </w:rPr>
                  </w:pPr>
                  <w:r w:rsidRPr="00162DBD">
                    <w:rPr>
                      <w:sz w:val="16"/>
                      <w:szCs w:val="16"/>
                    </w:rPr>
                    <w:t>XII.1 Transplantácia kostnej drene</w:t>
                  </w:r>
                </w:p>
                <w:p w:rsidR="00CC7E80" w:rsidRPr="00162DBD" w:rsidRDefault="00CC7E80" w:rsidP="00E10339">
                  <w:pPr>
                    <w:widowControl w:val="0"/>
                    <w:tabs>
                      <w:tab w:val="left" w:pos="0"/>
                      <w:tab w:val="left" w:pos="532"/>
                    </w:tabs>
                    <w:adjustRightInd w:val="0"/>
                    <w:jc w:val="both"/>
                    <w:rPr>
                      <w:sz w:val="16"/>
                      <w:szCs w:val="16"/>
                    </w:rPr>
                  </w:pPr>
                  <w:r w:rsidRPr="00162DBD">
                    <w:rPr>
                      <w:sz w:val="16"/>
                      <w:szCs w:val="16"/>
                    </w:rPr>
                    <w:t>XII.2 Liečebná cytaferéza</w:t>
                  </w:r>
                </w:p>
              </w:tc>
            </w:tr>
            <w:tr w:rsidR="00CC7E80" w:rsidRPr="00162DBD" w:rsidTr="00E10339">
              <w:trPr>
                <w:trHeight w:val="210"/>
              </w:trPr>
              <w:tc>
                <w:tcPr>
                  <w:tcW w:w="519" w:type="dxa"/>
                  <w:shd w:val="clear" w:color="auto" w:fill="auto"/>
                </w:tcPr>
                <w:p w:rsidR="00CC7E80" w:rsidRPr="00162DBD" w:rsidRDefault="00CC7E80" w:rsidP="00E10339">
                  <w:pPr>
                    <w:jc w:val="center"/>
                    <w:rPr>
                      <w:sz w:val="16"/>
                      <w:szCs w:val="16"/>
                    </w:rPr>
                  </w:pPr>
                  <w:r w:rsidRPr="00162DBD">
                    <w:rPr>
                      <w:sz w:val="16"/>
                      <w:szCs w:val="16"/>
                    </w:rPr>
                    <w:t>XIII.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Psychiatria</w:t>
                  </w:r>
                </w:p>
              </w:tc>
              <w:tc>
                <w:tcPr>
                  <w:tcW w:w="8271" w:type="dxa"/>
                  <w:shd w:val="clear" w:color="auto" w:fill="auto"/>
                </w:tcPr>
                <w:p w:rsidR="00CC7E80" w:rsidRPr="00162DBD" w:rsidRDefault="00CC7E80" w:rsidP="00E10339">
                  <w:pPr>
                    <w:widowControl w:val="0"/>
                    <w:tabs>
                      <w:tab w:val="left" w:pos="391"/>
                      <w:tab w:val="left" w:pos="567"/>
                    </w:tabs>
                    <w:adjustRightInd w:val="0"/>
                    <w:rPr>
                      <w:sz w:val="16"/>
                      <w:szCs w:val="16"/>
                    </w:rPr>
                  </w:pPr>
                  <w:r w:rsidRPr="00162DBD">
                    <w:rPr>
                      <w:sz w:val="16"/>
                      <w:szCs w:val="16"/>
                    </w:rPr>
                    <w:t>XIII.1 Repetitívna transkraniálna magnetická stimulácia</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XIV.</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Neurológia</w:t>
                  </w:r>
                </w:p>
              </w:tc>
              <w:tc>
                <w:tcPr>
                  <w:tcW w:w="8271" w:type="dxa"/>
                  <w:shd w:val="clear" w:color="auto" w:fill="auto"/>
                </w:tcPr>
                <w:p w:rsidR="00CC7E80" w:rsidRPr="00162DBD" w:rsidRDefault="00CC7E80" w:rsidP="00E10339">
                  <w:pPr>
                    <w:widowControl w:val="0"/>
                    <w:tabs>
                      <w:tab w:val="left" w:pos="330"/>
                      <w:tab w:val="left" w:pos="567"/>
                    </w:tabs>
                    <w:adjustRightInd w:val="0"/>
                    <w:rPr>
                      <w:sz w:val="16"/>
                      <w:szCs w:val="16"/>
                    </w:rPr>
                  </w:pPr>
                  <w:r w:rsidRPr="00162DBD">
                    <w:rPr>
                      <w:sz w:val="16"/>
                      <w:szCs w:val="16"/>
                    </w:rPr>
                    <w:t xml:space="preserve">XIV.1 Magnetická stimulácia mozgu, miechových </w:t>
                  </w:r>
                </w:p>
                <w:p w:rsidR="00CC7E80" w:rsidRPr="00162DBD" w:rsidRDefault="00CC7E80" w:rsidP="00E10339">
                  <w:pPr>
                    <w:widowControl w:val="0"/>
                    <w:tabs>
                      <w:tab w:val="left" w:pos="330"/>
                      <w:tab w:val="left" w:pos="567"/>
                    </w:tabs>
                    <w:adjustRightInd w:val="0"/>
                    <w:rPr>
                      <w:sz w:val="16"/>
                      <w:szCs w:val="16"/>
                    </w:rPr>
                  </w:pPr>
                  <w:r w:rsidRPr="00162DBD">
                    <w:rPr>
                      <w:sz w:val="16"/>
                      <w:szCs w:val="16"/>
                    </w:rPr>
                    <w:t>koreňov a nervu</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XIV.2 Detekcia úniku likvoru označeného rádiofarmakom</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XIV.3 Stereotaktická biopsia</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XIV.4 Komplexná liečba ťažkej epilepsie</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XIV.5 Multimodálna komplexná liečba Morbus Parkinson</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XV.</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Tráviaci systém</w:t>
                  </w:r>
                </w:p>
              </w:tc>
              <w:tc>
                <w:tcPr>
                  <w:tcW w:w="8271" w:type="dxa"/>
                  <w:shd w:val="clear" w:color="auto" w:fill="auto"/>
                </w:tcPr>
                <w:p w:rsidR="00CC7E80" w:rsidRPr="00162DBD" w:rsidRDefault="00CC7E80" w:rsidP="00E10339">
                  <w:pPr>
                    <w:widowControl w:val="0"/>
                    <w:tabs>
                      <w:tab w:val="left" w:pos="310"/>
                    </w:tabs>
                    <w:adjustRightInd w:val="0"/>
                    <w:rPr>
                      <w:sz w:val="16"/>
                      <w:szCs w:val="16"/>
                    </w:rPr>
                  </w:pPr>
                  <w:r w:rsidRPr="00162DBD">
                    <w:rPr>
                      <w:sz w:val="16"/>
                      <w:szCs w:val="16"/>
                    </w:rPr>
                    <w:t>XV.1 Eliminačné metódy liečby zlyhania pečene</w:t>
                  </w:r>
                </w:p>
                <w:p w:rsidR="00CC7E80" w:rsidRPr="00162DBD" w:rsidRDefault="00CC7E80" w:rsidP="00E10339">
                  <w:pPr>
                    <w:widowControl w:val="0"/>
                    <w:tabs>
                      <w:tab w:val="left" w:pos="310"/>
                      <w:tab w:val="left" w:pos="426"/>
                    </w:tabs>
                    <w:adjustRightInd w:val="0"/>
                    <w:rPr>
                      <w:sz w:val="16"/>
                      <w:szCs w:val="16"/>
                    </w:rPr>
                  </w:pPr>
                  <w:r w:rsidRPr="00162DBD">
                    <w:rPr>
                      <w:sz w:val="16"/>
                      <w:szCs w:val="16"/>
                    </w:rPr>
                    <w:t xml:space="preserve">XV.2 Resekcia časti heparu a hepatektómia pre </w:t>
                  </w:r>
                </w:p>
                <w:p w:rsidR="00CC7E80" w:rsidRPr="00162DBD" w:rsidRDefault="00CC7E80" w:rsidP="00E10339">
                  <w:pPr>
                    <w:widowControl w:val="0"/>
                    <w:tabs>
                      <w:tab w:val="left" w:pos="310"/>
                      <w:tab w:val="left" w:pos="426"/>
                    </w:tabs>
                    <w:adjustRightInd w:val="0"/>
                    <w:rPr>
                      <w:sz w:val="16"/>
                      <w:szCs w:val="16"/>
                    </w:rPr>
                  </w:pPr>
                  <w:r w:rsidRPr="00162DBD">
                    <w:rPr>
                      <w:sz w:val="16"/>
                      <w:szCs w:val="16"/>
                    </w:rPr>
                    <w:t>transplantáciu</w:t>
                  </w:r>
                </w:p>
                <w:p w:rsidR="00CC7E80" w:rsidRPr="00162DBD" w:rsidRDefault="00CC7E80" w:rsidP="00E10339">
                  <w:pPr>
                    <w:widowControl w:val="0"/>
                    <w:tabs>
                      <w:tab w:val="left" w:pos="310"/>
                      <w:tab w:val="left" w:pos="426"/>
                    </w:tabs>
                    <w:adjustRightInd w:val="0"/>
                    <w:rPr>
                      <w:sz w:val="16"/>
                      <w:szCs w:val="16"/>
                    </w:rPr>
                  </w:pPr>
                  <w:r w:rsidRPr="00162DBD">
                    <w:rPr>
                      <w:sz w:val="16"/>
                      <w:szCs w:val="16"/>
                    </w:rPr>
                    <w:t>XV.3 Transplantácia pečene</w:t>
                  </w:r>
                </w:p>
                <w:p w:rsidR="00CC7E80" w:rsidRPr="00162DBD" w:rsidRDefault="00CC7E80" w:rsidP="00E10339">
                  <w:pPr>
                    <w:widowControl w:val="0"/>
                    <w:tabs>
                      <w:tab w:val="left" w:pos="310"/>
                      <w:tab w:val="left" w:pos="426"/>
                    </w:tabs>
                    <w:adjustRightInd w:val="0"/>
                    <w:rPr>
                      <w:sz w:val="16"/>
                      <w:szCs w:val="16"/>
                    </w:rPr>
                  </w:pPr>
                  <w:r w:rsidRPr="00162DBD">
                    <w:rPr>
                      <w:sz w:val="16"/>
                      <w:szCs w:val="16"/>
                    </w:rPr>
                    <w:t xml:space="preserve">XV.4 Transplantácia pankreasu: injekcia z pankreatického </w:t>
                  </w:r>
                </w:p>
                <w:p w:rsidR="00CC7E80" w:rsidRPr="00162DBD" w:rsidRDefault="00CC7E80" w:rsidP="00E10339">
                  <w:pPr>
                    <w:widowControl w:val="0"/>
                    <w:tabs>
                      <w:tab w:val="left" w:pos="310"/>
                      <w:tab w:val="left" w:pos="426"/>
                    </w:tabs>
                    <w:adjustRightInd w:val="0"/>
                    <w:rPr>
                      <w:sz w:val="16"/>
                      <w:szCs w:val="16"/>
                    </w:rPr>
                  </w:pPr>
                  <w:r w:rsidRPr="00162DBD">
                    <w:rPr>
                      <w:sz w:val="16"/>
                      <w:szCs w:val="16"/>
                    </w:rPr>
                    <w:t>tkaniva (transplantácia pankreatických ostrovčekov)</w:t>
                  </w:r>
                </w:p>
                <w:p w:rsidR="00CC7E80" w:rsidRPr="00162DBD" w:rsidRDefault="00CC7E80" w:rsidP="00E10339">
                  <w:pPr>
                    <w:widowControl w:val="0"/>
                    <w:tabs>
                      <w:tab w:val="left" w:pos="310"/>
                      <w:tab w:val="left" w:pos="426"/>
                    </w:tabs>
                    <w:adjustRightInd w:val="0"/>
                    <w:rPr>
                      <w:sz w:val="16"/>
                      <w:szCs w:val="16"/>
                    </w:rPr>
                  </w:pPr>
                  <w:r w:rsidRPr="00162DBD">
                    <w:rPr>
                      <w:sz w:val="16"/>
                      <w:szCs w:val="16"/>
                    </w:rPr>
                    <w:t xml:space="preserve">XV.5 Transplantácia pankreasu: transplantácia celého </w:t>
                  </w:r>
                </w:p>
                <w:p w:rsidR="00CC7E80" w:rsidRPr="00162DBD" w:rsidRDefault="00CC7E80" w:rsidP="00E10339">
                  <w:pPr>
                    <w:widowControl w:val="0"/>
                    <w:tabs>
                      <w:tab w:val="left" w:pos="310"/>
                      <w:tab w:val="left" w:pos="426"/>
                    </w:tabs>
                    <w:adjustRightInd w:val="0"/>
                    <w:rPr>
                      <w:sz w:val="16"/>
                      <w:szCs w:val="16"/>
                    </w:rPr>
                  </w:pPr>
                  <w:r w:rsidRPr="00162DBD">
                    <w:rPr>
                      <w:sz w:val="16"/>
                      <w:szCs w:val="16"/>
                    </w:rPr>
                    <w:t>orgánu</w:t>
                  </w:r>
                </w:p>
                <w:p w:rsidR="00CC7E80" w:rsidRPr="00162DBD" w:rsidRDefault="00CC7E80" w:rsidP="00E10339">
                  <w:pPr>
                    <w:widowControl w:val="0"/>
                    <w:tabs>
                      <w:tab w:val="left" w:pos="310"/>
                      <w:tab w:val="left" w:pos="426"/>
                    </w:tabs>
                    <w:adjustRightInd w:val="0"/>
                    <w:rPr>
                      <w:sz w:val="16"/>
                      <w:szCs w:val="16"/>
                    </w:rPr>
                  </w:pPr>
                  <w:r w:rsidRPr="00162DBD">
                    <w:rPr>
                      <w:sz w:val="16"/>
                      <w:szCs w:val="16"/>
                    </w:rPr>
                    <w:t>XV.6 Transplantácia pankreasu a obličky</w:t>
                  </w:r>
                </w:p>
                <w:p w:rsidR="00CC7E80" w:rsidRPr="00162DBD" w:rsidRDefault="00CC7E80" w:rsidP="00E10339">
                  <w:pPr>
                    <w:widowControl w:val="0"/>
                    <w:tabs>
                      <w:tab w:val="left" w:pos="310"/>
                      <w:tab w:val="left" w:pos="426"/>
                    </w:tabs>
                    <w:adjustRightInd w:val="0"/>
                    <w:rPr>
                      <w:b/>
                      <w:i/>
                      <w:sz w:val="16"/>
                      <w:szCs w:val="16"/>
                    </w:rPr>
                  </w:pPr>
                  <w:r w:rsidRPr="00162DBD">
                    <w:rPr>
                      <w:sz w:val="16"/>
                      <w:szCs w:val="16"/>
                    </w:rPr>
                    <w:t>XV.7 Transplantácia pečene a obličky</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XVI.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Klinická onkológia</w:t>
                  </w:r>
                </w:p>
              </w:tc>
              <w:tc>
                <w:tcPr>
                  <w:tcW w:w="8271" w:type="dxa"/>
                  <w:shd w:val="clear" w:color="auto" w:fill="auto"/>
                </w:tcPr>
                <w:p w:rsidR="00CC7E80" w:rsidRPr="00162DBD" w:rsidRDefault="00CC7E80" w:rsidP="00E10339">
                  <w:pPr>
                    <w:widowControl w:val="0"/>
                    <w:tabs>
                      <w:tab w:val="left" w:pos="426"/>
                      <w:tab w:val="left" w:pos="532"/>
                      <w:tab w:val="left" w:pos="567"/>
                    </w:tabs>
                    <w:adjustRightInd w:val="0"/>
                    <w:rPr>
                      <w:sz w:val="16"/>
                      <w:szCs w:val="16"/>
                    </w:rPr>
                  </w:pPr>
                  <w:r w:rsidRPr="00162DBD">
                    <w:rPr>
                      <w:sz w:val="16"/>
                      <w:szCs w:val="16"/>
                    </w:rPr>
                    <w:t xml:space="preserve">XVI.1 Ožarovanie lineárnym urýchľovačom alebo </w:t>
                  </w:r>
                </w:p>
                <w:p w:rsidR="00CC7E80" w:rsidRPr="00162DBD" w:rsidRDefault="00CC7E80" w:rsidP="00E10339">
                  <w:pPr>
                    <w:widowControl w:val="0"/>
                    <w:tabs>
                      <w:tab w:val="left" w:pos="426"/>
                      <w:tab w:val="left" w:pos="532"/>
                      <w:tab w:val="left" w:pos="567"/>
                    </w:tabs>
                    <w:adjustRightInd w:val="0"/>
                    <w:rPr>
                      <w:sz w:val="16"/>
                      <w:szCs w:val="16"/>
                    </w:rPr>
                  </w:pPr>
                  <w:r w:rsidRPr="00162DBD">
                    <w:rPr>
                      <w:sz w:val="16"/>
                      <w:szCs w:val="16"/>
                    </w:rPr>
                    <w:t>lineárnym urýchľovačom s mnoholistovým</w:t>
                  </w:r>
                </w:p>
                <w:p w:rsidR="00CC7E80" w:rsidRPr="00162DBD" w:rsidRDefault="00CC7E80" w:rsidP="00E10339">
                  <w:pPr>
                    <w:widowControl w:val="0"/>
                    <w:tabs>
                      <w:tab w:val="left" w:pos="426"/>
                      <w:tab w:val="left" w:pos="532"/>
                      <w:tab w:val="left" w:pos="567"/>
                    </w:tabs>
                    <w:adjustRightInd w:val="0"/>
                    <w:rPr>
                      <w:sz w:val="16"/>
                      <w:szCs w:val="16"/>
                    </w:rPr>
                  </w:pPr>
                  <w:r w:rsidRPr="00162DBD">
                    <w:rPr>
                      <w:sz w:val="16"/>
                      <w:szCs w:val="16"/>
                    </w:rPr>
                    <w:t>kolimátorom (MLC)</w:t>
                  </w:r>
                </w:p>
                <w:p w:rsidR="00CC7E80" w:rsidRPr="00162DBD" w:rsidRDefault="00CC7E80" w:rsidP="00E10339">
                  <w:pPr>
                    <w:widowControl w:val="0"/>
                    <w:tabs>
                      <w:tab w:val="left" w:pos="142"/>
                      <w:tab w:val="left" w:pos="391"/>
                      <w:tab w:val="left" w:pos="567"/>
                    </w:tabs>
                    <w:adjustRightInd w:val="0"/>
                    <w:rPr>
                      <w:sz w:val="16"/>
                      <w:szCs w:val="16"/>
                    </w:rPr>
                  </w:pPr>
                  <w:r w:rsidRPr="00162DBD">
                    <w:rPr>
                      <w:sz w:val="16"/>
                      <w:szCs w:val="16"/>
                    </w:rPr>
                    <w:t xml:space="preserve">XVI.2 Komformálna rádioterapia modulovanou </w:t>
                  </w:r>
                </w:p>
                <w:p w:rsidR="00CC7E80" w:rsidRPr="00162DBD" w:rsidRDefault="00CC7E80" w:rsidP="00E10339">
                  <w:pPr>
                    <w:widowControl w:val="0"/>
                    <w:tabs>
                      <w:tab w:val="left" w:pos="142"/>
                      <w:tab w:val="left" w:pos="391"/>
                      <w:tab w:val="left" w:pos="567"/>
                    </w:tabs>
                    <w:adjustRightInd w:val="0"/>
                    <w:rPr>
                      <w:sz w:val="16"/>
                      <w:szCs w:val="16"/>
                    </w:rPr>
                  </w:pPr>
                  <w:r w:rsidRPr="00162DBD">
                    <w:rPr>
                      <w:sz w:val="16"/>
                      <w:szCs w:val="16"/>
                    </w:rPr>
                    <w:t>intenzitou zväzkov (IMRT)</w:t>
                  </w:r>
                </w:p>
                <w:p w:rsidR="00CC7E80" w:rsidRPr="00162DBD" w:rsidRDefault="00CC7E80" w:rsidP="00E10339">
                  <w:pPr>
                    <w:widowControl w:val="0"/>
                    <w:tabs>
                      <w:tab w:val="left" w:pos="142"/>
                      <w:tab w:val="left" w:pos="391"/>
                      <w:tab w:val="left" w:pos="567"/>
                    </w:tabs>
                    <w:adjustRightInd w:val="0"/>
                    <w:rPr>
                      <w:sz w:val="16"/>
                      <w:szCs w:val="16"/>
                    </w:rPr>
                  </w:pPr>
                  <w:r w:rsidRPr="00162DBD">
                    <w:rPr>
                      <w:sz w:val="16"/>
                      <w:szCs w:val="16"/>
                    </w:rPr>
                    <w:t>XVI.3 Protónová liečba</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XVII.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Urológia</w:t>
                  </w:r>
                </w:p>
              </w:tc>
              <w:tc>
                <w:tcPr>
                  <w:tcW w:w="8271"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XVII.1 Transplantácia obličky: alogénny živý darca alebo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alogénny kadaverózny darca alebo syngénny darca alebo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             autotransplantácia alebo autotransplantácia po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             extrakorporálnej resekcii alebo en bloc </w:t>
                  </w:r>
                </w:p>
                <w:p w:rsidR="00CC7E80" w:rsidRPr="00162DBD" w:rsidRDefault="00CC7E80" w:rsidP="00E10339">
                  <w:pPr>
                    <w:widowControl w:val="0"/>
                    <w:tabs>
                      <w:tab w:val="left" w:pos="426"/>
                      <w:tab w:val="left" w:pos="567"/>
                    </w:tabs>
                    <w:adjustRightInd w:val="0"/>
                    <w:rPr>
                      <w:sz w:val="16"/>
                      <w:szCs w:val="16"/>
                    </w:rPr>
                  </w:pPr>
                  <w:r w:rsidRPr="00162DBD">
                    <w:rPr>
                      <w:sz w:val="16"/>
                      <w:szCs w:val="16"/>
                    </w:rPr>
                    <w:t>transplantát alebo retransplantácia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XVII.2 Adjustovateľná liečba kontinencie - implantácia,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 xml:space="preserve"> revízia, výmena alebo explantácia umelého zvierača</w:t>
                  </w:r>
                </w:p>
                <w:p w:rsidR="00CC7E80" w:rsidRPr="00162DBD" w:rsidRDefault="00CC7E80" w:rsidP="00E10339">
                  <w:pPr>
                    <w:widowControl w:val="0"/>
                    <w:tabs>
                      <w:tab w:val="left" w:pos="426"/>
                      <w:tab w:val="left" w:pos="567"/>
                    </w:tabs>
                    <w:adjustRightInd w:val="0"/>
                    <w:rPr>
                      <w:sz w:val="16"/>
                      <w:szCs w:val="16"/>
                    </w:rPr>
                  </w:pPr>
                  <w:r w:rsidRPr="00162DBD">
                    <w:rPr>
                      <w:sz w:val="16"/>
                      <w:szCs w:val="16"/>
                    </w:rPr>
                    <w:t>XVII.3 Roboticky asistovaná operácia v urológii</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XVIII.</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Medicína drogových záležitosti</w:t>
                  </w:r>
                </w:p>
              </w:tc>
              <w:tc>
                <w:tcPr>
                  <w:tcW w:w="8271" w:type="dxa"/>
                  <w:shd w:val="clear" w:color="auto" w:fill="auto"/>
                </w:tcPr>
                <w:p w:rsidR="00CC7E80" w:rsidRPr="00162DBD" w:rsidRDefault="00CC7E80" w:rsidP="00E10339">
                  <w:pPr>
                    <w:widowControl w:val="0"/>
                    <w:tabs>
                      <w:tab w:val="left" w:pos="310"/>
                      <w:tab w:val="left" w:pos="567"/>
                    </w:tabs>
                    <w:adjustRightInd w:val="0"/>
                    <w:rPr>
                      <w:sz w:val="16"/>
                      <w:szCs w:val="16"/>
                    </w:rPr>
                  </w:pPr>
                  <w:r w:rsidRPr="00162DBD">
                    <w:rPr>
                      <w:sz w:val="16"/>
                      <w:szCs w:val="16"/>
                    </w:rPr>
                    <w:t>XVIII.1 Motivačná liečba závislosti (kvalifikovaná</w:t>
                  </w:r>
                </w:p>
                <w:p w:rsidR="00CC7E80" w:rsidRPr="00162DBD" w:rsidRDefault="00CC7E80" w:rsidP="00E10339">
                  <w:pPr>
                    <w:widowControl w:val="0"/>
                    <w:tabs>
                      <w:tab w:val="left" w:pos="310"/>
                      <w:tab w:val="left" w:pos="567"/>
                    </w:tabs>
                    <w:adjustRightInd w:val="0"/>
                    <w:rPr>
                      <w:sz w:val="16"/>
                      <w:szCs w:val="16"/>
                    </w:rPr>
                  </w:pPr>
                  <w:r w:rsidRPr="00162DBD">
                    <w:rPr>
                      <w:sz w:val="16"/>
                      <w:szCs w:val="16"/>
                    </w:rPr>
                    <w:t xml:space="preserve"> odvykacia liečba)</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XIX.</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Nukleárna medicína</w:t>
                  </w:r>
                </w:p>
              </w:tc>
              <w:tc>
                <w:tcPr>
                  <w:tcW w:w="8271" w:type="dxa"/>
                  <w:shd w:val="clear" w:color="auto" w:fill="auto"/>
                </w:tcPr>
                <w:p w:rsidR="00CC7E80" w:rsidRPr="00162DBD" w:rsidRDefault="00CC7E80" w:rsidP="00E10339">
                  <w:pPr>
                    <w:widowControl w:val="0"/>
                    <w:tabs>
                      <w:tab w:val="left" w:pos="310"/>
                      <w:tab w:val="left" w:pos="567"/>
                    </w:tabs>
                    <w:adjustRightInd w:val="0"/>
                    <w:rPr>
                      <w:sz w:val="16"/>
                      <w:szCs w:val="16"/>
                    </w:rPr>
                  </w:pPr>
                  <w:r w:rsidRPr="00162DBD">
                    <w:rPr>
                      <w:sz w:val="16"/>
                      <w:szCs w:val="16"/>
                    </w:rPr>
                    <w:t>XIX.1 Diagnostika a liečba v cyklotrónovom zariadení</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XIX.2 Vyšetrenia pozitrónovou emisnou tomografiou</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XIX.3 Rádiochirurgická liečba gama – nožom</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XIX.4 Rádiochirurgická liečba CyberKnife</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XIX.5 Liečebné podanie 131 I</w:t>
                  </w:r>
                </w:p>
                <w:p w:rsidR="00CC7E80" w:rsidRPr="00162DBD" w:rsidRDefault="00CC7E80" w:rsidP="00E10339">
                  <w:pPr>
                    <w:widowControl w:val="0"/>
                    <w:tabs>
                      <w:tab w:val="left" w:pos="310"/>
                      <w:tab w:val="left" w:pos="567"/>
                    </w:tabs>
                    <w:adjustRightInd w:val="0"/>
                    <w:rPr>
                      <w:sz w:val="16"/>
                      <w:szCs w:val="16"/>
                    </w:rPr>
                  </w:pPr>
                  <w:r w:rsidRPr="00162DBD">
                    <w:rPr>
                      <w:sz w:val="16"/>
                      <w:szCs w:val="16"/>
                    </w:rPr>
                    <w:t xml:space="preserve">XIX.6 Rádionuklidová liečba 177 Lutetium značkovaným </w:t>
                  </w:r>
                </w:p>
                <w:p w:rsidR="00CC7E80" w:rsidRPr="00162DBD" w:rsidRDefault="00CC7E80" w:rsidP="00E10339">
                  <w:pPr>
                    <w:widowControl w:val="0"/>
                    <w:tabs>
                      <w:tab w:val="left" w:pos="310"/>
                      <w:tab w:val="left" w:pos="567"/>
                    </w:tabs>
                    <w:adjustRightInd w:val="0"/>
                    <w:rPr>
                      <w:sz w:val="16"/>
                      <w:szCs w:val="16"/>
                    </w:rPr>
                  </w:pPr>
                  <w:r w:rsidRPr="00162DBD">
                    <w:rPr>
                      <w:sz w:val="16"/>
                      <w:szCs w:val="16"/>
                    </w:rPr>
                    <w:t xml:space="preserve">           oktreotidom (DOTATOC)</w:t>
                  </w:r>
                </w:p>
              </w:tc>
            </w:tr>
            <w:tr w:rsidR="00CC7E80" w:rsidRPr="00162DBD" w:rsidTr="00E10339">
              <w:tc>
                <w:tcPr>
                  <w:tcW w:w="519" w:type="dxa"/>
                  <w:shd w:val="clear" w:color="auto" w:fill="auto"/>
                </w:tcPr>
                <w:p w:rsidR="00CC7E80" w:rsidRPr="00162DBD" w:rsidRDefault="00CC7E80" w:rsidP="00E10339">
                  <w:pPr>
                    <w:jc w:val="center"/>
                    <w:rPr>
                      <w:sz w:val="16"/>
                      <w:szCs w:val="16"/>
                    </w:rPr>
                  </w:pPr>
                  <w:r w:rsidRPr="00162DBD">
                    <w:rPr>
                      <w:sz w:val="16"/>
                      <w:szCs w:val="16"/>
                    </w:rPr>
                    <w:t>XX.</w:t>
                  </w:r>
                </w:p>
              </w:tc>
              <w:tc>
                <w:tcPr>
                  <w:tcW w:w="1134" w:type="dxa"/>
                  <w:shd w:val="clear" w:color="auto" w:fill="auto"/>
                </w:tcPr>
                <w:p w:rsidR="00CC7E80" w:rsidRPr="00162DBD" w:rsidRDefault="00CC7E80" w:rsidP="00E10339">
                  <w:pPr>
                    <w:widowControl w:val="0"/>
                    <w:tabs>
                      <w:tab w:val="left" w:pos="426"/>
                      <w:tab w:val="left" w:pos="567"/>
                    </w:tabs>
                    <w:adjustRightInd w:val="0"/>
                    <w:rPr>
                      <w:sz w:val="16"/>
                      <w:szCs w:val="16"/>
                    </w:rPr>
                  </w:pPr>
                  <w:r w:rsidRPr="00162DBD">
                    <w:rPr>
                      <w:sz w:val="16"/>
                      <w:szCs w:val="16"/>
                    </w:rPr>
                    <w:t>Spoločné a vyšetrovacie zložky</w:t>
                  </w:r>
                </w:p>
              </w:tc>
              <w:tc>
                <w:tcPr>
                  <w:tcW w:w="8271" w:type="dxa"/>
                  <w:shd w:val="clear" w:color="auto" w:fill="auto"/>
                </w:tcPr>
                <w:p w:rsidR="00CC7E80" w:rsidRPr="00162DBD" w:rsidRDefault="00CC7E80" w:rsidP="00E10339">
                  <w:pPr>
                    <w:widowControl w:val="0"/>
                    <w:tabs>
                      <w:tab w:val="left" w:pos="310"/>
                      <w:tab w:val="left" w:pos="567"/>
                    </w:tabs>
                    <w:adjustRightInd w:val="0"/>
                    <w:rPr>
                      <w:sz w:val="16"/>
                      <w:szCs w:val="16"/>
                    </w:rPr>
                  </w:pPr>
                  <w:r w:rsidRPr="00162DBD">
                    <w:rPr>
                      <w:sz w:val="16"/>
                      <w:szCs w:val="16"/>
                    </w:rPr>
                    <w:t>XX.1 Genetické vyšetrenia</w:t>
                  </w:r>
                </w:p>
                <w:p w:rsidR="00CC7E80" w:rsidRPr="00162DBD" w:rsidRDefault="00CC7E80" w:rsidP="00E10339">
                  <w:pPr>
                    <w:widowControl w:val="0"/>
                    <w:tabs>
                      <w:tab w:val="left" w:pos="310"/>
                      <w:tab w:val="left" w:pos="567"/>
                    </w:tabs>
                    <w:adjustRightInd w:val="0"/>
                    <w:rPr>
                      <w:sz w:val="16"/>
                      <w:szCs w:val="16"/>
                    </w:rPr>
                  </w:pPr>
                  <w:r w:rsidRPr="00162DBD">
                    <w:rPr>
                      <w:sz w:val="16"/>
                      <w:szCs w:val="16"/>
                    </w:rPr>
                    <w:t>XX.2 Metabolické vyšetrenia</w:t>
                  </w:r>
                </w:p>
              </w:tc>
            </w:tr>
          </w:tbl>
          <w:p w:rsidR="00CC7E80" w:rsidRPr="00162DBD" w:rsidRDefault="00CC7E80" w:rsidP="00E10339">
            <w:pPr>
              <w:autoSpaceDE/>
              <w:autoSpaceDN/>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3</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3. Pokiaľ ide o žiadosti poistenca o predchádzajúce povolenie s cieľom prijať cezhraničnú zdravotnú starostlivosť, členský štát, v ktorom je pacient poistený, overí, či sú splnené podmienky ustanovené v nariadení (ES) č. 883/2004. Ak sú tieto podmienky splnené, predchádzajúce povolenie sa udelí podľa uvedeného nariadenia, ak pacient nepožaduje iný postup.</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7846E5">
            <w:pPr>
              <w:pStyle w:val="Normlny0"/>
            </w:pPr>
            <w:r w:rsidRPr="00162DBD">
              <w:t>O 9</w:t>
            </w:r>
          </w:p>
        </w:tc>
        <w:tc>
          <w:tcPr>
            <w:tcW w:w="5670" w:type="dxa"/>
            <w:tcBorders>
              <w:top w:val="single" w:sz="4" w:space="0" w:color="auto"/>
              <w:left w:val="single" w:sz="4" w:space="0" w:color="auto"/>
              <w:bottom w:val="single" w:sz="4" w:space="0" w:color="auto"/>
              <w:right w:val="single" w:sz="4" w:space="0" w:color="auto"/>
            </w:tcBorders>
          </w:tcPr>
          <w:p w:rsidR="001B2945" w:rsidRPr="00162DBD" w:rsidRDefault="001B2945" w:rsidP="001B2945">
            <w:pPr>
              <w:autoSpaceDE/>
              <w:autoSpaceDN/>
              <w:jc w:val="both"/>
              <w:rPr>
                <w:b/>
                <w:sz w:val="20"/>
                <w:szCs w:val="20"/>
              </w:rPr>
            </w:pPr>
            <w:r w:rsidRPr="00162DBD">
              <w:rPr>
                <w:b/>
                <w:sz w:val="20"/>
                <w:szCs w:val="20"/>
              </w:rPr>
              <w:t>Ak príslušná zdravotná poisťovňa udelí predchádzajúci súhlas</w:t>
            </w:r>
            <w:r w:rsidRPr="00162DBD" w:rsidDel="003D4D96">
              <w:rPr>
                <w:b/>
                <w:sz w:val="20"/>
                <w:szCs w:val="20"/>
              </w:rPr>
              <w:t xml:space="preserve"> </w:t>
            </w:r>
            <w:r w:rsidRPr="00162DBD">
              <w:rPr>
                <w:b/>
                <w:sz w:val="20"/>
                <w:szCs w:val="20"/>
              </w:rPr>
              <w:t>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7A1FC7" w:rsidRPr="00162DBD" w:rsidRDefault="007A1FC7" w:rsidP="00AC307A">
            <w:pPr>
              <w:autoSpaceDE/>
              <w:autoSpaceDN/>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O 4</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4. Ak pacient trpí alebo ak existuje podozrenie, že trpí zriedkavou chorobou, ktorá podlieha predchádzajúcemu povoleniu, môže sa vykonať klinické hodnotenie odborníkom v tejto oblasti. Ak v rámci členského štátu, v ktorom je pacient poistený, nie je možné nájsť žiadneho odborníka alebo ak stanovisko odborníka nevedie k jednoznačnému záveru, členský štát, v ktorom je pacient poistený, môže požiadať o vedecké odporúčanie.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2A1DF2">
            <w:pPr>
              <w:rPr>
                <w:sz w:val="20"/>
                <w:szCs w:val="20"/>
              </w:rPr>
            </w:pPr>
          </w:p>
          <w:p w:rsidR="001B2945" w:rsidRPr="00162DBD" w:rsidRDefault="001B2945" w:rsidP="001B2945">
            <w:pPr>
              <w:rPr>
                <w:sz w:val="20"/>
                <w:szCs w:val="20"/>
              </w:rPr>
            </w:pPr>
            <w:r w:rsidRPr="00162DBD">
              <w:rPr>
                <w:sz w:val="20"/>
                <w:szCs w:val="20"/>
              </w:rPr>
              <w:t xml:space="preserve">Zákon č. 220/2013 Z. z.  </w:t>
            </w:r>
          </w:p>
          <w:p w:rsidR="007A1FC7" w:rsidRPr="00162DBD" w:rsidRDefault="007A1FC7" w:rsidP="007846E5">
            <w:pPr>
              <w:rPr>
                <w:sz w:val="20"/>
                <w:szCs w:val="20"/>
              </w:rPr>
            </w:pPr>
            <w:r w:rsidRPr="00162DBD">
              <w:rPr>
                <w:sz w:val="20"/>
                <w:szCs w:val="20"/>
              </w:rPr>
              <w:t>v čl. V</w:t>
            </w:r>
          </w:p>
          <w:p w:rsidR="007A1FC7" w:rsidRPr="00162DBD" w:rsidRDefault="007A1FC7" w:rsidP="007846E5">
            <w:pPr>
              <w:rPr>
                <w:sz w:val="20"/>
                <w:szCs w:val="20"/>
              </w:rPr>
            </w:pP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AC307A" w:rsidP="002A1DF2">
            <w:pPr>
              <w:pStyle w:val="Normlny0"/>
            </w:pPr>
            <w:r w:rsidRPr="00162DBD">
              <w:t>§ 9d</w:t>
            </w:r>
            <w:r w:rsidR="007A1FC7" w:rsidRPr="00162DBD">
              <w:t xml:space="preserve"> O 7</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1B2945" w:rsidRPr="00162DBD" w:rsidRDefault="001B2945" w:rsidP="002A1DF2">
            <w:pPr>
              <w:pStyle w:val="Normlny0"/>
            </w:pPr>
          </w:p>
          <w:p w:rsidR="001B2945" w:rsidRPr="00162DBD" w:rsidRDefault="001B2945" w:rsidP="002A1DF2">
            <w:pPr>
              <w:pStyle w:val="Normlny0"/>
            </w:pPr>
          </w:p>
          <w:p w:rsidR="001B2945" w:rsidRPr="00162DBD" w:rsidRDefault="001B2945" w:rsidP="002A1DF2">
            <w:pPr>
              <w:pStyle w:val="Normlny0"/>
            </w:pPr>
          </w:p>
          <w:p w:rsidR="001B2945" w:rsidRPr="00162DBD" w:rsidRDefault="001B2945" w:rsidP="002A1DF2">
            <w:pPr>
              <w:pStyle w:val="Normlny0"/>
            </w:pPr>
          </w:p>
          <w:p w:rsidR="007A1FC7" w:rsidRPr="00162DBD" w:rsidRDefault="007A1FC7" w:rsidP="002A1DF2">
            <w:pPr>
              <w:pStyle w:val="Normlny0"/>
            </w:pPr>
            <w:r w:rsidRPr="00162DBD">
              <w:t>§ 20c</w:t>
            </w:r>
          </w:p>
          <w:p w:rsidR="007A1FC7" w:rsidRPr="00162DBD" w:rsidRDefault="007A1FC7" w:rsidP="002A1DF2">
            <w:pPr>
              <w:pStyle w:val="Normlny0"/>
            </w:pPr>
            <w:r w:rsidRPr="00162DBD">
              <w:t>O 6</w:t>
            </w:r>
          </w:p>
        </w:tc>
        <w:tc>
          <w:tcPr>
            <w:tcW w:w="5670" w:type="dxa"/>
            <w:tcBorders>
              <w:top w:val="single" w:sz="4" w:space="0" w:color="auto"/>
              <w:left w:val="single" w:sz="4" w:space="0" w:color="auto"/>
              <w:bottom w:val="single" w:sz="4" w:space="0" w:color="auto"/>
              <w:right w:val="single" w:sz="4" w:space="0" w:color="auto"/>
            </w:tcBorders>
          </w:tcPr>
          <w:p w:rsidR="001B2945" w:rsidRPr="00162DBD" w:rsidRDefault="001B2945" w:rsidP="001B2945">
            <w:pPr>
              <w:autoSpaceDE/>
              <w:autoSpaceDN/>
              <w:jc w:val="both"/>
              <w:rPr>
                <w:b/>
                <w:sz w:val="20"/>
                <w:szCs w:val="20"/>
              </w:rPr>
            </w:pPr>
            <w:r w:rsidRPr="00162DBD">
              <w:rPr>
                <w:b/>
                <w:sz w:val="20"/>
                <w:szCs w:val="20"/>
              </w:rPr>
              <w:t>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miesto16h) o zabezpečenie stanoviska z iného členského štátu Európskej únie.</w:t>
            </w:r>
          </w:p>
          <w:p w:rsidR="007A1FC7" w:rsidRPr="00162DBD" w:rsidRDefault="007A1FC7" w:rsidP="007846E5">
            <w:pPr>
              <w:tabs>
                <w:tab w:val="num" w:pos="851"/>
              </w:tabs>
              <w:autoSpaceDE/>
              <w:autoSpaceDN/>
              <w:jc w:val="both"/>
              <w:rPr>
                <w:sz w:val="20"/>
                <w:szCs w:val="20"/>
              </w:rPr>
            </w:pPr>
          </w:p>
          <w:p w:rsidR="007A1FC7" w:rsidRPr="00162DBD" w:rsidRDefault="007A1FC7" w:rsidP="007846E5">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Národné kontaktné miesto poskytuje poistencom, zdravotníckym pracovníkom a zdravotným poisťovniam informácie o</w:t>
            </w:r>
          </w:p>
          <w:p w:rsidR="007A1FC7" w:rsidRPr="00162DBD" w:rsidRDefault="007A1FC7" w:rsidP="00FC6FEE">
            <w:pPr>
              <w:pStyle w:val="Zkladntext2"/>
              <w:keepNext/>
              <w:widowControl w:val="0"/>
              <w:numPr>
                <w:ilvl w:val="0"/>
                <w:numId w:val="15"/>
              </w:numPr>
              <w:tabs>
                <w:tab w:val="left" w:pos="6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 xml:space="preserve">správnej diagnostike zriedkavých chorôb (najmä o databáze Orphanet), </w:t>
            </w:r>
          </w:p>
          <w:p w:rsidR="007A1FC7" w:rsidRPr="00162DBD" w:rsidRDefault="007A1FC7" w:rsidP="00FC6FEE">
            <w:pPr>
              <w:pStyle w:val="Zkladntext2"/>
              <w:keepNext/>
              <w:widowControl w:val="0"/>
              <w:numPr>
                <w:ilvl w:val="0"/>
                <w:numId w:val="15"/>
              </w:numPr>
              <w:tabs>
                <w:tab w:val="left" w:pos="6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 xml:space="preserve">európskych referenčných sieťach, </w:t>
            </w:r>
          </w:p>
          <w:p w:rsidR="007A1FC7" w:rsidRPr="00162DBD" w:rsidRDefault="007A1FC7" w:rsidP="00FC6FEE">
            <w:pPr>
              <w:pStyle w:val="Zkladntext2"/>
              <w:keepNext/>
              <w:widowControl w:val="0"/>
              <w:numPr>
                <w:ilvl w:val="0"/>
                <w:numId w:val="15"/>
              </w:numPr>
              <w:tabs>
                <w:tab w:val="left" w:pos="6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možnostiach posielania pacientov so zriedkavými chorobami do iných členských štátov aj na ošetrenie, ktoré nie je dostupné v Slovenskej republike.</w:t>
            </w:r>
          </w:p>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5</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5. Bez toho, aby bol dotknutý odsek 6 písm. a) až c), nemôže členský štát, v ktorom je pacient poistený, zamietnuť udelenie predchádzajúceho povolenia, ak pacient má nárok na predmetnú zdravotnú starostlivosť podľa článku 7 a ak túto zdravotnú starostlivosť nie je možné poskytnúť na jeho území v lehote, ktorá je opodstatnená z lekárskeho hľadiska, na základe objektívneho lekárskeho posúdenia zdravotného stavu pacienta, anamnézy a pravdepodobného vývoja pacientovho ochorenia, stupňa bolesti, ktorou pacient trpí, a/alebo povahy jeho zdravotného postihnutia v okamihu podania žiadosti o povolenie alebo o jeho obnovenie.</w:t>
            </w:r>
          </w:p>
          <w:p w:rsidR="007A1FC7" w:rsidRPr="00162DBD" w:rsidRDefault="007A1FC7" w:rsidP="002A1DF2">
            <w:pPr>
              <w:adjustRightInd w:val="0"/>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7846E5">
            <w:pPr>
              <w:pStyle w:val="Normlny0"/>
            </w:pPr>
            <w:r w:rsidRPr="00162DBD">
              <w:t xml:space="preserve">§ 9d </w:t>
            </w:r>
          </w:p>
          <w:p w:rsidR="007A1FC7" w:rsidRPr="00162DBD" w:rsidRDefault="007A1FC7" w:rsidP="007846E5">
            <w:pPr>
              <w:pStyle w:val="Normlny0"/>
            </w:pPr>
            <w:r w:rsidRPr="00162DBD">
              <w:t>O 6</w:t>
            </w:r>
          </w:p>
        </w:tc>
        <w:tc>
          <w:tcPr>
            <w:tcW w:w="5670" w:type="dxa"/>
            <w:tcBorders>
              <w:top w:val="single" w:sz="4" w:space="0" w:color="auto"/>
              <w:left w:val="single" w:sz="4" w:space="0" w:color="auto"/>
              <w:bottom w:val="single" w:sz="4" w:space="0" w:color="auto"/>
              <w:right w:val="single" w:sz="4" w:space="0" w:color="auto"/>
            </w:tcBorders>
          </w:tcPr>
          <w:p w:rsidR="00CB2053" w:rsidRPr="00162DBD" w:rsidRDefault="00CB2053" w:rsidP="00CB2053">
            <w:pPr>
              <w:autoSpaceDE/>
              <w:autoSpaceDN/>
              <w:jc w:val="both"/>
              <w:rPr>
                <w:b/>
                <w:sz w:val="20"/>
                <w:szCs w:val="20"/>
              </w:rPr>
            </w:pPr>
            <w:r w:rsidRPr="00162DBD">
              <w:rPr>
                <w:b/>
                <w:sz w:val="20"/>
                <w:szCs w:val="20"/>
              </w:rPr>
              <w:t>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7A1FC7" w:rsidRPr="00162DBD" w:rsidRDefault="007A1FC7" w:rsidP="002A1DF2">
            <w:pPr>
              <w:pStyle w:val="abc"/>
              <w:widowControl/>
              <w:tabs>
                <w:tab w:val="clear" w:pos="360"/>
                <w:tab w:val="clear" w:pos="680"/>
              </w:tabs>
              <w:jc w:val="left"/>
              <w:rPr>
                <w:lang w:eastAsia="sk-SK"/>
              </w:rPr>
            </w:pPr>
          </w:p>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Odsekzoznamu"/>
              <w:adjustRightInd w:val="0"/>
              <w:ind w:left="284"/>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O 6</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 xml:space="preserve">6. Členský štát, v ktorom je pacient poistený, môže zamietnuť udelenie predchádzajúceho povolenia z týchto dôvodov: </w:t>
            </w:r>
          </w:p>
          <w:p w:rsidR="007A1FC7" w:rsidRPr="00162DBD" w:rsidRDefault="007A1FC7" w:rsidP="002A1DF2">
            <w:pPr>
              <w:adjustRightInd w:val="0"/>
              <w:rPr>
                <w:sz w:val="20"/>
                <w:szCs w:val="20"/>
                <w:lang w:eastAsia="en-US"/>
              </w:rPr>
            </w:pPr>
            <w:r w:rsidRPr="00162DBD">
              <w:rPr>
                <w:sz w:val="20"/>
                <w:szCs w:val="20"/>
                <w:lang w:eastAsia="en-US"/>
              </w:rPr>
              <w:t xml:space="preserve">a) pacient podľa klinického hodnotenia bude s vysokou istotou vystavený bezpečnostnému riziku, ktoré nemožno považovať za prijateľné, zohľadňujúc potenciálny prínos cezhraničnej zdravotnej starostlivosti, o ktorú sa pacient uchádza; </w:t>
            </w:r>
          </w:p>
          <w:p w:rsidR="007A1FC7" w:rsidRPr="00162DBD" w:rsidRDefault="007A1FC7" w:rsidP="002A1DF2">
            <w:pPr>
              <w:adjustRightInd w:val="0"/>
              <w:rPr>
                <w:sz w:val="20"/>
                <w:szCs w:val="20"/>
                <w:lang w:eastAsia="en-US"/>
              </w:rPr>
            </w:pPr>
            <w:r w:rsidRPr="00162DBD">
              <w:rPr>
                <w:sz w:val="20"/>
                <w:szCs w:val="20"/>
                <w:lang w:eastAsia="en-US"/>
              </w:rPr>
              <w:t xml:space="preserve">b) obyvateľstvo bude v dôsledku predmetnej cezhraničnej zdravotnej starostlivosti s vysokou istotou vystavené značnému bezpečnostnému riziku; </w:t>
            </w:r>
          </w:p>
          <w:p w:rsidR="007A1FC7" w:rsidRPr="00162DBD" w:rsidRDefault="007A1FC7" w:rsidP="002A1DF2">
            <w:pPr>
              <w:adjustRightInd w:val="0"/>
              <w:rPr>
                <w:sz w:val="20"/>
                <w:szCs w:val="20"/>
                <w:lang w:eastAsia="en-US"/>
              </w:rPr>
            </w:pPr>
            <w:r w:rsidRPr="00162DBD">
              <w:rPr>
                <w:sz w:val="20"/>
                <w:szCs w:val="20"/>
                <w:lang w:eastAsia="en-US"/>
              </w:rPr>
              <w:t xml:space="preserve">c) predmetnú zdravotnú starostlivosť má poskytnúť poskytovateľ zdravotnej starostlivosti, ktorý vyvoláva závažné a konkrétne obavy, pokiaľ ide o dodržiavanie noriem a usmernení pre kvalitu starostlivosti a bezpečnosť pacienta vrátane ustanovení o dohľade, bez ohľadu na to, či sú tieto normy a usmernenia ustanovené zákonmi a predpismi alebo sú zavedené prostredníctvom akreditačných systémov zavedených v členskom štáte, v ktorom sa poskytuje ošetrenie; </w:t>
            </w:r>
          </w:p>
          <w:p w:rsidR="007A1FC7" w:rsidRPr="00162DBD" w:rsidRDefault="007A1FC7" w:rsidP="002A1DF2">
            <w:pPr>
              <w:adjustRightInd w:val="0"/>
              <w:rPr>
                <w:sz w:val="20"/>
                <w:szCs w:val="20"/>
              </w:rPr>
            </w:pPr>
            <w:r w:rsidRPr="00162DBD">
              <w:rPr>
                <w:sz w:val="20"/>
                <w:szCs w:val="20"/>
                <w:lang w:eastAsia="en-US"/>
              </w:rPr>
              <w:t>d) je možné poskytnúť túto zdravotnú starostlivosť na jeho území v lehote, ktorá je lekársky opodstatnená, zohľadňujúc súčasný zdravotný stav a pravdepodobný vývoj ochorenia každého dotknutého pacienta.</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2A1DF2">
            <w:pPr>
              <w:pStyle w:val="Normlny0"/>
            </w:pPr>
            <w:r w:rsidRPr="00162DBD">
              <w:t>O 4</w:t>
            </w:r>
          </w:p>
        </w:tc>
        <w:tc>
          <w:tcPr>
            <w:tcW w:w="5670" w:type="dxa"/>
            <w:tcBorders>
              <w:top w:val="single" w:sz="4" w:space="0" w:color="auto"/>
              <w:left w:val="single" w:sz="4" w:space="0" w:color="auto"/>
              <w:bottom w:val="single" w:sz="4" w:space="0" w:color="auto"/>
              <w:right w:val="single" w:sz="4" w:space="0" w:color="auto"/>
            </w:tcBorders>
          </w:tcPr>
          <w:p w:rsidR="00CB2053" w:rsidRPr="00162DBD" w:rsidRDefault="00CB2053" w:rsidP="00CB2053">
            <w:pPr>
              <w:tabs>
                <w:tab w:val="left" w:pos="851"/>
              </w:tabs>
              <w:autoSpaceDE/>
              <w:autoSpaceDN/>
              <w:jc w:val="both"/>
              <w:rPr>
                <w:b/>
                <w:sz w:val="20"/>
                <w:szCs w:val="20"/>
              </w:rPr>
            </w:pPr>
            <w:r w:rsidRPr="00162DBD">
              <w:rPr>
                <w:b/>
                <w:sz w:val="20"/>
                <w:szCs w:val="20"/>
              </w:rPr>
              <w:t>Príslušná zdravotná poisťovňa môže odmietnuť udeliť predchádzajúci súhlas na poskytnutie cezhraničnej zdravotnej starostlivosti, ak</w:t>
            </w:r>
          </w:p>
          <w:p w:rsidR="00CB2053" w:rsidRPr="00162DBD" w:rsidRDefault="00CB2053" w:rsidP="00FC6FEE">
            <w:pPr>
              <w:pStyle w:val="Odsekzoznamu"/>
              <w:numPr>
                <w:ilvl w:val="0"/>
                <w:numId w:val="21"/>
              </w:numPr>
              <w:autoSpaceDE/>
              <w:autoSpaceDN/>
              <w:adjustRightInd w:val="0"/>
              <w:jc w:val="both"/>
              <w:rPr>
                <w:b/>
                <w:sz w:val="20"/>
                <w:szCs w:val="20"/>
              </w:rPr>
            </w:pPr>
            <w:r w:rsidRPr="00162DBD">
              <w:rPr>
                <w:b/>
                <w:sz w:val="20"/>
                <w:szCs w:val="20"/>
              </w:rPr>
              <w:t xml:space="preserve">ochorenie zahŕňa formy liečby, ktoré predstavujú osobitné riziko pre poistenca alebo obyvateľstvo zohľadňujúc možný prínos cezhraničnej zdravotnej starostlivosti, o ktorú sa poistenec uchádza, </w:t>
            </w:r>
          </w:p>
          <w:p w:rsidR="00CB2053" w:rsidRPr="00162DBD" w:rsidRDefault="00CB2053" w:rsidP="00FC6FEE">
            <w:pPr>
              <w:pStyle w:val="Odsekzoznamu"/>
              <w:numPr>
                <w:ilvl w:val="0"/>
                <w:numId w:val="21"/>
              </w:numPr>
              <w:autoSpaceDE/>
              <w:autoSpaceDN/>
              <w:adjustRightInd w:val="0"/>
              <w:jc w:val="both"/>
              <w:rPr>
                <w:b/>
                <w:sz w:val="20"/>
                <w:szCs w:val="20"/>
              </w:rPr>
            </w:pPr>
            <w:r w:rsidRPr="00162DBD">
              <w:rPr>
                <w:b/>
                <w:sz w:val="20"/>
                <w:szCs w:val="20"/>
              </w:rPr>
              <w:t xml:space="preserve">liečba je poskytovaná poskytovateľom zdravotnej starostlivosti v inom členskom štáte Európskej únie, ktorý vyvoláva pochybnosti o dôveryhodnosti o kvalite a bezpečnosti pri poskytovaní zdravotnej starostlivosti, </w:t>
            </w:r>
          </w:p>
          <w:p w:rsidR="00AC307A" w:rsidRPr="00162DBD" w:rsidRDefault="00CB2053" w:rsidP="00FC6FEE">
            <w:pPr>
              <w:pStyle w:val="Odsekzoznamu"/>
              <w:numPr>
                <w:ilvl w:val="0"/>
                <w:numId w:val="21"/>
              </w:numPr>
              <w:autoSpaceDE/>
              <w:autoSpaceDN/>
              <w:jc w:val="both"/>
              <w:rPr>
                <w:sz w:val="20"/>
                <w:szCs w:val="20"/>
              </w:rPr>
            </w:pPr>
            <w:r w:rsidRPr="00162DBD">
              <w:rPr>
                <w:b/>
                <w:sz w:val="20"/>
                <w:szCs w:val="20"/>
              </w:rPr>
              <w:t>liečbu je možné poskytnúť v Slovenskej republike v lehote, ktorá je lekársky opodstatnená, zohľadňujúc súčasný zdravotný stav a pravdepodobný vývoj ochorenia poistenca.</w:t>
            </w:r>
          </w:p>
          <w:p w:rsidR="007A1FC7" w:rsidRPr="00162DBD" w:rsidRDefault="007A1FC7" w:rsidP="00AC307A">
            <w:pPr>
              <w:autoSpaceDE/>
              <w:autoSpaceDN/>
              <w:jc w:val="both"/>
              <w:rPr>
                <w:sz w:val="20"/>
                <w:szCs w:val="20"/>
              </w:rPr>
            </w:pPr>
          </w:p>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7</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7. Členský štát, v ktorom je pacient poistený, na účely tejto smernice zverejní zoznam výkonov zdravotnej starostlivosti, ktoré sú podmienené predchádzajúcim povolením, ako aj všetky relevantné informácie o systéme predchádzajúceho povoľovania.</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102E29" w:rsidRPr="00162DBD" w:rsidRDefault="00102E29" w:rsidP="002A1DF2">
            <w:pPr>
              <w:rPr>
                <w:sz w:val="20"/>
                <w:szCs w:val="20"/>
              </w:rPr>
            </w:pPr>
          </w:p>
          <w:p w:rsidR="007A1FC7" w:rsidRPr="00162DBD" w:rsidRDefault="007A1FC7" w:rsidP="002A1DF2">
            <w:pPr>
              <w:rPr>
                <w:sz w:val="20"/>
                <w:szCs w:val="20"/>
              </w:rPr>
            </w:pPr>
          </w:p>
          <w:p w:rsidR="007A1FC7" w:rsidRPr="00162DBD" w:rsidRDefault="001B2945" w:rsidP="002A1DF2">
            <w:pPr>
              <w:rPr>
                <w:sz w:val="20"/>
                <w:szCs w:val="20"/>
              </w:rPr>
            </w:pPr>
            <w:r w:rsidRPr="00162DBD">
              <w:rPr>
                <w:sz w:val="20"/>
                <w:szCs w:val="20"/>
              </w:rPr>
              <w:t xml:space="preserve">Zákon č. 220/2013 Z. z. </w:t>
            </w:r>
            <w:r w:rsidR="007A1FC7" w:rsidRPr="00162DBD">
              <w:rPr>
                <w:sz w:val="20"/>
                <w:szCs w:val="20"/>
              </w:rPr>
              <w:t>v čl. V</w:t>
            </w: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r w:rsidRPr="00162DBD">
              <w:rPr>
                <w:sz w:val="20"/>
                <w:szCs w:val="20"/>
              </w:rPr>
              <w:t>Vyhláška č. 341/2013 Z. z.</w:t>
            </w: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AD1729" w:rsidRPr="00162DBD" w:rsidRDefault="00AD1729" w:rsidP="002A1DF2">
            <w:pPr>
              <w:rPr>
                <w:sz w:val="20"/>
                <w:szCs w:val="20"/>
              </w:rPr>
            </w:pP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9d</w:t>
            </w:r>
          </w:p>
          <w:p w:rsidR="007A1FC7" w:rsidRPr="00162DBD" w:rsidRDefault="007A1FC7" w:rsidP="002A1DF2">
            <w:pPr>
              <w:pStyle w:val="Normlny0"/>
            </w:pPr>
            <w:r w:rsidRPr="00162DBD">
              <w:t>O</w:t>
            </w:r>
            <w:r w:rsidR="00CB2053" w:rsidRPr="00162DBD">
              <w:t> </w:t>
            </w:r>
            <w:r w:rsidR="00615E59" w:rsidRPr="00162DBD">
              <w:t>2</w:t>
            </w: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p>
          <w:p w:rsidR="00CB2053" w:rsidRPr="00162DBD" w:rsidRDefault="00CB2053" w:rsidP="002A1DF2">
            <w:pPr>
              <w:pStyle w:val="Normlny0"/>
            </w:pPr>
            <w:r w:rsidRPr="00162DBD">
              <w:t>O 3</w:t>
            </w:r>
          </w:p>
          <w:p w:rsidR="00615E59" w:rsidRPr="00162DBD" w:rsidRDefault="00615E59" w:rsidP="002A1DF2">
            <w:pPr>
              <w:pStyle w:val="Normlny0"/>
            </w:pPr>
          </w:p>
          <w:p w:rsidR="00615E59" w:rsidRPr="00162DBD" w:rsidRDefault="00615E59"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r w:rsidRPr="00162DBD">
              <w:t>§ 9f</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7A1FC7" w:rsidRPr="00162DBD" w:rsidRDefault="007A1FC7" w:rsidP="002A1DF2">
            <w:pPr>
              <w:pStyle w:val="Normlny0"/>
            </w:pPr>
          </w:p>
          <w:p w:rsidR="007A1FC7" w:rsidRPr="00162DBD" w:rsidRDefault="00102E29" w:rsidP="002A1DF2">
            <w:pPr>
              <w:pStyle w:val="Normlny0"/>
            </w:pPr>
            <w:r w:rsidRPr="00162DBD">
              <w:t>§ 20d</w:t>
            </w:r>
          </w:p>
          <w:p w:rsidR="007A1FC7" w:rsidRPr="00162DBD" w:rsidRDefault="007A1FC7" w:rsidP="002A1DF2">
            <w:pPr>
              <w:pStyle w:val="Normlny0"/>
            </w:pPr>
            <w:r w:rsidRPr="00162DBD">
              <w:t>O</w:t>
            </w:r>
            <w:r w:rsidR="00102E29" w:rsidRPr="00162DBD">
              <w:t> </w:t>
            </w:r>
            <w:r w:rsidRPr="00162DBD">
              <w:t>2</w:t>
            </w: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r w:rsidRPr="00162DBD">
              <w:t>O 3</w:t>
            </w: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r w:rsidRPr="00162DBD">
              <w:t>O 8</w:t>
            </w: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p>
          <w:p w:rsidR="00102E29" w:rsidRPr="00162DBD" w:rsidRDefault="00102E29" w:rsidP="002A1DF2">
            <w:pPr>
              <w:pStyle w:val="Normlny0"/>
            </w:pPr>
            <w:r w:rsidRPr="00162DBD">
              <w:t>O 9</w:t>
            </w:r>
          </w:p>
          <w:p w:rsidR="00102E29" w:rsidRPr="00162DBD" w:rsidRDefault="00102E29" w:rsidP="002A1DF2">
            <w:pPr>
              <w:pStyle w:val="Normlny0"/>
            </w:pPr>
          </w:p>
          <w:p w:rsidR="00102E29" w:rsidRPr="00162DBD" w:rsidRDefault="00102E29" w:rsidP="002A1DF2">
            <w:pPr>
              <w:pStyle w:val="Normlny0"/>
            </w:pPr>
          </w:p>
          <w:p w:rsidR="007A1FC7" w:rsidRPr="00162DBD" w:rsidRDefault="007A1FC7" w:rsidP="005B4CB7">
            <w:pPr>
              <w:pStyle w:val="Normlny0"/>
            </w:pPr>
          </w:p>
        </w:tc>
        <w:tc>
          <w:tcPr>
            <w:tcW w:w="5670" w:type="dxa"/>
            <w:tcBorders>
              <w:top w:val="single" w:sz="4" w:space="0" w:color="auto"/>
              <w:left w:val="single" w:sz="4" w:space="0" w:color="auto"/>
              <w:bottom w:val="single" w:sz="4" w:space="0" w:color="auto"/>
              <w:right w:val="single" w:sz="4" w:space="0" w:color="auto"/>
            </w:tcBorders>
          </w:tcPr>
          <w:p w:rsidR="00CB2053" w:rsidRPr="00162DBD" w:rsidRDefault="00CB2053" w:rsidP="00CB2053">
            <w:pPr>
              <w:pStyle w:val="Odsekzoznamu"/>
              <w:tabs>
                <w:tab w:val="left" w:pos="524"/>
                <w:tab w:val="left" w:pos="851"/>
                <w:tab w:val="left" w:pos="4395"/>
              </w:tabs>
              <w:autoSpaceDE/>
              <w:autoSpaceDN/>
              <w:ind w:left="0"/>
              <w:jc w:val="both"/>
              <w:rPr>
                <w:b/>
                <w:sz w:val="20"/>
                <w:szCs w:val="20"/>
              </w:rPr>
            </w:pPr>
            <w:r w:rsidRPr="00162DBD">
              <w:rPr>
                <w:b/>
                <w:sz w:val="20"/>
                <w:szCs w:val="20"/>
              </w:rPr>
              <w:t>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CB2053" w:rsidRPr="00162DBD" w:rsidRDefault="00CB2053" w:rsidP="00CB2053">
            <w:pPr>
              <w:pStyle w:val="Odsekzoznamu"/>
              <w:tabs>
                <w:tab w:val="left" w:pos="524"/>
              </w:tabs>
              <w:ind w:left="0"/>
              <w:rPr>
                <w:b/>
                <w:sz w:val="20"/>
                <w:szCs w:val="20"/>
              </w:rPr>
            </w:pPr>
          </w:p>
          <w:p w:rsidR="00CB2053" w:rsidRPr="00162DBD" w:rsidRDefault="00CB2053" w:rsidP="00CB2053">
            <w:pPr>
              <w:tabs>
                <w:tab w:val="left" w:pos="851"/>
                <w:tab w:val="left" w:pos="4395"/>
              </w:tabs>
              <w:autoSpaceDE/>
              <w:autoSpaceDN/>
              <w:jc w:val="both"/>
              <w:rPr>
                <w:b/>
                <w:sz w:val="20"/>
                <w:szCs w:val="20"/>
                <w:u w:val="single"/>
              </w:rPr>
            </w:pPr>
            <w:r w:rsidRPr="00162DBD">
              <w:rPr>
                <w:b/>
                <w:sz w:val="20"/>
                <w:szCs w:val="20"/>
                <w:u w:val="single"/>
              </w:rPr>
              <w:t xml:space="preserve">Cezhraničnú zdravotnú starostlivosť, ktorá podlieha predchádzajúcemu súhlasu príslušnej zdravotnej poisťovne na účely jej preplatenia, ustanoví všeobecne záväzný právny predpis, ktorý vydá ministerstvo zdravotníctva. </w:t>
            </w:r>
          </w:p>
          <w:p w:rsidR="00CB2053" w:rsidRPr="00162DBD" w:rsidRDefault="00CB2053" w:rsidP="00CB2053">
            <w:pPr>
              <w:tabs>
                <w:tab w:val="left" w:pos="851"/>
                <w:tab w:val="left" w:pos="4395"/>
              </w:tabs>
              <w:autoSpaceDE/>
              <w:autoSpaceDN/>
              <w:jc w:val="both"/>
              <w:rPr>
                <w:b/>
                <w:sz w:val="20"/>
                <w:szCs w:val="20"/>
              </w:rPr>
            </w:pPr>
          </w:p>
          <w:p w:rsidR="00CB2053" w:rsidRPr="00162DBD" w:rsidRDefault="00CB2053" w:rsidP="00CB2053">
            <w:pPr>
              <w:tabs>
                <w:tab w:val="left" w:pos="851"/>
                <w:tab w:val="left" w:pos="4395"/>
              </w:tabs>
              <w:autoSpaceDE/>
              <w:autoSpaceDN/>
              <w:jc w:val="center"/>
              <w:rPr>
                <w:b/>
                <w:sz w:val="20"/>
                <w:szCs w:val="20"/>
              </w:rPr>
            </w:pPr>
            <w:r w:rsidRPr="00162DBD">
              <w:rPr>
                <w:b/>
                <w:sz w:val="20"/>
                <w:szCs w:val="20"/>
              </w:rPr>
              <w:t>§ 9f</w:t>
            </w:r>
          </w:p>
          <w:p w:rsidR="00CB2053" w:rsidRPr="00162DBD" w:rsidRDefault="00CB2053" w:rsidP="00CB2053">
            <w:pPr>
              <w:jc w:val="center"/>
              <w:rPr>
                <w:b/>
                <w:sz w:val="20"/>
                <w:szCs w:val="20"/>
              </w:rPr>
            </w:pPr>
            <w:r w:rsidRPr="00162DBD">
              <w:rPr>
                <w:b/>
                <w:sz w:val="20"/>
                <w:szCs w:val="20"/>
              </w:rPr>
              <w:t>Konanie o predchádzajúcom súhlase</w:t>
            </w:r>
          </w:p>
          <w:p w:rsidR="00CB2053" w:rsidRPr="00162DBD" w:rsidRDefault="00CB2053" w:rsidP="00CB2053">
            <w:pPr>
              <w:tabs>
                <w:tab w:val="left" w:pos="851"/>
                <w:tab w:val="left" w:pos="4395"/>
              </w:tabs>
              <w:autoSpaceDE/>
              <w:autoSpaceDN/>
              <w:jc w:val="both"/>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 xml:space="preserve">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starostlivosti,16hc) potvrdenie zdravotnej indikácie a odôvodnenie potreby poskytnutia navrhovanej liečby v cudzine klinickým pracoviskom príslušného špecializačného odboru, výpočet predpokladaných nákladov plánovanej zdravotnej starostlivosti v cudzine vypracovanú poskytovateľom zdravotnej starostlivosti v cudzine, kde sa má zdravotná starostlivosť poskytnúť, a potvrdenie o možnom prijatí poistenca u poskytovateľa zdravotnej starostlivosti v cudzine po kladnom rozhodnutí zdravotnej poisťovne. </w:t>
            </w:r>
          </w:p>
          <w:p w:rsidR="00CB2053" w:rsidRPr="00162DBD" w:rsidRDefault="00CB2053" w:rsidP="00CB2053">
            <w:pPr>
              <w:pStyle w:val="Odsekzoznamu"/>
              <w:ind w:left="360"/>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Klinickým pracoviskom podľa odseku 1 je poskytovateľ zdravotnej starostlivosti s personálnym zabezpečením a materiálno-technickým vybavením v príslušnom špecializačnom odbore,16hd) ktorý poskytuje špecializovanú ústavnú zdravotnú starostlivosť pri chorobách a patologických stavoch, ktorých diagnostiku a terapiu odborne usmerňuje ministerstvo zdravotníctva.</w:t>
            </w:r>
          </w:p>
          <w:p w:rsidR="00CB2053" w:rsidRPr="00162DBD" w:rsidRDefault="00CB2053" w:rsidP="00CB2053">
            <w:pPr>
              <w:pStyle w:val="Odsekzoznamu"/>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 xml:space="preserve"> Poistenec môže požiadať aj o dodatočné vydanie súhlasu podľa § 9b ods. 10 najneskôr do jedného roka odo dňa poskytnutia zdravotnej starostlivosti, ak boli splnené podmienky uvedené v § 9b ods. 10.</w:t>
            </w:r>
          </w:p>
          <w:p w:rsidR="00CB2053" w:rsidRPr="00162DBD" w:rsidRDefault="00CB2053" w:rsidP="00CB2053">
            <w:pPr>
              <w:pStyle w:val="Odsekzoznamu"/>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w:t>
            </w:r>
          </w:p>
          <w:p w:rsidR="00CB2053" w:rsidRPr="00162DBD" w:rsidRDefault="00CB2053" w:rsidP="00CB2053">
            <w:pPr>
              <w:pStyle w:val="Odsekzoznamu"/>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w:t>
            </w:r>
          </w:p>
          <w:p w:rsidR="00CB2053" w:rsidRPr="00162DBD" w:rsidRDefault="00CB2053" w:rsidP="00CB2053">
            <w:pPr>
              <w:pStyle w:val="Odsekzoznamu"/>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O odvolaní podľa odseku 5 rozhodne úrad do 15 pracovných dní odo dňa prijatia odvolania spolu s výsledkami doplneného konania a so spisovým materiálom. Rozhodnutie úradu je preskúmateľné súdom.16he)</w:t>
            </w:r>
          </w:p>
          <w:p w:rsidR="00CB2053" w:rsidRPr="00162DBD" w:rsidRDefault="00CB2053" w:rsidP="00CB2053">
            <w:pPr>
              <w:pStyle w:val="Odsekzoznamu"/>
              <w:rPr>
                <w:b/>
                <w:sz w:val="20"/>
                <w:szCs w:val="20"/>
              </w:rPr>
            </w:pPr>
          </w:p>
          <w:p w:rsidR="00CB2053" w:rsidRPr="00162DBD" w:rsidRDefault="00CB2053" w:rsidP="00CB2053">
            <w:pPr>
              <w:pStyle w:val="Odsekzoznamu"/>
              <w:numPr>
                <w:ilvl w:val="0"/>
                <w:numId w:val="8"/>
              </w:numPr>
              <w:autoSpaceDE/>
              <w:autoSpaceDN/>
              <w:ind w:left="0" w:firstLine="360"/>
              <w:jc w:val="both"/>
              <w:rPr>
                <w:b/>
                <w:sz w:val="20"/>
                <w:szCs w:val="20"/>
              </w:rPr>
            </w:pPr>
            <w:r w:rsidRPr="00162DBD">
              <w:rPr>
                <w:b/>
                <w:sz w:val="20"/>
                <w:szCs w:val="20"/>
              </w:rPr>
              <w:t>Na konanie podľa odsekov 1 a 3 až 6 sa vzťahuje všeobecný predpis o správnom konaní,56) ak tento zákon neustanovuje inak.“.</w:t>
            </w:r>
          </w:p>
          <w:p w:rsidR="007A1FC7" w:rsidRPr="00162DBD" w:rsidRDefault="007A1FC7" w:rsidP="00ED04FE">
            <w:pPr>
              <w:pStyle w:val="Odsekzoznamu"/>
              <w:rPr>
                <w:b/>
                <w:sz w:val="20"/>
                <w:szCs w:val="20"/>
              </w:rPr>
            </w:pPr>
          </w:p>
          <w:p w:rsidR="007A1FC7" w:rsidRPr="00162DBD" w:rsidRDefault="007A1FC7" w:rsidP="00AF708E">
            <w:pPr>
              <w:pStyle w:val="Odsekzoznamu"/>
              <w:numPr>
                <w:ilvl w:val="0"/>
                <w:numId w:val="8"/>
              </w:numPr>
              <w:autoSpaceDE/>
              <w:autoSpaceDN/>
              <w:ind w:left="0" w:firstLine="360"/>
              <w:jc w:val="both"/>
              <w:rPr>
                <w:b/>
                <w:sz w:val="20"/>
                <w:szCs w:val="20"/>
              </w:rPr>
            </w:pPr>
            <w:r w:rsidRPr="00162DBD">
              <w:rPr>
                <w:b/>
                <w:sz w:val="20"/>
                <w:szCs w:val="20"/>
              </w:rPr>
              <w:t>Na konanie podľa odsekov 1 a 3 až 7 sa vzťahuje všeobecný predpis o správnom konaní,56) ak tento zákon neustanovuje inak.“.</w:t>
            </w:r>
          </w:p>
          <w:p w:rsidR="007A1FC7" w:rsidRPr="00162DBD" w:rsidRDefault="007A1FC7" w:rsidP="002A1DF2">
            <w:pPr>
              <w:pStyle w:val="abc"/>
              <w:widowControl/>
              <w:tabs>
                <w:tab w:val="clear" w:pos="360"/>
                <w:tab w:val="clear" w:pos="680"/>
              </w:tabs>
              <w:jc w:val="left"/>
              <w:rPr>
                <w:b/>
                <w:lang w:eastAsia="sk-SK"/>
              </w:rPr>
            </w:pPr>
          </w:p>
          <w:p w:rsidR="00102E29" w:rsidRPr="00162DBD" w:rsidRDefault="00102E29" w:rsidP="00102E29">
            <w:pPr>
              <w:pStyle w:val="Zkladntext2"/>
              <w:widowControl w:val="0"/>
              <w:adjustRightInd w:val="0"/>
              <w:jc w:val="both"/>
              <w:rPr>
                <w:b/>
              </w:rPr>
            </w:pPr>
            <w:r w:rsidRPr="00162DBD">
              <w:rPr>
                <w:b/>
              </w:rPr>
              <w:t>Národné kontaktné miesto je povinné poskytnúť poistencovi iného členského štátu na jeho žiadosť do siedmich dní odo dňa prijatia žiadosti informácie o</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 xml:space="preserve">jeho právach a nárokoch v súvislosti s prijímaním cezhraničnej zdravotnej starostlivosti v Slovenskej republike podľa osobitných predpisov,41g)  </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 xml:space="preserve">poskytovateľoch zdravotnej starostlivosti podľa osobitného predpisu41h) či má vydanú licenciu, či má vydané povolenie na prevádzkovanie zdravotníckeho zariadenia alebo povolenie podľa osobitného predpisu,24a) či nemá pozastavenú činnosť, ich adresy, webové sídla, kontakty, </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právnych a administratívnych možnostiach dostupných na urovnanie sporov,41i) a to aj v prípade poškodenia spôsobeného v dôsledku poskytnutia cezhraničnej zdravotnej starostlivosti,</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 xml:space="preserve">postupoch pri sťažnostiach a mechanizmoch na zabezpečenie nápravy podľa osobitného predpisu,41j) </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dohľade nad zdravotnou starostlivosťou podľa 18 ods. 1 písm. b) a § 50 ods. 2 a 3 a osobitného predpisu,41j)</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bezbariérovom prístupe zdravotníckych zariadení pre osoby so zdravotným postihnutím,</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právnych predpisoch pre kvalitu a bezpečnosť vo vzťahu k poskytovaniu zdravotnej starostlivosti v Slovenskej republike,41k)</w:t>
            </w:r>
          </w:p>
          <w:p w:rsidR="00102E29" w:rsidRPr="00162DBD" w:rsidRDefault="00102E29" w:rsidP="00102E29">
            <w:pPr>
              <w:pStyle w:val="Zkladntext2"/>
              <w:widowControl w:val="0"/>
              <w:numPr>
                <w:ilvl w:val="3"/>
                <w:numId w:val="4"/>
              </w:numPr>
              <w:adjustRightInd w:val="0"/>
              <w:ind w:left="426" w:hanging="426"/>
              <w:jc w:val="both"/>
              <w:rPr>
                <w:b/>
              </w:rPr>
            </w:pPr>
            <w:r w:rsidRPr="00162DBD">
              <w:rPr>
                <w:b/>
              </w:rPr>
              <w:t>prvkoch, ktoré musí obsahovať lekársky predpis alebo lekársky poukaz vystavený v Slovenskej republike.</w:t>
            </w:r>
          </w:p>
          <w:p w:rsidR="00102E29" w:rsidRPr="00162DBD" w:rsidRDefault="00102E29" w:rsidP="00102E29">
            <w:pPr>
              <w:pStyle w:val="Zkladntext2"/>
              <w:ind w:left="426"/>
              <w:rPr>
                <w:b/>
              </w:rPr>
            </w:pPr>
          </w:p>
          <w:p w:rsidR="00102E29" w:rsidRPr="00162DBD" w:rsidRDefault="00102E29" w:rsidP="00102E29">
            <w:pPr>
              <w:pStyle w:val="Zkladntext2"/>
              <w:widowControl w:val="0"/>
              <w:adjustRightInd w:val="0"/>
              <w:jc w:val="both"/>
              <w:rPr>
                <w:b/>
              </w:rPr>
            </w:pPr>
            <w:r w:rsidRPr="00162DBD">
              <w:rPr>
                <w:b/>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predpisov;18l) ak je pri poskytovaní informácii potrebná súčinnosť inštitúcie v inom členskom štáte Európskej únie, lehotu na vybavenie žiadosti je možné primerane predĺžiť.</w:t>
            </w:r>
          </w:p>
          <w:p w:rsidR="00102E29" w:rsidRPr="00162DBD" w:rsidRDefault="00102E29" w:rsidP="00102E29">
            <w:pPr>
              <w:pStyle w:val="Zkladntext2"/>
              <w:widowControl w:val="0"/>
              <w:adjustRightInd w:val="0"/>
              <w:jc w:val="both"/>
              <w:rPr>
                <w:b/>
              </w:rPr>
            </w:pPr>
          </w:p>
          <w:p w:rsidR="00102E29" w:rsidRPr="00162DBD" w:rsidRDefault="00102E29" w:rsidP="00102E29">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 xml:space="preserve">Národné kontaktné miesto na svojom webovom sídle zverejňuje </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práva a nároky poistenca iného členského štátu Európskej únie v súvislosti s prijímaním cezhraničnej zdravotnej starostlivosti v Slovenskej republike podľa osobitných predpisov41g)  a práva a nároky poistenca, ktoré má pri cezhraničnej zdravotnej starostlivosti poskytovanej v inom členskom štáte Európskej únie,</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zoznam poskytovateľov zdravotnej starostlivosti podľa osobitného predpisu,41h) ktorí majú vydanú licenciu, povolenie na prevádzkovanie zdravotníckeho zariadenia alebo povolenie podľa osobitného predpisu,24a)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právne predpisy a administratívne možnosti dostupné na urovnanie sporov,41i) a to aj v prípade poškodenia spôsobeného v dôsledku poskytnutia cezhraničnej zdravotnej starostlivosti,</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 xml:space="preserve">postup pri sťažnostiach a mechanizmy na zabezpečenie nápravy podľa osobitného predpisu,41j) </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postup pri dohľade nad zdravotnou starostlivosťou podľa 18 ods. 1 písm. b) a § 50 ods. 2 a 3 a osobitného predpisu,41j)</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zoznam poskytovateľov ústavnej zdravotnej starostlivosti, ktoré majú bezbariérový prístup pre osoby so zdravotným postihnutím,</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právne predpisy pre kvalitu a bezpečnosť vo vzťahu k poskytovaniu zdravotnej starostlivosti v Slovenskej republike,41k)</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prvky, ktoré musí obsahovať lekársky predpis alebo lekársky poukaz vystavený v inom členskom štáte Európskej únie, a prvky, ktoré musí obsahovať lekársky predpis alebo lekársky poukaz vystavený v Slovenskej republike,</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podmienky preplácania nákladov, postupy nadobúdania a stanovovania týchto nárokov pri čerpaní zdravotnej starostlivosti v inom členskom štáte Európskej únie,</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kontaktné údaje o národných kontaktných miestach v iných členských štátoch Európskej únie a</w:t>
            </w:r>
          </w:p>
          <w:p w:rsidR="00102E29" w:rsidRPr="00162DBD" w:rsidRDefault="00102E29" w:rsidP="00FC6FEE">
            <w:pPr>
              <w:widowControl w:val="0"/>
              <w:numPr>
                <w:ilvl w:val="3"/>
                <w:numId w:val="42"/>
              </w:numPr>
              <w:adjustRightInd w:val="0"/>
              <w:ind w:left="426" w:hanging="426"/>
              <w:jc w:val="both"/>
              <w:rPr>
                <w:b/>
                <w:sz w:val="20"/>
                <w:szCs w:val="20"/>
              </w:rPr>
            </w:pPr>
            <w:r w:rsidRPr="00162DBD">
              <w:rPr>
                <w:b/>
                <w:sz w:val="20"/>
                <w:szCs w:val="20"/>
              </w:rPr>
              <w:t>postupy pri odvolaní a možnosti nápravy, ak sa poistenec domnieva, že jeho práva neboli dodržané.</w:t>
            </w:r>
          </w:p>
          <w:p w:rsidR="00102E29" w:rsidRPr="00162DBD" w:rsidRDefault="00102E29" w:rsidP="00102E29">
            <w:pPr>
              <w:pStyle w:val="Zkladntext2"/>
              <w:ind w:left="426"/>
              <w:rPr>
                <w:b/>
              </w:rPr>
            </w:pPr>
          </w:p>
          <w:p w:rsidR="00102E29" w:rsidRPr="00162DBD" w:rsidRDefault="00102E29" w:rsidP="00102E29">
            <w:pPr>
              <w:pStyle w:val="Zkladntext2"/>
              <w:widowControl w:val="0"/>
              <w:adjustRightInd w:val="0"/>
              <w:jc w:val="both"/>
              <w:rPr>
                <w:b/>
              </w:rPr>
            </w:pPr>
            <w:r w:rsidRPr="00162DBD">
              <w:rPr>
                <w:b/>
              </w:rPr>
              <w:t>Informácie uvedené v odseku 8 musia byť ľahko dostupné, musia sa poskytovať aj v elektronickej podobe a vo formách prístupných osobám so zdravotným postihnutím.</w:t>
            </w:r>
          </w:p>
          <w:p w:rsidR="007A1FC7" w:rsidRPr="00162DBD" w:rsidRDefault="007A1FC7" w:rsidP="00102E29">
            <w:pPr>
              <w:pStyle w:val="Zkladntext2"/>
              <w:widowControl w:val="0"/>
              <w:adjustRightInd w:val="0"/>
              <w:jc w:val="both"/>
              <w:rPr>
                <w:b/>
              </w:rPr>
            </w:pPr>
          </w:p>
          <w:p w:rsidR="00AD1729" w:rsidRPr="00162DBD" w:rsidRDefault="00AD1729" w:rsidP="00AD1729">
            <w:pPr>
              <w:widowControl w:val="0"/>
              <w:adjustRightInd w:val="0"/>
              <w:rPr>
                <w:sz w:val="20"/>
                <w:szCs w:val="20"/>
              </w:rPr>
            </w:pPr>
            <w:r w:rsidRPr="00162DBD">
              <w:rPr>
                <w:sz w:val="20"/>
                <w:szCs w:val="20"/>
              </w:rPr>
              <w:t>Zoznam zdravotných výkonov cezhraničnej zdravotnej starostlivosti, ktoré podliehajú predchádzajúcemu súhlasu príslušnej zdravotnej poisťovne na účely jej preplatenia je uvedený v prílohe.</w:t>
            </w:r>
          </w:p>
          <w:p w:rsidR="00AD1729" w:rsidRPr="00162DBD" w:rsidRDefault="00AD1729" w:rsidP="00AD1729">
            <w:pPr>
              <w:widowControl w:val="0"/>
              <w:adjustRightInd w:val="0"/>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34"/>
              <w:gridCol w:w="8271"/>
            </w:tblGrid>
            <w:tr w:rsidR="00AD1729" w:rsidRPr="00162DBD" w:rsidTr="002535A6">
              <w:tc>
                <w:tcPr>
                  <w:tcW w:w="1653" w:type="dxa"/>
                  <w:gridSpan w:val="2"/>
                  <w:shd w:val="clear" w:color="auto" w:fill="auto"/>
                </w:tcPr>
                <w:p w:rsidR="00AD1729" w:rsidRPr="00162DBD" w:rsidRDefault="00AD1729" w:rsidP="002535A6">
                  <w:pPr>
                    <w:pStyle w:val="Zkladntext40"/>
                    <w:shd w:val="clear" w:color="auto" w:fill="auto"/>
                    <w:spacing w:line="240" w:lineRule="auto"/>
                    <w:jc w:val="both"/>
                    <w:rPr>
                      <w:rFonts w:ascii="Times New Roman" w:hAnsi="Times New Roman" w:cs="Times New Roman"/>
                      <w:sz w:val="16"/>
                      <w:szCs w:val="16"/>
                    </w:rPr>
                  </w:pPr>
                  <w:r w:rsidRPr="00162DBD">
                    <w:rPr>
                      <w:rFonts w:ascii="Times New Roman" w:hAnsi="Times New Roman" w:cs="Times New Roman"/>
                      <w:sz w:val="16"/>
                      <w:szCs w:val="16"/>
                    </w:rPr>
                    <w:t>Medicínske odbory</w:t>
                  </w:r>
                </w:p>
              </w:tc>
              <w:tc>
                <w:tcPr>
                  <w:tcW w:w="8271" w:type="dxa"/>
                  <w:shd w:val="clear" w:color="auto" w:fill="auto"/>
                </w:tcPr>
                <w:p w:rsidR="00AD1729" w:rsidRPr="00162DBD" w:rsidRDefault="00AD1729" w:rsidP="002535A6">
                  <w:pPr>
                    <w:pStyle w:val="Zkladntext40"/>
                    <w:shd w:val="clear" w:color="auto" w:fill="auto"/>
                    <w:spacing w:line="240" w:lineRule="auto"/>
                    <w:ind w:left="100" w:right="156"/>
                    <w:jc w:val="both"/>
                    <w:rPr>
                      <w:rFonts w:ascii="Times New Roman" w:hAnsi="Times New Roman" w:cs="Times New Roman"/>
                      <w:sz w:val="16"/>
                      <w:szCs w:val="16"/>
                    </w:rPr>
                  </w:pPr>
                  <w:r w:rsidRPr="00162DBD">
                    <w:rPr>
                      <w:rFonts w:ascii="Times New Roman" w:hAnsi="Times New Roman" w:cs="Times New Roman"/>
                      <w:sz w:val="16"/>
                      <w:szCs w:val="16"/>
                    </w:rPr>
                    <w:t>Zdravotné výkony</w:t>
                  </w:r>
                </w:p>
              </w:tc>
            </w:tr>
            <w:tr w:rsidR="00AD1729" w:rsidRPr="00162DBD" w:rsidTr="002535A6">
              <w:tc>
                <w:tcPr>
                  <w:tcW w:w="519" w:type="dxa"/>
                  <w:shd w:val="clear" w:color="auto" w:fill="auto"/>
                </w:tcPr>
                <w:p w:rsidR="00AD1729" w:rsidRPr="00162DBD" w:rsidRDefault="00AD1729" w:rsidP="002535A6">
                  <w:pPr>
                    <w:jc w:val="center"/>
                    <w:rPr>
                      <w:b/>
                      <w:sz w:val="16"/>
                      <w:szCs w:val="16"/>
                    </w:rPr>
                  </w:pPr>
                  <w:r w:rsidRPr="00162DBD">
                    <w:rPr>
                      <w:sz w:val="16"/>
                      <w:szCs w:val="16"/>
                    </w:rPr>
                    <w:t>I.</w:t>
                  </w:r>
                </w:p>
              </w:tc>
              <w:tc>
                <w:tcPr>
                  <w:tcW w:w="1134" w:type="dxa"/>
                  <w:shd w:val="clear" w:color="auto" w:fill="auto"/>
                </w:tcPr>
                <w:p w:rsidR="00AD1729" w:rsidRPr="00162DBD" w:rsidRDefault="00AD1729" w:rsidP="002535A6">
                  <w:pPr>
                    <w:rPr>
                      <w:sz w:val="16"/>
                      <w:szCs w:val="16"/>
                    </w:rPr>
                  </w:pPr>
                  <w:r w:rsidRPr="00162DBD">
                    <w:rPr>
                      <w:sz w:val="16"/>
                      <w:szCs w:val="16"/>
                    </w:rPr>
                    <w:t>Gynekológia a pôrodníctvo</w:t>
                  </w:r>
                </w:p>
              </w:tc>
              <w:tc>
                <w:tcPr>
                  <w:tcW w:w="8271" w:type="dxa"/>
                  <w:shd w:val="clear" w:color="auto" w:fill="auto"/>
                </w:tcPr>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I.1 Zdravotný výkon asistovanej reprodukcie,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jeden cyklus pred odberom oocytov</w:t>
                  </w:r>
                </w:p>
                <w:p w:rsidR="00AD1729" w:rsidRPr="00162DBD" w:rsidRDefault="00AD1729" w:rsidP="002535A6">
                  <w:pPr>
                    <w:widowControl w:val="0"/>
                    <w:tabs>
                      <w:tab w:val="left" w:pos="3747"/>
                    </w:tabs>
                    <w:adjustRightInd w:val="0"/>
                    <w:rPr>
                      <w:sz w:val="16"/>
                      <w:szCs w:val="16"/>
                    </w:rPr>
                  </w:pPr>
                  <w:r w:rsidRPr="00162DBD">
                    <w:rPr>
                      <w:sz w:val="16"/>
                      <w:szCs w:val="16"/>
                    </w:rPr>
                    <w:t>I.2 Zdravotný výkon asistovanej reprodukcie, jeden cyklus</w:t>
                  </w:r>
                </w:p>
                <w:p w:rsidR="00AD1729" w:rsidRPr="00162DBD" w:rsidRDefault="00AD1729" w:rsidP="002535A6">
                  <w:pPr>
                    <w:widowControl w:val="0"/>
                    <w:tabs>
                      <w:tab w:val="left" w:pos="3747"/>
                    </w:tabs>
                    <w:adjustRightInd w:val="0"/>
                    <w:rPr>
                      <w:sz w:val="16"/>
                      <w:szCs w:val="16"/>
                    </w:rPr>
                  </w:pPr>
                  <w:r w:rsidRPr="00162DBD">
                    <w:rPr>
                      <w:sz w:val="16"/>
                      <w:szCs w:val="16"/>
                    </w:rPr>
                    <w:t xml:space="preserve"> s odberom oocytov k in vitro fertilizácii, bez prenosu </w:t>
                  </w:r>
                </w:p>
                <w:p w:rsidR="00AD1729" w:rsidRPr="00162DBD" w:rsidRDefault="00AD1729" w:rsidP="002535A6">
                  <w:pPr>
                    <w:widowControl w:val="0"/>
                    <w:tabs>
                      <w:tab w:val="left" w:pos="3747"/>
                    </w:tabs>
                    <w:adjustRightInd w:val="0"/>
                    <w:rPr>
                      <w:sz w:val="16"/>
                      <w:szCs w:val="16"/>
                    </w:rPr>
                  </w:pPr>
                  <w:r w:rsidRPr="00162DBD">
                    <w:rPr>
                      <w:sz w:val="16"/>
                      <w:szCs w:val="16"/>
                    </w:rPr>
                    <w:t xml:space="preserve">embryí,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I.3 Zdravotný výkon asistovanej reprodukcie, jeden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komplexný cyklus s prenosom embryí</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I.4 Vykonanie interupcie zo zdravotných dôvodov</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 xml:space="preserve">I.5 Odber krvi z hlavičky plodu transabdominálnou </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kordocentézou</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I.6 Fetoskópia s odberom tkaniva plodu</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I.7 Transfúzia intrauterinná fetálna</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I.8 Infúzia intrauterinná fetálna</w:t>
                  </w:r>
                </w:p>
                <w:p w:rsidR="00AD1729" w:rsidRPr="00162DBD" w:rsidRDefault="00AD1729" w:rsidP="002535A6">
                  <w:pPr>
                    <w:widowControl w:val="0"/>
                    <w:tabs>
                      <w:tab w:val="left" w:pos="0"/>
                      <w:tab w:val="left" w:pos="81"/>
                      <w:tab w:val="left" w:pos="3747"/>
                    </w:tabs>
                    <w:adjustRightInd w:val="0"/>
                    <w:rPr>
                      <w:sz w:val="16"/>
                      <w:szCs w:val="16"/>
                    </w:rPr>
                  </w:pPr>
                  <w:r w:rsidRPr="00162DBD">
                    <w:rPr>
                      <w:sz w:val="16"/>
                      <w:szCs w:val="16"/>
                    </w:rPr>
                    <w:t>I.9 Intrauterinná laserová liečba plodu</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I.10 Výmena plodovej vody</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I.11 Vysokofrekvenčná ablácia nádorových buniek a/</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alebo ciev  placenty</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I.12 Zavedenie shuntu u plodu intrauterinne</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I.13 Vnútromaternicová liečba plodu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I.14 Liečebná amniocentéza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I.15 Segmentálna resekcia polycystických pľúc plodu</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 xml:space="preserve">I.16 Operácia plodu postihnutého vývojovou chybou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intrauterinná</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I.17 Roboticky asistovaná operácia v gynekológii a </w:t>
                  </w:r>
                </w:p>
                <w:p w:rsidR="00AD1729" w:rsidRPr="00162DBD" w:rsidRDefault="00AD1729" w:rsidP="002535A6">
                  <w:pPr>
                    <w:widowControl w:val="0"/>
                    <w:tabs>
                      <w:tab w:val="left" w:pos="317"/>
                      <w:tab w:val="left" w:pos="426"/>
                      <w:tab w:val="left" w:pos="3747"/>
                    </w:tabs>
                    <w:adjustRightInd w:val="0"/>
                    <w:rPr>
                      <w:sz w:val="16"/>
                      <w:szCs w:val="16"/>
                    </w:rPr>
                  </w:pPr>
                  <w:r w:rsidRPr="00162DBD">
                    <w:rPr>
                      <w:sz w:val="16"/>
                      <w:szCs w:val="16"/>
                    </w:rPr>
                    <w:t>pôrodníctve</w:t>
                  </w:r>
                </w:p>
              </w:tc>
            </w:tr>
            <w:tr w:rsidR="00AD1729" w:rsidRPr="00162DBD" w:rsidTr="002535A6">
              <w:tc>
                <w:tcPr>
                  <w:tcW w:w="519" w:type="dxa"/>
                  <w:shd w:val="clear" w:color="auto" w:fill="auto"/>
                </w:tcPr>
                <w:p w:rsidR="00AD1729" w:rsidRPr="00162DBD" w:rsidRDefault="00AD1729" w:rsidP="002535A6">
                  <w:pPr>
                    <w:jc w:val="center"/>
                    <w:rPr>
                      <w:b/>
                      <w:sz w:val="16"/>
                      <w:szCs w:val="16"/>
                    </w:rPr>
                  </w:pPr>
                  <w:r w:rsidRPr="00162DBD">
                    <w:rPr>
                      <w:sz w:val="16"/>
                      <w:szCs w:val="16"/>
                    </w:rPr>
                    <w:t>II</w:t>
                  </w:r>
                  <w:r w:rsidRPr="00162DBD">
                    <w:rPr>
                      <w:b/>
                      <w:sz w:val="16"/>
                      <w:szCs w:val="16"/>
                    </w:rPr>
                    <w:t>.</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Otorinolaryngológia</w:t>
                  </w:r>
                </w:p>
                <w:p w:rsidR="00AD1729" w:rsidRPr="00162DBD" w:rsidRDefault="00AD1729" w:rsidP="002535A6">
                  <w:pPr>
                    <w:rPr>
                      <w:b/>
                      <w:sz w:val="16"/>
                      <w:szCs w:val="16"/>
                    </w:rPr>
                  </w:pPr>
                </w:p>
              </w:tc>
              <w:tc>
                <w:tcPr>
                  <w:tcW w:w="8271" w:type="dxa"/>
                  <w:shd w:val="clear" w:color="auto" w:fill="auto"/>
                </w:tcPr>
                <w:p w:rsidR="00AD1729" w:rsidRPr="00162DBD" w:rsidRDefault="00AD1729" w:rsidP="002535A6">
                  <w:pPr>
                    <w:widowControl w:val="0"/>
                    <w:tabs>
                      <w:tab w:val="left" w:pos="382"/>
                    </w:tabs>
                    <w:adjustRightInd w:val="0"/>
                    <w:rPr>
                      <w:sz w:val="16"/>
                      <w:szCs w:val="16"/>
                    </w:rPr>
                  </w:pPr>
                  <w:r w:rsidRPr="00162DBD">
                    <w:rPr>
                      <w:sz w:val="16"/>
                      <w:szCs w:val="16"/>
                    </w:rPr>
                    <w:t>II.1 Fotodynamická liečba nádorov v oblasti hlavy a krku</w:t>
                  </w:r>
                </w:p>
                <w:p w:rsidR="00AD1729" w:rsidRPr="00162DBD" w:rsidRDefault="00AD1729" w:rsidP="002535A6">
                  <w:pPr>
                    <w:widowControl w:val="0"/>
                    <w:tabs>
                      <w:tab w:val="left" w:pos="382"/>
                    </w:tabs>
                    <w:adjustRightInd w:val="0"/>
                    <w:rPr>
                      <w:sz w:val="16"/>
                      <w:szCs w:val="16"/>
                    </w:rPr>
                  </w:pPr>
                  <w:r w:rsidRPr="00162DBD">
                    <w:rPr>
                      <w:sz w:val="16"/>
                      <w:szCs w:val="16"/>
                    </w:rPr>
                    <w:t>II.2 Rekonštrukcia chýbajúcej alebo malformovanej ušnice</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II.3 Vnútroušná (kochleárna) implantácia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II.4 Implantácia aktívneho stredoušného implantátu</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II.5 Rekonštrukcia pery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II.6 Operácia tumorov v otorinolaryngológii</w:t>
                  </w:r>
                </w:p>
                <w:p w:rsidR="00AD1729" w:rsidRPr="00162DBD" w:rsidRDefault="00AD1729" w:rsidP="002535A6">
                  <w:pPr>
                    <w:widowControl w:val="0"/>
                    <w:tabs>
                      <w:tab w:val="left" w:pos="382"/>
                      <w:tab w:val="left" w:pos="993"/>
                    </w:tabs>
                    <w:adjustRightInd w:val="0"/>
                    <w:rPr>
                      <w:sz w:val="16"/>
                      <w:szCs w:val="16"/>
                    </w:rPr>
                  </w:pPr>
                  <w:r w:rsidRPr="00162DBD">
                    <w:rPr>
                      <w:sz w:val="16"/>
                      <w:szCs w:val="16"/>
                    </w:rPr>
                    <w:t xml:space="preserve">II.7 Rekonštrukčná operácia pre vrodené rázštepové chyby </w:t>
                  </w:r>
                </w:p>
                <w:p w:rsidR="00AD1729" w:rsidRPr="00162DBD" w:rsidRDefault="00AD1729" w:rsidP="002535A6">
                  <w:pPr>
                    <w:widowControl w:val="0"/>
                    <w:tabs>
                      <w:tab w:val="left" w:pos="382"/>
                      <w:tab w:val="left" w:pos="993"/>
                    </w:tabs>
                    <w:adjustRightInd w:val="0"/>
                    <w:rPr>
                      <w:sz w:val="16"/>
                      <w:szCs w:val="16"/>
                    </w:rPr>
                  </w:pPr>
                  <w:r w:rsidRPr="00162DBD">
                    <w:rPr>
                      <w:sz w:val="16"/>
                      <w:szCs w:val="16"/>
                    </w:rPr>
                    <w:t>v   otorinolaryngológii</w:t>
                  </w:r>
                </w:p>
                <w:p w:rsidR="00AD1729" w:rsidRPr="00162DBD" w:rsidRDefault="00AD1729" w:rsidP="002535A6">
                  <w:pPr>
                    <w:widowControl w:val="0"/>
                    <w:tabs>
                      <w:tab w:val="left" w:pos="382"/>
                      <w:tab w:val="left" w:pos="993"/>
                    </w:tabs>
                    <w:adjustRightInd w:val="0"/>
                    <w:rPr>
                      <w:sz w:val="16"/>
                      <w:szCs w:val="16"/>
                    </w:rPr>
                  </w:pPr>
                  <w:r w:rsidRPr="00162DBD">
                    <w:rPr>
                      <w:sz w:val="16"/>
                      <w:szCs w:val="16"/>
                    </w:rPr>
                    <w:t>II.8 Aurikuloplastika zo zdravotných dôvodov</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Oftalmológia</w:t>
                  </w:r>
                </w:p>
                <w:p w:rsidR="00AD1729" w:rsidRPr="00162DBD" w:rsidRDefault="00AD1729" w:rsidP="002535A6">
                  <w:pPr>
                    <w:widowControl w:val="0"/>
                    <w:tabs>
                      <w:tab w:val="left" w:pos="426"/>
                      <w:tab w:val="left" w:pos="567"/>
                    </w:tabs>
                    <w:adjustRightInd w:val="0"/>
                    <w:rPr>
                      <w:sz w:val="16"/>
                      <w:szCs w:val="16"/>
                    </w:rPr>
                  </w:pPr>
                </w:p>
                <w:p w:rsidR="00AD1729" w:rsidRPr="00162DBD" w:rsidRDefault="00AD1729" w:rsidP="002535A6">
                  <w:pPr>
                    <w:widowControl w:val="0"/>
                    <w:tabs>
                      <w:tab w:val="left" w:pos="426"/>
                      <w:tab w:val="left" w:pos="567"/>
                    </w:tabs>
                    <w:adjustRightInd w:val="0"/>
                    <w:rPr>
                      <w:b/>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III.1 Operácia pri onkologických chorobách</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III.2 Transplantácia rohovky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III.3 Transplantácia endotelu rohovky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III.4 Keratoprotetika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III.5 Rádioterapia očnej gule rádionuklidovými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implantátmi</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III.6 Transsklerálna brachyterapia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III.7 Individuálne zhotovenie sklenej očnej protézy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III.8 Aplikácia individuálne zhotovených tvrdých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kontaktných šošoviek</w:t>
                  </w:r>
                </w:p>
                <w:p w:rsidR="00AD1729" w:rsidRPr="00162DBD" w:rsidRDefault="00AD1729" w:rsidP="002535A6">
                  <w:pPr>
                    <w:widowControl w:val="0"/>
                    <w:tabs>
                      <w:tab w:val="left" w:pos="391"/>
                      <w:tab w:val="left" w:pos="567"/>
                    </w:tabs>
                    <w:adjustRightInd w:val="0"/>
                    <w:rPr>
                      <w:sz w:val="16"/>
                      <w:szCs w:val="16"/>
                    </w:rPr>
                  </w:pPr>
                  <w:r w:rsidRPr="00162DBD">
                    <w:rPr>
                      <w:sz w:val="16"/>
                      <w:szCs w:val="16"/>
                    </w:rPr>
                    <w:t xml:space="preserve">III.9 Plastická operácia na mihalniciach (ektropium, </w:t>
                  </w:r>
                </w:p>
                <w:p w:rsidR="00AD1729" w:rsidRPr="00162DBD" w:rsidRDefault="00AD1729" w:rsidP="002535A6">
                  <w:pPr>
                    <w:widowControl w:val="0"/>
                    <w:tabs>
                      <w:tab w:val="left" w:pos="391"/>
                      <w:tab w:val="left" w:pos="567"/>
                    </w:tabs>
                    <w:adjustRightInd w:val="0"/>
                    <w:rPr>
                      <w:sz w:val="16"/>
                      <w:szCs w:val="16"/>
                    </w:rPr>
                  </w:pPr>
                  <w:r w:rsidRPr="00162DBD">
                    <w:rPr>
                      <w:sz w:val="16"/>
                      <w:szCs w:val="16"/>
                    </w:rPr>
                    <w:t>entropium,  blefarochalázia) zo zdravotných dôvodov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III.10 Korekcia ptózy hornej mihalnice zo zdravotných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dôvodov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III.11 Korekcia ťažkých poúrazových stavov oka, pri </w:t>
                  </w:r>
                </w:p>
                <w:p w:rsidR="00AD1729" w:rsidRPr="00162DBD" w:rsidRDefault="00AD1729" w:rsidP="002535A6">
                  <w:pPr>
                    <w:widowControl w:val="0"/>
                    <w:tabs>
                      <w:tab w:val="left" w:pos="426"/>
                      <w:tab w:val="left" w:pos="567"/>
                    </w:tabs>
                    <w:adjustRightInd w:val="0"/>
                    <w:rPr>
                      <w:rFonts w:cs="Calibri"/>
                      <w:sz w:val="16"/>
                      <w:szCs w:val="16"/>
                    </w:rPr>
                  </w:pPr>
                  <w:r w:rsidRPr="00162DBD">
                    <w:rPr>
                      <w:sz w:val="16"/>
                      <w:szCs w:val="16"/>
                    </w:rPr>
                    <w:t xml:space="preserve">ktorých chýba dúhovka, </w:t>
                  </w:r>
                  <w:r w:rsidRPr="00162DBD">
                    <w:rPr>
                      <w:rFonts w:cs="Calibri"/>
                      <w:sz w:val="16"/>
                      <w:szCs w:val="16"/>
                    </w:rPr>
                    <w:t xml:space="preserve">s použitím umelej silikónovej </w:t>
                  </w:r>
                </w:p>
                <w:p w:rsidR="00AD1729" w:rsidRPr="00162DBD" w:rsidRDefault="00AD1729" w:rsidP="002535A6">
                  <w:pPr>
                    <w:widowControl w:val="0"/>
                    <w:tabs>
                      <w:tab w:val="left" w:pos="426"/>
                      <w:tab w:val="left" w:pos="567"/>
                    </w:tabs>
                    <w:adjustRightInd w:val="0"/>
                    <w:rPr>
                      <w:sz w:val="16"/>
                      <w:szCs w:val="16"/>
                    </w:rPr>
                  </w:pPr>
                  <w:r w:rsidRPr="00162DBD">
                    <w:rPr>
                      <w:rFonts w:cs="Calibri"/>
                      <w:sz w:val="16"/>
                      <w:szCs w:val="16"/>
                    </w:rPr>
                    <w:t>dúhovky</w:t>
                  </w:r>
                  <w:r w:rsidRPr="00162DBD">
                    <w:rPr>
                      <w:sz w:val="16"/>
                      <w:szCs w:val="16"/>
                    </w:rPr>
                    <w:t xml:space="preserve">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III.12 Korekcia vrodenej anirídii s použitím umelej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silikónovej dúhovky</w:t>
                  </w:r>
                </w:p>
              </w:tc>
            </w:tr>
            <w:tr w:rsidR="00AD1729" w:rsidRPr="00162DBD" w:rsidTr="002535A6">
              <w:trPr>
                <w:trHeight w:val="196"/>
              </w:trPr>
              <w:tc>
                <w:tcPr>
                  <w:tcW w:w="519" w:type="dxa"/>
                  <w:shd w:val="clear" w:color="auto" w:fill="auto"/>
                </w:tcPr>
                <w:p w:rsidR="00AD1729" w:rsidRPr="00162DBD" w:rsidRDefault="00AD1729" w:rsidP="002535A6">
                  <w:pPr>
                    <w:jc w:val="center"/>
                    <w:rPr>
                      <w:sz w:val="16"/>
                      <w:szCs w:val="16"/>
                    </w:rPr>
                  </w:pPr>
                  <w:r w:rsidRPr="00162DBD">
                    <w:rPr>
                      <w:sz w:val="16"/>
                      <w:szCs w:val="16"/>
                    </w:rPr>
                    <w:t>IV.</w:t>
                  </w:r>
                </w:p>
              </w:tc>
              <w:tc>
                <w:tcPr>
                  <w:tcW w:w="1134"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Chirurgia</w:t>
                  </w:r>
                </w:p>
              </w:tc>
              <w:tc>
                <w:tcPr>
                  <w:tcW w:w="8271" w:type="dxa"/>
                  <w:shd w:val="clear" w:color="auto" w:fill="auto"/>
                </w:tcPr>
                <w:p w:rsidR="00AD1729" w:rsidRPr="00162DBD" w:rsidRDefault="00AD1729" w:rsidP="002535A6">
                  <w:pPr>
                    <w:widowControl w:val="0"/>
                    <w:tabs>
                      <w:tab w:val="left" w:pos="434"/>
                    </w:tabs>
                    <w:adjustRightInd w:val="0"/>
                    <w:rPr>
                      <w:sz w:val="16"/>
                      <w:szCs w:val="16"/>
                    </w:rPr>
                  </w:pPr>
                  <w:r w:rsidRPr="00162DBD">
                    <w:rPr>
                      <w:sz w:val="16"/>
                      <w:szCs w:val="16"/>
                    </w:rPr>
                    <w:t>IV.1 Roboticky asistovaná operácia v chirurgii</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Neurochirurgia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 Operácia pri chorobách centrálneho nervového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systému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V.2 Operácia pri chorobách periférneho nervového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systému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V.3 Operácia mozgu pri epilepsii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V.4 Stereotaktická implantácia rádioaktívneho izotopu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V.5 Stereotaktická implantácia hlbokých mozgových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elektród a generátora elektrických impulzov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V.6 Implantácia kmeňová</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V.7 Implantácia neurostimulačného zariadenia pri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kortikálnej mozgovej stimulácii</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V.8 Kranioplastika s použitím implantátov a kostných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štepov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V.9 Implantácia miechovej stimulačnej elektródy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V.10 Implantácia neurostimulačného zariadenia pre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stimuláciu zadných povrazcov miechy</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V.11 Implantácia liekovej pumpy na intratekálnu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aplikáciu liečiva do miechového kanála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V.12 Implantácia expanderu pred plastikou rozsiahleho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defektu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V.13 Resekcia adenómu hypofýzy s intraoperačnou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magnetickou rezonanciou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V.14 Implantácia elektronického stimulátora nervus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vagus pri liečbe epilepsie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V.15 Implantácia neurostimulačných zariadení pri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dysfunkcii dolných močových ciest</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w:t>
                  </w:r>
                </w:p>
              </w:tc>
              <w:tc>
                <w:tcPr>
                  <w:tcW w:w="1134"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Hrudná chirurgia</w:t>
                  </w:r>
                </w:p>
                <w:p w:rsidR="00AD1729" w:rsidRPr="00162DBD" w:rsidRDefault="00AD1729" w:rsidP="002535A6">
                  <w:pPr>
                    <w:widowControl w:val="0"/>
                    <w:tabs>
                      <w:tab w:val="left" w:pos="426"/>
                      <w:tab w:val="left" w:pos="567"/>
                    </w:tabs>
                    <w:adjustRightInd w:val="0"/>
                    <w:rPr>
                      <w:b/>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 xml:space="preserve">VI.1 Fotodynamická liečba tumorov v </w:t>
                  </w:r>
                </w:p>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tracheobronchiálnom strome</w:t>
                  </w:r>
                </w:p>
                <w:p w:rsidR="00AD1729" w:rsidRPr="00162DBD" w:rsidRDefault="00AD1729" w:rsidP="002535A6">
                  <w:pPr>
                    <w:widowControl w:val="0"/>
                    <w:tabs>
                      <w:tab w:val="left" w:pos="426"/>
                      <w:tab w:val="left" w:pos="567"/>
                    </w:tabs>
                    <w:adjustRightInd w:val="0"/>
                    <w:jc w:val="both"/>
                    <w:rPr>
                      <w:sz w:val="16"/>
                      <w:szCs w:val="16"/>
                    </w:rPr>
                  </w:pPr>
                  <w:r w:rsidRPr="00162DBD">
                    <w:rPr>
                      <w:sz w:val="16"/>
                      <w:szCs w:val="16"/>
                    </w:rPr>
                    <w:t>VI.2 Transplantácia pľúc</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Kardiochirurgia a cievna chirurgia</w:t>
                  </w:r>
                </w:p>
              </w:tc>
              <w:tc>
                <w:tcPr>
                  <w:tcW w:w="8271" w:type="dxa"/>
                  <w:shd w:val="clear" w:color="auto" w:fill="auto"/>
                </w:tcPr>
                <w:p w:rsidR="00AD1729" w:rsidRPr="00162DBD" w:rsidRDefault="00AD1729" w:rsidP="002535A6">
                  <w:pPr>
                    <w:widowControl w:val="0"/>
                    <w:tabs>
                      <w:tab w:val="left" w:pos="73"/>
                      <w:tab w:val="left" w:pos="372"/>
                    </w:tabs>
                    <w:adjustRightInd w:val="0"/>
                    <w:rPr>
                      <w:sz w:val="16"/>
                      <w:szCs w:val="16"/>
                    </w:rPr>
                  </w:pPr>
                  <w:r w:rsidRPr="00162DBD">
                    <w:rPr>
                      <w:sz w:val="16"/>
                      <w:szCs w:val="16"/>
                    </w:rPr>
                    <w:t>VII.1 Operácia na srdcových chlopniach</w:t>
                  </w:r>
                </w:p>
                <w:p w:rsidR="00AD1729" w:rsidRPr="00162DBD" w:rsidRDefault="00AD1729" w:rsidP="002535A6">
                  <w:pPr>
                    <w:widowControl w:val="0"/>
                    <w:tabs>
                      <w:tab w:val="left" w:pos="73"/>
                      <w:tab w:val="left" w:pos="372"/>
                    </w:tabs>
                    <w:adjustRightInd w:val="0"/>
                    <w:rPr>
                      <w:sz w:val="16"/>
                      <w:szCs w:val="16"/>
                    </w:rPr>
                  </w:pPr>
                  <w:r w:rsidRPr="00162DBD">
                    <w:rPr>
                      <w:sz w:val="16"/>
                      <w:szCs w:val="16"/>
                    </w:rPr>
                    <w:t>VII.2 Operácia pri defektoch srdcových priehradiek</w:t>
                  </w:r>
                </w:p>
                <w:p w:rsidR="00AD1729" w:rsidRPr="00162DBD" w:rsidRDefault="00AD1729" w:rsidP="002535A6">
                  <w:pPr>
                    <w:widowControl w:val="0"/>
                    <w:tabs>
                      <w:tab w:val="left" w:pos="372"/>
                      <w:tab w:val="left" w:pos="448"/>
                    </w:tabs>
                    <w:adjustRightInd w:val="0"/>
                    <w:rPr>
                      <w:sz w:val="16"/>
                      <w:szCs w:val="16"/>
                    </w:rPr>
                  </w:pPr>
                  <w:r w:rsidRPr="00162DBD">
                    <w:rPr>
                      <w:sz w:val="16"/>
                      <w:szCs w:val="16"/>
                    </w:rPr>
                    <w:t xml:space="preserve">VII.3 Operácia na veľkých cievach </w:t>
                  </w:r>
                </w:p>
                <w:p w:rsidR="00AD1729" w:rsidRPr="00162DBD" w:rsidRDefault="00AD1729" w:rsidP="002535A6">
                  <w:pPr>
                    <w:widowControl w:val="0"/>
                    <w:tabs>
                      <w:tab w:val="left" w:pos="372"/>
                      <w:tab w:val="left" w:pos="448"/>
                    </w:tabs>
                    <w:adjustRightInd w:val="0"/>
                    <w:rPr>
                      <w:sz w:val="16"/>
                      <w:szCs w:val="16"/>
                    </w:rPr>
                  </w:pPr>
                  <w:r w:rsidRPr="00162DBD">
                    <w:rPr>
                      <w:sz w:val="16"/>
                      <w:szCs w:val="16"/>
                    </w:rPr>
                    <w:t>VII.4 Transkatétrová implantácia chlopne</w:t>
                  </w:r>
                </w:p>
                <w:p w:rsidR="00AD1729" w:rsidRPr="00162DBD" w:rsidRDefault="00AD1729" w:rsidP="002535A6">
                  <w:pPr>
                    <w:widowControl w:val="0"/>
                    <w:tabs>
                      <w:tab w:val="left" w:pos="73"/>
                      <w:tab w:val="left" w:pos="372"/>
                    </w:tabs>
                    <w:adjustRightInd w:val="0"/>
                    <w:rPr>
                      <w:sz w:val="16"/>
                      <w:szCs w:val="16"/>
                    </w:rPr>
                  </w:pPr>
                  <w:r w:rsidRPr="00162DBD">
                    <w:rPr>
                      <w:sz w:val="16"/>
                      <w:szCs w:val="16"/>
                    </w:rPr>
                    <w:t>VII.5 Bypassová operácia</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VII.6 Implantácia krátkodobej mechanickej podpory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ľavej komory</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VII.7 Implantácia krátkodobej mechanickej podpory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pravej komory</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VII.8 Implantácia krátkodobej mechanickej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biventrikulárnej podpory srdca</w:t>
                  </w:r>
                </w:p>
                <w:p w:rsidR="00AD1729" w:rsidRPr="00162DBD" w:rsidRDefault="00AD1729" w:rsidP="002535A6">
                  <w:pPr>
                    <w:widowControl w:val="0"/>
                    <w:tabs>
                      <w:tab w:val="left" w:pos="372"/>
                      <w:tab w:val="left" w:pos="400"/>
                    </w:tabs>
                    <w:adjustRightInd w:val="0"/>
                    <w:rPr>
                      <w:sz w:val="16"/>
                      <w:szCs w:val="16"/>
                    </w:rPr>
                  </w:pPr>
                  <w:r w:rsidRPr="00162DBD">
                    <w:rPr>
                      <w:sz w:val="16"/>
                      <w:szCs w:val="16"/>
                    </w:rPr>
                    <w:t xml:space="preserve">VII.9 Implantácia trvalej mechanickej komorovej </w:t>
                  </w:r>
                </w:p>
                <w:p w:rsidR="00AD1729" w:rsidRPr="00162DBD" w:rsidRDefault="00AD1729" w:rsidP="002535A6">
                  <w:pPr>
                    <w:widowControl w:val="0"/>
                    <w:tabs>
                      <w:tab w:val="left" w:pos="372"/>
                      <w:tab w:val="left" w:pos="400"/>
                    </w:tabs>
                    <w:adjustRightInd w:val="0"/>
                    <w:rPr>
                      <w:sz w:val="16"/>
                      <w:szCs w:val="16"/>
                    </w:rPr>
                  </w:pPr>
                  <w:r w:rsidRPr="00162DBD">
                    <w:rPr>
                      <w:sz w:val="16"/>
                      <w:szCs w:val="16"/>
                    </w:rPr>
                    <w:t>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VII.10 Implantácia krátkodobej komorovej 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VII.11 Implantácia dlhodobej komorovej podpory srdca</w:t>
                  </w:r>
                </w:p>
                <w:p w:rsidR="00AD1729" w:rsidRPr="00162DBD" w:rsidRDefault="00AD1729" w:rsidP="002535A6">
                  <w:pPr>
                    <w:widowControl w:val="0"/>
                    <w:tabs>
                      <w:tab w:val="left" w:pos="330"/>
                      <w:tab w:val="left" w:pos="372"/>
                      <w:tab w:val="left" w:pos="414"/>
                    </w:tabs>
                    <w:adjustRightInd w:val="0"/>
                    <w:rPr>
                      <w:sz w:val="16"/>
                      <w:szCs w:val="16"/>
                    </w:rPr>
                  </w:pPr>
                  <w:r w:rsidRPr="00162DBD">
                    <w:rPr>
                      <w:sz w:val="16"/>
                      <w:szCs w:val="16"/>
                    </w:rPr>
                    <w:t xml:space="preserve">VII.12 Zavedenie a použitie extrakorporálneho ventricular </w:t>
                  </w:r>
                </w:p>
                <w:p w:rsidR="00AD1729" w:rsidRPr="00162DBD" w:rsidRDefault="00AD1729" w:rsidP="002535A6">
                  <w:pPr>
                    <w:widowControl w:val="0"/>
                    <w:tabs>
                      <w:tab w:val="left" w:pos="330"/>
                      <w:tab w:val="left" w:pos="372"/>
                      <w:tab w:val="left" w:pos="414"/>
                    </w:tabs>
                    <w:adjustRightInd w:val="0"/>
                    <w:rPr>
                      <w:sz w:val="16"/>
                      <w:szCs w:val="16"/>
                    </w:rPr>
                  </w:pPr>
                  <w:r w:rsidRPr="00162DBD">
                    <w:rPr>
                      <w:sz w:val="16"/>
                      <w:szCs w:val="16"/>
                    </w:rPr>
                    <w:t>assist device (VAD)</w:t>
                  </w:r>
                </w:p>
                <w:p w:rsidR="00AD1729" w:rsidRPr="00162DBD" w:rsidRDefault="00AD1729" w:rsidP="002535A6">
                  <w:pPr>
                    <w:widowControl w:val="0"/>
                    <w:tabs>
                      <w:tab w:val="left" w:pos="372"/>
                      <w:tab w:val="left" w:pos="414"/>
                    </w:tabs>
                    <w:adjustRightInd w:val="0"/>
                    <w:rPr>
                      <w:sz w:val="16"/>
                      <w:szCs w:val="16"/>
                    </w:rPr>
                  </w:pPr>
                  <w:r w:rsidRPr="00162DBD">
                    <w:rPr>
                      <w:sz w:val="16"/>
                      <w:szCs w:val="16"/>
                    </w:rPr>
                    <w:t>VII.13 Explantácia komorovej mechanickej podpory srdca</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VII.14 Zavedenie a použitie intrakorporálneho ventricular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assist device (VAD)</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VII.15 Iný kardiochirurgický výkon bez použitia </w:t>
                  </w:r>
                </w:p>
                <w:p w:rsidR="00AD1729" w:rsidRPr="00162DBD" w:rsidRDefault="00AD1729" w:rsidP="002535A6">
                  <w:pPr>
                    <w:widowControl w:val="0"/>
                    <w:tabs>
                      <w:tab w:val="left" w:pos="372"/>
                      <w:tab w:val="left" w:pos="414"/>
                    </w:tabs>
                    <w:adjustRightInd w:val="0"/>
                    <w:rPr>
                      <w:sz w:val="16"/>
                      <w:szCs w:val="16"/>
                    </w:rPr>
                  </w:pPr>
                  <w:r w:rsidRPr="00162DBD">
                    <w:rPr>
                      <w:sz w:val="16"/>
                      <w:szCs w:val="16"/>
                    </w:rPr>
                    <w:t>mimotelového obehu krvi</w:t>
                  </w:r>
                </w:p>
                <w:p w:rsidR="00AD1729" w:rsidRPr="00162DBD" w:rsidRDefault="00AD1729" w:rsidP="002535A6">
                  <w:pPr>
                    <w:widowControl w:val="0"/>
                    <w:tabs>
                      <w:tab w:val="left" w:pos="372"/>
                      <w:tab w:val="left" w:pos="414"/>
                    </w:tabs>
                    <w:adjustRightInd w:val="0"/>
                    <w:rPr>
                      <w:sz w:val="16"/>
                      <w:szCs w:val="16"/>
                    </w:rPr>
                  </w:pPr>
                  <w:r w:rsidRPr="00162DBD">
                    <w:rPr>
                      <w:sz w:val="16"/>
                      <w:szCs w:val="16"/>
                    </w:rPr>
                    <w:t xml:space="preserve">VII.16 Iný kardiochirurgický výkon s použitím </w:t>
                  </w:r>
                </w:p>
                <w:p w:rsidR="00AD1729" w:rsidRPr="00162DBD" w:rsidRDefault="00AD1729" w:rsidP="002535A6">
                  <w:pPr>
                    <w:widowControl w:val="0"/>
                    <w:tabs>
                      <w:tab w:val="left" w:pos="372"/>
                      <w:tab w:val="left" w:pos="414"/>
                    </w:tabs>
                    <w:adjustRightInd w:val="0"/>
                    <w:rPr>
                      <w:b/>
                      <w:sz w:val="16"/>
                      <w:szCs w:val="16"/>
                    </w:rPr>
                  </w:pPr>
                  <w:r w:rsidRPr="00162DBD">
                    <w:rPr>
                      <w:sz w:val="16"/>
                      <w:szCs w:val="16"/>
                    </w:rPr>
                    <w:t>mimotelového obehu krvi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VII.17 Videoasistovaná srdcová operácia s použitím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mimotelového obehu krvi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VII.18 Transjugulárna porto-systémová spojka (TIPS) a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          sklerotizácia varixov</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VII.19 Intervenčné výkony spojené s použitím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embolizačného systému Pipeline</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VII.20 Katétrová ablácia</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VII.21 Rekanalizácia koronárnej artérie laserom</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 xml:space="preserve">VII.22 Roboticky asistovaná operácia v kardiochirurgii </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a cievnej chirurgii</w:t>
                  </w:r>
                </w:p>
                <w:p w:rsidR="00AD1729" w:rsidRPr="00162DBD" w:rsidRDefault="00AD1729" w:rsidP="002535A6">
                  <w:pPr>
                    <w:widowControl w:val="0"/>
                    <w:tabs>
                      <w:tab w:val="left" w:pos="73"/>
                      <w:tab w:val="left" w:pos="372"/>
                      <w:tab w:val="left" w:pos="414"/>
                    </w:tabs>
                    <w:adjustRightInd w:val="0"/>
                    <w:rPr>
                      <w:sz w:val="16"/>
                      <w:szCs w:val="16"/>
                    </w:rPr>
                  </w:pPr>
                  <w:r w:rsidRPr="00162DBD">
                    <w:rPr>
                      <w:sz w:val="16"/>
                      <w:szCs w:val="16"/>
                    </w:rPr>
                    <w:t>VII.23 Transplantácia srdca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VIII.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Stomatochirurgia</w:t>
                  </w:r>
                </w:p>
                <w:p w:rsidR="00AD1729" w:rsidRPr="00162DBD" w:rsidRDefault="00AD1729" w:rsidP="002535A6">
                  <w:pPr>
                    <w:widowControl w:val="0"/>
                    <w:tabs>
                      <w:tab w:val="left" w:pos="426"/>
                      <w:tab w:val="left" w:pos="567"/>
                    </w:tabs>
                    <w:adjustRightInd w:val="0"/>
                    <w:rPr>
                      <w:sz w:val="16"/>
                      <w:szCs w:val="16"/>
                    </w:rPr>
                  </w:pP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VIII.1 Rekonštrukčná operácia pravej ankylózy mandibuly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osteokartilaginóznym autológnym transplantátom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alebo  endoprotézou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VIII.2 Náhrada mandibulárneho kĺbu endoprotézou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VIII.3 Zhotovenie a upevnenie epitézy na vhojený fixatér</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VIII.4 Operácia spojená s náhradou čeľustného kĺbu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a lícneho oblúka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IX.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Ortopédia a úrazová 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IX.1 Totálna resekcia kosti s náhradou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IX.2 Implantácia totálnej endoprotézy bedrového kĺbu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IX.3 Implantácia totálnej endoprotézy kolenného kĺbu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IX.4 Implantácia totálnej endoprotézy lakťa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IX.5 Implantácia totálnej endoprotézy členka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IX.6 Liečba spojená s použitím autológnych krvných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faktorov</w:t>
                  </w:r>
                </w:p>
                <w:p w:rsidR="00AD1729" w:rsidRPr="00162DBD" w:rsidRDefault="00AD1729" w:rsidP="002535A6">
                  <w:pPr>
                    <w:widowControl w:val="0"/>
                    <w:tabs>
                      <w:tab w:val="left" w:pos="426"/>
                      <w:tab w:val="left" w:pos="567"/>
                    </w:tabs>
                    <w:adjustRightInd w:val="0"/>
                    <w:rPr>
                      <w:sz w:val="16"/>
                      <w:szCs w:val="16"/>
                    </w:rPr>
                  </w:pPr>
                  <w:r w:rsidRPr="00162DBD">
                    <w:rPr>
                      <w:sz w:val="16"/>
                      <w:szCs w:val="16"/>
                    </w:rPr>
                    <w:t>IX.7 Artroskopický výkon v bedrovom kĺbe</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Plastická chirurgia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X.1 Korekcia asymetrie prsníka vložením implantátu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X.2 Rekonštrukcia prsníka pomocou implantát –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expanderu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X.3 Redukčná mamoplastika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X.4 Radikálne a rozsiahle odstránenie poškodeného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tkaniva na koži a podkoží s transplantáciou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transpozíciou</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X.5 Transplantácia kože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X.6 Implantácia alebo odstránenie kožného expandera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X.7 Liečba chronických defektov aplikáciou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biotechnologicky vyrobenej kože</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X.8 Korekcia hypertrofickej alebo keloidnej jazvy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dermabráziou, excíziou alebo iným spôsobom</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X.9 Operácia venter pendulum zo zdravotných dôvodov</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Plastická chirurgia, gynekológia, urológia</w:t>
                  </w:r>
                </w:p>
              </w:tc>
              <w:tc>
                <w:tcPr>
                  <w:tcW w:w="8271" w:type="dxa"/>
                  <w:shd w:val="clear" w:color="auto" w:fill="auto"/>
                </w:tcPr>
                <w:p w:rsidR="00AD1729" w:rsidRPr="00162DBD" w:rsidRDefault="00AD1729" w:rsidP="002535A6">
                  <w:pPr>
                    <w:widowControl w:val="0"/>
                    <w:tabs>
                      <w:tab w:val="left" w:pos="462"/>
                    </w:tabs>
                    <w:adjustRightInd w:val="0"/>
                    <w:rPr>
                      <w:sz w:val="16"/>
                      <w:szCs w:val="16"/>
                    </w:rPr>
                  </w:pPr>
                  <w:r w:rsidRPr="00162DBD">
                    <w:rPr>
                      <w:sz w:val="16"/>
                      <w:szCs w:val="16"/>
                    </w:rPr>
                    <w:t>XI.1 Operácia na zmenu pohlavia zo ženy na muža</w:t>
                  </w:r>
                </w:p>
                <w:p w:rsidR="00AD1729" w:rsidRPr="00162DBD" w:rsidRDefault="00AD1729" w:rsidP="002535A6">
                  <w:pPr>
                    <w:widowControl w:val="0"/>
                    <w:tabs>
                      <w:tab w:val="left" w:pos="462"/>
                    </w:tabs>
                    <w:adjustRightInd w:val="0"/>
                    <w:rPr>
                      <w:sz w:val="16"/>
                      <w:szCs w:val="16"/>
                    </w:rPr>
                  </w:pPr>
                  <w:r w:rsidRPr="00162DBD">
                    <w:rPr>
                      <w:sz w:val="16"/>
                      <w:szCs w:val="16"/>
                    </w:rPr>
                    <w:t>XI.2 Operácia na zmenu pohlavia z muža na ženu</w:t>
                  </w:r>
                </w:p>
                <w:p w:rsidR="00AD1729" w:rsidRPr="00162DBD" w:rsidRDefault="00AD1729" w:rsidP="002535A6">
                  <w:pPr>
                    <w:widowControl w:val="0"/>
                    <w:tabs>
                      <w:tab w:val="left" w:pos="448"/>
                    </w:tabs>
                    <w:adjustRightInd w:val="0"/>
                    <w:rPr>
                      <w:sz w:val="16"/>
                      <w:szCs w:val="16"/>
                    </w:rPr>
                  </w:pPr>
                  <w:r w:rsidRPr="00162DBD">
                    <w:rPr>
                      <w:sz w:val="16"/>
                      <w:szCs w:val="16"/>
                    </w:rPr>
                    <w:t xml:space="preserve">XI.3 Operácia gynekomastie zo zdravotných dôvodov vrátane </w:t>
                  </w:r>
                </w:p>
                <w:p w:rsidR="00AD1729" w:rsidRPr="00162DBD" w:rsidRDefault="00AD1729" w:rsidP="002535A6">
                  <w:pPr>
                    <w:widowControl w:val="0"/>
                    <w:tabs>
                      <w:tab w:val="left" w:pos="448"/>
                    </w:tabs>
                    <w:adjustRightInd w:val="0"/>
                    <w:rPr>
                      <w:sz w:val="16"/>
                      <w:szCs w:val="16"/>
                    </w:rPr>
                  </w:pPr>
                  <w:r w:rsidRPr="00162DBD">
                    <w:rPr>
                      <w:sz w:val="16"/>
                      <w:szCs w:val="16"/>
                    </w:rPr>
                    <w:t xml:space="preserve">         liposukcie</w:t>
                  </w:r>
                </w:p>
                <w:p w:rsidR="00AD1729" w:rsidRPr="00162DBD" w:rsidRDefault="00AD1729" w:rsidP="002535A6">
                  <w:pPr>
                    <w:widowControl w:val="0"/>
                    <w:tabs>
                      <w:tab w:val="left" w:pos="462"/>
                    </w:tabs>
                    <w:adjustRightInd w:val="0"/>
                    <w:rPr>
                      <w:sz w:val="16"/>
                      <w:szCs w:val="16"/>
                    </w:rPr>
                  </w:pPr>
                  <w:r w:rsidRPr="00162DBD">
                    <w:rPr>
                      <w:sz w:val="16"/>
                      <w:szCs w:val="16"/>
                    </w:rPr>
                    <w:t>XI.4 Sterilizácia ženy zo zdravotných dôvodov</w:t>
                  </w:r>
                </w:p>
                <w:p w:rsidR="00AD1729" w:rsidRPr="00162DBD" w:rsidRDefault="00AD1729" w:rsidP="002535A6">
                  <w:pPr>
                    <w:widowControl w:val="0"/>
                    <w:tabs>
                      <w:tab w:val="left" w:pos="462"/>
                    </w:tabs>
                    <w:adjustRightInd w:val="0"/>
                    <w:rPr>
                      <w:sz w:val="16"/>
                      <w:szCs w:val="16"/>
                    </w:rPr>
                  </w:pPr>
                  <w:r w:rsidRPr="00162DBD">
                    <w:rPr>
                      <w:sz w:val="16"/>
                      <w:szCs w:val="16"/>
                    </w:rPr>
                    <w:t>XI.5 Sterilizácia muža zo zdravotných dôvodov</w:t>
                  </w:r>
                </w:p>
              </w:tc>
            </w:tr>
            <w:tr w:rsidR="00AD1729" w:rsidRPr="00162DBD" w:rsidTr="002535A6">
              <w:trPr>
                <w:trHeight w:val="260"/>
              </w:trPr>
              <w:tc>
                <w:tcPr>
                  <w:tcW w:w="519" w:type="dxa"/>
                  <w:shd w:val="clear" w:color="auto" w:fill="auto"/>
                </w:tcPr>
                <w:p w:rsidR="00AD1729" w:rsidRPr="00162DBD" w:rsidRDefault="00AD1729" w:rsidP="002535A6">
                  <w:pPr>
                    <w:jc w:val="center"/>
                    <w:rPr>
                      <w:sz w:val="16"/>
                      <w:szCs w:val="16"/>
                    </w:rPr>
                  </w:pPr>
                  <w:r w:rsidRPr="00162DBD">
                    <w:rPr>
                      <w:sz w:val="16"/>
                      <w:szCs w:val="16"/>
                    </w:rPr>
                    <w:t>XII.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Hematológia</w:t>
                  </w:r>
                </w:p>
              </w:tc>
              <w:tc>
                <w:tcPr>
                  <w:tcW w:w="8271" w:type="dxa"/>
                  <w:shd w:val="clear" w:color="auto" w:fill="auto"/>
                </w:tcPr>
                <w:p w:rsidR="00AD1729" w:rsidRPr="00162DBD" w:rsidRDefault="00AD1729" w:rsidP="002535A6">
                  <w:pPr>
                    <w:widowControl w:val="0"/>
                    <w:tabs>
                      <w:tab w:val="left" w:pos="0"/>
                      <w:tab w:val="left" w:pos="532"/>
                    </w:tabs>
                    <w:adjustRightInd w:val="0"/>
                    <w:jc w:val="both"/>
                    <w:rPr>
                      <w:sz w:val="16"/>
                      <w:szCs w:val="16"/>
                    </w:rPr>
                  </w:pPr>
                  <w:r w:rsidRPr="00162DBD">
                    <w:rPr>
                      <w:sz w:val="16"/>
                      <w:szCs w:val="16"/>
                    </w:rPr>
                    <w:t>XII.1 Transplantácia kostnej drene</w:t>
                  </w:r>
                </w:p>
                <w:p w:rsidR="00AD1729" w:rsidRPr="00162DBD" w:rsidRDefault="00AD1729" w:rsidP="002535A6">
                  <w:pPr>
                    <w:widowControl w:val="0"/>
                    <w:tabs>
                      <w:tab w:val="left" w:pos="0"/>
                      <w:tab w:val="left" w:pos="532"/>
                    </w:tabs>
                    <w:adjustRightInd w:val="0"/>
                    <w:jc w:val="both"/>
                    <w:rPr>
                      <w:sz w:val="16"/>
                      <w:szCs w:val="16"/>
                    </w:rPr>
                  </w:pPr>
                  <w:r w:rsidRPr="00162DBD">
                    <w:rPr>
                      <w:sz w:val="16"/>
                      <w:szCs w:val="16"/>
                    </w:rPr>
                    <w:t>XII.2 Liečebná cytaferéza</w:t>
                  </w:r>
                </w:p>
              </w:tc>
            </w:tr>
            <w:tr w:rsidR="00AD1729" w:rsidRPr="00162DBD" w:rsidTr="002535A6">
              <w:trPr>
                <w:trHeight w:val="210"/>
              </w:trPr>
              <w:tc>
                <w:tcPr>
                  <w:tcW w:w="519" w:type="dxa"/>
                  <w:shd w:val="clear" w:color="auto" w:fill="auto"/>
                </w:tcPr>
                <w:p w:rsidR="00AD1729" w:rsidRPr="00162DBD" w:rsidRDefault="00AD1729" w:rsidP="002535A6">
                  <w:pPr>
                    <w:jc w:val="center"/>
                    <w:rPr>
                      <w:sz w:val="16"/>
                      <w:szCs w:val="16"/>
                    </w:rPr>
                  </w:pPr>
                  <w:r w:rsidRPr="00162DBD">
                    <w:rPr>
                      <w:sz w:val="16"/>
                      <w:szCs w:val="16"/>
                    </w:rPr>
                    <w:t>XIII.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Psychiatria</w:t>
                  </w:r>
                </w:p>
              </w:tc>
              <w:tc>
                <w:tcPr>
                  <w:tcW w:w="8271" w:type="dxa"/>
                  <w:shd w:val="clear" w:color="auto" w:fill="auto"/>
                </w:tcPr>
                <w:p w:rsidR="00AD1729" w:rsidRPr="00162DBD" w:rsidRDefault="00AD1729" w:rsidP="002535A6">
                  <w:pPr>
                    <w:widowControl w:val="0"/>
                    <w:tabs>
                      <w:tab w:val="left" w:pos="391"/>
                      <w:tab w:val="left" w:pos="567"/>
                    </w:tabs>
                    <w:adjustRightInd w:val="0"/>
                    <w:rPr>
                      <w:sz w:val="16"/>
                      <w:szCs w:val="16"/>
                    </w:rPr>
                  </w:pPr>
                  <w:r w:rsidRPr="00162DBD">
                    <w:rPr>
                      <w:sz w:val="16"/>
                      <w:szCs w:val="16"/>
                    </w:rPr>
                    <w:t>XIII.1 Repetitívna transkraniálna magnetická stimulácia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Neurológia</w:t>
                  </w:r>
                </w:p>
              </w:tc>
              <w:tc>
                <w:tcPr>
                  <w:tcW w:w="8271" w:type="dxa"/>
                  <w:shd w:val="clear" w:color="auto" w:fill="auto"/>
                </w:tcPr>
                <w:p w:rsidR="00AD1729" w:rsidRPr="00162DBD" w:rsidRDefault="00AD1729" w:rsidP="002535A6">
                  <w:pPr>
                    <w:widowControl w:val="0"/>
                    <w:tabs>
                      <w:tab w:val="left" w:pos="330"/>
                      <w:tab w:val="left" w:pos="567"/>
                    </w:tabs>
                    <w:adjustRightInd w:val="0"/>
                    <w:rPr>
                      <w:sz w:val="16"/>
                      <w:szCs w:val="16"/>
                    </w:rPr>
                  </w:pPr>
                  <w:r w:rsidRPr="00162DBD">
                    <w:rPr>
                      <w:sz w:val="16"/>
                      <w:szCs w:val="16"/>
                    </w:rPr>
                    <w:t xml:space="preserve">XIV.1 Magnetická stimulácia mozgu, miechových </w:t>
                  </w:r>
                </w:p>
                <w:p w:rsidR="00AD1729" w:rsidRPr="00162DBD" w:rsidRDefault="00AD1729" w:rsidP="002535A6">
                  <w:pPr>
                    <w:widowControl w:val="0"/>
                    <w:tabs>
                      <w:tab w:val="left" w:pos="330"/>
                      <w:tab w:val="left" w:pos="567"/>
                    </w:tabs>
                    <w:adjustRightInd w:val="0"/>
                    <w:rPr>
                      <w:sz w:val="16"/>
                      <w:szCs w:val="16"/>
                    </w:rPr>
                  </w:pPr>
                  <w:r w:rsidRPr="00162DBD">
                    <w:rPr>
                      <w:sz w:val="16"/>
                      <w:szCs w:val="16"/>
                    </w:rPr>
                    <w:t>koreňov a nervu</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XIV.2 Detekcia úniku likvoru označeného rádiofarmakom</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XIV.3 Stereotaktická biopsia</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XIV.4 Komplexná liečba ťažkej epilepsie</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XIV.5 Multimodálna komplexná liečba Morbus Parkinson</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Tráviaci systém</w:t>
                  </w:r>
                </w:p>
              </w:tc>
              <w:tc>
                <w:tcPr>
                  <w:tcW w:w="8271" w:type="dxa"/>
                  <w:shd w:val="clear" w:color="auto" w:fill="auto"/>
                </w:tcPr>
                <w:p w:rsidR="00AD1729" w:rsidRPr="00162DBD" w:rsidRDefault="00AD1729" w:rsidP="002535A6">
                  <w:pPr>
                    <w:widowControl w:val="0"/>
                    <w:tabs>
                      <w:tab w:val="left" w:pos="310"/>
                    </w:tabs>
                    <w:adjustRightInd w:val="0"/>
                    <w:rPr>
                      <w:sz w:val="16"/>
                      <w:szCs w:val="16"/>
                    </w:rPr>
                  </w:pPr>
                  <w:r w:rsidRPr="00162DBD">
                    <w:rPr>
                      <w:sz w:val="16"/>
                      <w:szCs w:val="16"/>
                    </w:rPr>
                    <w:t>XV.1 Eliminačné metódy liečby zlyhania pečene</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XV.2 Resekcia časti heparu a hepatektómia pre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transplantáciu</w:t>
                  </w:r>
                </w:p>
                <w:p w:rsidR="00AD1729" w:rsidRPr="00162DBD" w:rsidRDefault="00AD1729" w:rsidP="002535A6">
                  <w:pPr>
                    <w:widowControl w:val="0"/>
                    <w:tabs>
                      <w:tab w:val="left" w:pos="310"/>
                      <w:tab w:val="left" w:pos="426"/>
                    </w:tabs>
                    <w:adjustRightInd w:val="0"/>
                    <w:rPr>
                      <w:sz w:val="16"/>
                      <w:szCs w:val="16"/>
                    </w:rPr>
                  </w:pPr>
                  <w:r w:rsidRPr="00162DBD">
                    <w:rPr>
                      <w:sz w:val="16"/>
                      <w:szCs w:val="16"/>
                    </w:rPr>
                    <w:t>XV.3 Transplantácia pečene</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XV.4 Transplantácia pankreasu: injekcia z pankreatického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tkaniva (transplantácia pankreatických ostrovčekov)</w:t>
                  </w:r>
                </w:p>
                <w:p w:rsidR="00AD1729" w:rsidRPr="00162DBD" w:rsidRDefault="00AD1729" w:rsidP="002535A6">
                  <w:pPr>
                    <w:widowControl w:val="0"/>
                    <w:tabs>
                      <w:tab w:val="left" w:pos="310"/>
                      <w:tab w:val="left" w:pos="426"/>
                    </w:tabs>
                    <w:adjustRightInd w:val="0"/>
                    <w:rPr>
                      <w:sz w:val="16"/>
                      <w:szCs w:val="16"/>
                    </w:rPr>
                  </w:pPr>
                  <w:r w:rsidRPr="00162DBD">
                    <w:rPr>
                      <w:sz w:val="16"/>
                      <w:szCs w:val="16"/>
                    </w:rPr>
                    <w:t xml:space="preserve">XV.5 Transplantácia pankreasu: transplantácia celého </w:t>
                  </w:r>
                </w:p>
                <w:p w:rsidR="00AD1729" w:rsidRPr="00162DBD" w:rsidRDefault="00AD1729" w:rsidP="002535A6">
                  <w:pPr>
                    <w:widowControl w:val="0"/>
                    <w:tabs>
                      <w:tab w:val="left" w:pos="310"/>
                      <w:tab w:val="left" w:pos="426"/>
                    </w:tabs>
                    <w:adjustRightInd w:val="0"/>
                    <w:rPr>
                      <w:sz w:val="16"/>
                      <w:szCs w:val="16"/>
                    </w:rPr>
                  </w:pPr>
                  <w:r w:rsidRPr="00162DBD">
                    <w:rPr>
                      <w:sz w:val="16"/>
                      <w:szCs w:val="16"/>
                    </w:rPr>
                    <w:t>orgánu</w:t>
                  </w:r>
                </w:p>
                <w:p w:rsidR="00AD1729" w:rsidRPr="00162DBD" w:rsidRDefault="00AD1729" w:rsidP="002535A6">
                  <w:pPr>
                    <w:widowControl w:val="0"/>
                    <w:tabs>
                      <w:tab w:val="left" w:pos="310"/>
                      <w:tab w:val="left" w:pos="426"/>
                    </w:tabs>
                    <w:adjustRightInd w:val="0"/>
                    <w:rPr>
                      <w:sz w:val="16"/>
                      <w:szCs w:val="16"/>
                    </w:rPr>
                  </w:pPr>
                  <w:r w:rsidRPr="00162DBD">
                    <w:rPr>
                      <w:sz w:val="16"/>
                      <w:szCs w:val="16"/>
                    </w:rPr>
                    <w:t>XV.6 Transplantácia pankreasu a obličky</w:t>
                  </w:r>
                </w:p>
                <w:p w:rsidR="00AD1729" w:rsidRPr="00162DBD" w:rsidRDefault="00AD1729" w:rsidP="002535A6">
                  <w:pPr>
                    <w:widowControl w:val="0"/>
                    <w:tabs>
                      <w:tab w:val="left" w:pos="310"/>
                      <w:tab w:val="left" w:pos="426"/>
                    </w:tabs>
                    <w:adjustRightInd w:val="0"/>
                    <w:rPr>
                      <w:b/>
                      <w:i/>
                      <w:sz w:val="16"/>
                      <w:szCs w:val="16"/>
                    </w:rPr>
                  </w:pPr>
                  <w:r w:rsidRPr="00162DBD">
                    <w:rPr>
                      <w:sz w:val="16"/>
                      <w:szCs w:val="16"/>
                    </w:rPr>
                    <w:t>XV.7 Transplantácia pečene a obličky</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Klinická onkológia</w:t>
                  </w:r>
                </w:p>
              </w:tc>
              <w:tc>
                <w:tcPr>
                  <w:tcW w:w="8271" w:type="dxa"/>
                  <w:shd w:val="clear" w:color="auto" w:fill="auto"/>
                </w:tcPr>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 xml:space="preserve">XVI.1 Ožarovanie lineárnym urýchľovačom alebo </w:t>
                  </w:r>
                </w:p>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lineárnym urýchľovačom s mnoholistovým</w:t>
                  </w:r>
                </w:p>
                <w:p w:rsidR="00AD1729" w:rsidRPr="00162DBD" w:rsidRDefault="00AD1729" w:rsidP="002535A6">
                  <w:pPr>
                    <w:widowControl w:val="0"/>
                    <w:tabs>
                      <w:tab w:val="left" w:pos="426"/>
                      <w:tab w:val="left" w:pos="532"/>
                      <w:tab w:val="left" w:pos="567"/>
                    </w:tabs>
                    <w:adjustRightInd w:val="0"/>
                    <w:rPr>
                      <w:sz w:val="16"/>
                      <w:szCs w:val="16"/>
                    </w:rPr>
                  </w:pPr>
                  <w:r w:rsidRPr="00162DBD">
                    <w:rPr>
                      <w:sz w:val="16"/>
                      <w:szCs w:val="16"/>
                    </w:rPr>
                    <w:t>kolimátorom (MLC)</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 xml:space="preserve">XVI.2 Komformálna rádioterapia modulovanou </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intenzitou zväzkov (IMRT)</w:t>
                  </w:r>
                </w:p>
                <w:p w:rsidR="00AD1729" w:rsidRPr="00162DBD" w:rsidRDefault="00AD1729" w:rsidP="002535A6">
                  <w:pPr>
                    <w:widowControl w:val="0"/>
                    <w:tabs>
                      <w:tab w:val="left" w:pos="142"/>
                      <w:tab w:val="left" w:pos="391"/>
                      <w:tab w:val="left" w:pos="567"/>
                    </w:tabs>
                    <w:adjustRightInd w:val="0"/>
                    <w:rPr>
                      <w:sz w:val="16"/>
                      <w:szCs w:val="16"/>
                    </w:rPr>
                  </w:pPr>
                  <w:r w:rsidRPr="00162DBD">
                    <w:rPr>
                      <w:sz w:val="16"/>
                      <w:szCs w:val="16"/>
                    </w:rPr>
                    <w:t>XVI.3 Protónová liečba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Urológia</w:t>
                  </w:r>
                </w:p>
              </w:tc>
              <w:tc>
                <w:tcPr>
                  <w:tcW w:w="8271"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XVII.1 Transplantácia obličky: alogénny živý darca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alogénny kadaverózny darca alebo syngénny darca alebo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autotransplantácia alebo autotransplantácia po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extrakorporálnej resekcii alebo en bloc </w:t>
                  </w:r>
                </w:p>
                <w:p w:rsidR="00AD1729" w:rsidRPr="00162DBD" w:rsidRDefault="00AD1729" w:rsidP="002535A6">
                  <w:pPr>
                    <w:widowControl w:val="0"/>
                    <w:tabs>
                      <w:tab w:val="left" w:pos="426"/>
                      <w:tab w:val="left" w:pos="567"/>
                    </w:tabs>
                    <w:adjustRightInd w:val="0"/>
                    <w:rPr>
                      <w:sz w:val="16"/>
                      <w:szCs w:val="16"/>
                    </w:rPr>
                  </w:pPr>
                  <w:r w:rsidRPr="00162DBD">
                    <w:rPr>
                      <w:sz w:val="16"/>
                      <w:szCs w:val="16"/>
                    </w:rPr>
                    <w:t>transplantát alebo retransplantácia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XVII.2 Adjustovateľná liečba kontinencie - implantácia,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 xml:space="preserve"> revízia, výmena alebo explantácia umelého zvierača</w:t>
                  </w:r>
                </w:p>
                <w:p w:rsidR="00AD1729" w:rsidRPr="00162DBD" w:rsidRDefault="00AD1729" w:rsidP="002535A6">
                  <w:pPr>
                    <w:widowControl w:val="0"/>
                    <w:tabs>
                      <w:tab w:val="left" w:pos="426"/>
                      <w:tab w:val="left" w:pos="567"/>
                    </w:tabs>
                    <w:adjustRightInd w:val="0"/>
                    <w:rPr>
                      <w:sz w:val="16"/>
                      <w:szCs w:val="16"/>
                    </w:rPr>
                  </w:pPr>
                  <w:r w:rsidRPr="00162DBD">
                    <w:rPr>
                      <w:sz w:val="16"/>
                      <w:szCs w:val="16"/>
                    </w:rPr>
                    <w:t>XVII.3 Roboticky asistovaná operácia v urológii</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XVIII.</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Medicína drogových záležitosti</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XVIII.1 Motivačná liečba závislosti (kvalifikovaná</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 odvykacia liečba)</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XIX.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Nukleárna medicína</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XIX.1 Diagnostika a liečba v cyklotrónovom zariadení</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XIX.2 Vyšetrenia pozitrónovou emisnou tomografiou</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XIX.3 Rádiochirurgická liečba gama – nožom</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XIX.4 Rádiochirurgická liečba CyberKnife</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XIX.5 Liečebné podanie 131 I</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XIX.6 Rádionuklidová liečba 177 Lutetium značkovaným </w:t>
                  </w:r>
                </w:p>
                <w:p w:rsidR="00AD1729" w:rsidRPr="00162DBD" w:rsidRDefault="00AD1729" w:rsidP="002535A6">
                  <w:pPr>
                    <w:widowControl w:val="0"/>
                    <w:tabs>
                      <w:tab w:val="left" w:pos="310"/>
                      <w:tab w:val="left" w:pos="567"/>
                    </w:tabs>
                    <w:adjustRightInd w:val="0"/>
                    <w:rPr>
                      <w:sz w:val="16"/>
                      <w:szCs w:val="16"/>
                    </w:rPr>
                  </w:pPr>
                  <w:r w:rsidRPr="00162DBD">
                    <w:rPr>
                      <w:sz w:val="16"/>
                      <w:szCs w:val="16"/>
                    </w:rPr>
                    <w:t xml:space="preserve">           oktreotidom (DOTATOC)</w:t>
                  </w:r>
                </w:p>
              </w:tc>
            </w:tr>
            <w:tr w:rsidR="00AD1729" w:rsidRPr="00162DBD" w:rsidTr="002535A6">
              <w:tc>
                <w:tcPr>
                  <w:tcW w:w="519" w:type="dxa"/>
                  <w:shd w:val="clear" w:color="auto" w:fill="auto"/>
                </w:tcPr>
                <w:p w:rsidR="00AD1729" w:rsidRPr="00162DBD" w:rsidRDefault="00AD1729" w:rsidP="002535A6">
                  <w:pPr>
                    <w:jc w:val="center"/>
                    <w:rPr>
                      <w:sz w:val="16"/>
                      <w:szCs w:val="16"/>
                    </w:rPr>
                  </w:pPr>
                  <w:r w:rsidRPr="00162DBD">
                    <w:rPr>
                      <w:sz w:val="16"/>
                      <w:szCs w:val="16"/>
                    </w:rPr>
                    <w:t>XX.</w:t>
                  </w:r>
                </w:p>
              </w:tc>
              <w:tc>
                <w:tcPr>
                  <w:tcW w:w="1134" w:type="dxa"/>
                  <w:shd w:val="clear" w:color="auto" w:fill="auto"/>
                </w:tcPr>
                <w:p w:rsidR="00AD1729" w:rsidRPr="00162DBD" w:rsidRDefault="00AD1729" w:rsidP="002535A6">
                  <w:pPr>
                    <w:widowControl w:val="0"/>
                    <w:tabs>
                      <w:tab w:val="left" w:pos="426"/>
                      <w:tab w:val="left" w:pos="567"/>
                    </w:tabs>
                    <w:adjustRightInd w:val="0"/>
                    <w:rPr>
                      <w:sz w:val="16"/>
                      <w:szCs w:val="16"/>
                    </w:rPr>
                  </w:pPr>
                  <w:r w:rsidRPr="00162DBD">
                    <w:rPr>
                      <w:sz w:val="16"/>
                      <w:szCs w:val="16"/>
                    </w:rPr>
                    <w:t>Spoločné a vyšetrovacie zložky</w:t>
                  </w:r>
                </w:p>
              </w:tc>
              <w:tc>
                <w:tcPr>
                  <w:tcW w:w="8271" w:type="dxa"/>
                  <w:shd w:val="clear" w:color="auto" w:fill="auto"/>
                </w:tcPr>
                <w:p w:rsidR="00AD1729" w:rsidRPr="00162DBD" w:rsidRDefault="00AD1729" w:rsidP="002535A6">
                  <w:pPr>
                    <w:widowControl w:val="0"/>
                    <w:tabs>
                      <w:tab w:val="left" w:pos="310"/>
                      <w:tab w:val="left" w:pos="567"/>
                    </w:tabs>
                    <w:adjustRightInd w:val="0"/>
                    <w:rPr>
                      <w:sz w:val="16"/>
                      <w:szCs w:val="16"/>
                    </w:rPr>
                  </w:pPr>
                  <w:r w:rsidRPr="00162DBD">
                    <w:rPr>
                      <w:sz w:val="16"/>
                      <w:szCs w:val="16"/>
                    </w:rPr>
                    <w:t>XX.1 Genetické vyšetrenia</w:t>
                  </w:r>
                </w:p>
                <w:p w:rsidR="00AD1729" w:rsidRPr="00162DBD" w:rsidRDefault="00AD1729" w:rsidP="002535A6">
                  <w:pPr>
                    <w:widowControl w:val="0"/>
                    <w:tabs>
                      <w:tab w:val="left" w:pos="310"/>
                      <w:tab w:val="left" w:pos="567"/>
                    </w:tabs>
                    <w:adjustRightInd w:val="0"/>
                    <w:rPr>
                      <w:sz w:val="16"/>
                      <w:szCs w:val="16"/>
                    </w:rPr>
                  </w:pPr>
                  <w:r w:rsidRPr="00162DBD">
                    <w:rPr>
                      <w:sz w:val="16"/>
                      <w:szCs w:val="16"/>
                    </w:rPr>
                    <w:t>XX.2 Metabolické vyšetrenia</w:t>
                  </w:r>
                </w:p>
              </w:tc>
            </w:tr>
          </w:tbl>
          <w:p w:rsidR="00AD1729" w:rsidRPr="00162DBD" w:rsidRDefault="00AD1729" w:rsidP="00102E29">
            <w:pPr>
              <w:pStyle w:val="Zkladntext2"/>
              <w:widowControl w:val="0"/>
              <w:adjustRightInd w:val="0"/>
              <w:jc w:val="both"/>
              <w:rPr>
                <w:b/>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CC7E80" w:rsidRPr="00162DBD" w:rsidTr="00171F0A">
        <w:tc>
          <w:tcPr>
            <w:tcW w:w="709" w:type="dxa"/>
            <w:tcBorders>
              <w:top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sz w:val="20"/>
                <w:szCs w:val="20"/>
                <w:lang w:eastAsia="en-US"/>
              </w:rPr>
              <w:t>Č9</w:t>
            </w:r>
          </w:p>
          <w:p w:rsidR="00CC7E80" w:rsidRPr="00162DBD" w:rsidRDefault="00CC7E80" w:rsidP="002A1DF2">
            <w:pPr>
              <w:adjustRightInd w:val="0"/>
              <w:rPr>
                <w:sz w:val="20"/>
                <w:szCs w:val="20"/>
                <w:lang w:eastAsia="en-US"/>
              </w:rPr>
            </w:pPr>
          </w:p>
          <w:p w:rsidR="00CC7E80" w:rsidRPr="00162DBD" w:rsidRDefault="00CC7E80" w:rsidP="002A1DF2">
            <w:pPr>
              <w:adjustRightInd w:val="0"/>
              <w:rPr>
                <w:sz w:val="20"/>
                <w:szCs w:val="20"/>
                <w:lang w:eastAsia="en-US"/>
              </w:rPr>
            </w:pPr>
          </w:p>
          <w:p w:rsidR="00CC7E80" w:rsidRPr="00162DBD" w:rsidRDefault="00CC7E80" w:rsidP="002A1DF2">
            <w:pPr>
              <w:adjustRightInd w:val="0"/>
              <w:rPr>
                <w:sz w:val="20"/>
                <w:szCs w:val="20"/>
                <w:lang w:eastAsia="en-US"/>
              </w:rPr>
            </w:pPr>
            <w:r w:rsidRPr="00162DBD">
              <w:rPr>
                <w:sz w:val="20"/>
                <w:szCs w:val="20"/>
                <w:lang w:eastAsia="en-US"/>
              </w:rPr>
              <w:t>O 1</w:t>
            </w:r>
          </w:p>
        </w:tc>
        <w:tc>
          <w:tcPr>
            <w:tcW w:w="484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iCs/>
                <w:sz w:val="20"/>
                <w:szCs w:val="20"/>
                <w:lang w:eastAsia="en-US"/>
              </w:rPr>
              <w:t xml:space="preserve">Článok 9 </w:t>
            </w:r>
          </w:p>
          <w:p w:rsidR="00CC7E80" w:rsidRPr="00162DBD" w:rsidRDefault="00CC7E80" w:rsidP="002A1DF2">
            <w:pPr>
              <w:adjustRightInd w:val="0"/>
              <w:rPr>
                <w:sz w:val="20"/>
                <w:szCs w:val="20"/>
                <w:lang w:eastAsia="en-US"/>
              </w:rPr>
            </w:pPr>
            <w:r w:rsidRPr="00162DBD">
              <w:rPr>
                <w:bCs/>
                <w:sz w:val="20"/>
                <w:szCs w:val="20"/>
                <w:lang w:eastAsia="en-US"/>
              </w:rPr>
              <w:t xml:space="preserve">Administratívne postupy v súvislosti s cezhraničnou zdravotnou starostlivosťou </w:t>
            </w:r>
          </w:p>
          <w:p w:rsidR="00CC7E80" w:rsidRPr="00162DBD" w:rsidRDefault="00CC7E80" w:rsidP="002A1DF2">
            <w:pPr>
              <w:adjustRightInd w:val="0"/>
              <w:rPr>
                <w:sz w:val="20"/>
                <w:szCs w:val="20"/>
              </w:rPr>
            </w:pPr>
            <w:r w:rsidRPr="00162DBD">
              <w:rPr>
                <w:sz w:val="20"/>
                <w:szCs w:val="20"/>
                <w:lang w:eastAsia="en-US"/>
              </w:rPr>
              <w:t>1. Členský štát, v ktorom je pacient poistený, zabezpečí, aby sa administratívne postupy pre využívanie cezhraničnej zdravotnej starostlivosti a preplácanie nákladov na zdravotnú starostlivosť, ktoré vznikli v inom členskom štáte, zakladali na objektívnych a nediskriminačných kritériách, ktoré sú nevyhnutné a primerané z hľadiska stanoveného cieľa.</w:t>
            </w:r>
          </w:p>
        </w:tc>
        <w:tc>
          <w:tcPr>
            <w:tcW w:w="963"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207589" w:rsidRPr="00162DBD" w:rsidRDefault="00CC7E80" w:rsidP="00E10339">
            <w:pPr>
              <w:rPr>
                <w:sz w:val="20"/>
                <w:szCs w:val="20"/>
              </w:rPr>
            </w:pPr>
            <w:r w:rsidRPr="00162DBD">
              <w:rPr>
                <w:sz w:val="20"/>
                <w:szCs w:val="20"/>
              </w:rPr>
              <w:t>Zákon č. 220/2013 Z. z. v čl. I</w:t>
            </w: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r w:rsidRPr="00162DBD">
              <w:rPr>
                <w:sz w:val="20"/>
                <w:szCs w:val="20"/>
              </w:rPr>
              <w:t>Zákon č. 581/2004 Z. z.</w:t>
            </w: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p>
          <w:p w:rsidR="002C0201" w:rsidRPr="00162DBD" w:rsidRDefault="002C0201" w:rsidP="00E10339">
            <w:pPr>
              <w:rPr>
                <w:sz w:val="20"/>
                <w:szCs w:val="20"/>
              </w:rPr>
            </w:pPr>
            <w:r w:rsidRPr="00162DBD">
              <w:rPr>
                <w:sz w:val="20"/>
                <w:szCs w:val="20"/>
              </w:rPr>
              <w:t>Vyhláška č. 232/2014 Z. z.</w:t>
            </w:r>
          </w:p>
          <w:p w:rsidR="002C0201" w:rsidRPr="00162DBD" w:rsidRDefault="002C0201"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207589" w:rsidRPr="00162DBD" w:rsidRDefault="00207589" w:rsidP="00E10339">
            <w:pPr>
              <w:rPr>
                <w:sz w:val="20"/>
                <w:szCs w:val="20"/>
              </w:rPr>
            </w:pPr>
          </w:p>
          <w:p w:rsidR="00CC7E80" w:rsidRPr="00162DBD" w:rsidRDefault="00CC7E80" w:rsidP="00E10339">
            <w:pPr>
              <w:rPr>
                <w:sz w:val="20"/>
                <w:szCs w:val="20"/>
              </w:rPr>
            </w:pPr>
            <w:r w:rsidRPr="00162DBD">
              <w:rPr>
                <w:sz w:val="20"/>
                <w:szCs w:val="20"/>
              </w:rPr>
              <w:t xml:space="preserve"> </w:t>
            </w:r>
          </w:p>
          <w:p w:rsidR="00CC7E80" w:rsidRPr="00162DBD" w:rsidRDefault="00CC7E80" w:rsidP="00E10339">
            <w:pPr>
              <w:rPr>
                <w:sz w:val="20"/>
                <w:szCs w:val="20"/>
              </w:rPr>
            </w:pPr>
          </w:p>
          <w:p w:rsidR="00CC7E80" w:rsidRPr="00162DBD" w:rsidRDefault="00CC7E80"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pStyle w:val="Normlny0"/>
            </w:pPr>
            <w:r w:rsidRPr="00162DBD">
              <w:t>§ 9d</w:t>
            </w: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r w:rsidRPr="00162DBD">
              <w:t>§ 9f</w:t>
            </w: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CC7E80" w:rsidRPr="00162DBD" w:rsidRDefault="00CC7E8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3E7EE0" w:rsidRPr="00162DBD" w:rsidRDefault="003E7EE0" w:rsidP="00E10339">
            <w:pPr>
              <w:pStyle w:val="Normlny0"/>
            </w:pPr>
          </w:p>
          <w:p w:rsidR="00CC7E80" w:rsidRPr="00162DBD" w:rsidRDefault="00CC7E80" w:rsidP="00E10339">
            <w:pPr>
              <w:pStyle w:val="Normlny0"/>
            </w:pPr>
            <w:r w:rsidRPr="00162DBD">
              <w:t>§ 10</w:t>
            </w: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r w:rsidRPr="00162DBD">
              <w:t>§ 18</w:t>
            </w: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p>
          <w:p w:rsidR="002C0201" w:rsidRPr="00162DBD" w:rsidRDefault="002C0201" w:rsidP="00E10339">
            <w:pPr>
              <w:pStyle w:val="Normlny0"/>
            </w:pPr>
            <w:r w:rsidRPr="00162DBD">
              <w:t>Príloha 4</w:t>
            </w: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p w:rsidR="00207589" w:rsidRPr="00162DBD" w:rsidRDefault="00207589"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3E7EE0" w:rsidRPr="00162DBD" w:rsidRDefault="003E7EE0" w:rsidP="003E7EE0">
            <w:pPr>
              <w:tabs>
                <w:tab w:val="left" w:pos="851"/>
              </w:tabs>
              <w:jc w:val="both"/>
              <w:rPr>
                <w:sz w:val="20"/>
                <w:szCs w:val="20"/>
              </w:rPr>
            </w:pPr>
            <w:r w:rsidRPr="00162DBD">
              <w:rPr>
                <w:sz w:val="20"/>
                <w:szCs w:val="20"/>
              </w:rPr>
              <w:t>(1)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w:t>
            </w:r>
          </w:p>
          <w:p w:rsidR="003E7EE0" w:rsidRPr="00162DBD" w:rsidRDefault="003E7EE0" w:rsidP="003E7EE0">
            <w:pPr>
              <w:tabs>
                <w:tab w:val="left" w:pos="851"/>
              </w:tabs>
              <w:jc w:val="both"/>
              <w:rPr>
                <w:sz w:val="20"/>
                <w:szCs w:val="20"/>
              </w:rPr>
            </w:pPr>
            <w:r w:rsidRPr="00162DBD">
              <w:rPr>
                <w:sz w:val="20"/>
                <w:szCs w:val="20"/>
              </w:rPr>
              <w:t>a) sociálna služba, 16f)</w:t>
            </w:r>
          </w:p>
          <w:p w:rsidR="003E7EE0" w:rsidRPr="00162DBD" w:rsidRDefault="003E7EE0" w:rsidP="003E7EE0">
            <w:pPr>
              <w:tabs>
                <w:tab w:val="left" w:pos="851"/>
              </w:tabs>
              <w:jc w:val="both"/>
              <w:rPr>
                <w:sz w:val="20"/>
                <w:szCs w:val="20"/>
              </w:rPr>
            </w:pPr>
            <w:r w:rsidRPr="00162DBD">
              <w:rPr>
                <w:sz w:val="20"/>
                <w:szCs w:val="20"/>
              </w:rPr>
              <w:t>b) odber, testovanie, spracovanie, konzervácia, skladovanie alebo distribúcia orgánov, tkanív alebo buniek na účely transplantácie,</w:t>
            </w:r>
          </w:p>
          <w:p w:rsidR="003E7EE0" w:rsidRPr="00162DBD" w:rsidRDefault="003E7EE0" w:rsidP="003E7EE0">
            <w:pPr>
              <w:tabs>
                <w:tab w:val="left" w:pos="851"/>
              </w:tabs>
              <w:jc w:val="both"/>
              <w:rPr>
                <w:sz w:val="20"/>
                <w:szCs w:val="20"/>
              </w:rPr>
            </w:pPr>
            <w:r w:rsidRPr="00162DBD">
              <w:rPr>
                <w:sz w:val="20"/>
                <w:szCs w:val="20"/>
              </w:rPr>
              <w:t>c) program očkovania obyvateľstva proti infekčným chorobám, ktoré sú zamerané výlučne na ochranu zdravia obyvateľstva v Slovenskej republike. 16g)</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 1) vo výške úhrady v Slovenskej republike; predchádzajúci súhlas príslušnej zdravotnej poisťovne sa vyžaduje, ak to ustanovuje všeobecne záväzný právny predpis podľa odseku 3.</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(3) Cezhraničnú zdravotnú starostlivosť, ktorá podlieha predchádzajúcemu súhlasu príslušnej zdravotnej poisťovne na účely jej preplatenia, ustanoví všeobecne záväzný právny predpis, ktorý vydá ministerstvo zdravotníctva.</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(4) Príslušná zdravotná poisťovňa môže odmietnuť udeliť predchádzajúci súhlas na poskytnutie cezhraničnej zdravotnej starostlivosti, ak</w:t>
            </w:r>
          </w:p>
          <w:p w:rsidR="003E7EE0" w:rsidRPr="00162DBD" w:rsidRDefault="003E7EE0" w:rsidP="003E7EE0">
            <w:pPr>
              <w:tabs>
                <w:tab w:val="left" w:pos="851"/>
              </w:tabs>
              <w:jc w:val="both"/>
              <w:rPr>
                <w:sz w:val="20"/>
                <w:szCs w:val="20"/>
              </w:rPr>
            </w:pPr>
            <w:r w:rsidRPr="00162DBD">
              <w:rPr>
                <w:sz w:val="20"/>
                <w:szCs w:val="20"/>
              </w:rPr>
              <w:t>a) ochorenie zahŕňa formy liečby, ktoré predstavujú osobitné riziko pre poistenca alebo obyvateľstvo, zohľadňujúc možný prínos cezhraničnej zdravotnej starostlivosti, o ktorú sa poistenec uchádza,</w:t>
            </w:r>
          </w:p>
          <w:p w:rsidR="003E7EE0" w:rsidRPr="00162DBD" w:rsidRDefault="003E7EE0" w:rsidP="003E7EE0">
            <w:pPr>
              <w:tabs>
                <w:tab w:val="left" w:pos="851"/>
              </w:tabs>
              <w:jc w:val="both"/>
              <w:rPr>
                <w:sz w:val="20"/>
                <w:szCs w:val="20"/>
              </w:rPr>
            </w:pPr>
            <w:r w:rsidRPr="00162DBD">
              <w:rPr>
                <w:sz w:val="20"/>
                <w:szCs w:val="20"/>
              </w:rPr>
              <w:t>b) liečba je poskytovaná poskytovateľom zdravotnej starostlivosti v inom členskom štáte Európskej únie, ktorý vyvoláva pochybnosti o dôveryhodnosti o kvalite a bezpečnosti pri poskytovaní zdravotnej starostlivosti,</w:t>
            </w:r>
          </w:p>
          <w:p w:rsidR="003E7EE0" w:rsidRPr="00162DBD" w:rsidRDefault="003E7EE0" w:rsidP="003E7EE0">
            <w:pPr>
              <w:tabs>
                <w:tab w:val="left" w:pos="851"/>
              </w:tabs>
              <w:jc w:val="both"/>
              <w:rPr>
                <w:sz w:val="20"/>
                <w:szCs w:val="20"/>
              </w:rPr>
            </w:pPr>
            <w:r w:rsidRPr="00162DBD">
              <w:rPr>
                <w:sz w:val="20"/>
                <w:szCs w:val="20"/>
              </w:rPr>
              <w:t>c) liečbu je možné poskytnúť v Slovenskej republike v lehote, ktorá je lekársky opodstatnená, zohľadňujúc súčasný zdravotný stav a pravdepodobný vývoj ochorenia poistenca.</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(5) Zdravotná poisťovňa získava informácie o dôveryhodnosti poskytovateľov zdravotnej starostlivosti v inom členskom štáte Európskej únie o kvalite a bezpečnosti pri poskytovaní zdravotnej starostlivosti z národného kontaktného miesta. 16h)</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(6) Zdravotná poisťovňa bez toho, aby bol dotknutý odsek 4 písm. a) až c), nemôže zamietnuť udelenie predchádzajúceho súhlasu, ak poistenec má nárok na zdravotnú starostlivosť podľa osobitného predpisu, 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(7) 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 16h) o zabezpečenie stanoviska z iného členského štátu Európskej únie.</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(8) Poistenec má právo na preplatenie nákladov cezhraničnej zdravotnej starostlivosti podľa odsekov 2 a 3, ak písomne požiada príslušnú zdravotnú poisťovňu podľa § 10 do troch mesiacov od ukončenia poskytnutej cezhraničnej zdravotnej starostlivosti.</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(9) Ak príslušná zdravotná poisťovňa udelí predchádzajúci súhlas na poskytnutie cezhraničnej zdravotnej starostlivosti podľa odseku 4, overí, či sú splnené podmienky ustanovené v osobitných predpisoch; 3a) ak sú splnené podmienky uvedené v osobitných predpisoch, 3a) príslušná zdravotná poisťovňa udelí súhlas podľa § 9b ods. 10 a pri preplatení nákladov príslušná zdravotná poisťovňa postupuje podľa osobitných predpisov, 16c) ak poistenec nepožaduje preplatenie nákladov podľa odseku 10.</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(10) 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 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(11) Zdravotná poisťovňa ako inštitúcia v mieste pobytu alebo ako inštitúcia v mieste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 3a) v Slovenskej republike.</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CC7E80" w:rsidRPr="00162DBD" w:rsidRDefault="00CC7E80" w:rsidP="00E10339">
            <w:pPr>
              <w:tabs>
                <w:tab w:val="left" w:pos="851"/>
              </w:tabs>
              <w:autoSpaceDE/>
              <w:autoSpaceDN/>
              <w:jc w:val="both"/>
              <w:rPr>
                <w:sz w:val="20"/>
                <w:szCs w:val="20"/>
              </w:rPr>
            </w:pPr>
          </w:p>
          <w:p w:rsidR="003E7EE0" w:rsidRPr="00162DBD" w:rsidRDefault="003E7EE0" w:rsidP="003E7EE0">
            <w:pPr>
              <w:tabs>
                <w:tab w:val="left" w:pos="851"/>
              </w:tabs>
              <w:jc w:val="both"/>
              <w:rPr>
                <w:sz w:val="20"/>
                <w:szCs w:val="20"/>
              </w:rPr>
            </w:pPr>
            <w:r w:rsidRPr="00162DBD">
              <w:rPr>
                <w:sz w:val="20"/>
                <w:szCs w:val="20"/>
              </w:rPr>
              <w:t>Konanie o predchádzajúcom súhlase</w:t>
            </w:r>
          </w:p>
          <w:p w:rsidR="003E7EE0" w:rsidRPr="00162DBD" w:rsidRDefault="003E7EE0" w:rsidP="003E7EE0">
            <w:pPr>
              <w:tabs>
                <w:tab w:val="left" w:pos="851"/>
              </w:tabs>
              <w:jc w:val="both"/>
              <w:rPr>
                <w:sz w:val="20"/>
                <w:szCs w:val="20"/>
              </w:rPr>
            </w:pPr>
            <w:r w:rsidRPr="00162DBD">
              <w:rPr>
                <w:sz w:val="20"/>
                <w:szCs w:val="20"/>
              </w:rPr>
              <w:tab/>
              <w:t>(1)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(2) Klinickým pracoviskom podľa odseku 1 je poskytovateľ zdravotnej starostlivosti s personálnym zabezpečením a materiálno-technickým vybavením v príslušnom špecializačnom odbore, 16hd) ktorý poskytuje špecializovanú ústavnú zdravotnú starostlivosť pri chorobách a patologických stavoch, ktorých diagnostiku a terapiu odborne usmerňuje ministerstvo zdravotníctva.</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(3) Poistenec môže požiadať aj o dodatočné vydanie súhlasu podľa § 9b ods. 10 najneskôr do jedného roka odo dňa poskytnutia zdravotnej starostlivosti, ak boli splnené podmienky uvedené v § 9b ods. 10.</w:t>
            </w:r>
          </w:p>
          <w:p w:rsidR="003E7EE0" w:rsidRPr="00162DBD" w:rsidRDefault="003E7EE0" w:rsidP="003E7EE0">
            <w:pPr>
              <w:tabs>
                <w:tab w:val="left" w:pos="851"/>
              </w:tabs>
              <w:jc w:val="both"/>
              <w:rPr>
                <w:sz w:val="20"/>
                <w:szCs w:val="20"/>
              </w:rPr>
            </w:pPr>
            <w:r w:rsidRPr="00162DBD">
              <w:rPr>
                <w:sz w:val="20"/>
                <w:szCs w:val="20"/>
              </w:rPr>
              <w:t xml:space="preserve"> </w:t>
            </w:r>
            <w:r w:rsidRPr="00162DBD">
              <w:rPr>
                <w:sz w:val="20"/>
                <w:szCs w:val="20"/>
              </w:rPr>
              <w:tab/>
              <w:t>(4) 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(5)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(6) O odvolaní podľa odseku 5 rozhodne úrad do 15 pracovných dní odo dňa prijatia odvolania spolu s výsledkami doplneného konania a so spisovým materiálom. Rozhodnutie úradu je preskúmateľné súdom. 16he)</w:t>
            </w:r>
          </w:p>
          <w:p w:rsidR="003E7EE0" w:rsidRPr="00162DBD" w:rsidRDefault="003E7EE0" w:rsidP="003E7EE0">
            <w:pPr>
              <w:tabs>
                <w:tab w:val="left" w:pos="851"/>
              </w:tabs>
              <w:jc w:val="both"/>
              <w:rPr>
                <w:sz w:val="20"/>
                <w:szCs w:val="20"/>
              </w:rPr>
            </w:pPr>
            <w:r w:rsidRPr="00162DBD">
              <w:rPr>
                <w:sz w:val="20"/>
                <w:szCs w:val="20"/>
              </w:rPr>
              <w:t xml:space="preserve"> </w:t>
            </w:r>
          </w:p>
          <w:p w:rsidR="003E7EE0" w:rsidRPr="00162DBD" w:rsidRDefault="003E7EE0" w:rsidP="003E7EE0">
            <w:pPr>
              <w:tabs>
                <w:tab w:val="left" w:pos="851"/>
              </w:tabs>
              <w:jc w:val="both"/>
              <w:rPr>
                <w:sz w:val="20"/>
                <w:szCs w:val="20"/>
              </w:rPr>
            </w:pPr>
            <w:r w:rsidRPr="00162DBD">
              <w:rPr>
                <w:sz w:val="20"/>
                <w:szCs w:val="20"/>
              </w:rPr>
              <w:tab/>
              <w:t>(7) Na konanie podľa odsekov 1 a 3 až 6 sa vzťahuje všeobecný predpis o správnom konaní, 56) ak tento zákon neustanovuje inak. Poznámka pod čiarou k odkazu 56 odkazuje na zákon č. 71/1967 Zb. o správnom konaní (správny poriadok) v znení neskorších predpisov.</w:t>
            </w:r>
          </w:p>
          <w:p w:rsidR="003E7EE0" w:rsidRPr="00162DBD" w:rsidRDefault="003E7EE0" w:rsidP="00E10339">
            <w:pPr>
              <w:tabs>
                <w:tab w:val="left" w:pos="851"/>
              </w:tabs>
              <w:autoSpaceDE/>
              <w:autoSpaceDN/>
              <w:jc w:val="both"/>
              <w:rPr>
                <w:sz w:val="20"/>
                <w:szCs w:val="20"/>
              </w:rPr>
            </w:pPr>
          </w:p>
          <w:p w:rsidR="00CC7E80" w:rsidRPr="00162DBD" w:rsidRDefault="00CC7E80" w:rsidP="00FC6FEE">
            <w:pPr>
              <w:pStyle w:val="Odsekzoznamu"/>
              <w:numPr>
                <w:ilvl w:val="4"/>
                <w:numId w:val="40"/>
              </w:numPr>
              <w:autoSpaceDE/>
              <w:autoSpaceDN/>
              <w:ind w:left="0" w:firstLine="241"/>
              <w:jc w:val="both"/>
              <w:rPr>
                <w:sz w:val="20"/>
                <w:szCs w:val="20"/>
              </w:rPr>
            </w:pPr>
            <w:r w:rsidRPr="00162DBD">
              <w:rPr>
                <w:sz w:val="20"/>
                <w:szCs w:val="20"/>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CC7E80" w:rsidRPr="00162DBD" w:rsidRDefault="00CC7E80" w:rsidP="00E10339">
            <w:pPr>
              <w:pStyle w:val="Odsekzoznamu"/>
              <w:ind w:left="426"/>
              <w:rPr>
                <w:sz w:val="20"/>
                <w:szCs w:val="20"/>
              </w:rPr>
            </w:pPr>
          </w:p>
          <w:p w:rsidR="00CC7E80" w:rsidRPr="00162DBD" w:rsidRDefault="00CC7E80" w:rsidP="00FC6FEE">
            <w:pPr>
              <w:pStyle w:val="Odsekzoznamu"/>
              <w:numPr>
                <w:ilvl w:val="4"/>
                <w:numId w:val="40"/>
              </w:numPr>
              <w:autoSpaceDE/>
              <w:autoSpaceDN/>
              <w:ind w:left="0" w:firstLine="241"/>
              <w:jc w:val="both"/>
              <w:rPr>
                <w:sz w:val="20"/>
                <w:szCs w:val="20"/>
              </w:rPr>
            </w:pPr>
            <w:r w:rsidRPr="00162DBD">
              <w:rPr>
                <w:sz w:val="20"/>
                <w:szCs w:val="20"/>
              </w:rPr>
              <w:t>Súčasťou žiadosti o preplatenie musí byť</w:t>
            </w:r>
          </w:p>
          <w:p w:rsidR="00CC7E80" w:rsidRPr="00162DBD" w:rsidRDefault="00CC7E80" w:rsidP="00E10339">
            <w:pPr>
              <w:tabs>
                <w:tab w:val="left" w:pos="1843"/>
              </w:tabs>
              <w:autoSpaceDE/>
              <w:autoSpaceDN/>
              <w:jc w:val="both"/>
              <w:rPr>
                <w:sz w:val="20"/>
                <w:szCs w:val="20"/>
              </w:rPr>
            </w:pPr>
            <w:r w:rsidRPr="00162DBD">
              <w:rPr>
                <w:sz w:val="20"/>
                <w:szCs w:val="20"/>
              </w:rPr>
              <w:t xml:space="preserve">a) originál dokladu o zaplatení, ktorým je </w:t>
            </w:r>
          </w:p>
          <w:p w:rsidR="00CC7E80" w:rsidRPr="00162DBD" w:rsidRDefault="00CC7E80" w:rsidP="00E10339">
            <w:pPr>
              <w:autoSpaceDE/>
              <w:autoSpaceDN/>
              <w:jc w:val="both"/>
              <w:rPr>
                <w:sz w:val="20"/>
                <w:szCs w:val="20"/>
              </w:rPr>
            </w:pPr>
            <w:r w:rsidRPr="00162DBD">
              <w:rPr>
                <w:sz w:val="20"/>
                <w:szCs w:val="20"/>
              </w:rPr>
              <w:t>1. doklad z registračnej pokladne, príjmový pokladničný doklad alebo doklad, v texte ktorého je potvrdené prijatie sumy, ak ide o hotovostnú platbu, alebo</w:t>
            </w:r>
          </w:p>
          <w:p w:rsidR="00CC7E80" w:rsidRPr="00162DBD" w:rsidRDefault="00CC7E80" w:rsidP="00E10339">
            <w:pPr>
              <w:autoSpaceDE/>
              <w:autoSpaceDN/>
              <w:jc w:val="both"/>
              <w:rPr>
                <w:sz w:val="20"/>
                <w:szCs w:val="20"/>
              </w:rPr>
            </w:pPr>
            <w:r w:rsidRPr="00162DBD">
              <w:rPr>
                <w:sz w:val="20"/>
                <w:szCs w:val="20"/>
              </w:rPr>
              <w:t>2. originál ústrižku o zaplatení poštovej poukážky, kópia výpisu z účtu, originál debetného avíza z banky alebo pobočky zahraničnej banky, alebo originál potvrdenia o odpísaní finančnej čiastky z bankového účtu, ak ide o bezhotovostnú platbu,</w:t>
            </w:r>
          </w:p>
          <w:p w:rsidR="00CC7E80" w:rsidRPr="00162DBD" w:rsidRDefault="00CC7E80" w:rsidP="00FC6FEE">
            <w:pPr>
              <w:pStyle w:val="Odsekzoznamu"/>
              <w:numPr>
                <w:ilvl w:val="0"/>
                <w:numId w:val="40"/>
              </w:numPr>
              <w:tabs>
                <w:tab w:val="left" w:pos="1843"/>
              </w:tabs>
              <w:autoSpaceDE/>
              <w:autoSpaceDN/>
              <w:jc w:val="both"/>
              <w:rPr>
                <w:sz w:val="20"/>
                <w:szCs w:val="20"/>
              </w:rPr>
            </w:pPr>
            <w:r w:rsidRPr="00162DBD">
              <w:rPr>
                <w:sz w:val="20"/>
                <w:szCs w:val="20"/>
              </w:rPr>
              <w:t>záznam o ošetrení, správa o poskytnutej zdravotnej starostlivosti,</w:t>
            </w:r>
          </w:p>
          <w:p w:rsidR="00CC7E80" w:rsidRPr="00162DBD" w:rsidRDefault="00CC7E80" w:rsidP="00FC6FEE">
            <w:pPr>
              <w:numPr>
                <w:ilvl w:val="0"/>
                <w:numId w:val="40"/>
              </w:numPr>
              <w:tabs>
                <w:tab w:val="left" w:pos="1843"/>
              </w:tabs>
              <w:autoSpaceDE/>
              <w:autoSpaceDN/>
              <w:jc w:val="both"/>
              <w:rPr>
                <w:sz w:val="20"/>
                <w:szCs w:val="20"/>
              </w:rPr>
            </w:pPr>
            <w:r w:rsidRPr="00162DBD">
              <w:rPr>
                <w:sz w:val="20"/>
                <w:szCs w:val="20"/>
              </w:rPr>
              <w:t>originál dokladu s rozpisom poskytnutých zdravotných výkonov ako faktúra, vyúčtovanie zdravotných výkonov, lekársky predpis pri predpísaní liekov, lekársky poukaz pri predpísaní zdravotníckej pomôcky.</w:t>
            </w:r>
          </w:p>
          <w:p w:rsidR="00CC7E80" w:rsidRPr="00162DBD" w:rsidRDefault="00CC7E80" w:rsidP="00E10339">
            <w:pPr>
              <w:rPr>
                <w:sz w:val="20"/>
                <w:szCs w:val="20"/>
              </w:rPr>
            </w:pPr>
          </w:p>
          <w:p w:rsidR="00CC7E80" w:rsidRPr="00162DBD" w:rsidRDefault="00CC7E80" w:rsidP="00E10339">
            <w:pPr>
              <w:autoSpaceDE/>
              <w:autoSpaceDN/>
              <w:jc w:val="both"/>
              <w:rPr>
                <w:sz w:val="20"/>
                <w:szCs w:val="20"/>
              </w:rPr>
            </w:pPr>
            <w:r w:rsidRPr="00162DBD">
              <w:rPr>
                <w:sz w:val="20"/>
                <w:szCs w:val="20"/>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CC7E80" w:rsidRPr="00162DBD" w:rsidRDefault="00CC7E80" w:rsidP="00E10339">
            <w:pPr>
              <w:tabs>
                <w:tab w:val="num" w:pos="851"/>
              </w:tabs>
              <w:ind w:firstLine="426"/>
              <w:rPr>
                <w:sz w:val="20"/>
                <w:szCs w:val="20"/>
              </w:rPr>
            </w:pPr>
          </w:p>
          <w:p w:rsidR="00CC7E80" w:rsidRPr="00162DBD" w:rsidRDefault="00CC7E80" w:rsidP="00E10339">
            <w:pPr>
              <w:autoSpaceDE/>
              <w:autoSpaceDN/>
              <w:jc w:val="both"/>
              <w:rPr>
                <w:sz w:val="20"/>
                <w:szCs w:val="20"/>
              </w:rPr>
            </w:pPr>
            <w:r w:rsidRPr="00162DBD">
              <w:rPr>
                <w:sz w:val="20"/>
                <w:szCs w:val="20"/>
              </w:rPr>
              <w:t>(4) Ak poistenec uhradil náklady za poskytnutú zdravotnú starostlivosť v cudzine na prelome kalendárnych rokov, je povinný žiadať vydanie samostatného dokladu o úhrade za zdravotnú starostlivosť poskytnutú do konca kalendárneho roka a samostatný doklad o úhrade za zdravotnú starostlivosť poskytnutú od začiatku nasledujúceho kalendárneho roka.</w:t>
            </w:r>
          </w:p>
          <w:p w:rsidR="00CC7E80" w:rsidRPr="00162DBD" w:rsidRDefault="00CC7E80" w:rsidP="00E10339">
            <w:pPr>
              <w:rPr>
                <w:sz w:val="20"/>
                <w:szCs w:val="20"/>
              </w:rPr>
            </w:pPr>
          </w:p>
          <w:p w:rsidR="00CC7E80" w:rsidRPr="00162DBD" w:rsidRDefault="00CC7E80" w:rsidP="00E10339">
            <w:pPr>
              <w:tabs>
                <w:tab w:val="left" w:pos="851"/>
              </w:tabs>
              <w:autoSpaceDE/>
              <w:autoSpaceDN/>
              <w:jc w:val="both"/>
              <w:rPr>
                <w:sz w:val="20"/>
                <w:szCs w:val="20"/>
              </w:rPr>
            </w:pPr>
            <w:r w:rsidRPr="00162DBD">
              <w:rPr>
                <w:sz w:val="20"/>
                <w:szCs w:val="20"/>
              </w:rPr>
              <w:t>(5) Cudzojazyčné doklady priložené k žiadosti podľa odseku 2 sú akceptované aj bez úradne osvedčeného prekladu do štátneho jazyka okrem poskytnutia neodkladnej starostlivosti v cudzine okrem členských štátov podľa § 9a.</w:t>
            </w:r>
          </w:p>
          <w:p w:rsidR="00CC7E80" w:rsidRPr="00162DBD" w:rsidRDefault="00CC7E80" w:rsidP="00E10339">
            <w:pPr>
              <w:tabs>
                <w:tab w:val="num" w:pos="851"/>
              </w:tabs>
              <w:ind w:firstLine="426"/>
              <w:rPr>
                <w:sz w:val="20"/>
                <w:szCs w:val="20"/>
              </w:rPr>
            </w:pPr>
          </w:p>
          <w:p w:rsidR="00CC7E80" w:rsidRPr="00162DBD" w:rsidRDefault="00CC7E80" w:rsidP="00E10339">
            <w:pPr>
              <w:tabs>
                <w:tab w:val="left" w:pos="851"/>
              </w:tabs>
              <w:autoSpaceDE/>
              <w:autoSpaceDN/>
              <w:jc w:val="both"/>
              <w:rPr>
                <w:sz w:val="20"/>
                <w:szCs w:val="20"/>
              </w:rPr>
            </w:pPr>
            <w:r w:rsidRPr="00162DBD">
              <w:rPr>
                <w:sz w:val="20"/>
                <w:szCs w:val="20"/>
              </w:rPr>
              <w:t xml:space="preserve">(6) Pri podávaní žiadosti o preplatenie príslušná zdravotná poisťovňa skontroluje správnosť osobných údajov poistenca v registri poistencov vrátane splnenia povinnosti platiť poistné a splnenia povinnosti 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troch mesiacov od prijatia žiadosti o preplatenie, ak sú splnené všetky podmienky podľa tohto odseku. Uvedená lehota sa nepoužije v prípadoch podľa § 9b. </w:t>
            </w:r>
          </w:p>
          <w:p w:rsidR="00CC7E80" w:rsidRPr="00162DBD" w:rsidRDefault="00CC7E80" w:rsidP="00E10339">
            <w:pPr>
              <w:tabs>
                <w:tab w:val="left" w:pos="851"/>
              </w:tabs>
              <w:autoSpaceDE/>
              <w:autoSpaceDN/>
              <w:jc w:val="both"/>
              <w:rPr>
                <w:sz w:val="20"/>
                <w:szCs w:val="20"/>
              </w:rPr>
            </w:pPr>
          </w:p>
          <w:p w:rsidR="00207589" w:rsidRPr="00162DBD" w:rsidRDefault="00207589" w:rsidP="00207589">
            <w:pPr>
              <w:tabs>
                <w:tab w:val="left" w:pos="851"/>
              </w:tabs>
              <w:jc w:val="both"/>
              <w:rPr>
                <w:sz w:val="20"/>
                <w:szCs w:val="20"/>
              </w:rPr>
            </w:pPr>
            <w:r w:rsidRPr="00162DBD">
              <w:rPr>
                <w:sz w:val="20"/>
                <w:szCs w:val="20"/>
              </w:rPr>
              <w:t xml:space="preserve">Úrad </w:t>
            </w:r>
          </w:p>
          <w:p w:rsidR="00207589" w:rsidRPr="00162DBD" w:rsidRDefault="00207589" w:rsidP="00207589">
            <w:pPr>
              <w:tabs>
                <w:tab w:val="left" w:pos="851"/>
              </w:tabs>
              <w:jc w:val="both"/>
              <w:rPr>
                <w:sz w:val="20"/>
                <w:szCs w:val="20"/>
              </w:rPr>
            </w:pPr>
            <w:r w:rsidRPr="00162DBD">
              <w:rPr>
                <w:sz w:val="20"/>
                <w:szCs w:val="20"/>
              </w:rPr>
              <w:t>a) vykonáva dohľad nad verejným zdravotným poistením tým, že</w:t>
            </w:r>
          </w:p>
          <w:p w:rsidR="00207589" w:rsidRPr="00162DBD" w:rsidRDefault="00207589" w:rsidP="00207589">
            <w:pPr>
              <w:tabs>
                <w:tab w:val="left" w:pos="851"/>
              </w:tabs>
              <w:jc w:val="both"/>
              <w:rPr>
                <w:sz w:val="20"/>
                <w:szCs w:val="20"/>
              </w:rPr>
            </w:pPr>
            <w:r w:rsidRPr="00162DBD">
              <w:rPr>
                <w:sz w:val="20"/>
                <w:szCs w:val="20"/>
              </w:rPr>
              <w:t>1. dohliada na dodržiavanie ustanovení tohto zákona a osobitného predpisu, 37) (poznámka odkazuje na zákon č. 580/2004 Z. z.)</w:t>
            </w:r>
          </w:p>
          <w:p w:rsidR="00207589" w:rsidRPr="00162DBD" w:rsidRDefault="00207589" w:rsidP="00207589">
            <w:pPr>
              <w:tabs>
                <w:tab w:val="left" w:pos="851"/>
              </w:tabs>
              <w:jc w:val="both"/>
              <w:rPr>
                <w:sz w:val="20"/>
                <w:szCs w:val="20"/>
              </w:rPr>
            </w:pPr>
            <w:r w:rsidRPr="00162DBD">
              <w:rPr>
                <w:sz w:val="20"/>
                <w:szCs w:val="20"/>
              </w:rPr>
              <w:t>2. vydáva povolenia a iné rozhodnutia podľa tohto zákona a dohliada na plnenie ním vydaných rozhodnutí vrátane podmienok určených v týchto rozhodnutiach,</w:t>
            </w:r>
          </w:p>
          <w:p w:rsidR="00207589" w:rsidRPr="00162DBD" w:rsidRDefault="00207589" w:rsidP="00207589">
            <w:pPr>
              <w:tabs>
                <w:tab w:val="left" w:pos="851"/>
              </w:tabs>
              <w:jc w:val="both"/>
              <w:rPr>
                <w:sz w:val="20"/>
                <w:szCs w:val="20"/>
              </w:rPr>
            </w:pPr>
            <w:r w:rsidRPr="00162DBD">
              <w:rPr>
                <w:sz w:val="20"/>
                <w:szCs w:val="20"/>
              </w:rPr>
              <w:t>3. vydáva platobné výmery vo veciach uplatnených zdravotnou poisťovňou, ak ide o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w:t>
            </w:r>
          </w:p>
          <w:p w:rsidR="00207589" w:rsidRPr="00162DBD" w:rsidRDefault="00207589" w:rsidP="00207589">
            <w:pPr>
              <w:tabs>
                <w:tab w:val="left" w:pos="851"/>
              </w:tabs>
              <w:jc w:val="both"/>
              <w:rPr>
                <w:sz w:val="20"/>
                <w:szCs w:val="20"/>
              </w:rPr>
            </w:pPr>
            <w:r w:rsidRPr="00162DBD">
              <w:rPr>
                <w:sz w:val="20"/>
                <w:szCs w:val="20"/>
              </w:rPr>
              <w:t>4. vydáva platobné výmery vo veciach uplatnených platiteľom poistného, ak ide o pohľadávky vyplývajúce z neuhradeného preplatku na poistnom podľa osobitného predpisu, 38c)</w:t>
            </w:r>
          </w:p>
          <w:p w:rsidR="00207589" w:rsidRPr="00162DBD" w:rsidRDefault="00207589" w:rsidP="00207589">
            <w:pPr>
              <w:tabs>
                <w:tab w:val="left" w:pos="851"/>
              </w:tabs>
              <w:jc w:val="both"/>
              <w:rPr>
                <w:sz w:val="20"/>
                <w:szCs w:val="20"/>
              </w:rPr>
            </w:pPr>
            <w:r w:rsidRPr="00162DBD">
              <w:rPr>
                <w:sz w:val="20"/>
                <w:szCs w:val="20"/>
              </w:rPr>
              <w:t>5. vydáva rozhodnutia vo veciach prerozdelenia poistného podľa osobitného predpisu, 38d)</w:t>
            </w:r>
          </w:p>
          <w:p w:rsidR="00207589" w:rsidRPr="00162DBD" w:rsidRDefault="00207589" w:rsidP="00207589">
            <w:pPr>
              <w:tabs>
                <w:tab w:val="left" w:pos="851"/>
              </w:tabs>
              <w:jc w:val="both"/>
              <w:rPr>
                <w:sz w:val="20"/>
                <w:szCs w:val="20"/>
              </w:rPr>
            </w:pPr>
            <w:r w:rsidRPr="00162DBD">
              <w:rPr>
                <w:sz w:val="20"/>
                <w:szCs w:val="20"/>
              </w:rPr>
              <w:t>6. vydáva rozhodnutia o pokutách za porušenie povinností ustanovených týmto zákonom a osobitným predpisom, 39)</w:t>
            </w:r>
          </w:p>
          <w:p w:rsidR="00207589" w:rsidRPr="00162DBD" w:rsidRDefault="00207589" w:rsidP="00207589">
            <w:pPr>
              <w:tabs>
                <w:tab w:val="left" w:pos="851"/>
              </w:tabs>
              <w:jc w:val="both"/>
              <w:rPr>
                <w:sz w:val="20"/>
                <w:szCs w:val="20"/>
              </w:rPr>
            </w:pPr>
            <w:r w:rsidRPr="00162DBD">
              <w:rPr>
                <w:sz w:val="20"/>
                <w:szCs w:val="20"/>
              </w:rPr>
              <w:t>7. rozhoduje o odvolaní proti rozhodnutiu zdravotnej poisťovne o zamietnutí žiadosti o udelenie súhlasu s plánovanou ústavnou zdravotnou starostlivosťou v súlade s osobitným zákonom, 39a)</w:t>
            </w:r>
          </w:p>
          <w:p w:rsidR="00207589" w:rsidRPr="00162DBD" w:rsidRDefault="00207589" w:rsidP="00207589">
            <w:pPr>
              <w:tabs>
                <w:tab w:val="left" w:pos="851"/>
              </w:tabs>
              <w:jc w:val="both"/>
              <w:rPr>
                <w:sz w:val="20"/>
                <w:szCs w:val="20"/>
              </w:rPr>
            </w:pPr>
            <w:r w:rsidRPr="00162DBD">
              <w:rPr>
                <w:sz w:val="20"/>
                <w:szCs w:val="20"/>
              </w:rPr>
              <w:t>8. zasiela ministerstvu zdravotníctva kópie rozhodnutí o mesačnom prerozdeľovaní preddavkov na poistné 39c) vydané jednotlivým zdravotným poisťovniam a kópie rozhodnutí o ročnom prerozdeľovaní poistného 39d) vydané jednotlivým zdravotným poisťovniam do troch dní od vydania rozhodnutí,</w:t>
            </w:r>
          </w:p>
          <w:p w:rsidR="00207589" w:rsidRPr="00162DBD" w:rsidRDefault="00207589" w:rsidP="00207589">
            <w:pPr>
              <w:tabs>
                <w:tab w:val="left" w:pos="851"/>
              </w:tabs>
              <w:jc w:val="both"/>
              <w:rPr>
                <w:sz w:val="20"/>
                <w:szCs w:val="20"/>
              </w:rPr>
            </w:pPr>
            <w:r w:rsidRPr="00162DBD">
              <w:rPr>
                <w:sz w:val="20"/>
                <w:szCs w:val="20"/>
              </w:rPr>
              <w:t>9. zasiela ministerstvu zdravotníctva údaje na účely výpočtu indexu rizika nákladov z centrálneho registra poistencov v rozsahu ustanovenom osobitným predpisom, 39e)</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b) vykonáva dohľad nad poskytovaním zdravotnej starostlivosti tým, že dohliada na správne poskytovanie zdravotnej starostlivosti, 40) a za podmienok ustanovených týmto zákonom (§ 50 ods. 2, 3 a 7)</w:t>
            </w:r>
          </w:p>
          <w:p w:rsidR="00207589" w:rsidRPr="00162DBD" w:rsidRDefault="00207589" w:rsidP="00207589">
            <w:pPr>
              <w:tabs>
                <w:tab w:val="left" w:pos="851"/>
              </w:tabs>
              <w:jc w:val="both"/>
              <w:rPr>
                <w:sz w:val="20"/>
                <w:szCs w:val="20"/>
              </w:rPr>
            </w:pPr>
            <w:r w:rsidRPr="00162DBD">
              <w:rPr>
                <w:sz w:val="20"/>
                <w:szCs w:val="20"/>
              </w:rPr>
              <w:t>1. ukladá sankcie,</w:t>
            </w:r>
          </w:p>
          <w:p w:rsidR="00207589" w:rsidRPr="00162DBD" w:rsidRDefault="00207589" w:rsidP="00207589">
            <w:pPr>
              <w:tabs>
                <w:tab w:val="left" w:pos="851"/>
              </w:tabs>
              <w:jc w:val="both"/>
              <w:rPr>
                <w:sz w:val="20"/>
                <w:szCs w:val="20"/>
              </w:rPr>
            </w:pPr>
            <w:r w:rsidRPr="00162DBD">
              <w:rPr>
                <w:sz w:val="20"/>
                <w:szCs w:val="20"/>
              </w:rPr>
              <w:t>2. podáva návrhy na uloženie sankcie,</w:t>
            </w:r>
          </w:p>
          <w:p w:rsidR="00207589" w:rsidRPr="00162DBD" w:rsidRDefault="00207589" w:rsidP="00207589">
            <w:pPr>
              <w:tabs>
                <w:tab w:val="left" w:pos="851"/>
              </w:tabs>
              <w:jc w:val="both"/>
              <w:rPr>
                <w:sz w:val="20"/>
                <w:szCs w:val="20"/>
              </w:rPr>
            </w:pPr>
            <w:r w:rsidRPr="00162DBD">
              <w:rPr>
                <w:sz w:val="20"/>
                <w:szCs w:val="20"/>
              </w:rPr>
              <w:t>3. ukladá opatrenia na odstránenie zistených nedostatkov alebo ukladá povinnosť prijať opatrenia na odstránenie zistených nedostatkov,</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c) vykonáva dohľad nad poskytovaním ošetrovateľskej starostlivosti v zariadeniach sociálnych služieb 14a) a v zariadeniach sociálnoprávnej ochrany detí a sociálnej kurately 14b) tým, že dohliada na správne poskytovanie ošetrovateľskej starostlivosti, 40a) a za podmienok ustanovených týmto zákonom (§ 50 ods. 4 a 7)</w:t>
            </w:r>
          </w:p>
          <w:p w:rsidR="00207589" w:rsidRPr="00162DBD" w:rsidRDefault="00207589" w:rsidP="00207589">
            <w:pPr>
              <w:tabs>
                <w:tab w:val="left" w:pos="851"/>
              </w:tabs>
              <w:jc w:val="both"/>
              <w:rPr>
                <w:sz w:val="20"/>
                <w:szCs w:val="20"/>
              </w:rPr>
            </w:pPr>
            <w:r w:rsidRPr="00162DBD">
              <w:rPr>
                <w:sz w:val="20"/>
                <w:szCs w:val="20"/>
              </w:rPr>
              <w:t>1. ukladá sankcie,</w:t>
            </w:r>
          </w:p>
          <w:p w:rsidR="00207589" w:rsidRPr="00162DBD" w:rsidRDefault="00207589" w:rsidP="00207589">
            <w:pPr>
              <w:tabs>
                <w:tab w:val="left" w:pos="851"/>
              </w:tabs>
              <w:jc w:val="both"/>
              <w:rPr>
                <w:sz w:val="20"/>
                <w:szCs w:val="20"/>
              </w:rPr>
            </w:pPr>
            <w:r w:rsidRPr="00162DBD">
              <w:rPr>
                <w:sz w:val="20"/>
                <w:szCs w:val="20"/>
              </w:rPr>
              <w:t>2. ukladá opatrenia na odstránenie zistených nedostatkov alebo ukladá povinnosť prijať opatrenia na odstránenie zistených nedostatkov,</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d) vydáva zdravotným poisťovniam rozhodnutia o mesačnom prerozdeľovaní preddavkov na poistné 39c) a rozhodnutia o ročnom prerozdeľovaní poistného, 39d)</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e) spolupracuje s ministerstvom zdravotníctva a ministerstvom financií na príprave všeobecne záväzných právnych predpisov týkajúcich sa verejného zdravotného poistenia,</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f) plní záväzky štátu v oblasti zdravotníctva vyplývajúcich z medzinárodných zmlúv na základe poverenia ministerstva zdravotníctva,</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g) je styčný orgán pre poskytovanie zdravotnej starostlivosti uhrádzanej na základe verejného zdravotného poistenia vo vzťahu k styčným orgánom iných členských štátov na komunikáciu medzi príslušnými zdravotnými poisťovňami, 41)</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h)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i) je prístupovým miestom podľa osobitného predpisu 41aaa) na elektronickú výmenu dát medzi členskými štátmi,</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j) vykonáva činnosť národného kontaktného miesta (§ 20d),</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k) vykonáva dohľad nad zdravotnou poisťovňou v nútenej správe a počas likvidácie,</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l) určuje výšku podielu poistencov zdravotnej poisťovne na celkovom počte poistencov jednotlivým zdravotným poisťovniam podľa § 8 ods. 5,</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m) kontroluje správnosť zaradenia poistenca alebo platiteľa poistného do zoznamu poistencov a platiteľov poistného podľa osobitného predpisu, 41aab)</w:t>
            </w:r>
          </w:p>
          <w:p w:rsidR="00207589" w:rsidRPr="00162DBD" w:rsidRDefault="00207589" w:rsidP="00207589">
            <w:pPr>
              <w:tabs>
                <w:tab w:val="left" w:pos="851"/>
              </w:tabs>
              <w:jc w:val="both"/>
              <w:rPr>
                <w:sz w:val="20"/>
                <w:szCs w:val="20"/>
              </w:rPr>
            </w:pPr>
            <w:r w:rsidRPr="00162DBD">
              <w:rPr>
                <w:sz w:val="20"/>
                <w:szCs w:val="20"/>
              </w:rPr>
              <w:t xml:space="preserve"> </w:t>
            </w:r>
          </w:p>
          <w:p w:rsidR="00207589" w:rsidRPr="00162DBD" w:rsidRDefault="00207589" w:rsidP="00207589">
            <w:pPr>
              <w:tabs>
                <w:tab w:val="left" w:pos="851"/>
              </w:tabs>
              <w:jc w:val="both"/>
              <w:rPr>
                <w:sz w:val="20"/>
                <w:szCs w:val="20"/>
              </w:rPr>
            </w:pPr>
            <w:r w:rsidRPr="00162DBD">
              <w:rPr>
                <w:sz w:val="20"/>
                <w:szCs w:val="20"/>
              </w:rPr>
              <w:t>n) plní ďalšie úlohy ustanovené týmto zákonom a osobitným predpisom. 41a)</w:t>
            </w:r>
          </w:p>
          <w:p w:rsidR="00207589" w:rsidRPr="00162DBD" w:rsidRDefault="00207589" w:rsidP="00207589">
            <w:pPr>
              <w:tabs>
                <w:tab w:val="left" w:pos="851"/>
              </w:tabs>
              <w:jc w:val="both"/>
              <w:rPr>
                <w:sz w:val="20"/>
                <w:szCs w:val="20"/>
              </w:rPr>
            </w:pPr>
          </w:p>
          <w:p w:rsidR="00207589" w:rsidRPr="00162DBD" w:rsidRDefault="00207589" w:rsidP="00207589">
            <w:pPr>
              <w:tabs>
                <w:tab w:val="left" w:pos="851"/>
              </w:tabs>
              <w:jc w:val="both"/>
              <w:rPr>
                <w:sz w:val="20"/>
                <w:szCs w:val="20"/>
              </w:rPr>
            </w:pPr>
            <w:r w:rsidRPr="00162DBD">
              <w:rPr>
                <w:sz w:val="20"/>
                <w:szCs w:val="20"/>
              </w:rPr>
              <w:t>(2)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w:t>
            </w:r>
          </w:p>
          <w:p w:rsidR="00207589" w:rsidRPr="00162DBD" w:rsidRDefault="00207589" w:rsidP="00E10339">
            <w:pPr>
              <w:tabs>
                <w:tab w:val="left" w:pos="851"/>
              </w:tabs>
              <w:autoSpaceDE/>
              <w:autoSpaceDN/>
              <w:jc w:val="both"/>
              <w:rPr>
                <w:sz w:val="20"/>
                <w:szCs w:val="20"/>
              </w:rPr>
            </w:pPr>
          </w:p>
          <w:p w:rsidR="002C0201" w:rsidRPr="00162DBD" w:rsidRDefault="002C0201" w:rsidP="002C0201">
            <w:pPr>
              <w:jc w:val="center"/>
              <w:rPr>
                <w:sz w:val="16"/>
                <w:szCs w:val="16"/>
              </w:rPr>
            </w:pPr>
            <w:r w:rsidRPr="00162DBD">
              <w:rPr>
                <w:sz w:val="16"/>
                <w:szCs w:val="16"/>
              </w:rPr>
              <w:t>VZOR</w:t>
            </w:r>
          </w:p>
          <w:p w:rsidR="002C0201" w:rsidRPr="00162DBD" w:rsidRDefault="002C0201" w:rsidP="002C0201">
            <w:pPr>
              <w:rPr>
                <w:sz w:val="16"/>
                <w:szCs w:val="16"/>
              </w:rPr>
            </w:pPr>
          </w:p>
          <w:p w:rsidR="002C0201" w:rsidRPr="00162DBD" w:rsidRDefault="002C0201" w:rsidP="002C0201">
            <w:pPr>
              <w:rPr>
                <w:sz w:val="16"/>
                <w:szCs w:val="16"/>
              </w:rPr>
            </w:pPr>
            <w:r w:rsidRPr="00162DBD">
              <w:rPr>
                <w:sz w:val="16"/>
                <w:szCs w:val="16"/>
              </w:rPr>
              <w:t>Adresa príslušnej zdravotnej poisťovne:</w:t>
            </w:r>
          </w:p>
          <w:p w:rsidR="002C0201" w:rsidRPr="00162DBD" w:rsidRDefault="002C0201" w:rsidP="002C0201">
            <w:pPr>
              <w:rPr>
                <w:sz w:val="16"/>
                <w:szCs w:val="16"/>
              </w:rPr>
            </w:pPr>
            <w:r w:rsidRPr="00162DBD">
              <w:rPr>
                <w:sz w:val="16"/>
                <w:szCs w:val="16"/>
              </w:rPr>
              <w:t>Obchodné meno</w:t>
            </w:r>
          </w:p>
          <w:p w:rsidR="002C0201" w:rsidRPr="00162DBD" w:rsidRDefault="002C0201" w:rsidP="002C0201">
            <w:pPr>
              <w:rPr>
                <w:sz w:val="16"/>
                <w:szCs w:val="16"/>
              </w:rPr>
            </w:pPr>
            <w:r w:rsidRPr="00162DBD">
              <w:rPr>
                <w:sz w:val="16"/>
                <w:szCs w:val="16"/>
              </w:rPr>
              <w:t>Ulica/č.</w:t>
            </w:r>
          </w:p>
          <w:p w:rsidR="002C0201" w:rsidRPr="00162DBD" w:rsidRDefault="002C0201" w:rsidP="002C0201">
            <w:pPr>
              <w:rPr>
                <w:sz w:val="16"/>
                <w:szCs w:val="16"/>
              </w:rPr>
            </w:pPr>
            <w:r w:rsidRPr="00162DBD">
              <w:rPr>
                <w:sz w:val="16"/>
                <w:szCs w:val="16"/>
              </w:rPr>
              <w:t>Mesto</w:t>
            </w:r>
          </w:p>
          <w:p w:rsidR="002C0201" w:rsidRPr="00162DBD" w:rsidRDefault="002C0201" w:rsidP="002C0201">
            <w:pPr>
              <w:rPr>
                <w:sz w:val="16"/>
                <w:szCs w:val="16"/>
              </w:rPr>
            </w:pPr>
            <w:r w:rsidRPr="00162DBD">
              <w:rPr>
                <w:sz w:val="16"/>
                <w:szCs w:val="16"/>
              </w:rPr>
              <w:t>PSČ</w:t>
            </w:r>
          </w:p>
          <w:p w:rsidR="002C0201" w:rsidRPr="00162DBD" w:rsidRDefault="002C0201" w:rsidP="002C0201">
            <w:pPr>
              <w:rPr>
                <w:b/>
                <w:sz w:val="16"/>
                <w:szCs w:val="16"/>
              </w:rPr>
            </w:pPr>
          </w:p>
          <w:p w:rsidR="002C0201" w:rsidRPr="00162DBD" w:rsidRDefault="002C0201" w:rsidP="002C0201">
            <w:pPr>
              <w:jc w:val="both"/>
              <w:rPr>
                <w:b/>
                <w:sz w:val="16"/>
                <w:szCs w:val="16"/>
              </w:rPr>
            </w:pPr>
            <w:r w:rsidRPr="00162DBD">
              <w:rPr>
                <w:b/>
                <w:sz w:val="16"/>
                <w:szCs w:val="16"/>
              </w:rPr>
              <w:t xml:space="preserve">Vec: Žiadosť o udelenie súhlasu podľa § 9f ods. 1 zákona č. 580/2004 Z. z. o zdravotnom poistení a o zmene a doplnení zákona č. 95/2002 Z. z. o poisťovníctve a o zmene a doplnení niektorých zákonov v znení neskorších predpisov (ďalej len „zákon“) </w:t>
            </w:r>
          </w:p>
          <w:p w:rsidR="002C0201" w:rsidRPr="00162DBD" w:rsidRDefault="002C0201" w:rsidP="002C0201">
            <w:pPr>
              <w:jc w:val="both"/>
              <w:rPr>
                <w:b/>
                <w:sz w:val="16"/>
                <w:szCs w:val="16"/>
              </w:rPr>
            </w:pPr>
          </w:p>
          <w:p w:rsidR="002C0201" w:rsidRPr="00162DBD" w:rsidRDefault="002C0201" w:rsidP="00FC6FEE">
            <w:pPr>
              <w:numPr>
                <w:ilvl w:val="0"/>
                <w:numId w:val="47"/>
              </w:numPr>
              <w:autoSpaceDE/>
              <w:autoSpaceDN/>
              <w:jc w:val="both"/>
              <w:rPr>
                <w:b/>
                <w:sz w:val="16"/>
                <w:szCs w:val="16"/>
              </w:rPr>
            </w:pPr>
            <w:r w:rsidRPr="00162DBD">
              <w:rPr>
                <w:b/>
                <w:sz w:val="16"/>
                <w:szCs w:val="16"/>
              </w:rPr>
              <w:t>Údaje o poistencovi:</w:t>
            </w:r>
          </w:p>
          <w:p w:rsidR="002C0201" w:rsidRPr="00162DBD" w:rsidRDefault="002C0201" w:rsidP="002C0201">
            <w:pPr>
              <w:jc w:val="both"/>
              <w:rPr>
                <w:sz w:val="16"/>
                <w:szCs w:val="16"/>
              </w:rPr>
            </w:pPr>
            <w:r w:rsidRPr="00162DBD">
              <w:rPr>
                <w:sz w:val="16"/>
                <w:szCs w:val="16"/>
              </w:rPr>
              <w:t>(vypĺňa poistenec zdravotnej poisťovne ........................, a. s., zákonný zástupca, splnomocnená osoba, poskytovateľ zdravotnej starostlivosti alebo zariadenie, v ktorom je maloletý umiestnený na základe rozhodnutia súdu)</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994"/>
              <w:gridCol w:w="2268"/>
              <w:gridCol w:w="3338"/>
            </w:tblGrid>
            <w:tr w:rsidR="000D153F" w:rsidRPr="00162DBD" w:rsidTr="002C0201">
              <w:tc>
                <w:tcPr>
                  <w:tcW w:w="2219" w:type="dxa"/>
                </w:tcPr>
                <w:p w:rsidR="002C0201" w:rsidRPr="00162DBD" w:rsidRDefault="002C0201" w:rsidP="002C0201">
                  <w:pPr>
                    <w:rPr>
                      <w:b/>
                      <w:sz w:val="16"/>
                      <w:szCs w:val="16"/>
                    </w:rPr>
                  </w:pPr>
                  <w:r w:rsidRPr="00162DBD">
                    <w:rPr>
                      <w:b/>
                      <w:sz w:val="16"/>
                      <w:szCs w:val="16"/>
                    </w:rPr>
                    <w:t>1.1 Meno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1.2 Priezvisko</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1.3 Titul</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1.4 Rodné priezvisko</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1.5 Dátum narodenia</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1.6 Rodné číslo, ak je pridelené</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1.7 Identifikačné číslo poistenca</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p>
              </w:tc>
              <w:tc>
                <w:tcPr>
                  <w:tcW w:w="3338" w:type="dxa"/>
                </w:tcPr>
                <w:p w:rsidR="002C0201" w:rsidRPr="00162DBD" w:rsidRDefault="002C0201" w:rsidP="002C0201">
                  <w:pPr>
                    <w:jc w:val="both"/>
                    <w:rPr>
                      <w:b/>
                      <w:sz w:val="16"/>
                      <w:szCs w:val="16"/>
                    </w:rPr>
                  </w:pPr>
                </w:p>
              </w:tc>
            </w:tr>
            <w:tr w:rsidR="000D153F" w:rsidRPr="00162DBD" w:rsidTr="002C0201">
              <w:tc>
                <w:tcPr>
                  <w:tcW w:w="8819" w:type="dxa"/>
                  <w:gridSpan w:val="4"/>
                </w:tcPr>
                <w:p w:rsidR="002C0201" w:rsidRPr="00162DBD" w:rsidRDefault="002C0201" w:rsidP="002C0201">
                  <w:pPr>
                    <w:rPr>
                      <w:b/>
                      <w:sz w:val="16"/>
                      <w:szCs w:val="16"/>
                    </w:rPr>
                  </w:pPr>
                  <w:r w:rsidRPr="00162DBD">
                    <w:rPr>
                      <w:b/>
                      <w:sz w:val="16"/>
                      <w:szCs w:val="16"/>
                    </w:rPr>
                    <w:t xml:space="preserve">1.8 Miesto trvalého pobytu alebo miesto prechodného pobytu </w:t>
                  </w: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1.8.1 Názov ulice</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1.8.2 Orientačné číslo</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1.8.3 Poštové smerové číslo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1.8.4 Názov obce a štátu</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1.8.5 Telefónne číslo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1.8.6 E-mailová adresa</w:t>
                  </w:r>
                </w:p>
              </w:tc>
              <w:tc>
                <w:tcPr>
                  <w:tcW w:w="3338" w:type="dxa"/>
                </w:tcPr>
                <w:p w:rsidR="002C0201" w:rsidRPr="00162DBD" w:rsidRDefault="002C0201" w:rsidP="002C0201">
                  <w:pPr>
                    <w:jc w:val="both"/>
                    <w:rPr>
                      <w:b/>
                      <w:sz w:val="16"/>
                      <w:szCs w:val="16"/>
                    </w:rPr>
                  </w:pPr>
                </w:p>
              </w:tc>
            </w:tr>
            <w:tr w:rsidR="000D153F" w:rsidRPr="00162DBD" w:rsidTr="002C0201">
              <w:tc>
                <w:tcPr>
                  <w:tcW w:w="8819" w:type="dxa"/>
                  <w:gridSpan w:val="4"/>
                </w:tcPr>
                <w:p w:rsidR="002C0201" w:rsidRPr="00162DBD" w:rsidRDefault="002C0201" w:rsidP="002C0201">
                  <w:pPr>
                    <w:ind w:right="3230"/>
                    <w:rPr>
                      <w:b/>
                      <w:sz w:val="16"/>
                      <w:szCs w:val="16"/>
                    </w:rPr>
                  </w:pPr>
                  <w:r w:rsidRPr="00162DBD">
                    <w:rPr>
                      <w:b/>
                      <w:sz w:val="16"/>
                      <w:szCs w:val="16"/>
                    </w:rPr>
                    <w:t>1.9 Kontaktná adresa, ak je odlišná od adresy trvalého alebo prechodného pobytu alebo adresa bydliska v Slovenskej republike</w:t>
                  </w: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1.9.1 Názov ulice</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1.9.2 Orientačné číslo</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1.9.3 Poštové smerové číslo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1.9.4 Názov obce a štátu</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1.9.5 Telefónne číslo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1.9.6 E-mailová adresa</w:t>
                  </w:r>
                </w:p>
              </w:tc>
              <w:tc>
                <w:tcPr>
                  <w:tcW w:w="3338" w:type="dxa"/>
                </w:tcPr>
                <w:p w:rsidR="002C0201" w:rsidRPr="00162DBD" w:rsidRDefault="002C0201" w:rsidP="002C0201">
                  <w:pPr>
                    <w:jc w:val="both"/>
                    <w:rPr>
                      <w:b/>
                      <w:sz w:val="16"/>
                      <w:szCs w:val="16"/>
                    </w:rPr>
                  </w:pPr>
                </w:p>
              </w:tc>
            </w:tr>
            <w:tr w:rsidR="000D153F" w:rsidRPr="00162DBD" w:rsidTr="002C0201">
              <w:tc>
                <w:tcPr>
                  <w:tcW w:w="5481" w:type="dxa"/>
                  <w:gridSpan w:val="3"/>
                </w:tcPr>
                <w:p w:rsidR="002C0201" w:rsidRPr="00162DBD" w:rsidRDefault="002C0201" w:rsidP="002C0201">
                  <w:pPr>
                    <w:rPr>
                      <w:b/>
                      <w:sz w:val="16"/>
                      <w:szCs w:val="16"/>
                    </w:rPr>
                  </w:pPr>
                  <w:r w:rsidRPr="00162DBD">
                    <w:rPr>
                      <w:b/>
                      <w:sz w:val="16"/>
                      <w:szCs w:val="16"/>
                    </w:rPr>
                    <w:t>1.10 Kód základnej diagnózy, pre ktorú sa žiadosť podáva podľa Medzinárodnej klasifikácie chorôb*)</w:t>
                  </w:r>
                </w:p>
              </w:tc>
              <w:tc>
                <w:tcPr>
                  <w:tcW w:w="3338" w:type="dxa"/>
                </w:tcPr>
                <w:p w:rsidR="002C0201" w:rsidRPr="00162DBD" w:rsidRDefault="002C0201" w:rsidP="002C0201">
                  <w:pPr>
                    <w:jc w:val="both"/>
                    <w:rPr>
                      <w:b/>
                      <w:sz w:val="16"/>
                      <w:szCs w:val="16"/>
                    </w:rPr>
                  </w:pPr>
                </w:p>
              </w:tc>
            </w:tr>
            <w:tr w:rsidR="000D153F" w:rsidRPr="00162DBD" w:rsidTr="002C0201">
              <w:trPr>
                <w:trHeight w:val="258"/>
              </w:trPr>
              <w:tc>
                <w:tcPr>
                  <w:tcW w:w="5481" w:type="dxa"/>
                  <w:gridSpan w:val="3"/>
                </w:tcPr>
                <w:p w:rsidR="002C0201" w:rsidRPr="00162DBD" w:rsidRDefault="002C0201" w:rsidP="002C0201">
                  <w:pPr>
                    <w:outlineLvl w:val="0"/>
                    <w:rPr>
                      <w:b/>
                      <w:sz w:val="16"/>
                      <w:szCs w:val="16"/>
                    </w:rPr>
                  </w:pPr>
                  <w:r w:rsidRPr="00162DBD">
                    <w:rPr>
                      <w:b/>
                      <w:sz w:val="16"/>
                      <w:szCs w:val="16"/>
                    </w:rPr>
                    <w:t>1.11 Štát,**) kde má byť zdravotná starostlivosť poskytnutá</w:t>
                  </w:r>
                </w:p>
              </w:tc>
              <w:tc>
                <w:tcPr>
                  <w:tcW w:w="3338" w:type="dxa"/>
                </w:tcPr>
                <w:p w:rsidR="002C0201" w:rsidRPr="00162DBD" w:rsidRDefault="002C0201" w:rsidP="002C0201">
                  <w:pPr>
                    <w:jc w:val="both"/>
                    <w:rPr>
                      <w:b/>
                      <w:sz w:val="16"/>
                      <w:szCs w:val="16"/>
                    </w:rPr>
                  </w:pPr>
                </w:p>
              </w:tc>
            </w:tr>
            <w:tr w:rsidR="000D153F" w:rsidRPr="00162DBD" w:rsidTr="002C0201">
              <w:tc>
                <w:tcPr>
                  <w:tcW w:w="8819" w:type="dxa"/>
                  <w:gridSpan w:val="4"/>
                </w:tcPr>
                <w:p w:rsidR="002C0201" w:rsidRPr="00162DBD" w:rsidRDefault="002C0201" w:rsidP="002C0201">
                  <w:pPr>
                    <w:ind w:right="3230"/>
                    <w:rPr>
                      <w:b/>
                      <w:sz w:val="16"/>
                      <w:szCs w:val="16"/>
                    </w:rPr>
                  </w:pPr>
                  <w:r w:rsidRPr="00162DBD">
                    <w:rPr>
                      <w:b/>
                      <w:sz w:val="16"/>
                      <w:szCs w:val="16"/>
                    </w:rPr>
                    <w:t>1.12 Názov poskytovateľa zdravotnej starostlivosti, kde má byť zdravotná starostlivosť poskytnutá</w:t>
                  </w:r>
                </w:p>
              </w:tc>
            </w:tr>
            <w:tr w:rsidR="000D153F" w:rsidRPr="00162DBD" w:rsidTr="002C0201">
              <w:tc>
                <w:tcPr>
                  <w:tcW w:w="8819" w:type="dxa"/>
                  <w:gridSpan w:val="4"/>
                </w:tcPr>
                <w:p w:rsidR="002C0201" w:rsidRPr="00162DBD" w:rsidRDefault="002C0201" w:rsidP="002C0201">
                  <w:pPr>
                    <w:rPr>
                      <w:b/>
                      <w:sz w:val="16"/>
                      <w:szCs w:val="16"/>
                    </w:rPr>
                  </w:pPr>
                </w:p>
              </w:tc>
            </w:tr>
            <w:tr w:rsidR="000D153F" w:rsidRPr="00162DBD" w:rsidTr="002C0201">
              <w:tc>
                <w:tcPr>
                  <w:tcW w:w="8819" w:type="dxa"/>
                  <w:gridSpan w:val="4"/>
                </w:tcPr>
                <w:p w:rsidR="002C0201" w:rsidRPr="00162DBD" w:rsidRDefault="002C0201" w:rsidP="002C0201">
                  <w:pPr>
                    <w:ind w:right="3230"/>
                    <w:rPr>
                      <w:b/>
                      <w:sz w:val="16"/>
                      <w:szCs w:val="16"/>
                    </w:rPr>
                  </w:pPr>
                  <w:r w:rsidRPr="00162DBD">
                    <w:rPr>
                      <w:b/>
                      <w:sz w:val="16"/>
                      <w:szCs w:val="16"/>
                    </w:rPr>
                    <w:t>1.13 Adresa poskytovateľa zdravotnej starostlivosti, kde má byť zdravotná starostlivosť poskytnutá</w:t>
                  </w: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1.13.1 Názov ulice</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1.13.2 Orientačné číslo</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1.13.3 Poštové smerové číslo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1.13.4 Názov obce a štátu</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1.13.5 Telefónne číslo</w:t>
                  </w:r>
                </w:p>
              </w:tc>
              <w:tc>
                <w:tcPr>
                  <w:tcW w:w="994" w:type="dxa"/>
                </w:tcPr>
                <w:p w:rsidR="002C0201" w:rsidRPr="00162DBD" w:rsidRDefault="002C0201" w:rsidP="002C0201">
                  <w:pPr>
                    <w:rPr>
                      <w:b/>
                      <w:sz w:val="16"/>
                      <w:szCs w:val="16"/>
                    </w:rPr>
                  </w:pPr>
                </w:p>
              </w:tc>
              <w:tc>
                <w:tcPr>
                  <w:tcW w:w="2268" w:type="dxa"/>
                </w:tcPr>
                <w:p w:rsidR="002C0201" w:rsidRPr="00162DBD" w:rsidRDefault="002C0201" w:rsidP="002C0201">
                  <w:pPr>
                    <w:rPr>
                      <w:b/>
                      <w:sz w:val="16"/>
                      <w:szCs w:val="16"/>
                    </w:rPr>
                  </w:pPr>
                  <w:r w:rsidRPr="00162DBD">
                    <w:rPr>
                      <w:b/>
                      <w:sz w:val="16"/>
                      <w:szCs w:val="16"/>
                    </w:rPr>
                    <w:t>1.13.6 E-mailová adresa</w:t>
                  </w:r>
                </w:p>
              </w:tc>
              <w:tc>
                <w:tcPr>
                  <w:tcW w:w="3338" w:type="dxa"/>
                </w:tcPr>
                <w:p w:rsidR="002C0201" w:rsidRPr="00162DBD" w:rsidRDefault="002C0201" w:rsidP="002C0201">
                  <w:pPr>
                    <w:jc w:val="both"/>
                    <w:rPr>
                      <w:b/>
                      <w:sz w:val="16"/>
                      <w:szCs w:val="16"/>
                    </w:rPr>
                  </w:pPr>
                </w:p>
              </w:tc>
            </w:tr>
          </w:tbl>
          <w:p w:rsidR="002C0201" w:rsidRPr="00162DBD" w:rsidRDefault="002C0201" w:rsidP="002C0201">
            <w:pPr>
              <w:jc w:val="both"/>
              <w:rPr>
                <w:sz w:val="16"/>
                <w:szCs w:val="16"/>
              </w:rPr>
            </w:pPr>
          </w:p>
          <w:p w:rsidR="002C0201" w:rsidRPr="00162DBD" w:rsidRDefault="002C0201" w:rsidP="002C0201">
            <w:pPr>
              <w:ind w:firstLine="708"/>
              <w:jc w:val="both"/>
              <w:rPr>
                <w:sz w:val="16"/>
                <w:szCs w:val="16"/>
              </w:rPr>
            </w:pPr>
            <w:r w:rsidRPr="00162DBD">
              <w:rPr>
                <w:sz w:val="16"/>
                <w:szCs w:val="16"/>
              </w:rPr>
              <w:t xml:space="preserve">V zmysle §  9f ods. 1 zákona žiadam o udelenie súhlasu podľa § 9a ods. 2, § 9b ods. 10 alebo § 9d ods. 3 zákona na úhradu nákladov </w:t>
            </w:r>
          </w:p>
          <w:p w:rsidR="002C0201" w:rsidRPr="00162DBD" w:rsidRDefault="002C0201" w:rsidP="002C0201">
            <w:pPr>
              <w:tabs>
                <w:tab w:val="left" w:pos="851"/>
                <w:tab w:val="center" w:pos="4535"/>
              </w:tabs>
              <w:ind w:left="851" w:hanging="851"/>
              <w:jc w:val="both"/>
              <w:rPr>
                <w:sz w:val="16"/>
                <w:szCs w:val="16"/>
              </w:rPr>
            </w:pPr>
            <w:r w:rsidRPr="00162DBD">
              <w:rPr>
                <w:b/>
                <w:sz w:val="16"/>
                <w:szCs w:val="16"/>
                <w:bdr w:val="single" w:sz="4" w:space="0" w:color="auto"/>
              </w:rPr>
              <w:t xml:space="preserve">   </w:t>
            </w:r>
            <w:r w:rsidRPr="00162DBD">
              <w:rPr>
                <w:b/>
                <w:sz w:val="16"/>
                <w:szCs w:val="16"/>
              </w:rPr>
              <w:t xml:space="preserve">a) </w:t>
            </w:r>
            <w:r w:rsidRPr="00162DBD">
              <w:rPr>
                <w:b/>
                <w:sz w:val="16"/>
                <w:szCs w:val="16"/>
              </w:rPr>
              <w:tab/>
              <w:t xml:space="preserve">plánovanej zdravotnej starostlivosti v inom členskom štáte </w:t>
            </w:r>
            <w:r w:rsidRPr="00162DBD">
              <w:rPr>
                <w:sz w:val="16"/>
                <w:szCs w:val="16"/>
              </w:rPr>
              <w:t>(prenosný dokument S2)</w:t>
            </w:r>
          </w:p>
          <w:p w:rsidR="002C0201" w:rsidRPr="00162DBD" w:rsidRDefault="002C0201" w:rsidP="002C0201">
            <w:pPr>
              <w:tabs>
                <w:tab w:val="left" w:pos="851"/>
              </w:tabs>
              <w:ind w:left="851" w:hanging="851"/>
              <w:jc w:val="both"/>
              <w:rPr>
                <w:sz w:val="16"/>
                <w:szCs w:val="16"/>
              </w:rPr>
            </w:pPr>
            <w:r w:rsidRPr="00162DBD">
              <w:rPr>
                <w:b/>
                <w:sz w:val="16"/>
                <w:szCs w:val="16"/>
                <w:bdr w:val="single" w:sz="4" w:space="0" w:color="auto"/>
              </w:rPr>
              <w:t xml:space="preserve">   </w:t>
            </w:r>
            <w:r w:rsidRPr="00162DBD">
              <w:rPr>
                <w:b/>
                <w:sz w:val="16"/>
                <w:szCs w:val="16"/>
              </w:rPr>
              <w:t>b)</w:t>
            </w:r>
            <w:r w:rsidRPr="00162DBD">
              <w:rPr>
                <w:b/>
                <w:sz w:val="16"/>
                <w:szCs w:val="16"/>
              </w:rPr>
              <w:tab/>
              <w:t xml:space="preserve">zdravotnej starostlivosti v súvislosti s pracovným úrazom a chorobou z povolania v členskom štáte </w:t>
            </w:r>
            <w:r w:rsidRPr="00162DBD">
              <w:rPr>
                <w:sz w:val="16"/>
                <w:szCs w:val="16"/>
              </w:rPr>
              <w:t>(prenosný dokument DA1)</w:t>
            </w:r>
          </w:p>
          <w:p w:rsidR="002C0201" w:rsidRPr="00162DBD" w:rsidRDefault="002C0201" w:rsidP="002C0201">
            <w:pPr>
              <w:tabs>
                <w:tab w:val="left" w:pos="851"/>
                <w:tab w:val="center" w:pos="4535"/>
              </w:tabs>
              <w:ind w:left="851" w:hanging="851"/>
              <w:jc w:val="both"/>
              <w:rPr>
                <w:b/>
                <w:sz w:val="16"/>
                <w:szCs w:val="16"/>
              </w:rPr>
            </w:pPr>
            <w:r w:rsidRPr="00162DBD">
              <w:rPr>
                <w:b/>
                <w:sz w:val="16"/>
                <w:szCs w:val="16"/>
                <w:bdr w:val="single" w:sz="4" w:space="0" w:color="auto"/>
              </w:rPr>
              <w:t xml:space="preserve">   </w:t>
            </w:r>
            <w:r w:rsidRPr="00162DBD">
              <w:rPr>
                <w:b/>
                <w:sz w:val="16"/>
                <w:szCs w:val="16"/>
              </w:rPr>
              <w:t xml:space="preserve">c)  </w:t>
            </w:r>
            <w:r w:rsidRPr="00162DBD">
              <w:rPr>
                <w:b/>
                <w:sz w:val="16"/>
                <w:szCs w:val="16"/>
              </w:rPr>
              <w:tab/>
            </w:r>
            <w:r w:rsidRPr="00162DBD">
              <w:rPr>
                <w:b/>
                <w:sz w:val="16"/>
                <w:szCs w:val="16"/>
              </w:rPr>
              <w:tab/>
              <w:t>cezhraničnej zdravotnej starostlivosti v inom členskom štáte Európskej únie</w:t>
            </w:r>
          </w:p>
          <w:p w:rsidR="002C0201" w:rsidRPr="00162DBD" w:rsidRDefault="002C0201" w:rsidP="002C0201">
            <w:pPr>
              <w:tabs>
                <w:tab w:val="left" w:pos="851"/>
                <w:tab w:val="center" w:pos="4535"/>
              </w:tabs>
              <w:ind w:left="851" w:hanging="851"/>
              <w:jc w:val="both"/>
              <w:rPr>
                <w:b/>
                <w:sz w:val="16"/>
                <w:szCs w:val="16"/>
              </w:rPr>
            </w:pPr>
            <w:r w:rsidRPr="00162DBD">
              <w:rPr>
                <w:b/>
                <w:sz w:val="16"/>
                <w:szCs w:val="16"/>
                <w:bdr w:val="single" w:sz="4" w:space="0" w:color="auto"/>
              </w:rPr>
              <w:t xml:space="preserve">   </w:t>
            </w:r>
            <w:r w:rsidRPr="00162DBD">
              <w:rPr>
                <w:b/>
                <w:sz w:val="16"/>
                <w:szCs w:val="16"/>
              </w:rPr>
              <w:t xml:space="preserve">d)  </w:t>
            </w:r>
            <w:r w:rsidRPr="00162DBD">
              <w:rPr>
                <w:b/>
                <w:sz w:val="16"/>
                <w:szCs w:val="16"/>
              </w:rPr>
              <w:tab/>
              <w:t>zdravotnej starostlivosti v cudzine okrem členských štátov</w:t>
            </w:r>
          </w:p>
          <w:p w:rsidR="002C0201" w:rsidRPr="00162DBD" w:rsidRDefault="002C0201" w:rsidP="002C0201">
            <w:pPr>
              <w:tabs>
                <w:tab w:val="left" w:pos="851"/>
                <w:tab w:val="center" w:pos="4535"/>
              </w:tabs>
              <w:ind w:left="851" w:hanging="851"/>
              <w:jc w:val="both"/>
              <w:rPr>
                <w:b/>
                <w:sz w:val="16"/>
                <w:szCs w:val="16"/>
              </w:rPr>
            </w:pPr>
          </w:p>
          <w:p w:rsidR="002C0201" w:rsidRPr="00162DBD" w:rsidRDefault="002C0201" w:rsidP="002C0201">
            <w:pPr>
              <w:tabs>
                <w:tab w:val="left" w:pos="435"/>
                <w:tab w:val="center" w:pos="4535"/>
              </w:tabs>
              <w:rPr>
                <w:sz w:val="16"/>
                <w:szCs w:val="16"/>
              </w:rPr>
            </w:pPr>
            <w:r w:rsidRPr="00162DBD">
              <w:rPr>
                <w:sz w:val="16"/>
                <w:szCs w:val="16"/>
              </w:rPr>
              <w:t>Krížikom sa vyznačí jedna z možností.</w:t>
            </w:r>
          </w:p>
          <w:p w:rsidR="002C0201" w:rsidRPr="00162DBD" w:rsidRDefault="002C0201" w:rsidP="002C0201">
            <w:pPr>
              <w:jc w:val="both"/>
              <w:rPr>
                <w:b/>
                <w:sz w:val="16"/>
                <w:szCs w:val="16"/>
              </w:rPr>
            </w:pPr>
          </w:p>
          <w:p w:rsidR="002C0201" w:rsidRPr="00162DBD" w:rsidRDefault="002C0201" w:rsidP="00FC6FEE">
            <w:pPr>
              <w:pStyle w:val="Odsekzoznamu"/>
              <w:numPr>
                <w:ilvl w:val="0"/>
                <w:numId w:val="47"/>
              </w:numPr>
              <w:autoSpaceDE/>
              <w:autoSpaceDN/>
              <w:contextualSpacing w:val="0"/>
              <w:jc w:val="both"/>
              <w:rPr>
                <w:b/>
                <w:sz w:val="16"/>
                <w:szCs w:val="16"/>
              </w:rPr>
            </w:pPr>
            <w:r w:rsidRPr="00162DBD">
              <w:rPr>
                <w:b/>
                <w:sz w:val="16"/>
                <w:szCs w:val="16"/>
              </w:rPr>
              <w:t>Odôvodnenie potreby poskytnutia zdravotnej starostlivosti poskytovateľom zdravotnej starostlivosti***)</w:t>
            </w:r>
            <w:r w:rsidRPr="00162DBD">
              <w:rPr>
                <w:sz w:val="16"/>
                <w:szCs w:val="16"/>
              </w:rPr>
              <w:t xml:space="preserve"> </w:t>
            </w:r>
            <w:r w:rsidRPr="00162DBD">
              <w:rPr>
                <w:b/>
                <w:sz w:val="16"/>
                <w:szCs w:val="16"/>
              </w:rPr>
              <w:t>v cudzine</w:t>
            </w:r>
          </w:p>
          <w:p w:rsidR="002C0201" w:rsidRPr="00162DBD" w:rsidRDefault="002C0201" w:rsidP="002C0201">
            <w:pPr>
              <w:jc w:val="center"/>
              <w:rPr>
                <w:sz w:val="16"/>
                <w:szCs w:val="16"/>
              </w:rPr>
            </w:pPr>
          </w:p>
          <w:p w:rsidR="002C0201" w:rsidRPr="00162DBD" w:rsidRDefault="002C0201" w:rsidP="00FC6FEE">
            <w:pPr>
              <w:pStyle w:val="Odsekzoznamu"/>
              <w:numPr>
                <w:ilvl w:val="1"/>
                <w:numId w:val="50"/>
              </w:numPr>
              <w:adjustRightInd w:val="0"/>
              <w:ind w:left="709" w:hanging="425"/>
              <w:contextualSpacing w:val="0"/>
              <w:jc w:val="both"/>
              <w:rPr>
                <w:sz w:val="16"/>
                <w:szCs w:val="16"/>
              </w:rPr>
            </w:pPr>
            <w:r w:rsidRPr="00162DBD">
              <w:rPr>
                <w:b/>
                <w:sz w:val="16"/>
                <w:szCs w:val="16"/>
              </w:rPr>
              <w:t xml:space="preserve">Údaje o poskytovateľovi zdravotnej starostlivosti, ktorý odôvodňuje potrebu poskytnutia zdravotnej starostlivosti v cudzine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710"/>
              <w:gridCol w:w="3587"/>
              <w:gridCol w:w="3338"/>
            </w:tblGrid>
            <w:tr w:rsidR="000D153F" w:rsidRPr="00162DBD" w:rsidTr="002C0201">
              <w:tc>
                <w:tcPr>
                  <w:tcW w:w="9854" w:type="dxa"/>
                  <w:gridSpan w:val="4"/>
                </w:tcPr>
                <w:p w:rsidR="002C0201" w:rsidRPr="00162DBD" w:rsidRDefault="002C0201" w:rsidP="002C0201">
                  <w:pPr>
                    <w:ind w:right="4265"/>
                    <w:rPr>
                      <w:b/>
                      <w:sz w:val="16"/>
                      <w:szCs w:val="16"/>
                    </w:rPr>
                  </w:pPr>
                  <w:r w:rsidRPr="00162DBD">
                    <w:rPr>
                      <w:b/>
                      <w:sz w:val="16"/>
                      <w:szCs w:val="16"/>
                    </w:rPr>
                    <w:t>2.2 Názov poskytovateľa zdravotnej starostlivosti, ktorý odôvodňuje potrebu poskytnutia zdravotnej starostlivosti v cudzine</w:t>
                  </w:r>
                </w:p>
              </w:tc>
            </w:tr>
            <w:tr w:rsidR="000D153F" w:rsidRPr="00162DBD" w:rsidTr="002C0201">
              <w:tc>
                <w:tcPr>
                  <w:tcW w:w="9854" w:type="dxa"/>
                  <w:gridSpan w:val="4"/>
                </w:tcPr>
                <w:p w:rsidR="002C0201" w:rsidRPr="00162DBD" w:rsidRDefault="002C0201" w:rsidP="002C0201">
                  <w:pPr>
                    <w:rPr>
                      <w:b/>
                      <w:sz w:val="16"/>
                      <w:szCs w:val="16"/>
                    </w:rPr>
                  </w:pPr>
                </w:p>
              </w:tc>
            </w:tr>
            <w:tr w:rsidR="000D153F" w:rsidRPr="00162DBD" w:rsidTr="002C0201">
              <w:tc>
                <w:tcPr>
                  <w:tcW w:w="9854" w:type="dxa"/>
                  <w:gridSpan w:val="4"/>
                </w:tcPr>
                <w:p w:rsidR="002C0201" w:rsidRPr="00162DBD" w:rsidRDefault="002C0201" w:rsidP="002C0201">
                  <w:pPr>
                    <w:ind w:right="4265"/>
                    <w:rPr>
                      <w:b/>
                      <w:sz w:val="16"/>
                      <w:szCs w:val="16"/>
                    </w:rPr>
                  </w:pPr>
                  <w:r w:rsidRPr="00162DBD">
                    <w:rPr>
                      <w:b/>
                      <w:sz w:val="16"/>
                      <w:szCs w:val="16"/>
                    </w:rPr>
                    <w:t>2.3 Sídlo poskytovateľa zdravotnej starostlivosti, ktorý odôvodňuje potrebu poskytnutia zdravotnej starostlivosti v cudzine</w:t>
                  </w: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2.3.1 Názov ulice</w:t>
                  </w:r>
                </w:p>
              </w:tc>
              <w:tc>
                <w:tcPr>
                  <w:tcW w:w="710" w:type="dxa"/>
                </w:tcPr>
                <w:p w:rsidR="002C0201" w:rsidRPr="00162DBD" w:rsidRDefault="002C0201" w:rsidP="002C0201">
                  <w:pPr>
                    <w:rPr>
                      <w:b/>
                      <w:sz w:val="16"/>
                      <w:szCs w:val="16"/>
                    </w:rPr>
                  </w:pPr>
                </w:p>
              </w:tc>
              <w:tc>
                <w:tcPr>
                  <w:tcW w:w="3587" w:type="dxa"/>
                </w:tcPr>
                <w:p w:rsidR="002C0201" w:rsidRPr="00162DBD" w:rsidRDefault="002C0201" w:rsidP="002C0201">
                  <w:pPr>
                    <w:rPr>
                      <w:b/>
                      <w:sz w:val="16"/>
                      <w:szCs w:val="16"/>
                    </w:rPr>
                  </w:pPr>
                  <w:r w:rsidRPr="00162DBD">
                    <w:rPr>
                      <w:b/>
                      <w:sz w:val="16"/>
                      <w:szCs w:val="16"/>
                    </w:rPr>
                    <w:t>2.3.2 Orientačné číslo</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2.3.3 Poštové smerové číslo</w:t>
                  </w:r>
                </w:p>
              </w:tc>
              <w:tc>
                <w:tcPr>
                  <w:tcW w:w="710" w:type="dxa"/>
                </w:tcPr>
                <w:p w:rsidR="002C0201" w:rsidRPr="00162DBD" w:rsidRDefault="002C0201" w:rsidP="002C0201">
                  <w:pPr>
                    <w:rPr>
                      <w:b/>
                      <w:sz w:val="16"/>
                      <w:szCs w:val="16"/>
                    </w:rPr>
                  </w:pPr>
                </w:p>
              </w:tc>
              <w:tc>
                <w:tcPr>
                  <w:tcW w:w="3587" w:type="dxa"/>
                </w:tcPr>
                <w:p w:rsidR="002C0201" w:rsidRPr="00162DBD" w:rsidRDefault="002C0201" w:rsidP="002C0201">
                  <w:pPr>
                    <w:rPr>
                      <w:b/>
                      <w:sz w:val="16"/>
                      <w:szCs w:val="16"/>
                    </w:rPr>
                  </w:pPr>
                  <w:r w:rsidRPr="00162DBD">
                    <w:rPr>
                      <w:b/>
                      <w:sz w:val="16"/>
                      <w:szCs w:val="16"/>
                    </w:rPr>
                    <w:t>2.3.4 Názov obce a štátu</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2.3.5 IČO</w:t>
                  </w:r>
                </w:p>
              </w:tc>
              <w:tc>
                <w:tcPr>
                  <w:tcW w:w="710" w:type="dxa"/>
                </w:tcPr>
                <w:p w:rsidR="002C0201" w:rsidRPr="00162DBD" w:rsidRDefault="002C0201" w:rsidP="002C0201">
                  <w:pPr>
                    <w:rPr>
                      <w:b/>
                      <w:sz w:val="16"/>
                      <w:szCs w:val="16"/>
                    </w:rPr>
                  </w:pPr>
                </w:p>
              </w:tc>
              <w:tc>
                <w:tcPr>
                  <w:tcW w:w="3587" w:type="dxa"/>
                </w:tcPr>
                <w:p w:rsidR="002C0201" w:rsidRPr="00162DBD" w:rsidRDefault="002C0201" w:rsidP="002C0201">
                  <w:pPr>
                    <w:rPr>
                      <w:b/>
                      <w:sz w:val="16"/>
                      <w:szCs w:val="16"/>
                    </w:rPr>
                  </w:pPr>
                  <w:r w:rsidRPr="00162DBD">
                    <w:rPr>
                      <w:b/>
                      <w:sz w:val="16"/>
                      <w:szCs w:val="16"/>
                    </w:rPr>
                    <w:t>2.3.6 Kód poskytovateľa</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2.3.7 Telefónne číslo</w:t>
                  </w:r>
                </w:p>
              </w:tc>
              <w:tc>
                <w:tcPr>
                  <w:tcW w:w="710" w:type="dxa"/>
                </w:tcPr>
                <w:p w:rsidR="002C0201" w:rsidRPr="00162DBD" w:rsidRDefault="002C0201" w:rsidP="002C0201">
                  <w:pPr>
                    <w:rPr>
                      <w:b/>
                      <w:sz w:val="16"/>
                      <w:szCs w:val="16"/>
                    </w:rPr>
                  </w:pPr>
                </w:p>
              </w:tc>
              <w:tc>
                <w:tcPr>
                  <w:tcW w:w="3587" w:type="dxa"/>
                </w:tcPr>
                <w:p w:rsidR="002C0201" w:rsidRPr="00162DBD" w:rsidRDefault="002C0201" w:rsidP="002C0201">
                  <w:pPr>
                    <w:rPr>
                      <w:b/>
                      <w:sz w:val="16"/>
                      <w:szCs w:val="16"/>
                    </w:rPr>
                  </w:pPr>
                  <w:r w:rsidRPr="00162DBD">
                    <w:rPr>
                      <w:b/>
                      <w:sz w:val="16"/>
                      <w:szCs w:val="16"/>
                    </w:rPr>
                    <w:t>2.3.8 E-mailová adresa</w:t>
                  </w:r>
                </w:p>
              </w:tc>
              <w:tc>
                <w:tcPr>
                  <w:tcW w:w="3338" w:type="dxa"/>
                </w:tcPr>
                <w:p w:rsidR="002C0201" w:rsidRPr="00162DBD" w:rsidRDefault="002C0201" w:rsidP="002C0201">
                  <w:pPr>
                    <w:jc w:val="both"/>
                    <w:rPr>
                      <w:b/>
                      <w:sz w:val="16"/>
                      <w:szCs w:val="16"/>
                    </w:rPr>
                  </w:pPr>
                </w:p>
              </w:tc>
            </w:tr>
            <w:tr w:rsidR="000D153F" w:rsidRPr="00162DBD" w:rsidTr="002C0201">
              <w:tc>
                <w:tcPr>
                  <w:tcW w:w="2219" w:type="dxa"/>
                </w:tcPr>
                <w:p w:rsidR="002C0201" w:rsidRPr="00162DBD" w:rsidRDefault="002C0201" w:rsidP="002C0201">
                  <w:pPr>
                    <w:rPr>
                      <w:b/>
                      <w:sz w:val="16"/>
                      <w:szCs w:val="16"/>
                    </w:rPr>
                  </w:pPr>
                  <w:r w:rsidRPr="00162DBD">
                    <w:rPr>
                      <w:b/>
                      <w:sz w:val="16"/>
                      <w:szCs w:val="16"/>
                    </w:rPr>
                    <w:t>2.3.9 Faxové číslo</w:t>
                  </w:r>
                </w:p>
              </w:tc>
              <w:tc>
                <w:tcPr>
                  <w:tcW w:w="710" w:type="dxa"/>
                </w:tcPr>
                <w:p w:rsidR="002C0201" w:rsidRPr="00162DBD" w:rsidRDefault="002C0201" w:rsidP="002C0201">
                  <w:pPr>
                    <w:rPr>
                      <w:b/>
                      <w:sz w:val="16"/>
                      <w:szCs w:val="16"/>
                    </w:rPr>
                  </w:pPr>
                </w:p>
              </w:tc>
              <w:tc>
                <w:tcPr>
                  <w:tcW w:w="3587" w:type="dxa"/>
                </w:tcPr>
                <w:p w:rsidR="002C0201" w:rsidRPr="00162DBD" w:rsidRDefault="002C0201" w:rsidP="002C0201">
                  <w:pPr>
                    <w:ind w:right="786"/>
                    <w:rPr>
                      <w:b/>
                      <w:sz w:val="16"/>
                      <w:szCs w:val="16"/>
                    </w:rPr>
                  </w:pPr>
                  <w:r w:rsidRPr="00162DBD">
                    <w:rPr>
                      <w:b/>
                      <w:sz w:val="16"/>
                      <w:szCs w:val="16"/>
                    </w:rPr>
                    <w:t>2.3.10 Meno a priezvisko kontaktnej osoby</w:t>
                  </w:r>
                </w:p>
              </w:tc>
              <w:tc>
                <w:tcPr>
                  <w:tcW w:w="3338" w:type="dxa"/>
                </w:tcPr>
                <w:p w:rsidR="002C0201" w:rsidRPr="00162DBD" w:rsidRDefault="002C0201" w:rsidP="002C0201">
                  <w:pPr>
                    <w:jc w:val="both"/>
                    <w:rPr>
                      <w:b/>
                      <w:sz w:val="16"/>
                      <w:szCs w:val="16"/>
                    </w:rPr>
                  </w:pPr>
                </w:p>
              </w:tc>
            </w:tr>
          </w:tbl>
          <w:p w:rsidR="002C0201" w:rsidRPr="00162DBD" w:rsidRDefault="002C0201" w:rsidP="002C0201">
            <w:pPr>
              <w:jc w:val="center"/>
              <w:rPr>
                <w:b/>
                <w:sz w:val="16"/>
                <w:szCs w:val="16"/>
              </w:rPr>
            </w:pPr>
          </w:p>
          <w:p w:rsidR="002C0201" w:rsidRPr="00162DBD" w:rsidRDefault="002C0201" w:rsidP="00FC6FEE">
            <w:pPr>
              <w:pStyle w:val="Odsekzoznamu"/>
              <w:numPr>
                <w:ilvl w:val="1"/>
                <w:numId w:val="48"/>
              </w:numPr>
              <w:autoSpaceDE/>
              <w:autoSpaceDN/>
              <w:contextualSpacing w:val="0"/>
              <w:jc w:val="both"/>
              <w:rPr>
                <w:b/>
                <w:sz w:val="16"/>
                <w:szCs w:val="16"/>
              </w:rPr>
            </w:pPr>
            <w:r w:rsidRPr="00162DBD">
              <w:rPr>
                <w:b/>
                <w:sz w:val="16"/>
                <w:szCs w:val="16"/>
              </w:rPr>
              <w:t>Stručná  anamnéza  a  odôvodnenie požadovaného vyšetrenia a liečby, výsledky  a  závery odborných, laboratórnych, rtg a iných vyšetrení súvisiacich s navrhovanou zdravotnou starostlivosťou:</w:t>
            </w:r>
          </w:p>
          <w:p w:rsidR="002C0201" w:rsidRPr="00162DBD" w:rsidRDefault="002C0201" w:rsidP="002C0201">
            <w:pPr>
              <w:pStyle w:val="Odsekzoznamu"/>
              <w:ind w:left="360"/>
              <w:jc w:val="both"/>
              <w:rPr>
                <w:b/>
                <w:sz w:val="16"/>
                <w:szCs w:val="16"/>
              </w:rPr>
            </w:pPr>
          </w:p>
          <w:p w:rsidR="002C0201" w:rsidRPr="00162DBD" w:rsidRDefault="002C0201" w:rsidP="002C0201">
            <w:pPr>
              <w:rPr>
                <w:sz w:val="16"/>
                <w:szCs w:val="16"/>
              </w:rPr>
            </w:pPr>
            <w:r w:rsidRPr="00162DBD">
              <w:rPr>
                <w:sz w:val="16"/>
                <w:szCs w:val="16"/>
              </w:rPr>
              <w:t>................................................................................................................................................................................................................................................................................................................................................................................................................................................................................................................................................................................................................................................................................................................................................................................................................................................................................................................................................................................................................................................................................................................................................................................................................................................................................................................................................................................................................................................................................................</w:t>
            </w:r>
          </w:p>
          <w:p w:rsidR="002C0201" w:rsidRPr="00162DBD" w:rsidRDefault="002C0201" w:rsidP="002C0201">
            <w:pPr>
              <w:rPr>
                <w:b/>
                <w:sz w:val="16"/>
                <w:szCs w:val="16"/>
              </w:rPr>
            </w:pPr>
          </w:p>
          <w:p w:rsidR="002C0201" w:rsidRPr="00162DBD" w:rsidRDefault="002C0201" w:rsidP="00FC6FEE">
            <w:pPr>
              <w:pStyle w:val="Odsekzoznamu"/>
              <w:numPr>
                <w:ilvl w:val="1"/>
                <w:numId w:val="48"/>
              </w:numPr>
              <w:autoSpaceDE/>
              <w:autoSpaceDN/>
              <w:ind w:left="426" w:hanging="426"/>
              <w:contextualSpacing w:val="0"/>
              <w:jc w:val="both"/>
              <w:rPr>
                <w:rStyle w:val="Siln"/>
                <w:b w:val="0"/>
                <w:sz w:val="16"/>
                <w:szCs w:val="16"/>
              </w:rPr>
            </w:pPr>
            <w:r w:rsidRPr="00162DBD">
              <w:rPr>
                <w:b/>
                <w:sz w:val="16"/>
                <w:szCs w:val="16"/>
              </w:rPr>
              <w:t xml:space="preserve">Doteraz poskytnutá zdravotná starostlivosť </w:t>
            </w:r>
            <w:r w:rsidRPr="00162DBD">
              <w:rPr>
                <w:rStyle w:val="Siln"/>
                <w:sz w:val="16"/>
                <w:szCs w:val="16"/>
              </w:rPr>
              <w:t>v súvislosti s navrhovanou plánovanou zdravotnou starostlivosťou v inom členskom štáte (§ 9b ods. 10 zákona):</w:t>
            </w:r>
          </w:p>
          <w:p w:rsidR="002C0201" w:rsidRPr="00162DBD" w:rsidRDefault="002C0201" w:rsidP="002C0201">
            <w:pPr>
              <w:pStyle w:val="Odsekzoznamu"/>
              <w:ind w:left="426"/>
              <w:rPr>
                <w:sz w:val="16"/>
                <w:szCs w:val="16"/>
              </w:rPr>
            </w:pPr>
          </w:p>
          <w:p w:rsidR="002C0201" w:rsidRPr="00162DBD" w:rsidRDefault="002C0201" w:rsidP="002C0201">
            <w:pPr>
              <w:rPr>
                <w:sz w:val="16"/>
                <w:szCs w:val="16"/>
              </w:rPr>
            </w:pPr>
            <w:r w:rsidRPr="00162DBD">
              <w:rPr>
                <w:sz w:val="16"/>
                <w:szCs w:val="16"/>
              </w:rPr>
              <w:t>...............................................................................................................................................................................................................................................................................................................................................................................................................................................................................................</w:t>
            </w:r>
          </w:p>
          <w:p w:rsidR="002C0201" w:rsidRPr="00162DBD" w:rsidRDefault="002C0201" w:rsidP="002C0201">
            <w:pPr>
              <w:rPr>
                <w:sz w:val="16"/>
                <w:szCs w:val="16"/>
              </w:rPr>
            </w:pPr>
          </w:p>
          <w:p w:rsidR="002C0201" w:rsidRPr="00162DBD" w:rsidRDefault="002C0201" w:rsidP="002C0201">
            <w:pPr>
              <w:rPr>
                <w:sz w:val="16"/>
                <w:szCs w:val="16"/>
              </w:rPr>
            </w:pPr>
          </w:p>
          <w:p w:rsidR="002C0201" w:rsidRPr="00162DBD" w:rsidRDefault="002C0201" w:rsidP="00FC6FEE">
            <w:pPr>
              <w:pStyle w:val="Odsekzoznamu"/>
              <w:numPr>
                <w:ilvl w:val="1"/>
                <w:numId w:val="48"/>
              </w:numPr>
              <w:autoSpaceDE/>
              <w:autoSpaceDN/>
              <w:contextualSpacing w:val="0"/>
              <w:rPr>
                <w:b/>
                <w:sz w:val="16"/>
                <w:szCs w:val="16"/>
              </w:rPr>
            </w:pPr>
            <w:r w:rsidRPr="00162DBD">
              <w:rPr>
                <w:b/>
                <w:sz w:val="16"/>
                <w:szCs w:val="16"/>
              </w:rPr>
              <w:t>Iné ochorenia pacienta podľa Medzinárodnej klasifikácie chorôb (kód a slovom):</w:t>
            </w:r>
          </w:p>
          <w:p w:rsidR="002C0201" w:rsidRPr="00162DBD" w:rsidRDefault="002C0201" w:rsidP="002C0201">
            <w:pPr>
              <w:rPr>
                <w:sz w:val="16"/>
                <w:szCs w:val="16"/>
              </w:rPr>
            </w:pPr>
            <w:r w:rsidRPr="00162DBD">
              <w:rPr>
                <w:sz w:val="16"/>
                <w:szCs w:val="16"/>
              </w:rPr>
              <w:t>...............................................................................................................................................................................................................................................................................................................................................................................................................................................................................................</w:t>
            </w:r>
          </w:p>
          <w:p w:rsidR="002C0201" w:rsidRPr="00162DBD" w:rsidRDefault="002C0201" w:rsidP="002C0201">
            <w:pPr>
              <w:outlineLvl w:val="0"/>
              <w:rPr>
                <w:b/>
                <w:sz w:val="16"/>
                <w:szCs w:val="16"/>
              </w:rPr>
            </w:pPr>
          </w:p>
          <w:p w:rsidR="002C0201" w:rsidRPr="00162DBD" w:rsidRDefault="002C0201" w:rsidP="002C0201">
            <w:pPr>
              <w:jc w:val="both"/>
              <w:outlineLvl w:val="0"/>
              <w:rPr>
                <w:b/>
                <w:sz w:val="16"/>
                <w:szCs w:val="16"/>
              </w:rPr>
            </w:pPr>
            <w:r w:rsidRPr="00162DBD">
              <w:rPr>
                <w:b/>
                <w:sz w:val="16"/>
                <w:szCs w:val="16"/>
              </w:rPr>
              <w:t>2.7 Navrhovaná zdravotná starostlivosť (konkrétny druh vyšetrenia alebo liečby podľa osobitného vykonávacieho predpisu,****) ak ide o cezhraničnú zdravotnú starostlivosť):</w:t>
            </w:r>
          </w:p>
          <w:p w:rsidR="002C0201" w:rsidRPr="00162DBD" w:rsidRDefault="002C0201" w:rsidP="002C0201">
            <w:pPr>
              <w:outlineLvl w:val="0"/>
              <w:rPr>
                <w:sz w:val="16"/>
                <w:szCs w:val="16"/>
              </w:rPr>
            </w:pPr>
            <w:r w:rsidRPr="00162DBD">
              <w:rPr>
                <w:sz w:val="16"/>
                <w:szCs w:val="16"/>
              </w:rPr>
              <w:t>................................................................................................................................................................................................................................................................................................................................................................................................................................................................................................................................................................................................................................................................................................................................................................................................................................</w:t>
            </w:r>
          </w:p>
          <w:p w:rsidR="002C0201" w:rsidRPr="00162DBD" w:rsidRDefault="002C0201" w:rsidP="002C0201">
            <w:pPr>
              <w:outlineLvl w:val="0"/>
              <w:rPr>
                <w:sz w:val="16"/>
                <w:szCs w:val="16"/>
              </w:rPr>
            </w:pPr>
          </w:p>
          <w:p w:rsidR="002C0201" w:rsidRPr="00162DBD" w:rsidRDefault="002C0201" w:rsidP="002C0201">
            <w:pPr>
              <w:jc w:val="both"/>
              <w:rPr>
                <w:b/>
                <w:sz w:val="16"/>
                <w:szCs w:val="16"/>
              </w:rPr>
            </w:pPr>
            <w:r w:rsidRPr="00162DBD">
              <w:rPr>
                <w:b/>
                <w:sz w:val="16"/>
                <w:szCs w:val="16"/>
              </w:rPr>
              <w:t>2.8 Odôvodnenie potreby poskytnutia zdravotnej starostlivosti v cudzine</w:t>
            </w:r>
            <w:r w:rsidRPr="00162DBD">
              <w:rPr>
                <w:rStyle w:val="Siln"/>
                <w:sz w:val="16"/>
                <w:szCs w:val="16"/>
              </w:rPr>
              <w:t>, ak nie je možné zdravotnú starostlivosť poskytnúť bez zbytočného odkladu pri zohľadnení aktuálneho zdravotného stavu poistenca a možného vývoja jeho ochorenia</w:t>
            </w:r>
            <w:r w:rsidRPr="00162DBD">
              <w:rPr>
                <w:sz w:val="16"/>
                <w:szCs w:val="16"/>
              </w:rPr>
              <w:t xml:space="preserve">: </w:t>
            </w:r>
          </w:p>
          <w:p w:rsidR="002C0201" w:rsidRPr="00162DBD" w:rsidRDefault="002C0201" w:rsidP="002C0201">
            <w:pPr>
              <w:pStyle w:val="Odsekzoznamu"/>
              <w:ind w:left="360"/>
              <w:jc w:val="both"/>
              <w:rPr>
                <w:b/>
                <w:sz w:val="16"/>
                <w:szCs w:val="16"/>
              </w:rPr>
            </w:pPr>
          </w:p>
          <w:p w:rsidR="002C0201" w:rsidRPr="00162DBD" w:rsidRDefault="002C0201" w:rsidP="002C0201">
            <w:pPr>
              <w:outlineLvl w:val="0"/>
              <w:rPr>
                <w:sz w:val="16"/>
                <w:szCs w:val="16"/>
              </w:rPr>
            </w:pPr>
            <w:r w:rsidRPr="00162DBD">
              <w:rPr>
                <w:sz w:val="16"/>
                <w:szCs w:val="16"/>
              </w:rPr>
              <w:t xml:space="preserve">................................................................................................................................................................................................................................................................................................................................................................................................................................................................................................ </w:t>
            </w:r>
          </w:p>
          <w:p w:rsidR="002C0201" w:rsidRPr="00162DBD" w:rsidRDefault="002C0201" w:rsidP="002C0201">
            <w:pPr>
              <w:outlineLvl w:val="0"/>
              <w:rPr>
                <w:sz w:val="16"/>
                <w:szCs w:val="16"/>
              </w:rPr>
            </w:pPr>
          </w:p>
          <w:p w:rsidR="002C0201" w:rsidRPr="00162DBD" w:rsidRDefault="002C0201" w:rsidP="002C0201">
            <w:pPr>
              <w:rPr>
                <w:sz w:val="16"/>
                <w:szCs w:val="16"/>
              </w:rPr>
            </w:pPr>
            <w:r w:rsidRPr="00162DBD">
              <w:rPr>
                <w:sz w:val="16"/>
                <w:szCs w:val="16"/>
              </w:rPr>
              <w:t>Poskytovateľ zdravotnej starostlivosti  potvrdzuje, že:</w:t>
            </w:r>
          </w:p>
          <w:p w:rsidR="002C0201" w:rsidRPr="00162DBD" w:rsidRDefault="002C0201" w:rsidP="002C0201">
            <w:pPr>
              <w:tabs>
                <w:tab w:val="left" w:pos="426"/>
              </w:tabs>
              <w:ind w:left="709" w:hanging="709"/>
              <w:jc w:val="both"/>
              <w:rPr>
                <w:sz w:val="16"/>
                <w:szCs w:val="16"/>
              </w:rPr>
            </w:pPr>
            <w:r w:rsidRPr="00162DBD">
              <w:rPr>
                <w:b/>
                <w:sz w:val="16"/>
                <w:szCs w:val="16"/>
                <w:bdr w:val="single" w:sz="4" w:space="0" w:color="auto"/>
              </w:rPr>
              <w:t xml:space="preserve">   </w:t>
            </w:r>
            <w:r w:rsidRPr="00162DBD">
              <w:rPr>
                <w:b/>
                <w:sz w:val="16"/>
                <w:szCs w:val="16"/>
              </w:rPr>
              <w:tab/>
            </w:r>
            <w:r w:rsidRPr="00162DBD">
              <w:rPr>
                <w:sz w:val="16"/>
                <w:szCs w:val="16"/>
              </w:rPr>
              <w:t xml:space="preserve">a) </w:t>
            </w:r>
            <w:r w:rsidRPr="00162DBD">
              <w:rPr>
                <w:sz w:val="16"/>
                <w:szCs w:val="16"/>
              </w:rPr>
              <w:tab/>
              <w:t>ochorenie nie je možné liečiť v Slovenskej republike v primeranej lehote pri zohľadnení aktuálneho zdravotného stavu poistenca a možného vývoja jeho ochorenia,</w:t>
            </w:r>
          </w:p>
          <w:p w:rsidR="002C0201" w:rsidRPr="00162DBD" w:rsidRDefault="002C0201" w:rsidP="002C0201">
            <w:pPr>
              <w:tabs>
                <w:tab w:val="left" w:pos="426"/>
              </w:tabs>
              <w:ind w:left="709" w:hanging="709"/>
              <w:jc w:val="both"/>
              <w:rPr>
                <w:sz w:val="16"/>
                <w:szCs w:val="16"/>
              </w:rPr>
            </w:pPr>
            <w:r w:rsidRPr="00162DBD">
              <w:rPr>
                <w:b/>
                <w:sz w:val="16"/>
                <w:szCs w:val="16"/>
                <w:bdr w:val="single" w:sz="4" w:space="0" w:color="auto"/>
              </w:rPr>
              <w:t xml:space="preserve">   </w:t>
            </w:r>
            <w:r w:rsidRPr="00162DBD">
              <w:rPr>
                <w:b/>
                <w:sz w:val="16"/>
                <w:szCs w:val="16"/>
              </w:rPr>
              <w:tab/>
            </w:r>
            <w:r w:rsidRPr="00162DBD">
              <w:rPr>
                <w:sz w:val="16"/>
                <w:szCs w:val="16"/>
              </w:rPr>
              <w:t xml:space="preserve">b) </w:t>
            </w:r>
            <w:r w:rsidRPr="00162DBD">
              <w:rPr>
                <w:sz w:val="16"/>
                <w:szCs w:val="16"/>
              </w:rPr>
              <w:tab/>
              <w:t>požadovaná liečba sa v Slovenskej republike nevykonáva,</w:t>
            </w:r>
          </w:p>
          <w:p w:rsidR="002C0201" w:rsidRPr="00162DBD" w:rsidRDefault="002C0201" w:rsidP="002C0201">
            <w:pPr>
              <w:tabs>
                <w:tab w:val="left" w:pos="426"/>
              </w:tabs>
              <w:ind w:left="709" w:hanging="709"/>
              <w:jc w:val="both"/>
              <w:rPr>
                <w:sz w:val="16"/>
                <w:szCs w:val="16"/>
              </w:rPr>
            </w:pPr>
            <w:r w:rsidRPr="00162DBD">
              <w:rPr>
                <w:b/>
                <w:sz w:val="16"/>
                <w:szCs w:val="16"/>
                <w:bdr w:val="single" w:sz="4" w:space="0" w:color="auto"/>
              </w:rPr>
              <w:t xml:space="preserve">   </w:t>
            </w:r>
            <w:r w:rsidRPr="00162DBD">
              <w:rPr>
                <w:b/>
                <w:sz w:val="16"/>
                <w:szCs w:val="16"/>
              </w:rPr>
              <w:tab/>
            </w:r>
            <w:r w:rsidRPr="00162DBD">
              <w:rPr>
                <w:sz w:val="16"/>
                <w:szCs w:val="16"/>
              </w:rPr>
              <w:t xml:space="preserve">c) </w:t>
            </w:r>
            <w:r w:rsidRPr="00162DBD">
              <w:rPr>
                <w:sz w:val="16"/>
                <w:szCs w:val="16"/>
              </w:rPr>
              <w:tab/>
              <w:t>boli vyčerpané všetky možnosti liečby v Slovenskej republike a od liečby v inom členskom štáte sa očakáva podstatné zlepšenie zdravotného stavu alebo zabránenie zhoršeniu zdravotného stavu poistenca,</w:t>
            </w:r>
          </w:p>
          <w:p w:rsidR="002C0201" w:rsidRPr="00162DBD" w:rsidRDefault="002C0201" w:rsidP="002C0201">
            <w:pPr>
              <w:tabs>
                <w:tab w:val="left" w:pos="426"/>
              </w:tabs>
              <w:ind w:left="709" w:hanging="709"/>
              <w:jc w:val="both"/>
              <w:rPr>
                <w:sz w:val="16"/>
                <w:szCs w:val="16"/>
              </w:rPr>
            </w:pPr>
            <w:r w:rsidRPr="00162DBD">
              <w:rPr>
                <w:b/>
                <w:sz w:val="16"/>
                <w:szCs w:val="16"/>
                <w:bdr w:val="single" w:sz="4" w:space="0" w:color="auto"/>
              </w:rPr>
              <w:t xml:space="preserve">   </w:t>
            </w:r>
            <w:r w:rsidRPr="00162DBD">
              <w:rPr>
                <w:b/>
                <w:sz w:val="16"/>
                <w:szCs w:val="16"/>
              </w:rPr>
              <w:tab/>
            </w:r>
            <w:r w:rsidRPr="00162DBD">
              <w:rPr>
                <w:sz w:val="16"/>
                <w:szCs w:val="16"/>
              </w:rPr>
              <w:t xml:space="preserve">d) </w:t>
            </w:r>
            <w:r w:rsidRPr="00162DBD">
              <w:rPr>
                <w:sz w:val="16"/>
                <w:szCs w:val="16"/>
              </w:rPr>
              <w:tab/>
              <w:t>poistenec má bydlisko v inom členskom štáte a chce pokračovať v liečbe, ktorá sa začala v Slovenskej republike, v mieste bydliska, alebo</w:t>
            </w:r>
          </w:p>
          <w:p w:rsidR="002C0201" w:rsidRPr="00162DBD" w:rsidRDefault="002C0201" w:rsidP="002C0201">
            <w:pPr>
              <w:tabs>
                <w:tab w:val="left" w:pos="426"/>
              </w:tabs>
              <w:ind w:left="709" w:hanging="709"/>
              <w:jc w:val="both"/>
              <w:rPr>
                <w:sz w:val="16"/>
                <w:szCs w:val="16"/>
              </w:rPr>
            </w:pPr>
            <w:r w:rsidRPr="00162DBD">
              <w:rPr>
                <w:b/>
                <w:sz w:val="16"/>
                <w:szCs w:val="16"/>
                <w:bdr w:val="single" w:sz="4" w:space="0" w:color="auto"/>
              </w:rPr>
              <w:t xml:space="preserve">   </w:t>
            </w:r>
            <w:r w:rsidRPr="00162DBD">
              <w:rPr>
                <w:b/>
                <w:sz w:val="16"/>
                <w:szCs w:val="16"/>
              </w:rPr>
              <w:tab/>
            </w:r>
            <w:r w:rsidRPr="00162DBD">
              <w:rPr>
                <w:sz w:val="16"/>
                <w:szCs w:val="16"/>
              </w:rPr>
              <w:t>e)</w:t>
            </w:r>
            <w:r w:rsidRPr="00162DBD">
              <w:rPr>
                <w:sz w:val="16"/>
                <w:szCs w:val="16"/>
              </w:rPr>
              <w:tab/>
              <w:t>ochorenie vyžaduje použitie vysokošpecializovanej a nákladnej zdravotníckej infraštruktúry alebo medicínskeho vybavenia, ktoré nie sú dostupné v Slovenskej republike.</w:t>
            </w:r>
          </w:p>
          <w:p w:rsidR="002C0201" w:rsidRPr="00162DBD" w:rsidRDefault="002C0201" w:rsidP="002C0201">
            <w:pPr>
              <w:rPr>
                <w:sz w:val="16"/>
                <w:szCs w:val="16"/>
              </w:rPr>
            </w:pPr>
          </w:p>
          <w:p w:rsidR="002C0201" w:rsidRPr="00162DBD" w:rsidRDefault="002C0201" w:rsidP="002C0201">
            <w:pPr>
              <w:rPr>
                <w:sz w:val="16"/>
                <w:szCs w:val="16"/>
              </w:rPr>
            </w:pPr>
            <w:r w:rsidRPr="00162DBD">
              <w:rPr>
                <w:sz w:val="16"/>
                <w:szCs w:val="16"/>
              </w:rPr>
              <w:t>Príslušné sa vyznačí krížikom.</w:t>
            </w:r>
          </w:p>
          <w:p w:rsidR="002C0201" w:rsidRPr="00162DBD" w:rsidRDefault="002C0201" w:rsidP="002C0201">
            <w:pPr>
              <w:outlineLvl w:val="0"/>
              <w:rPr>
                <w:b/>
                <w:sz w:val="16"/>
                <w:szCs w:val="16"/>
              </w:rPr>
            </w:pPr>
          </w:p>
          <w:p w:rsidR="002C0201" w:rsidRPr="00162DBD" w:rsidRDefault="002C0201" w:rsidP="002C0201">
            <w:pPr>
              <w:rPr>
                <w:b/>
                <w:sz w:val="16"/>
                <w:szCs w:val="16"/>
              </w:rPr>
            </w:pPr>
          </w:p>
          <w:p w:rsidR="002C0201" w:rsidRPr="00162DBD" w:rsidRDefault="002C0201" w:rsidP="002C0201">
            <w:pPr>
              <w:rPr>
                <w:sz w:val="16"/>
                <w:szCs w:val="16"/>
              </w:rPr>
            </w:pPr>
            <w:r w:rsidRPr="00162DBD">
              <w:rPr>
                <w:sz w:val="16"/>
                <w:szCs w:val="16"/>
              </w:rPr>
              <w:t xml:space="preserve">Dátum: ............................. </w:t>
            </w:r>
            <w:r w:rsidRPr="00162DBD">
              <w:rPr>
                <w:sz w:val="16"/>
                <w:szCs w:val="16"/>
              </w:rPr>
              <w:tab/>
              <w:t xml:space="preserve">    </w:t>
            </w:r>
          </w:p>
          <w:p w:rsidR="002C0201" w:rsidRPr="00162DBD" w:rsidRDefault="002C0201" w:rsidP="002C0201">
            <w:pPr>
              <w:rPr>
                <w:sz w:val="16"/>
                <w:szCs w:val="16"/>
              </w:rPr>
            </w:pPr>
            <w:r w:rsidRPr="00162DBD">
              <w:rPr>
                <w:sz w:val="16"/>
                <w:szCs w:val="16"/>
              </w:rPr>
              <w:t xml:space="preserve">                         </w:t>
            </w:r>
          </w:p>
          <w:p w:rsidR="002C0201" w:rsidRPr="00162DBD" w:rsidRDefault="002C0201" w:rsidP="002C0201">
            <w:pPr>
              <w:rPr>
                <w:sz w:val="16"/>
                <w:szCs w:val="16"/>
              </w:rPr>
            </w:pPr>
            <w:r w:rsidRPr="00162DBD">
              <w:rPr>
                <w:sz w:val="16"/>
                <w:szCs w:val="16"/>
              </w:rPr>
              <w:tab/>
            </w:r>
          </w:p>
          <w:p w:rsidR="002C0201" w:rsidRPr="00162DBD" w:rsidRDefault="002C0201" w:rsidP="002C0201">
            <w:pPr>
              <w:rPr>
                <w:sz w:val="16"/>
                <w:szCs w:val="16"/>
              </w:rPr>
            </w:pPr>
            <w:r w:rsidRPr="00162DBD">
              <w:rPr>
                <w:sz w:val="16"/>
                <w:szCs w:val="16"/>
              </w:rPr>
              <w:t xml:space="preserve">                                                                   ......................................................................</w:t>
            </w:r>
          </w:p>
          <w:p w:rsidR="002C0201" w:rsidRPr="00162DBD" w:rsidRDefault="002C0201" w:rsidP="002C0201">
            <w:pPr>
              <w:tabs>
                <w:tab w:val="left" w:pos="4536"/>
              </w:tabs>
              <w:ind w:left="3261"/>
              <w:rPr>
                <w:sz w:val="16"/>
                <w:szCs w:val="16"/>
              </w:rPr>
            </w:pPr>
            <w:r w:rsidRPr="00162DBD">
              <w:rPr>
                <w:sz w:val="16"/>
                <w:szCs w:val="16"/>
              </w:rPr>
              <w:t xml:space="preserve">              meno, priezvisko, podpis poskytovateľa        </w:t>
            </w:r>
            <w:r w:rsidRPr="00162DBD">
              <w:rPr>
                <w:sz w:val="16"/>
                <w:szCs w:val="16"/>
              </w:rPr>
              <w:tab/>
              <w:t xml:space="preserve"> </w:t>
            </w:r>
          </w:p>
          <w:p w:rsidR="002C0201" w:rsidRPr="00162DBD" w:rsidRDefault="002C0201" w:rsidP="002C0201">
            <w:pPr>
              <w:ind w:left="3261"/>
              <w:rPr>
                <w:sz w:val="16"/>
                <w:szCs w:val="16"/>
              </w:rPr>
            </w:pPr>
            <w:r w:rsidRPr="00162DBD">
              <w:rPr>
                <w:sz w:val="16"/>
                <w:szCs w:val="16"/>
              </w:rPr>
              <w:t xml:space="preserve">            zdravotnej starostlivosti a odtlačok pečiatky                                  </w:t>
            </w:r>
          </w:p>
          <w:p w:rsidR="002C0201" w:rsidRPr="00162DBD" w:rsidRDefault="002C0201" w:rsidP="002C0201">
            <w:pPr>
              <w:rPr>
                <w:sz w:val="16"/>
                <w:szCs w:val="16"/>
              </w:rPr>
            </w:pPr>
          </w:p>
          <w:p w:rsidR="002C0201" w:rsidRPr="00162DBD" w:rsidRDefault="002C0201" w:rsidP="002C0201">
            <w:pPr>
              <w:rPr>
                <w:sz w:val="16"/>
                <w:szCs w:val="16"/>
              </w:rPr>
            </w:pPr>
          </w:p>
          <w:p w:rsidR="002C0201" w:rsidRPr="00162DBD" w:rsidRDefault="002C0201" w:rsidP="002C0201">
            <w:pPr>
              <w:rPr>
                <w:sz w:val="16"/>
                <w:szCs w:val="16"/>
              </w:rPr>
            </w:pPr>
          </w:p>
          <w:p w:rsidR="002C0201" w:rsidRPr="00162DBD" w:rsidRDefault="002C0201" w:rsidP="00FC6FEE">
            <w:pPr>
              <w:pStyle w:val="Odsekzoznamu"/>
              <w:numPr>
                <w:ilvl w:val="1"/>
                <w:numId w:val="51"/>
              </w:numPr>
              <w:autoSpaceDE/>
              <w:autoSpaceDN/>
              <w:contextualSpacing w:val="0"/>
              <w:jc w:val="both"/>
              <w:rPr>
                <w:b/>
                <w:sz w:val="16"/>
                <w:szCs w:val="16"/>
              </w:rPr>
            </w:pPr>
            <w:r w:rsidRPr="00162DBD">
              <w:rPr>
                <w:b/>
                <w:sz w:val="16"/>
                <w:szCs w:val="16"/>
              </w:rPr>
              <w:t>Potvrdenie zdravotnej indikácie a odôvodnenie potreby poskytnutia zdravotnej starostlivosti v cudzine klinickým pracoviskom príslušného špecializačného odboru:</w:t>
            </w:r>
          </w:p>
          <w:p w:rsidR="002C0201" w:rsidRPr="00162DBD" w:rsidRDefault="002C0201" w:rsidP="002C0201">
            <w:pPr>
              <w:rPr>
                <w:sz w:val="16"/>
                <w:szCs w:val="16"/>
              </w:rPr>
            </w:pPr>
            <w:r w:rsidRPr="00162DBD">
              <w:rPr>
                <w:sz w:val="16"/>
                <w:szCs w:val="16"/>
              </w:rPr>
              <w:t>................................................................................................................................................................................................................................................................................................................................................................................................................................................................................................</w:t>
            </w:r>
          </w:p>
          <w:p w:rsidR="002C0201" w:rsidRPr="00162DBD" w:rsidRDefault="002C0201" w:rsidP="002C0201">
            <w:pPr>
              <w:outlineLvl w:val="0"/>
              <w:rPr>
                <w:b/>
                <w:sz w:val="16"/>
                <w:szCs w:val="16"/>
              </w:rPr>
            </w:pPr>
          </w:p>
          <w:p w:rsidR="002C0201" w:rsidRPr="00162DBD" w:rsidRDefault="002C0201" w:rsidP="002C0201">
            <w:pPr>
              <w:rPr>
                <w:sz w:val="16"/>
                <w:szCs w:val="16"/>
              </w:rPr>
            </w:pPr>
            <w:r w:rsidRPr="00162DBD">
              <w:rPr>
                <w:sz w:val="16"/>
                <w:szCs w:val="16"/>
              </w:rPr>
              <w:t xml:space="preserve">Dátum: ...................................... </w:t>
            </w:r>
            <w:r w:rsidRPr="00162DBD">
              <w:rPr>
                <w:sz w:val="16"/>
                <w:szCs w:val="16"/>
              </w:rPr>
              <w:tab/>
              <w:t xml:space="preserve">    </w:t>
            </w:r>
          </w:p>
          <w:p w:rsidR="002C0201" w:rsidRPr="00162DBD" w:rsidRDefault="002C0201" w:rsidP="002C0201">
            <w:pPr>
              <w:rPr>
                <w:sz w:val="16"/>
                <w:szCs w:val="16"/>
              </w:rPr>
            </w:pPr>
            <w:r w:rsidRPr="00162DBD">
              <w:rPr>
                <w:sz w:val="16"/>
                <w:szCs w:val="16"/>
              </w:rPr>
              <w:t xml:space="preserve">                                                          ......................................................................</w:t>
            </w:r>
          </w:p>
          <w:p w:rsidR="002C0201" w:rsidRPr="00162DBD" w:rsidRDefault="002C0201" w:rsidP="002C0201">
            <w:pPr>
              <w:jc w:val="both"/>
              <w:outlineLvl w:val="0"/>
              <w:rPr>
                <w:sz w:val="16"/>
                <w:szCs w:val="16"/>
              </w:rPr>
            </w:pPr>
            <w:r w:rsidRPr="00162DBD">
              <w:rPr>
                <w:b/>
                <w:sz w:val="16"/>
                <w:szCs w:val="16"/>
              </w:rPr>
              <w:t xml:space="preserve">                    </w:t>
            </w:r>
            <w:r w:rsidRPr="00162DBD">
              <w:rPr>
                <w:sz w:val="16"/>
                <w:szCs w:val="16"/>
              </w:rPr>
              <w:t xml:space="preserve">meno, priezvisko, podpis a odtlačok pečiatky zástupcu klinického pracoviska, </w:t>
            </w:r>
          </w:p>
          <w:p w:rsidR="002C0201" w:rsidRPr="00162DBD" w:rsidRDefault="002C0201" w:rsidP="002C0201">
            <w:pPr>
              <w:jc w:val="both"/>
              <w:outlineLvl w:val="0"/>
              <w:rPr>
                <w:sz w:val="16"/>
                <w:szCs w:val="16"/>
              </w:rPr>
            </w:pPr>
            <w:r w:rsidRPr="00162DBD">
              <w:rPr>
                <w:sz w:val="16"/>
                <w:szCs w:val="16"/>
              </w:rPr>
              <w:t xml:space="preserve">                                                  ak poskytovateľ zdravotnej starostlivosti, </w:t>
            </w:r>
          </w:p>
          <w:p w:rsidR="002C0201" w:rsidRPr="00162DBD" w:rsidRDefault="002C0201" w:rsidP="002C0201">
            <w:pPr>
              <w:jc w:val="both"/>
              <w:outlineLvl w:val="0"/>
              <w:rPr>
                <w:sz w:val="16"/>
                <w:szCs w:val="16"/>
              </w:rPr>
            </w:pPr>
            <w:r w:rsidRPr="00162DBD">
              <w:rPr>
                <w:sz w:val="16"/>
                <w:szCs w:val="16"/>
              </w:rPr>
              <w:t xml:space="preserve">                             ktorý odôvodňuje potrebu, nie je zároveň klinickým pracoviskom</w:t>
            </w:r>
          </w:p>
          <w:p w:rsidR="002C0201" w:rsidRPr="00162DBD" w:rsidRDefault="002C0201" w:rsidP="002C0201">
            <w:pPr>
              <w:rPr>
                <w:sz w:val="16"/>
                <w:szCs w:val="16"/>
              </w:rPr>
            </w:pPr>
          </w:p>
          <w:p w:rsidR="002C0201" w:rsidRPr="00162DBD" w:rsidRDefault="002C0201" w:rsidP="002C0201">
            <w:pPr>
              <w:jc w:val="both"/>
              <w:rPr>
                <w:i/>
                <w:sz w:val="16"/>
                <w:szCs w:val="16"/>
              </w:rPr>
            </w:pPr>
          </w:p>
          <w:p w:rsidR="002C0201" w:rsidRPr="00162DBD" w:rsidRDefault="002C0201" w:rsidP="00FC6FEE">
            <w:pPr>
              <w:pStyle w:val="Odsekzoznamu"/>
              <w:numPr>
                <w:ilvl w:val="1"/>
                <w:numId w:val="49"/>
              </w:numPr>
              <w:tabs>
                <w:tab w:val="left" w:pos="851"/>
              </w:tabs>
              <w:autoSpaceDE/>
              <w:autoSpaceDN/>
              <w:ind w:left="851" w:hanging="851"/>
              <w:contextualSpacing w:val="0"/>
              <w:jc w:val="both"/>
              <w:rPr>
                <w:i/>
                <w:sz w:val="16"/>
                <w:szCs w:val="16"/>
              </w:rPr>
            </w:pPr>
            <w:r w:rsidRPr="00162DBD">
              <w:rPr>
                <w:b/>
                <w:sz w:val="16"/>
                <w:szCs w:val="16"/>
                <w:bdr w:val="single" w:sz="4" w:space="0" w:color="auto"/>
              </w:rPr>
              <w:t xml:space="preserve">   </w:t>
            </w:r>
            <w:r w:rsidRPr="00162DBD">
              <w:rPr>
                <w:i/>
                <w:sz w:val="16"/>
                <w:szCs w:val="16"/>
              </w:rPr>
              <w:t xml:space="preserve"> </w:t>
            </w:r>
            <w:r w:rsidRPr="00162DBD">
              <w:rPr>
                <w:i/>
                <w:sz w:val="16"/>
                <w:szCs w:val="16"/>
              </w:rPr>
              <w:tab/>
              <w:t xml:space="preserve">Svojím podpisom potvrdzujem, že som poučený o možnosti úhrady na vlastnú ťarchu tých nákladov na zdravotnú starostlivosť, ktoré nie sú podľa platných právnych predpisov členského štátu hradené z verejného systému. </w:t>
            </w:r>
          </w:p>
          <w:p w:rsidR="002C0201" w:rsidRPr="00162DBD" w:rsidRDefault="002C0201" w:rsidP="002C0201">
            <w:pPr>
              <w:tabs>
                <w:tab w:val="left" w:pos="851"/>
              </w:tabs>
              <w:ind w:left="851" w:hanging="851"/>
              <w:jc w:val="both"/>
              <w:rPr>
                <w:i/>
                <w:sz w:val="16"/>
                <w:szCs w:val="16"/>
              </w:rPr>
            </w:pPr>
          </w:p>
          <w:p w:rsidR="002C0201" w:rsidRPr="00162DBD" w:rsidRDefault="002C0201" w:rsidP="00FC6FEE">
            <w:pPr>
              <w:pStyle w:val="Odsekzoznamu"/>
              <w:numPr>
                <w:ilvl w:val="1"/>
                <w:numId w:val="49"/>
              </w:numPr>
              <w:tabs>
                <w:tab w:val="left" w:pos="851"/>
              </w:tabs>
              <w:autoSpaceDE/>
              <w:autoSpaceDN/>
              <w:ind w:left="851" w:hanging="851"/>
              <w:contextualSpacing w:val="0"/>
              <w:jc w:val="both"/>
              <w:rPr>
                <w:i/>
                <w:sz w:val="16"/>
                <w:szCs w:val="16"/>
              </w:rPr>
            </w:pPr>
            <w:r w:rsidRPr="00162DBD">
              <w:rPr>
                <w:b/>
                <w:sz w:val="16"/>
                <w:szCs w:val="16"/>
                <w:bdr w:val="single" w:sz="4" w:space="0" w:color="auto"/>
              </w:rPr>
              <w:t xml:space="preserve">   </w:t>
            </w:r>
            <w:r w:rsidRPr="00162DBD">
              <w:rPr>
                <w:i/>
                <w:sz w:val="16"/>
                <w:szCs w:val="16"/>
              </w:rPr>
              <w:t xml:space="preserve"> </w:t>
            </w:r>
            <w:r w:rsidRPr="00162DBD">
              <w:rPr>
                <w:i/>
                <w:sz w:val="16"/>
                <w:szCs w:val="16"/>
              </w:rPr>
              <w:tab/>
              <w:t xml:space="preserve">Svojím podpisom potvrdzujem, že </w:t>
            </w:r>
            <w:r w:rsidRPr="00162DBD">
              <w:rPr>
                <w:i/>
                <w:iCs/>
                <w:sz w:val="16"/>
                <w:szCs w:val="16"/>
              </w:rPr>
              <w:t xml:space="preserve"> som </w:t>
            </w:r>
            <w:r w:rsidRPr="00162DBD">
              <w:rPr>
                <w:i/>
                <w:sz w:val="16"/>
                <w:szCs w:val="16"/>
              </w:rPr>
              <w:t xml:space="preserve">poučený o tom, že náklady na cezhraničnú zdravotnú starostlivosť v inom členskom štáte Európskej únie uhradím priamo poskytovateľovi zdravotnej starostlivosti z iného členského štátu Európskej únie. </w:t>
            </w:r>
          </w:p>
          <w:p w:rsidR="002C0201" w:rsidRPr="00162DBD" w:rsidRDefault="002C0201" w:rsidP="002C0201">
            <w:pPr>
              <w:tabs>
                <w:tab w:val="left" w:pos="435"/>
                <w:tab w:val="center" w:pos="4535"/>
              </w:tabs>
              <w:rPr>
                <w:sz w:val="16"/>
                <w:szCs w:val="16"/>
              </w:rPr>
            </w:pPr>
          </w:p>
          <w:p w:rsidR="002C0201" w:rsidRPr="00162DBD" w:rsidRDefault="002C0201" w:rsidP="002C0201">
            <w:pPr>
              <w:tabs>
                <w:tab w:val="left" w:pos="435"/>
                <w:tab w:val="center" w:pos="4535"/>
              </w:tabs>
              <w:rPr>
                <w:sz w:val="16"/>
                <w:szCs w:val="16"/>
              </w:rPr>
            </w:pPr>
            <w:r w:rsidRPr="00162DBD">
              <w:rPr>
                <w:sz w:val="16"/>
                <w:szCs w:val="16"/>
              </w:rPr>
              <w:t>Krížikom sa vyznačí jedna z možností.</w:t>
            </w:r>
          </w:p>
          <w:p w:rsidR="002C0201" w:rsidRPr="00162DBD" w:rsidRDefault="002C0201" w:rsidP="002C0201">
            <w:pPr>
              <w:jc w:val="both"/>
              <w:rPr>
                <w:i/>
                <w:iCs/>
                <w:sz w:val="16"/>
                <w:szCs w:val="16"/>
              </w:rPr>
            </w:pPr>
          </w:p>
          <w:p w:rsidR="002C0201" w:rsidRPr="00162DBD" w:rsidRDefault="002C0201" w:rsidP="002C0201">
            <w:pPr>
              <w:jc w:val="both"/>
              <w:rPr>
                <w:i/>
                <w:iCs/>
                <w:sz w:val="16"/>
                <w:szCs w:val="16"/>
              </w:rPr>
            </w:pPr>
            <w:r w:rsidRPr="00162DBD">
              <w:rPr>
                <w:i/>
                <w:iCs/>
                <w:sz w:val="16"/>
                <w:szCs w:val="16"/>
              </w:rPr>
              <w:t xml:space="preserve">Dávam týmto v zmysle zákona č. 122/2013  Z. z. o ochrane osobných údajov, pre ....................... </w:t>
            </w:r>
            <w:r w:rsidRPr="00162DBD">
              <w:rPr>
                <w:i/>
                <w:sz w:val="16"/>
                <w:szCs w:val="16"/>
              </w:rPr>
              <w:t xml:space="preserve">zdravotnú poisťovňu, a. s., </w:t>
            </w:r>
            <w:r w:rsidRPr="00162DBD">
              <w:rPr>
                <w:i/>
                <w:iCs/>
                <w:sz w:val="16"/>
                <w:szCs w:val="16"/>
              </w:rPr>
              <w:t xml:space="preserve">súhlas na cezhraničný tok svojich osobných údajov poskytovateľovi zdravotnej starostlivosti  z cudziny v rozsahu meno, rodné číslo, adresa a diagnóza. Tento súhlas môžem odvolať </w:t>
            </w:r>
            <w:r w:rsidRPr="00162DBD">
              <w:rPr>
                <w:i/>
                <w:sz w:val="16"/>
                <w:szCs w:val="16"/>
              </w:rPr>
              <w:t xml:space="preserve"> </w:t>
            </w:r>
            <w:r w:rsidRPr="00162DBD">
              <w:rPr>
                <w:i/>
                <w:iCs/>
                <w:sz w:val="16"/>
                <w:szCs w:val="16"/>
              </w:rPr>
              <w:t xml:space="preserve">do odovzdania žiadosti poskytovateľovi zdravotnej starostlivosti z cudziny. </w:t>
            </w:r>
          </w:p>
          <w:p w:rsidR="002C0201" w:rsidRPr="00162DBD" w:rsidRDefault="002C0201" w:rsidP="002C0201">
            <w:pPr>
              <w:jc w:val="both"/>
              <w:rPr>
                <w:i/>
                <w:iCs/>
                <w:sz w:val="16"/>
                <w:szCs w:val="16"/>
              </w:rPr>
            </w:pPr>
          </w:p>
          <w:p w:rsidR="002C0201" w:rsidRPr="00162DBD" w:rsidRDefault="002C0201" w:rsidP="002C0201">
            <w:pPr>
              <w:pStyle w:val="Odsekzoznamu"/>
              <w:tabs>
                <w:tab w:val="left" w:pos="426"/>
              </w:tabs>
              <w:ind w:left="425"/>
              <w:jc w:val="both"/>
              <w:rPr>
                <w:sz w:val="16"/>
                <w:szCs w:val="16"/>
              </w:rPr>
            </w:pPr>
          </w:p>
          <w:p w:rsidR="002C0201" w:rsidRPr="00162DBD" w:rsidRDefault="002C0201" w:rsidP="002C0201">
            <w:pPr>
              <w:rPr>
                <w:sz w:val="16"/>
                <w:szCs w:val="16"/>
              </w:rPr>
            </w:pPr>
            <w:r w:rsidRPr="00162DBD">
              <w:rPr>
                <w:sz w:val="16"/>
                <w:szCs w:val="16"/>
              </w:rPr>
              <w:t xml:space="preserve">   </w:t>
            </w:r>
          </w:p>
          <w:p w:rsidR="002C0201" w:rsidRPr="00162DBD" w:rsidRDefault="002C0201" w:rsidP="002C0201">
            <w:pPr>
              <w:rPr>
                <w:sz w:val="16"/>
                <w:szCs w:val="16"/>
              </w:rPr>
            </w:pPr>
            <w:r w:rsidRPr="00162DBD">
              <w:rPr>
                <w:sz w:val="16"/>
                <w:szCs w:val="16"/>
              </w:rPr>
              <w:t>Dátum:.......................</w:t>
            </w:r>
          </w:p>
          <w:p w:rsidR="002C0201" w:rsidRPr="00162DBD" w:rsidRDefault="002C0201" w:rsidP="002C0201">
            <w:pPr>
              <w:ind w:left="1942"/>
              <w:jc w:val="center"/>
              <w:rPr>
                <w:sz w:val="16"/>
                <w:szCs w:val="16"/>
              </w:rPr>
            </w:pPr>
            <w:r w:rsidRPr="00162DBD">
              <w:rPr>
                <w:sz w:val="16"/>
                <w:szCs w:val="16"/>
              </w:rPr>
              <w:t>………………………..</w:t>
            </w:r>
          </w:p>
          <w:p w:rsidR="002C0201" w:rsidRPr="00162DBD" w:rsidRDefault="002C0201" w:rsidP="002C0201">
            <w:pPr>
              <w:ind w:left="1942"/>
              <w:jc w:val="center"/>
              <w:rPr>
                <w:sz w:val="16"/>
                <w:szCs w:val="16"/>
              </w:rPr>
            </w:pPr>
            <w:r w:rsidRPr="00162DBD">
              <w:rPr>
                <w:sz w:val="16"/>
                <w:szCs w:val="16"/>
              </w:rPr>
              <w:t>podpis poistenca</w:t>
            </w:r>
          </w:p>
          <w:p w:rsidR="002C0201" w:rsidRPr="00162DBD" w:rsidRDefault="002C0201" w:rsidP="002C0201">
            <w:pPr>
              <w:ind w:left="1942"/>
              <w:jc w:val="center"/>
              <w:rPr>
                <w:sz w:val="16"/>
                <w:szCs w:val="16"/>
              </w:rPr>
            </w:pPr>
            <w:r w:rsidRPr="00162DBD">
              <w:rPr>
                <w:sz w:val="16"/>
                <w:szCs w:val="16"/>
              </w:rPr>
              <w:t>(zákonného zástupcu, splnomocnenej osoby, poskytovateľa zdravotnej starostlivosti alebo zariadenia, v ktorom je maloletý umiestnený na základe rozhodnutia súdu)</w:t>
            </w:r>
          </w:p>
          <w:p w:rsidR="002C0201" w:rsidRPr="00162DBD" w:rsidRDefault="002C0201" w:rsidP="002C0201">
            <w:pPr>
              <w:ind w:left="709" w:hanging="709"/>
              <w:rPr>
                <w:sz w:val="16"/>
                <w:szCs w:val="16"/>
              </w:rPr>
            </w:pPr>
          </w:p>
          <w:p w:rsidR="002C0201" w:rsidRPr="00162DBD" w:rsidRDefault="002C0201" w:rsidP="002C0201">
            <w:pPr>
              <w:rPr>
                <w:sz w:val="16"/>
                <w:szCs w:val="16"/>
              </w:rPr>
            </w:pPr>
          </w:p>
          <w:p w:rsidR="002C0201" w:rsidRPr="00162DBD" w:rsidRDefault="002C0201" w:rsidP="002C0201">
            <w:pPr>
              <w:ind w:left="709" w:hanging="709"/>
              <w:rPr>
                <w:sz w:val="16"/>
                <w:szCs w:val="16"/>
              </w:rPr>
            </w:pPr>
            <w:r w:rsidRPr="00162DBD">
              <w:rPr>
                <w:sz w:val="16"/>
                <w:szCs w:val="16"/>
              </w:rPr>
              <w:t>Vysvetlivky:</w:t>
            </w:r>
          </w:p>
          <w:p w:rsidR="002C0201" w:rsidRPr="00162DBD" w:rsidRDefault="002C0201" w:rsidP="002C0201">
            <w:pPr>
              <w:ind w:left="709" w:hanging="709"/>
              <w:jc w:val="both"/>
              <w:rPr>
                <w:sz w:val="16"/>
                <w:szCs w:val="16"/>
              </w:rPr>
            </w:pPr>
            <w:r w:rsidRPr="00162DBD">
              <w:rPr>
                <w:sz w:val="16"/>
                <w:szCs w:val="16"/>
              </w:rPr>
              <w:t xml:space="preserve">*) </w:t>
            </w:r>
            <w:r w:rsidRPr="00162DBD">
              <w:rPr>
                <w:sz w:val="16"/>
                <w:szCs w:val="16"/>
              </w:rPr>
              <w:tab/>
              <w:t>Príloha č. 1 k zákonu č. 576/2004 Z. z. o zdravotnej starostlivosti, službách súvisiacich s poskytovaním zdravotnej starostlivosti a o zmene a doplnení niektorých zákonov v znení zákona č. 160/2013 Z. z.</w:t>
            </w:r>
          </w:p>
          <w:p w:rsidR="002C0201" w:rsidRPr="00162DBD" w:rsidRDefault="002C0201" w:rsidP="002C0201">
            <w:pPr>
              <w:ind w:left="709" w:hanging="709"/>
              <w:jc w:val="both"/>
              <w:rPr>
                <w:sz w:val="16"/>
                <w:szCs w:val="16"/>
              </w:rPr>
            </w:pPr>
            <w:r w:rsidRPr="00162DBD">
              <w:rPr>
                <w:sz w:val="16"/>
                <w:szCs w:val="16"/>
              </w:rPr>
              <w:t>**)</w:t>
            </w:r>
            <w:r w:rsidRPr="00162DBD">
              <w:rPr>
                <w:sz w:val="16"/>
                <w:szCs w:val="16"/>
              </w:rPr>
              <w:tab/>
              <w:t>1. Členské štáty Európskej únie: Belgicko, Bulharsko, Cyprus, Česko, Dánsko, Estónsko, Fínsko, Francúzsko, Grécko, Holandsko, Chorvátsko, Írsko, Litva, Lotyšsko, Luxembursko, Maďarsko, Malta, Nemecko, Poľsko, Portugalsko, Rakúsko, Rumunsko, Slovinsko, Španielsko, Švédsko, Taliansko, Veľká Británia.</w:t>
            </w:r>
          </w:p>
          <w:p w:rsidR="002C0201" w:rsidRPr="00162DBD" w:rsidRDefault="002C0201" w:rsidP="002C0201">
            <w:pPr>
              <w:adjustRightInd w:val="0"/>
              <w:ind w:left="709" w:hanging="1"/>
              <w:rPr>
                <w:sz w:val="16"/>
                <w:szCs w:val="16"/>
              </w:rPr>
            </w:pPr>
            <w:r w:rsidRPr="00162DBD">
              <w:rPr>
                <w:sz w:val="16"/>
                <w:szCs w:val="16"/>
              </w:rPr>
              <w:t>2. Štáty Európskeho hospodárskeho priestoru: Island, Lichtenštajnsko, Nórsko.</w:t>
            </w:r>
          </w:p>
          <w:p w:rsidR="002C0201" w:rsidRPr="00162DBD" w:rsidRDefault="002C0201" w:rsidP="002C0201">
            <w:pPr>
              <w:ind w:left="709" w:hanging="1"/>
              <w:jc w:val="both"/>
              <w:rPr>
                <w:sz w:val="16"/>
                <w:szCs w:val="16"/>
              </w:rPr>
            </w:pPr>
            <w:r w:rsidRPr="00162DBD">
              <w:rPr>
                <w:sz w:val="16"/>
                <w:szCs w:val="16"/>
              </w:rPr>
              <w:t>3.Švajčiarsko.</w:t>
            </w:r>
          </w:p>
          <w:p w:rsidR="002C0201" w:rsidRPr="00162DBD" w:rsidRDefault="002C0201" w:rsidP="002C0201">
            <w:pPr>
              <w:ind w:left="709" w:hanging="1"/>
              <w:jc w:val="both"/>
              <w:rPr>
                <w:sz w:val="16"/>
                <w:szCs w:val="16"/>
              </w:rPr>
            </w:pPr>
            <w:r w:rsidRPr="00162DBD">
              <w:rPr>
                <w:sz w:val="16"/>
                <w:szCs w:val="16"/>
              </w:rPr>
              <w:t>4. Štáty okrem členských štátov.</w:t>
            </w:r>
          </w:p>
          <w:p w:rsidR="002C0201" w:rsidRPr="00162DBD" w:rsidRDefault="002C0201" w:rsidP="002C0201">
            <w:pPr>
              <w:ind w:left="709" w:hanging="709"/>
              <w:outlineLvl w:val="0"/>
              <w:rPr>
                <w:sz w:val="16"/>
                <w:szCs w:val="16"/>
              </w:rPr>
            </w:pPr>
            <w:r w:rsidRPr="00162DBD">
              <w:rPr>
                <w:sz w:val="16"/>
                <w:szCs w:val="16"/>
              </w:rPr>
              <w:t xml:space="preserve">***) </w:t>
            </w:r>
            <w:r w:rsidRPr="00162DBD">
              <w:rPr>
                <w:sz w:val="16"/>
                <w:szCs w:val="16"/>
              </w:rPr>
              <w:tab/>
              <w:t>§ 7  ods. 2 písm. a) a b),  ods. 3 alebo ods. 4 zákona č. 578/2004 Z. z. o poskytovateľoch zdravotnej starostlivosti, zdravotníckych pracovníkoch, stavovských organizáciách v zdravotníctve a o zmene a doplnení niektorých zákonov v znení neskorších predpisov v znení neskorších predpisov.</w:t>
            </w:r>
          </w:p>
          <w:p w:rsidR="002C0201" w:rsidRPr="00162DBD" w:rsidRDefault="002C0201" w:rsidP="002C0201">
            <w:pPr>
              <w:ind w:left="709" w:hanging="709"/>
              <w:outlineLvl w:val="0"/>
              <w:rPr>
                <w:sz w:val="16"/>
                <w:szCs w:val="16"/>
              </w:rPr>
            </w:pPr>
            <w:r w:rsidRPr="00162DBD">
              <w:rPr>
                <w:sz w:val="16"/>
                <w:szCs w:val="16"/>
              </w:rPr>
              <w:t xml:space="preserve">****) </w:t>
            </w:r>
            <w:r w:rsidRPr="00162DBD">
              <w:rPr>
                <w:sz w:val="16"/>
                <w:szCs w:val="16"/>
              </w:rPr>
              <w:tab/>
              <w:t xml:space="preserve">Vyhláška Ministerstva zdravotníctva Slovenskej republiky č. 341/2013 Z. z., </w:t>
            </w:r>
            <w:r w:rsidRPr="00162DBD">
              <w:rPr>
                <w:bCs/>
                <w:sz w:val="16"/>
                <w:szCs w:val="16"/>
              </w:rPr>
              <w:t>ktorou sa ustanovuje cezhraničná zdravotná starostlivosť, ktorá podlieha predchádzajúcemu súhlasu príslušnej zdravotnej poisťovne na účely jej preplatenia.</w:t>
            </w:r>
          </w:p>
          <w:p w:rsidR="002C0201" w:rsidRPr="00162DBD" w:rsidRDefault="002C0201" w:rsidP="00E10339">
            <w:pPr>
              <w:tabs>
                <w:tab w:val="left" w:pos="851"/>
              </w:tabs>
              <w:autoSpaceDE/>
              <w:autoSpaceDN/>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lang w:eastAsia="en-US"/>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O 2</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2. Akýkoľvek administratívny postup uvedený v odseku 1 musí byť ľahko dostupný a informácie o tomto postupe musia byť prístupné pre verejnosť na náležitej úrovni. Takýto postup musí byť schopný zabezpečiť, aby sa žiadosti vybavovali objektívne a nestranne.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0D153F" w:rsidRPr="00162DBD" w:rsidRDefault="001B2945" w:rsidP="005B4CB7">
            <w:pPr>
              <w:rPr>
                <w:sz w:val="20"/>
                <w:szCs w:val="20"/>
              </w:rPr>
            </w:pPr>
            <w:r w:rsidRPr="00162DBD">
              <w:rPr>
                <w:sz w:val="20"/>
                <w:szCs w:val="20"/>
              </w:rPr>
              <w:t xml:space="preserve">Zákon č. 220/2013 Z. z. </w:t>
            </w:r>
            <w:r w:rsidR="000D153F" w:rsidRPr="00162DBD">
              <w:rPr>
                <w:sz w:val="20"/>
                <w:szCs w:val="20"/>
              </w:rPr>
              <w:t>v čl. I</w:t>
            </w: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p>
          <w:p w:rsidR="000D153F" w:rsidRPr="00162DBD" w:rsidRDefault="000D153F" w:rsidP="005B4CB7">
            <w:pPr>
              <w:rPr>
                <w:sz w:val="20"/>
                <w:szCs w:val="20"/>
              </w:rPr>
            </w:pPr>
            <w:r w:rsidRPr="00162DBD">
              <w:rPr>
                <w:sz w:val="20"/>
                <w:szCs w:val="20"/>
              </w:rPr>
              <w:t xml:space="preserve">Zákon č. 220/2013 Z. z. </w:t>
            </w:r>
          </w:p>
          <w:p w:rsidR="007A1FC7" w:rsidRPr="00162DBD" w:rsidRDefault="007A1FC7" w:rsidP="005B4CB7">
            <w:pPr>
              <w:rPr>
                <w:sz w:val="20"/>
                <w:szCs w:val="20"/>
              </w:rPr>
            </w:pPr>
            <w:r w:rsidRPr="00162DBD">
              <w:rPr>
                <w:sz w:val="20"/>
                <w:szCs w:val="20"/>
              </w:rPr>
              <w:t>v čl. V</w:t>
            </w: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r w:rsidRPr="00162DBD">
              <w:rPr>
                <w:sz w:val="20"/>
                <w:szCs w:val="20"/>
              </w:rPr>
              <w:t>Vyhláška č. 232/2014 Z. z.</w:t>
            </w: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BF5104" w:rsidRPr="00162DBD" w:rsidRDefault="00BF5104" w:rsidP="005B4CB7">
            <w:pPr>
              <w:rPr>
                <w:sz w:val="20"/>
                <w:szCs w:val="20"/>
              </w:rPr>
            </w:pPr>
          </w:p>
          <w:p w:rsidR="007A1FC7" w:rsidRPr="00162DBD" w:rsidRDefault="007A1FC7" w:rsidP="005B4CB7">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D153F" w:rsidRPr="00162DBD" w:rsidRDefault="000D153F" w:rsidP="002A1DF2">
            <w:pPr>
              <w:pStyle w:val="Normlny0"/>
            </w:pPr>
            <w:r w:rsidRPr="00162DBD">
              <w:t>§ 9f</w:t>
            </w: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r w:rsidRPr="00162DBD">
              <w:t>§ 10</w:t>
            </w: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0D153F" w:rsidRPr="00162DBD" w:rsidRDefault="000D153F" w:rsidP="002A1DF2">
            <w:pPr>
              <w:pStyle w:val="Normlny0"/>
            </w:pPr>
          </w:p>
          <w:p w:rsidR="007A1FC7" w:rsidRPr="00162DBD" w:rsidRDefault="007A1FC7" w:rsidP="002A1DF2">
            <w:pPr>
              <w:pStyle w:val="Normlny0"/>
            </w:pPr>
            <w:r w:rsidRPr="00162DBD">
              <w:t>§ 20</w:t>
            </w:r>
            <w:r w:rsidR="00DE6CA4" w:rsidRPr="00162DBD">
              <w:t>d</w:t>
            </w:r>
          </w:p>
          <w:p w:rsidR="007A1FC7" w:rsidRPr="00162DBD" w:rsidRDefault="007A1FC7" w:rsidP="002A1DF2">
            <w:pPr>
              <w:pStyle w:val="Normlny0"/>
            </w:pPr>
            <w:r w:rsidRPr="00162DBD">
              <w:t>O 3</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364D70" w:rsidRPr="00162DBD" w:rsidRDefault="00364D70" w:rsidP="002A1DF2">
            <w:pPr>
              <w:pStyle w:val="Normlny0"/>
            </w:pPr>
          </w:p>
          <w:p w:rsidR="00364D70" w:rsidRPr="00162DBD" w:rsidRDefault="00364D70" w:rsidP="002A1DF2">
            <w:pPr>
              <w:pStyle w:val="Normlny0"/>
            </w:pPr>
          </w:p>
          <w:p w:rsidR="007A1FC7" w:rsidRPr="00162DBD" w:rsidRDefault="007A1FC7" w:rsidP="002A1DF2">
            <w:pPr>
              <w:pStyle w:val="Normlny0"/>
            </w:pPr>
          </w:p>
          <w:p w:rsidR="00DE6CA4" w:rsidRPr="00162DBD" w:rsidRDefault="00DE6CA4" w:rsidP="002A1DF2">
            <w:pPr>
              <w:pStyle w:val="Normlny0"/>
            </w:pPr>
          </w:p>
          <w:p w:rsidR="00DE6CA4" w:rsidRPr="00162DBD" w:rsidRDefault="00DE6CA4" w:rsidP="002A1DF2">
            <w:pPr>
              <w:pStyle w:val="Normlny0"/>
            </w:pPr>
          </w:p>
          <w:p w:rsidR="007A1FC7" w:rsidRPr="00162DBD" w:rsidRDefault="007A1FC7" w:rsidP="002A1DF2">
            <w:pPr>
              <w:pStyle w:val="Normlny0"/>
            </w:pPr>
            <w:r w:rsidRPr="00162DBD">
              <w:t>O 8</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7A1FC7" w:rsidRPr="00162DBD" w:rsidRDefault="007A1FC7" w:rsidP="002A1DF2">
            <w:pPr>
              <w:pStyle w:val="Normlny0"/>
            </w:pPr>
            <w:r w:rsidRPr="00162DBD">
              <w:t>O</w:t>
            </w:r>
            <w:r w:rsidR="00BF5104" w:rsidRPr="00162DBD">
              <w:t> </w:t>
            </w:r>
            <w:r w:rsidRPr="00162DBD">
              <w:t>9</w:t>
            </w:r>
          </w:p>
          <w:p w:rsidR="00BF5104" w:rsidRPr="00162DBD" w:rsidRDefault="00BF5104" w:rsidP="002A1DF2">
            <w:pPr>
              <w:pStyle w:val="Normlny0"/>
            </w:pPr>
          </w:p>
          <w:p w:rsidR="00BF5104" w:rsidRPr="00162DBD" w:rsidRDefault="00BF5104" w:rsidP="002A1DF2">
            <w:pPr>
              <w:pStyle w:val="Normlny0"/>
            </w:pPr>
          </w:p>
          <w:p w:rsidR="00BF5104" w:rsidRPr="00162DBD" w:rsidRDefault="00BF5104" w:rsidP="002A1DF2">
            <w:pPr>
              <w:pStyle w:val="Normlny0"/>
            </w:pPr>
          </w:p>
          <w:p w:rsidR="00BF5104" w:rsidRPr="00162DBD" w:rsidRDefault="00BF5104" w:rsidP="002A1DF2">
            <w:pPr>
              <w:pStyle w:val="Normlny0"/>
            </w:pPr>
          </w:p>
          <w:p w:rsidR="00BF5104" w:rsidRPr="00162DBD" w:rsidRDefault="00BF5104" w:rsidP="002A1DF2">
            <w:pPr>
              <w:pStyle w:val="Normlny0"/>
            </w:pPr>
          </w:p>
          <w:p w:rsidR="00BF5104" w:rsidRPr="00162DBD" w:rsidRDefault="00BF5104" w:rsidP="002A1DF2">
            <w:pPr>
              <w:pStyle w:val="Normlny0"/>
            </w:pPr>
          </w:p>
          <w:p w:rsidR="00BF5104" w:rsidRPr="00162DBD" w:rsidRDefault="00BF5104" w:rsidP="002A1DF2">
            <w:pPr>
              <w:pStyle w:val="Normlny0"/>
            </w:pPr>
            <w:r w:rsidRPr="00162DBD">
              <w:t>§ 10</w:t>
            </w:r>
          </w:p>
        </w:tc>
        <w:tc>
          <w:tcPr>
            <w:tcW w:w="5670" w:type="dxa"/>
            <w:tcBorders>
              <w:top w:val="single" w:sz="4" w:space="0" w:color="auto"/>
              <w:left w:val="single" w:sz="4" w:space="0" w:color="auto"/>
              <w:bottom w:val="single" w:sz="4" w:space="0" w:color="auto"/>
              <w:right w:val="single" w:sz="4" w:space="0" w:color="auto"/>
            </w:tcBorders>
          </w:tcPr>
          <w:p w:rsidR="000D153F" w:rsidRPr="00162DBD" w:rsidRDefault="000D153F" w:rsidP="000D153F">
            <w:pPr>
              <w:contextualSpacing/>
              <w:jc w:val="both"/>
              <w:rPr>
                <w:sz w:val="20"/>
                <w:szCs w:val="20"/>
              </w:rPr>
            </w:pPr>
            <w:r w:rsidRPr="00162DBD">
              <w:rPr>
                <w:sz w:val="20"/>
                <w:szCs w:val="20"/>
              </w:rPr>
              <w:t>Konanie o predchádzajúcom súhlase</w:t>
            </w:r>
          </w:p>
          <w:p w:rsidR="000D153F" w:rsidRPr="00162DBD" w:rsidRDefault="000D153F" w:rsidP="000D153F">
            <w:pPr>
              <w:contextualSpacing/>
              <w:jc w:val="both"/>
              <w:rPr>
                <w:sz w:val="20"/>
                <w:szCs w:val="20"/>
              </w:rPr>
            </w:pPr>
            <w:r w:rsidRPr="00162DBD">
              <w:rPr>
                <w:sz w:val="20"/>
                <w:szCs w:val="20"/>
              </w:rPr>
              <w:tab/>
              <w:t>(1)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contextualSpacing/>
              <w:jc w:val="both"/>
              <w:rPr>
                <w:sz w:val="20"/>
                <w:szCs w:val="20"/>
              </w:rPr>
            </w:pPr>
            <w:r w:rsidRPr="00162DBD">
              <w:rPr>
                <w:sz w:val="20"/>
                <w:szCs w:val="20"/>
              </w:rPr>
              <w:tab/>
              <w:t>(2) Klinickým pracoviskom podľa odseku 1 je poskytovateľ zdravotnej starostlivosti s personálnym zabezpečením a materiálno-technickým vybavením v príslušnom špecializačnom odbore, 16hd) ktorý poskytuje špecializovanú ústavnú zdravotnú starostlivosť pri chorobách a patologických stavoch, ktorých diagnostiku a terapiu odborne usmerňuje ministerstvo zdravotníctva.</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contextualSpacing/>
              <w:jc w:val="both"/>
              <w:rPr>
                <w:sz w:val="20"/>
                <w:szCs w:val="20"/>
              </w:rPr>
            </w:pPr>
            <w:r w:rsidRPr="00162DBD">
              <w:rPr>
                <w:sz w:val="20"/>
                <w:szCs w:val="20"/>
              </w:rPr>
              <w:tab/>
              <w:t>(3) Poistenec môže požiadať aj o dodatočné vydanie súhlasu podľa § 9b ods. 10 najneskôr do jedného roka odo dňa poskytnutia zdravotnej starostlivosti, ak boli splnené podmienky uvedené v § 9b ods. 10.</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contextualSpacing/>
              <w:jc w:val="both"/>
              <w:rPr>
                <w:sz w:val="20"/>
                <w:szCs w:val="20"/>
              </w:rPr>
            </w:pPr>
            <w:r w:rsidRPr="00162DBD">
              <w:rPr>
                <w:sz w:val="20"/>
                <w:szCs w:val="20"/>
              </w:rPr>
              <w:tab/>
              <w:t>(4) 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contextualSpacing/>
              <w:jc w:val="both"/>
              <w:rPr>
                <w:sz w:val="20"/>
                <w:szCs w:val="20"/>
              </w:rPr>
            </w:pPr>
            <w:r w:rsidRPr="00162DBD">
              <w:rPr>
                <w:sz w:val="20"/>
                <w:szCs w:val="20"/>
              </w:rPr>
              <w:tab/>
              <w:t>(5)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contextualSpacing/>
              <w:jc w:val="both"/>
              <w:rPr>
                <w:sz w:val="20"/>
                <w:szCs w:val="20"/>
              </w:rPr>
            </w:pPr>
            <w:r w:rsidRPr="00162DBD">
              <w:rPr>
                <w:sz w:val="20"/>
                <w:szCs w:val="20"/>
              </w:rPr>
              <w:tab/>
              <w:t>(6) O odvolaní podľa odseku 5 rozhodne úrad do 15 pracovných dní odo dňa prijatia odvolania spolu s výsledkami doplneného konania a so spisovým materiálom. Rozhodnutie úradu je preskúmateľné súdom. 16he)</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contextualSpacing/>
              <w:jc w:val="both"/>
              <w:rPr>
                <w:sz w:val="20"/>
                <w:szCs w:val="20"/>
              </w:rPr>
            </w:pPr>
            <w:r w:rsidRPr="00162DBD">
              <w:rPr>
                <w:sz w:val="20"/>
                <w:szCs w:val="20"/>
              </w:rPr>
              <w:tab/>
              <w:t>(7) Na konanie podľa odsekov 1 a 3 až 6 sa vzťahuje všeobecný predpis o správnom konaní, 56) ak tento zákon neustanovuje inak.</w:t>
            </w:r>
          </w:p>
          <w:p w:rsidR="000D153F" w:rsidRPr="00162DBD" w:rsidRDefault="000D153F" w:rsidP="000D153F">
            <w:pPr>
              <w:contextualSpacing/>
              <w:jc w:val="both"/>
              <w:rPr>
                <w:sz w:val="20"/>
                <w:szCs w:val="20"/>
              </w:rPr>
            </w:pPr>
            <w:r w:rsidRPr="00162DBD">
              <w:rPr>
                <w:sz w:val="20"/>
                <w:szCs w:val="20"/>
              </w:rPr>
              <w:t xml:space="preserve"> </w:t>
            </w:r>
          </w:p>
          <w:p w:rsidR="000D153F" w:rsidRPr="00162DBD" w:rsidRDefault="000D153F" w:rsidP="000D153F">
            <w:pPr>
              <w:autoSpaceDE/>
              <w:autoSpaceDN/>
              <w:jc w:val="both"/>
              <w:rPr>
                <w:b/>
                <w:sz w:val="20"/>
                <w:szCs w:val="20"/>
              </w:rPr>
            </w:pPr>
          </w:p>
          <w:p w:rsidR="000D153F" w:rsidRPr="00162DBD" w:rsidRDefault="000D153F" w:rsidP="00FC6FEE">
            <w:pPr>
              <w:pStyle w:val="Odsekzoznamu"/>
              <w:numPr>
                <w:ilvl w:val="4"/>
                <w:numId w:val="40"/>
              </w:numPr>
              <w:autoSpaceDE/>
              <w:autoSpaceDN/>
              <w:ind w:left="0" w:firstLine="241"/>
              <w:jc w:val="both"/>
              <w:rPr>
                <w:sz w:val="20"/>
                <w:szCs w:val="20"/>
              </w:rPr>
            </w:pPr>
            <w:r w:rsidRPr="00162DBD">
              <w:rPr>
                <w:sz w:val="20"/>
                <w:szCs w:val="20"/>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0D153F" w:rsidRPr="00162DBD" w:rsidRDefault="000D153F" w:rsidP="000D153F">
            <w:pPr>
              <w:pStyle w:val="Odsekzoznamu"/>
              <w:ind w:left="426"/>
              <w:rPr>
                <w:sz w:val="20"/>
                <w:szCs w:val="20"/>
              </w:rPr>
            </w:pPr>
          </w:p>
          <w:p w:rsidR="000D153F" w:rsidRPr="00162DBD" w:rsidRDefault="000D153F" w:rsidP="00FC6FEE">
            <w:pPr>
              <w:pStyle w:val="Odsekzoznamu"/>
              <w:numPr>
                <w:ilvl w:val="4"/>
                <w:numId w:val="40"/>
              </w:numPr>
              <w:autoSpaceDE/>
              <w:autoSpaceDN/>
              <w:ind w:left="0" w:firstLine="241"/>
              <w:jc w:val="both"/>
              <w:rPr>
                <w:sz w:val="20"/>
                <w:szCs w:val="20"/>
              </w:rPr>
            </w:pPr>
            <w:r w:rsidRPr="00162DBD">
              <w:rPr>
                <w:sz w:val="20"/>
                <w:szCs w:val="20"/>
              </w:rPr>
              <w:t>Súčasťou žiadosti o preplatenie musí byť</w:t>
            </w:r>
          </w:p>
          <w:p w:rsidR="000D153F" w:rsidRPr="00162DBD" w:rsidRDefault="000D153F" w:rsidP="000D153F">
            <w:pPr>
              <w:tabs>
                <w:tab w:val="left" w:pos="1843"/>
              </w:tabs>
              <w:jc w:val="both"/>
              <w:rPr>
                <w:sz w:val="20"/>
                <w:szCs w:val="20"/>
              </w:rPr>
            </w:pPr>
            <w:r w:rsidRPr="00162DBD">
              <w:rPr>
                <w:sz w:val="20"/>
                <w:szCs w:val="20"/>
              </w:rPr>
              <w:t xml:space="preserve">a) originál dokladu o zaplatení, ktorým je </w:t>
            </w:r>
          </w:p>
          <w:p w:rsidR="000D153F" w:rsidRPr="00162DBD" w:rsidRDefault="000D153F" w:rsidP="000D153F">
            <w:pPr>
              <w:jc w:val="both"/>
              <w:rPr>
                <w:sz w:val="20"/>
                <w:szCs w:val="20"/>
              </w:rPr>
            </w:pPr>
            <w:r w:rsidRPr="00162DBD">
              <w:rPr>
                <w:sz w:val="20"/>
                <w:szCs w:val="20"/>
              </w:rPr>
              <w:t>1. doklad z registračnej pokladne, príjmový pokladničný doklad alebo doklad, v texte ktorého je potvrdené prijatie sumy, ak ide o hotovostnú platbu, alebo</w:t>
            </w:r>
          </w:p>
          <w:p w:rsidR="000D153F" w:rsidRPr="00162DBD" w:rsidRDefault="000D153F" w:rsidP="000D153F">
            <w:pPr>
              <w:jc w:val="both"/>
              <w:rPr>
                <w:sz w:val="20"/>
                <w:szCs w:val="20"/>
              </w:rPr>
            </w:pPr>
            <w:r w:rsidRPr="00162DBD">
              <w:rPr>
                <w:sz w:val="20"/>
                <w:szCs w:val="20"/>
              </w:rPr>
              <w:t>2. originál ústrižku o zaplatení poštovej poukážky, kópia výpisu z účtu, originál debetného avíza z banky alebo pobočky zahraničnej banky, alebo originál potvrdenia o odpísaní finančnej čiastky z bankového účtu, ak ide o bezhotovostnú platbu,</w:t>
            </w:r>
          </w:p>
          <w:p w:rsidR="000D153F" w:rsidRPr="00162DBD" w:rsidRDefault="000D153F" w:rsidP="00FC6FEE">
            <w:pPr>
              <w:pStyle w:val="Odsekzoznamu"/>
              <w:numPr>
                <w:ilvl w:val="0"/>
                <w:numId w:val="40"/>
              </w:numPr>
              <w:tabs>
                <w:tab w:val="left" w:pos="1843"/>
              </w:tabs>
              <w:autoSpaceDE/>
              <w:autoSpaceDN/>
              <w:jc w:val="both"/>
              <w:rPr>
                <w:sz w:val="20"/>
                <w:szCs w:val="20"/>
              </w:rPr>
            </w:pPr>
            <w:r w:rsidRPr="00162DBD">
              <w:rPr>
                <w:sz w:val="20"/>
                <w:szCs w:val="20"/>
              </w:rPr>
              <w:t>záznam o ošetrení, správa o poskytnutej zdravotnej starostlivosti,</w:t>
            </w:r>
          </w:p>
          <w:p w:rsidR="000D153F" w:rsidRPr="00162DBD" w:rsidRDefault="000D153F" w:rsidP="00FC6FEE">
            <w:pPr>
              <w:numPr>
                <w:ilvl w:val="0"/>
                <w:numId w:val="40"/>
              </w:numPr>
              <w:tabs>
                <w:tab w:val="left" w:pos="1843"/>
              </w:tabs>
              <w:autoSpaceDE/>
              <w:autoSpaceDN/>
              <w:jc w:val="both"/>
              <w:rPr>
                <w:sz w:val="20"/>
                <w:szCs w:val="20"/>
              </w:rPr>
            </w:pPr>
            <w:r w:rsidRPr="00162DBD">
              <w:rPr>
                <w:sz w:val="20"/>
                <w:szCs w:val="20"/>
              </w:rPr>
              <w:t>originál dokladu s rozpisom poskytnutých zdravotných výkonov ako faktúra, vyúčtovanie zdravotných výkonov, lekársky predpis pri predpísaní liekov, lekársky poukaz pri predpísaní zdravotníckej pomôcky.</w:t>
            </w:r>
          </w:p>
          <w:p w:rsidR="000D153F" w:rsidRPr="00162DBD" w:rsidRDefault="000D153F" w:rsidP="000D153F">
            <w:pPr>
              <w:rPr>
                <w:sz w:val="20"/>
                <w:szCs w:val="20"/>
              </w:rPr>
            </w:pPr>
          </w:p>
          <w:p w:rsidR="000D153F" w:rsidRPr="00162DBD" w:rsidRDefault="000D153F" w:rsidP="000D153F">
            <w:pPr>
              <w:jc w:val="both"/>
              <w:rPr>
                <w:sz w:val="20"/>
                <w:szCs w:val="20"/>
              </w:rPr>
            </w:pPr>
            <w:r w:rsidRPr="00162DBD">
              <w:rPr>
                <w:sz w:val="20"/>
                <w:szCs w:val="20"/>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0D153F" w:rsidRPr="00162DBD" w:rsidRDefault="000D153F" w:rsidP="000D153F">
            <w:pPr>
              <w:jc w:val="both"/>
              <w:rPr>
                <w:sz w:val="20"/>
                <w:szCs w:val="20"/>
              </w:rPr>
            </w:pPr>
            <w:r w:rsidRPr="00162DBD">
              <w:rPr>
                <w:sz w:val="20"/>
                <w:szCs w:val="20"/>
              </w:rPr>
              <w:t>(4) Ak poistenec uhradil náklady za poskytnutú zdravotnú starostlivosť v cudzine na prelome kalendárnych rokov, je povinný žiadať vydanie samostatného dokladu o úhrade za zdravotnú starostlivosť poskytnutú do konca kalendárneho roka a samostatný doklad o úhrade za zdravotnú starostlivosť poskytnutú od začiatku nasledujúceho kalendárneho roka.</w:t>
            </w:r>
          </w:p>
          <w:p w:rsidR="000D153F" w:rsidRPr="00162DBD" w:rsidRDefault="000D153F" w:rsidP="000D153F">
            <w:pPr>
              <w:tabs>
                <w:tab w:val="left" w:pos="851"/>
              </w:tabs>
              <w:jc w:val="both"/>
              <w:rPr>
                <w:sz w:val="20"/>
                <w:szCs w:val="20"/>
              </w:rPr>
            </w:pPr>
            <w:r w:rsidRPr="00162DBD">
              <w:rPr>
                <w:sz w:val="20"/>
                <w:szCs w:val="20"/>
              </w:rPr>
              <w:t>(5) Cudzojazyčné doklady priložené k žiadosti podľa odseku 2 sú akceptované aj bez úradne osvedčeného prekladu do štátneho jazyka okrem poskytnutia neodkladnej starostlivosti v cudzine okrem členských štátov podľa § 9a.</w:t>
            </w:r>
          </w:p>
          <w:p w:rsidR="000D153F" w:rsidRPr="00162DBD" w:rsidRDefault="000D153F" w:rsidP="000D153F">
            <w:pPr>
              <w:tabs>
                <w:tab w:val="left" w:pos="851"/>
              </w:tabs>
              <w:jc w:val="both"/>
              <w:rPr>
                <w:sz w:val="20"/>
                <w:szCs w:val="20"/>
              </w:rPr>
            </w:pPr>
            <w:r w:rsidRPr="00162DBD">
              <w:rPr>
                <w:sz w:val="20"/>
                <w:szCs w:val="20"/>
              </w:rPr>
              <w:t xml:space="preserve">(6) Pri podávaní žiadosti o preplatenie príslušná zdravotná poisťovňa skontroluje správnosť osobných údajov poistenca v registri poistencov vrátane splnenia povinnosti platiť poistné a splnenia povinnosti 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w:t>
            </w:r>
            <w:r w:rsidRPr="00162DBD">
              <w:rPr>
                <w:b/>
                <w:sz w:val="20"/>
                <w:szCs w:val="20"/>
                <w:u w:val="single"/>
              </w:rPr>
              <w:t>Príslušná zdravotná poisťovňa je povinná poistencovi preplatiť náklady najneskôr do troch mesiacov od prijatia žiadosti o preplatenie, ak sú splnené všetky podmienky podľa tohto odseku.</w:t>
            </w:r>
            <w:r w:rsidRPr="00162DBD">
              <w:rPr>
                <w:sz w:val="20"/>
                <w:szCs w:val="20"/>
              </w:rPr>
              <w:t xml:space="preserve"> Uvedená lehota sa nepoužije v prípadoch podľa § 9b. </w:t>
            </w:r>
          </w:p>
          <w:p w:rsidR="000D153F" w:rsidRPr="00162DBD" w:rsidRDefault="000D153F" w:rsidP="00DE6CA4">
            <w:pPr>
              <w:pStyle w:val="Zkladntext2"/>
              <w:widowControl w:val="0"/>
              <w:adjustRightInd w:val="0"/>
              <w:jc w:val="both"/>
              <w:rPr>
                <w:b/>
              </w:rPr>
            </w:pPr>
          </w:p>
          <w:p w:rsidR="00DE6CA4" w:rsidRPr="00162DBD" w:rsidRDefault="00DE6CA4" w:rsidP="00DE6CA4">
            <w:pPr>
              <w:pStyle w:val="Zkladntext2"/>
              <w:widowControl w:val="0"/>
              <w:adjustRightInd w:val="0"/>
              <w:jc w:val="both"/>
              <w:rPr>
                <w:b/>
              </w:rPr>
            </w:pPr>
            <w:r w:rsidRPr="00162DBD">
              <w:rPr>
                <w:b/>
              </w:rPr>
              <w:t>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predpisov;18l) ak je pri poskytovaní informácii potrebná súčinnosť inštitúcie v inom členskom štáte Európskej únie, lehotu na vybavenie žiadosti je možné primerane predĺžiť.</w:t>
            </w:r>
          </w:p>
          <w:p w:rsidR="00DE6CA4" w:rsidRPr="00162DBD" w:rsidRDefault="00DE6CA4" w:rsidP="00DE6CA4">
            <w:pPr>
              <w:pStyle w:val="Zkladntext2"/>
              <w:widowControl w:val="0"/>
              <w:adjustRightInd w:val="0"/>
              <w:jc w:val="both"/>
              <w:rPr>
                <w:b/>
              </w:rPr>
            </w:pPr>
          </w:p>
          <w:p w:rsidR="00DE6CA4" w:rsidRPr="00162DBD" w:rsidRDefault="00DE6CA4" w:rsidP="00DE6CA4">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 xml:space="preserve">Národné kontaktné miesto na svojom webovom sídle zverejňuje </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práva a nároky poistenca iného členského štátu Európskej únie v súvislosti s prijímaním cezhraničnej zdravotnej starostlivosti v Slovenskej republike podľa osobitných predpisov41g)  a práva a nároky poistenca, ktoré má pri cezhraničnej zdravotnej starostlivosti poskytovanej v inom členskom štáte Európskej únie,</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zoznam poskytovateľov zdravotnej starostlivosti podľa osobitného predpisu,41h) ktorí majú vydanú licenciu, povolenie na prevádzkovanie zdravotníckeho zariadenia alebo povolenie podľa osobitného predpisu,24a)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právne predpisy a administratívne možnosti dostupné na urovnanie sporov,41i) a to aj v prípade poškodenia spôsobeného v dôsledku poskytnutia cezhraničnej zdravotnej starostlivosti,</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 xml:space="preserve">postup pri sťažnostiach a mechanizmy na zabezpečenie nápravy podľa osobitného predpisu,41j) </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postup pri dohľade nad zdravotnou starostlivosťou podľa 18 ods. 1 písm. b) a § 50 ods. 2 a 3 a osobitného predpisu,41j)</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zoznam poskytovateľov ústavnej zdravotnej starostlivosti, ktoré majú bezbariérový prístup pre osoby so zdravotným postihnutím,</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právne predpisy pre kvalitu a bezpečnosť vo vzťahu k poskytovaniu zdravotnej starostlivosti v Slovenskej republike,41k)</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prvky, ktoré musí obsahovať lekársky predpis alebo lekársky poukaz vystavený v inom členskom štáte Európskej únie, a prvky, ktoré musí obsahovať lekársky predpis alebo lekársky poukaz vystavený v Slovenskej republike,</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podmienky preplácania nákladov, postupy nadobúdania a stanovovania týchto nárokov pri čerpaní zdravotnej starostlivosti v inom členskom štáte Európskej únie,</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kontaktné údaje o národných kontaktných miestach v iných členských štátoch Európskej únie a</w:t>
            </w:r>
          </w:p>
          <w:p w:rsidR="00DE6CA4" w:rsidRPr="00162DBD" w:rsidRDefault="00DE6CA4" w:rsidP="00FC6FEE">
            <w:pPr>
              <w:pStyle w:val="Odsekzoznamu"/>
              <w:widowControl w:val="0"/>
              <w:numPr>
                <w:ilvl w:val="0"/>
                <w:numId w:val="43"/>
              </w:numPr>
              <w:adjustRightInd w:val="0"/>
              <w:ind w:left="383" w:hanging="383"/>
              <w:jc w:val="both"/>
              <w:rPr>
                <w:b/>
                <w:sz w:val="20"/>
                <w:szCs w:val="20"/>
              </w:rPr>
            </w:pPr>
            <w:r w:rsidRPr="00162DBD">
              <w:rPr>
                <w:b/>
                <w:sz w:val="20"/>
                <w:szCs w:val="20"/>
              </w:rPr>
              <w:t>postupy pri odvolaní a možnosti nápravy, ak sa poistenec domnieva, že jeho práva neboli dodržané.</w:t>
            </w:r>
          </w:p>
          <w:p w:rsidR="00DE6CA4" w:rsidRPr="00162DBD" w:rsidRDefault="00DE6CA4" w:rsidP="00DE6CA4">
            <w:pPr>
              <w:pStyle w:val="Zkladntext2"/>
              <w:ind w:left="426"/>
              <w:rPr>
                <w:b/>
              </w:rPr>
            </w:pPr>
          </w:p>
          <w:p w:rsidR="00DE6CA4" w:rsidRPr="00162DBD" w:rsidRDefault="00DE6CA4" w:rsidP="00DE6CA4">
            <w:pPr>
              <w:pStyle w:val="Zkladntext2"/>
              <w:widowControl w:val="0"/>
              <w:adjustRightInd w:val="0"/>
              <w:jc w:val="both"/>
              <w:rPr>
                <w:b/>
              </w:rPr>
            </w:pPr>
            <w:r w:rsidRPr="00162DBD">
              <w:rPr>
                <w:b/>
              </w:rPr>
              <w:t>Informácie uvedené v odseku 8 musia byť ľahko dostupné, musia sa poskytovať aj v elektronickej podobe a vo formách prístupných osobám so zdravotným postihnutím.</w:t>
            </w:r>
          </w:p>
          <w:p w:rsidR="007A1FC7" w:rsidRPr="00162DBD" w:rsidRDefault="007A1FC7" w:rsidP="00364D70">
            <w:pPr>
              <w:autoSpaceDE/>
              <w:autoSpaceDN/>
              <w:jc w:val="both"/>
              <w:rPr>
                <w:sz w:val="20"/>
                <w:szCs w:val="20"/>
              </w:rPr>
            </w:pPr>
          </w:p>
          <w:p w:rsidR="00CC7E80" w:rsidRPr="00162DBD" w:rsidRDefault="008616D3" w:rsidP="00CC7E80">
            <w:pPr>
              <w:autoSpaceDE/>
              <w:autoSpaceDN/>
              <w:jc w:val="both"/>
              <w:rPr>
                <w:sz w:val="20"/>
                <w:szCs w:val="20"/>
              </w:rPr>
            </w:pPr>
            <w:hyperlink r:id="rId10" w:history="1">
              <w:r w:rsidR="00CC7E80" w:rsidRPr="00162DBD">
                <w:rPr>
                  <w:rStyle w:val="Hypertextovprepojenie"/>
                  <w:color w:val="auto"/>
                  <w:sz w:val="20"/>
                  <w:szCs w:val="20"/>
                </w:rPr>
                <w:t>http://www.nkm.sk/web/guest/home</w:t>
              </w:r>
            </w:hyperlink>
          </w:p>
          <w:p w:rsidR="00CC7E80" w:rsidRPr="00162DBD" w:rsidRDefault="00CC7E80" w:rsidP="00364D70">
            <w:pPr>
              <w:autoSpaceDE/>
              <w:autoSpaceDN/>
              <w:jc w:val="both"/>
              <w:rPr>
                <w:sz w:val="20"/>
                <w:szCs w:val="20"/>
              </w:rPr>
            </w:pPr>
          </w:p>
          <w:p w:rsidR="00BF5104" w:rsidRPr="00162DBD" w:rsidRDefault="00BF5104" w:rsidP="00364D70">
            <w:pPr>
              <w:autoSpaceDE/>
              <w:autoSpaceDN/>
              <w:jc w:val="both"/>
              <w:rPr>
                <w:sz w:val="20"/>
                <w:szCs w:val="20"/>
              </w:rPr>
            </w:pPr>
          </w:p>
          <w:p w:rsidR="00BF5104" w:rsidRPr="00162DBD" w:rsidRDefault="00BF5104" w:rsidP="00BF5104">
            <w:pPr>
              <w:contextualSpacing/>
              <w:jc w:val="center"/>
              <w:rPr>
                <w:b/>
                <w:sz w:val="20"/>
                <w:szCs w:val="20"/>
              </w:rPr>
            </w:pPr>
            <w:r w:rsidRPr="00162DBD">
              <w:rPr>
                <w:b/>
                <w:sz w:val="20"/>
                <w:szCs w:val="20"/>
              </w:rPr>
              <w:t xml:space="preserve">Postup pri poskytovaní cezhraničnej zdravotnej starostlivosti podľa § 9d  zákona poistencovi v inom členskom štáte Európske únie </w:t>
            </w:r>
          </w:p>
          <w:p w:rsidR="00BF5104" w:rsidRPr="00162DBD" w:rsidRDefault="00BF5104" w:rsidP="00BF5104">
            <w:pPr>
              <w:pStyle w:val="Odsekzoznamu"/>
              <w:tabs>
                <w:tab w:val="left" w:pos="1134"/>
              </w:tabs>
              <w:ind w:left="709"/>
              <w:jc w:val="both"/>
              <w:rPr>
                <w:sz w:val="20"/>
                <w:szCs w:val="20"/>
              </w:rPr>
            </w:pPr>
          </w:p>
          <w:p w:rsidR="00BF5104" w:rsidRPr="00162DBD" w:rsidRDefault="00BF5104" w:rsidP="00FC6FEE">
            <w:pPr>
              <w:pStyle w:val="Odsekzoznamu"/>
              <w:numPr>
                <w:ilvl w:val="2"/>
                <w:numId w:val="52"/>
              </w:numPr>
              <w:tabs>
                <w:tab w:val="left" w:pos="851"/>
              </w:tabs>
              <w:autoSpaceDE/>
              <w:autoSpaceDN/>
              <w:ind w:left="0" w:firstLine="426"/>
              <w:contextualSpacing w:val="0"/>
              <w:jc w:val="both"/>
              <w:rPr>
                <w:sz w:val="20"/>
                <w:szCs w:val="20"/>
              </w:rPr>
            </w:pPr>
            <w:r w:rsidRPr="00162DBD">
              <w:rPr>
                <w:sz w:val="20"/>
                <w:szCs w:val="20"/>
              </w:rPr>
              <w:t>Príslušná zdravotná poisťovňa rozhoduje o udelení predchádzajúceho súhlasu s poskytnutím cezhraničnej zdravotnej starostlivosti podľa § 9d zákona v inom členskom štáte Európskej únie podľa § 9f ods. 1 zákona (ďalej len „cezhraničná zdravotná starostlivosť“) na základe žiadosti predloženej poistencom podľa § 4 ods. 1. Za maloletého poistenca žiadosť podáva jeho zákonný zástupca, splnomocnená osoba, poskytovateľ zdravotnej starostlivosti alebo zariadenie, v ktorom je maloletý umiestnený na základe rozhodnutia súdu.</w:t>
            </w:r>
          </w:p>
          <w:p w:rsidR="00BF5104" w:rsidRPr="00162DBD" w:rsidRDefault="00BF5104" w:rsidP="00BF5104">
            <w:pPr>
              <w:pStyle w:val="Odsekzoznamu"/>
              <w:tabs>
                <w:tab w:val="left" w:pos="851"/>
              </w:tabs>
              <w:ind w:left="426"/>
              <w:jc w:val="both"/>
              <w:rPr>
                <w:sz w:val="20"/>
                <w:szCs w:val="20"/>
              </w:rPr>
            </w:pPr>
          </w:p>
          <w:p w:rsidR="00BF5104" w:rsidRPr="00162DBD" w:rsidRDefault="00BF5104" w:rsidP="00FC6FEE">
            <w:pPr>
              <w:pStyle w:val="Odsekzoznamu"/>
              <w:numPr>
                <w:ilvl w:val="2"/>
                <w:numId w:val="52"/>
              </w:numPr>
              <w:tabs>
                <w:tab w:val="left" w:pos="851"/>
              </w:tabs>
              <w:autoSpaceDE/>
              <w:autoSpaceDN/>
              <w:ind w:left="0" w:firstLine="426"/>
              <w:contextualSpacing w:val="0"/>
              <w:jc w:val="both"/>
              <w:rPr>
                <w:sz w:val="20"/>
                <w:szCs w:val="20"/>
                <w:lang w:eastAsia="cs-CZ"/>
              </w:rPr>
            </w:pPr>
            <w:r w:rsidRPr="00162DBD">
              <w:rPr>
                <w:sz w:val="20"/>
                <w:szCs w:val="20"/>
                <w:lang w:eastAsia="cs-CZ"/>
              </w:rPr>
              <w:t>K žiadosti sa prikladá výpočet predpokladaných nákladov na cezhraničnú zdravotnú starostlivosť a potvrdenie o možnom prijatí poistenca v inom členskom štáte Európskej únie u akéhokoľvek poskytovateľa z iného členského štátu Európskej únie bez ohľadu na to, ako je financovaný (ďalej len „poskytovateľ z iného členského štátu Európskej únie“), na tlačive „Výpočet predpokladaných nákladov cezhraničnej zdravotnej starostlivosti a potvrdenie o možnom prijatí poistenca“, ktorého vzor je uvedený v prílohe č. 8, vyplnené poskytovateľom z iného členského štátu Európskej únie, u ktorého sa má poskytnúť cezhraničná zdravotná starostlivosť.</w:t>
            </w:r>
          </w:p>
          <w:p w:rsidR="00BF5104" w:rsidRPr="00162DBD" w:rsidRDefault="00BF5104" w:rsidP="00BF5104">
            <w:pPr>
              <w:pStyle w:val="Odsekzoznamu"/>
              <w:tabs>
                <w:tab w:val="left" w:pos="851"/>
              </w:tabs>
              <w:ind w:left="426"/>
              <w:jc w:val="both"/>
              <w:rPr>
                <w:sz w:val="20"/>
                <w:szCs w:val="20"/>
                <w:lang w:eastAsia="cs-CZ"/>
              </w:rPr>
            </w:pPr>
          </w:p>
          <w:p w:rsidR="00BF5104" w:rsidRPr="00162DBD" w:rsidRDefault="00BF5104" w:rsidP="00FC6FEE">
            <w:pPr>
              <w:numPr>
                <w:ilvl w:val="2"/>
                <w:numId w:val="52"/>
              </w:numPr>
              <w:tabs>
                <w:tab w:val="left" w:pos="851"/>
              </w:tabs>
              <w:autoSpaceDE/>
              <w:autoSpaceDN/>
              <w:ind w:left="0" w:firstLine="426"/>
              <w:jc w:val="both"/>
              <w:rPr>
                <w:rStyle w:val="Siln"/>
                <w:b w:val="0"/>
                <w:sz w:val="20"/>
                <w:szCs w:val="20"/>
              </w:rPr>
            </w:pPr>
            <w:r w:rsidRPr="00162DBD">
              <w:rPr>
                <w:sz w:val="20"/>
                <w:szCs w:val="20"/>
              </w:rPr>
              <w:t xml:space="preserve">Poskytovateľ v príslušnom špecializačnom odbore v žiadosti podľa § 4 odôvodňuje potrebu poskytnutia cezhraničnej zdravotnej starostlivosti uvedenej v osobitnom predpise. </w:t>
            </w:r>
            <w:r w:rsidRPr="00162DBD">
              <w:rPr>
                <w:rStyle w:val="Siln"/>
                <w:sz w:val="20"/>
                <w:szCs w:val="20"/>
              </w:rPr>
              <w:t>Ustanovenia § 5 ods. 2 a 3 sa použijú primerane.</w:t>
            </w:r>
          </w:p>
          <w:p w:rsidR="00BF5104" w:rsidRPr="00162DBD" w:rsidRDefault="00BF5104" w:rsidP="00BF5104">
            <w:pPr>
              <w:tabs>
                <w:tab w:val="left" w:pos="851"/>
              </w:tabs>
              <w:jc w:val="both"/>
              <w:rPr>
                <w:rStyle w:val="Siln"/>
                <w:b w:val="0"/>
                <w:sz w:val="20"/>
                <w:szCs w:val="20"/>
              </w:rPr>
            </w:pPr>
          </w:p>
          <w:p w:rsidR="00BF5104" w:rsidRPr="00162DBD" w:rsidRDefault="00BF5104" w:rsidP="00FC6FEE">
            <w:pPr>
              <w:numPr>
                <w:ilvl w:val="2"/>
                <w:numId w:val="52"/>
              </w:numPr>
              <w:tabs>
                <w:tab w:val="left" w:pos="851"/>
              </w:tabs>
              <w:autoSpaceDE/>
              <w:autoSpaceDN/>
              <w:ind w:left="0" w:firstLine="426"/>
              <w:jc w:val="both"/>
              <w:rPr>
                <w:sz w:val="20"/>
                <w:szCs w:val="20"/>
              </w:rPr>
            </w:pPr>
            <w:r w:rsidRPr="00162DBD">
              <w:rPr>
                <w:sz w:val="20"/>
                <w:szCs w:val="20"/>
              </w:rPr>
              <w:t>Ak príslušná zdravotná poisťovňa vydá rozhodnutie o neudelení predchádzajúceho súhlasu s  cezhraničnou zdravotnou starostlivosťou v lehote podľa § 9f ods. 4 zákona odo dňa prijatia žiadosti</w:t>
            </w:r>
            <w:r w:rsidRPr="00162DBD">
              <w:rPr>
                <w:rStyle w:val="Siln"/>
                <w:sz w:val="20"/>
                <w:szCs w:val="20"/>
              </w:rPr>
              <w:t>,</w:t>
            </w:r>
            <w:r w:rsidRPr="00162DBD">
              <w:rPr>
                <w:sz w:val="20"/>
                <w:szCs w:val="20"/>
              </w:rPr>
              <w:t xml:space="preserve"> vydá rozhodnutie o zamietnutí, v ktorom uvedie dôvod zamietnutia a poskytovateľa, ktorý poskytuje rovnaký druh zdravotnej starostlivosti, a termín poskytnutia zdravotnej starostlivosti poistencovi, ak ochorenie možno liečiť v Slovenskej republike </w:t>
            </w:r>
            <w:r w:rsidRPr="00162DBD">
              <w:rPr>
                <w:rStyle w:val="Siln"/>
                <w:sz w:val="20"/>
                <w:szCs w:val="20"/>
              </w:rPr>
              <w:t>bez zbytočného odkladu pri zohľadnení aktuálneho zdravotného stavu poistenca a možného vývoja jeho ochorenia</w:t>
            </w:r>
            <w:r w:rsidRPr="00162DBD">
              <w:rPr>
                <w:sz w:val="20"/>
                <w:szCs w:val="20"/>
              </w:rPr>
              <w:t xml:space="preserve">. </w:t>
            </w:r>
          </w:p>
          <w:p w:rsidR="00BF5104" w:rsidRPr="00162DBD" w:rsidRDefault="00BF5104" w:rsidP="00BF5104">
            <w:pPr>
              <w:tabs>
                <w:tab w:val="left" w:pos="851"/>
              </w:tabs>
              <w:ind w:left="426"/>
              <w:jc w:val="both"/>
              <w:rPr>
                <w:sz w:val="20"/>
                <w:szCs w:val="20"/>
              </w:rPr>
            </w:pPr>
          </w:p>
          <w:p w:rsidR="00BF5104" w:rsidRPr="00162DBD" w:rsidRDefault="00BF5104" w:rsidP="00FC6FEE">
            <w:pPr>
              <w:numPr>
                <w:ilvl w:val="2"/>
                <w:numId w:val="52"/>
              </w:numPr>
              <w:tabs>
                <w:tab w:val="left" w:pos="851"/>
              </w:tabs>
              <w:autoSpaceDE/>
              <w:autoSpaceDN/>
              <w:ind w:left="0" w:firstLine="426"/>
              <w:contextualSpacing/>
              <w:jc w:val="both"/>
              <w:rPr>
                <w:sz w:val="20"/>
                <w:szCs w:val="20"/>
              </w:rPr>
            </w:pPr>
            <w:r w:rsidRPr="00162DBD">
              <w:rPr>
                <w:bCs/>
                <w:iCs/>
                <w:sz w:val="20"/>
                <w:szCs w:val="20"/>
              </w:rPr>
              <w:t xml:space="preserve">Ak úrad odvolaniu poistenca proti rozhodnutiu príslušnej zdravotnej poisťovne o neudelení predchádzajúceho súhlasu vyhovie, príslušná zdravotná poisťovňa vydá poistencovi rozhodnutie o súhlase s cezhraničnou zdravotnou starostlivosťou. </w:t>
            </w:r>
            <w:r w:rsidRPr="00162DBD">
              <w:rPr>
                <w:sz w:val="20"/>
                <w:szCs w:val="20"/>
              </w:rPr>
              <w:t xml:space="preserve"> </w:t>
            </w:r>
          </w:p>
          <w:p w:rsidR="00BF5104" w:rsidRPr="00162DBD" w:rsidRDefault="00BF5104" w:rsidP="00364D70">
            <w:pPr>
              <w:autoSpaceDE/>
              <w:autoSpaceDN/>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O 3</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 xml:space="preserve">3. Členské štáty stanovia primerané lehoty, v rámci ktorých sa žiadosti o cezhraničnú zdravotnú starostlivosť musia vybaviť, a zverejnia ich vopred. Členské štáty pri vybavovaní žiadostí o cezhraničnú zdravotnú starostlivosť zohľadňujú: </w:t>
            </w:r>
          </w:p>
          <w:p w:rsidR="007A1FC7" w:rsidRPr="00162DBD" w:rsidRDefault="007A1FC7" w:rsidP="002A1DF2">
            <w:pPr>
              <w:adjustRightInd w:val="0"/>
              <w:rPr>
                <w:sz w:val="20"/>
                <w:szCs w:val="20"/>
                <w:lang w:eastAsia="en-US"/>
              </w:rPr>
            </w:pPr>
            <w:r w:rsidRPr="00162DBD">
              <w:rPr>
                <w:sz w:val="20"/>
                <w:szCs w:val="20"/>
                <w:lang w:eastAsia="en-US"/>
              </w:rPr>
              <w:t xml:space="preserve">a) špecifický zdravotný stav; </w:t>
            </w:r>
          </w:p>
          <w:p w:rsidR="007A1FC7" w:rsidRPr="00162DBD" w:rsidRDefault="007A1FC7" w:rsidP="002A1DF2">
            <w:pPr>
              <w:adjustRightInd w:val="0"/>
              <w:rPr>
                <w:sz w:val="20"/>
                <w:szCs w:val="20"/>
              </w:rPr>
            </w:pPr>
            <w:r w:rsidRPr="00162DBD">
              <w:rPr>
                <w:sz w:val="20"/>
                <w:szCs w:val="20"/>
                <w:lang w:eastAsia="en-US"/>
              </w:rPr>
              <w:t>b) naliehavosť a individuálne okolnosti.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9f</w:t>
            </w:r>
          </w:p>
        </w:tc>
        <w:tc>
          <w:tcPr>
            <w:tcW w:w="5670" w:type="dxa"/>
            <w:tcBorders>
              <w:top w:val="single" w:sz="4" w:space="0" w:color="auto"/>
              <w:left w:val="single" w:sz="4" w:space="0" w:color="auto"/>
              <w:bottom w:val="single" w:sz="4" w:space="0" w:color="auto"/>
              <w:right w:val="single" w:sz="4" w:space="0" w:color="auto"/>
            </w:tcBorders>
          </w:tcPr>
          <w:p w:rsidR="00DE6CA4" w:rsidRPr="00162DBD" w:rsidRDefault="00DE6CA4" w:rsidP="00DE6CA4">
            <w:pPr>
              <w:tabs>
                <w:tab w:val="left" w:pos="851"/>
                <w:tab w:val="left" w:pos="4395"/>
              </w:tabs>
              <w:autoSpaceDE/>
              <w:autoSpaceDN/>
              <w:jc w:val="center"/>
              <w:rPr>
                <w:b/>
                <w:sz w:val="20"/>
                <w:szCs w:val="20"/>
              </w:rPr>
            </w:pPr>
            <w:r w:rsidRPr="00162DBD">
              <w:rPr>
                <w:b/>
                <w:sz w:val="20"/>
                <w:szCs w:val="20"/>
              </w:rPr>
              <w:t>§ 9f</w:t>
            </w:r>
          </w:p>
          <w:p w:rsidR="00DE6CA4" w:rsidRPr="00162DBD" w:rsidRDefault="00DE6CA4" w:rsidP="00DE6CA4">
            <w:pPr>
              <w:jc w:val="center"/>
              <w:rPr>
                <w:b/>
                <w:sz w:val="20"/>
                <w:szCs w:val="20"/>
              </w:rPr>
            </w:pPr>
            <w:r w:rsidRPr="00162DBD">
              <w:rPr>
                <w:b/>
                <w:sz w:val="20"/>
                <w:szCs w:val="20"/>
              </w:rPr>
              <w:t>Konanie o predchádzajúcom súhlase</w:t>
            </w:r>
          </w:p>
          <w:p w:rsidR="00DE6CA4" w:rsidRPr="00162DBD" w:rsidRDefault="00DE6CA4" w:rsidP="00DE6CA4">
            <w:pPr>
              <w:tabs>
                <w:tab w:val="left" w:pos="851"/>
                <w:tab w:val="left" w:pos="4395"/>
              </w:tabs>
              <w:autoSpaceDE/>
              <w:autoSpaceDN/>
              <w:jc w:val="both"/>
              <w:rPr>
                <w:b/>
                <w:sz w:val="20"/>
                <w:szCs w:val="20"/>
              </w:rPr>
            </w:pPr>
          </w:p>
          <w:p w:rsidR="00DE6CA4"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 xml:space="preserve">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starostlivosti,16hc) potvrdenie zdravotnej indikácie a odôvodnenie potreby poskytnutia navrhovanej liečby v cudzine klinickým pracoviskom príslušného špecializačného odboru, výpočet predpokladaných nákladov plánovanej zdravotnej starostlivosti v cudzine vypracovanú poskytovateľom zdravotnej starostlivosti v cudzine, kde sa má zdravotná starostlivosť poskytnúť, a potvrdenie o možnom prijatí poistenca u poskytovateľa zdravotnej starostlivosti v cudzine po kladnom rozhodnutí zdravotnej poisťovne. </w:t>
            </w:r>
          </w:p>
          <w:p w:rsidR="00DE6CA4" w:rsidRPr="00162DBD" w:rsidRDefault="00DE6CA4" w:rsidP="00DE6CA4">
            <w:pPr>
              <w:pStyle w:val="Odsekzoznamu"/>
              <w:ind w:left="360"/>
              <w:rPr>
                <w:b/>
                <w:sz w:val="20"/>
                <w:szCs w:val="20"/>
              </w:rPr>
            </w:pPr>
          </w:p>
          <w:p w:rsidR="00DE6CA4"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Klinickým pracoviskom podľa odseku 1 je poskytovateľ zdravotnej starostlivosti s personálnym zabezpečením a materiálno-technickým vybavením v príslušnom špecializačnom odbore,16hd) ktorý poskytuje špecializovanú ústavnú zdravotnú starostlivosť pri chorobách a patologických stavoch, ktorých diagnostiku a terapiu odborne usmerňuje ministerstvo zdravotníctva.</w:t>
            </w:r>
          </w:p>
          <w:p w:rsidR="00DE6CA4" w:rsidRPr="00162DBD" w:rsidRDefault="00DE6CA4" w:rsidP="00DE6CA4">
            <w:pPr>
              <w:pStyle w:val="Odsekzoznamu"/>
              <w:rPr>
                <w:b/>
                <w:sz w:val="20"/>
                <w:szCs w:val="20"/>
              </w:rPr>
            </w:pPr>
          </w:p>
          <w:p w:rsidR="00DE6CA4"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 xml:space="preserve"> Poistenec môže požiadať aj o dodatočné vydanie súhlasu podľa § 9b ods. 10 najneskôr do jedného roka odo dňa poskytnutia zdravotnej starostlivosti, ak boli splnené podmienky uvedené v § 9b ods. 10.</w:t>
            </w:r>
          </w:p>
          <w:p w:rsidR="00DE6CA4" w:rsidRPr="00162DBD" w:rsidRDefault="00DE6CA4" w:rsidP="00DE6CA4">
            <w:pPr>
              <w:pStyle w:val="Odsekzoznamu"/>
              <w:rPr>
                <w:b/>
                <w:sz w:val="20"/>
                <w:szCs w:val="20"/>
              </w:rPr>
            </w:pPr>
          </w:p>
          <w:p w:rsidR="00DE6CA4"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w:t>
            </w:r>
          </w:p>
          <w:p w:rsidR="00DE6CA4" w:rsidRPr="00162DBD" w:rsidRDefault="00DE6CA4" w:rsidP="00DE6CA4">
            <w:pPr>
              <w:pStyle w:val="Odsekzoznamu"/>
              <w:rPr>
                <w:b/>
                <w:sz w:val="20"/>
                <w:szCs w:val="20"/>
              </w:rPr>
            </w:pPr>
          </w:p>
          <w:p w:rsidR="00DE6CA4"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w:t>
            </w:r>
          </w:p>
          <w:p w:rsidR="00DE6CA4" w:rsidRPr="00162DBD" w:rsidRDefault="00DE6CA4" w:rsidP="00DE6CA4">
            <w:pPr>
              <w:pStyle w:val="Odsekzoznamu"/>
              <w:rPr>
                <w:b/>
                <w:sz w:val="20"/>
                <w:szCs w:val="20"/>
              </w:rPr>
            </w:pPr>
          </w:p>
          <w:p w:rsidR="00DE6CA4"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O odvolaní podľa odseku 5 rozhodne úrad do 15 pracovných dní odo dňa prijatia odvolania spolu s výsledkami doplneného konania a so spisovým materiálom. Rozhodnutie úradu je preskúmateľné súdom.16he)</w:t>
            </w:r>
          </w:p>
          <w:p w:rsidR="00DE6CA4" w:rsidRPr="00162DBD" w:rsidRDefault="00DE6CA4" w:rsidP="00DE6CA4">
            <w:pPr>
              <w:pStyle w:val="Odsekzoznamu"/>
              <w:rPr>
                <w:b/>
                <w:sz w:val="20"/>
                <w:szCs w:val="20"/>
              </w:rPr>
            </w:pPr>
          </w:p>
          <w:p w:rsidR="007A1FC7" w:rsidRPr="00162DBD" w:rsidRDefault="00DE6CA4" w:rsidP="00FC6FEE">
            <w:pPr>
              <w:pStyle w:val="Odsekzoznamu"/>
              <w:numPr>
                <w:ilvl w:val="0"/>
                <w:numId w:val="44"/>
              </w:numPr>
              <w:autoSpaceDE/>
              <w:autoSpaceDN/>
              <w:ind w:left="0" w:firstLine="360"/>
              <w:jc w:val="both"/>
              <w:rPr>
                <w:b/>
                <w:sz w:val="20"/>
                <w:szCs w:val="20"/>
              </w:rPr>
            </w:pPr>
            <w:r w:rsidRPr="00162DBD">
              <w:rPr>
                <w:b/>
                <w:sz w:val="20"/>
                <w:szCs w:val="20"/>
              </w:rPr>
              <w:t>Na konanie podľa odsekov 1 a 3 až 6 sa vzťahuje všeobecný predpis o správnom konaní,56) ak tento zákon neustanovuje inak.</w:t>
            </w:r>
          </w:p>
          <w:p w:rsidR="00DE6CA4" w:rsidRPr="00162DBD" w:rsidRDefault="00DE6CA4" w:rsidP="00DE6CA4">
            <w:pPr>
              <w:autoSpaceDE/>
              <w:autoSpaceDN/>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O 4</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4. Členské štáty zabezpečia, aby individuálne rozhodnutia týkajúce sa využívania cezhraničnej zdravotnej starostlivosti a preplácania nákladov na zdravotnú starostlivosť v inom členskom štáte boli riadne odôvodnené, aby podliehali preskúmaniu prípad od prípadu a aby ich bolo možné súdne preskúmať, čo zahŕňa aj ustanovenie predbežných opatrení.</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v čl. I </w:t>
            </w: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r w:rsidRPr="00162DBD">
              <w:t>§ 9f</w:t>
            </w:r>
          </w:p>
          <w:p w:rsidR="00DE6CA4" w:rsidRPr="00162DBD" w:rsidRDefault="00DE6CA4" w:rsidP="002A1DF2">
            <w:pPr>
              <w:pStyle w:val="Normlny0"/>
            </w:pPr>
            <w:r w:rsidRPr="00162DBD">
              <w:t>O 4</w:t>
            </w: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7A1FC7" w:rsidRPr="00162DBD" w:rsidRDefault="00DE6CA4" w:rsidP="002A1DF2">
            <w:pPr>
              <w:pStyle w:val="Normlny0"/>
            </w:pPr>
            <w:r w:rsidRPr="00162DBD">
              <w:t>O 5</w:t>
            </w: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r w:rsidRPr="00162DBD">
              <w:t>O 6</w:t>
            </w: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r w:rsidRPr="00162DBD">
              <w:t>O 7</w:t>
            </w:r>
          </w:p>
          <w:p w:rsidR="007A1FC7" w:rsidRPr="00162DBD" w:rsidRDefault="007A1FC7" w:rsidP="00D2190F">
            <w:pPr>
              <w:pStyle w:val="Normlny0"/>
            </w:pPr>
          </w:p>
        </w:tc>
        <w:tc>
          <w:tcPr>
            <w:tcW w:w="5670" w:type="dxa"/>
            <w:tcBorders>
              <w:top w:val="single" w:sz="4" w:space="0" w:color="auto"/>
              <w:left w:val="single" w:sz="4" w:space="0" w:color="auto"/>
              <w:bottom w:val="single" w:sz="4" w:space="0" w:color="auto"/>
              <w:right w:val="single" w:sz="4" w:space="0" w:color="auto"/>
            </w:tcBorders>
          </w:tcPr>
          <w:p w:rsidR="00DE6CA4" w:rsidRPr="00162DBD" w:rsidRDefault="00DE6CA4" w:rsidP="00DE6CA4">
            <w:pPr>
              <w:autoSpaceDE/>
              <w:autoSpaceDN/>
              <w:jc w:val="both"/>
              <w:rPr>
                <w:b/>
                <w:sz w:val="20"/>
                <w:szCs w:val="20"/>
              </w:rPr>
            </w:pPr>
            <w:r w:rsidRPr="00162DBD">
              <w:rPr>
                <w:b/>
                <w:sz w:val="20"/>
                <w:szCs w:val="20"/>
              </w:rPr>
              <w:t>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w:t>
            </w:r>
          </w:p>
          <w:p w:rsidR="00DE6CA4" w:rsidRPr="00162DBD" w:rsidRDefault="00DE6CA4" w:rsidP="00DE6CA4">
            <w:pPr>
              <w:pStyle w:val="Odsekzoznamu"/>
              <w:rPr>
                <w:b/>
                <w:sz w:val="20"/>
                <w:szCs w:val="20"/>
              </w:rPr>
            </w:pPr>
          </w:p>
          <w:p w:rsidR="00DE6CA4" w:rsidRPr="00162DBD" w:rsidRDefault="00DE6CA4" w:rsidP="00DE6CA4">
            <w:pPr>
              <w:autoSpaceDE/>
              <w:autoSpaceDN/>
              <w:jc w:val="both"/>
              <w:rPr>
                <w:b/>
                <w:sz w:val="20"/>
                <w:szCs w:val="20"/>
              </w:rPr>
            </w:pPr>
            <w:r w:rsidRPr="00162DBD">
              <w:rPr>
                <w:b/>
                <w:sz w:val="20"/>
                <w:szCs w:val="20"/>
              </w:rPr>
              <w:t>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w:t>
            </w:r>
          </w:p>
          <w:p w:rsidR="00DE6CA4" w:rsidRPr="00162DBD" w:rsidRDefault="00DE6CA4" w:rsidP="00DE6CA4">
            <w:pPr>
              <w:pStyle w:val="Odsekzoznamu"/>
              <w:rPr>
                <w:b/>
                <w:sz w:val="20"/>
                <w:szCs w:val="20"/>
              </w:rPr>
            </w:pPr>
          </w:p>
          <w:p w:rsidR="00DE6CA4" w:rsidRPr="00162DBD" w:rsidRDefault="00DE6CA4" w:rsidP="00DE6CA4">
            <w:pPr>
              <w:autoSpaceDE/>
              <w:autoSpaceDN/>
              <w:jc w:val="both"/>
              <w:rPr>
                <w:b/>
                <w:sz w:val="20"/>
                <w:szCs w:val="20"/>
              </w:rPr>
            </w:pPr>
            <w:r w:rsidRPr="00162DBD">
              <w:rPr>
                <w:b/>
                <w:sz w:val="20"/>
                <w:szCs w:val="20"/>
              </w:rPr>
              <w:t>O odvolaní podľa odseku 5 rozhodne úrad do 15 pracovných dní odo dňa prijatia odvolania spolu s výsledkami doplneného konania a so spisovým materiálom. Rozhodnutie úradu je preskúmateľné súdom.16he)</w:t>
            </w:r>
          </w:p>
          <w:p w:rsidR="00DE6CA4" w:rsidRPr="00162DBD" w:rsidRDefault="00DE6CA4" w:rsidP="00DE6CA4">
            <w:pPr>
              <w:pStyle w:val="Odsekzoznamu"/>
              <w:rPr>
                <w:b/>
                <w:sz w:val="20"/>
                <w:szCs w:val="20"/>
              </w:rPr>
            </w:pPr>
          </w:p>
          <w:p w:rsidR="00DE6CA4" w:rsidRPr="00162DBD" w:rsidRDefault="00DE6CA4" w:rsidP="00DE6CA4">
            <w:pPr>
              <w:autoSpaceDE/>
              <w:autoSpaceDN/>
              <w:jc w:val="both"/>
              <w:rPr>
                <w:b/>
                <w:sz w:val="20"/>
                <w:szCs w:val="20"/>
              </w:rPr>
            </w:pPr>
            <w:r w:rsidRPr="00162DBD">
              <w:rPr>
                <w:b/>
                <w:sz w:val="20"/>
                <w:szCs w:val="20"/>
              </w:rPr>
              <w:t>Na konanie podľa odsekov 1 a 3 až 6 sa vzťahuje všeobecný predpis o správnom konaní,56) ak tento zákon neustanovuje inak.“.</w:t>
            </w:r>
          </w:p>
          <w:p w:rsidR="007A1FC7" w:rsidRPr="00162DBD" w:rsidRDefault="007A1FC7" w:rsidP="00DA3C58">
            <w:pPr>
              <w:pStyle w:val="abc"/>
              <w:widowControl/>
              <w:tabs>
                <w:tab w:val="clear" w:pos="360"/>
                <w:tab w:val="clear" w:pos="680"/>
              </w:tabs>
              <w:rPr>
                <w:b/>
                <w:lang w:eastAsia="sk-SK"/>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CC7E80" w:rsidRPr="00162DBD" w:rsidTr="00171F0A">
        <w:tc>
          <w:tcPr>
            <w:tcW w:w="709" w:type="dxa"/>
            <w:tcBorders>
              <w:top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sz w:val="20"/>
                <w:szCs w:val="20"/>
                <w:lang w:eastAsia="en-US"/>
              </w:rPr>
              <w:t>O 5</w:t>
            </w:r>
          </w:p>
        </w:tc>
        <w:tc>
          <w:tcPr>
            <w:tcW w:w="484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adjustRightInd w:val="0"/>
              <w:rPr>
                <w:sz w:val="20"/>
                <w:szCs w:val="20"/>
                <w:lang w:eastAsia="en-US"/>
              </w:rPr>
            </w:pPr>
            <w:r w:rsidRPr="00162DBD">
              <w:rPr>
                <w:sz w:val="20"/>
                <w:szCs w:val="20"/>
                <w:lang w:eastAsia="en-US"/>
              </w:rPr>
              <w:t xml:space="preserve">5. Touto smernicou  nie je dotknuté právo členských štátov ponúknuť pacientom  dobrovoľný systém predchádzajúceho oznámenia a následnej odpovede, v ktorej sa pacientovi na základe odhadu  písomne potvrdí výška nákladov, ktorá sa uhradí. V tomto odhade sa zohľadní klinický prípad pacienta a uvedú sa v ňom  lekárske postupy, ktoré sa pravdepodobne uplatnia. </w:t>
            </w:r>
          </w:p>
          <w:p w:rsidR="00CC7E80" w:rsidRPr="00162DBD" w:rsidRDefault="00CC7E80" w:rsidP="002A1DF2">
            <w:pPr>
              <w:adjustRightInd w:val="0"/>
              <w:rPr>
                <w:sz w:val="20"/>
                <w:szCs w:val="20"/>
              </w:rPr>
            </w:pPr>
            <w:r w:rsidRPr="00162DBD">
              <w:rPr>
                <w:sz w:val="20"/>
                <w:szCs w:val="20"/>
                <w:lang w:eastAsia="en-US"/>
              </w:rPr>
              <w:t>Členské štáty sa môžu  rozhodnúť uplatniť mechanizmus finančných kompenzácií medzi príslušnými inštitúciami ustanovený v nariadení (ES) č. 883/2004. Ak členský štát, v ktorom je pacient poistený, neuplatňuje tento mechanizmus, zabezpečí, aby sa pacientom  preplatili  náklady bez zbytočných prieťahov.</w:t>
            </w:r>
          </w:p>
        </w:tc>
        <w:tc>
          <w:tcPr>
            <w:tcW w:w="963"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CC7E80" w:rsidRPr="00162DBD" w:rsidRDefault="00CC7E80" w:rsidP="00E10339">
            <w:pPr>
              <w:rPr>
                <w:sz w:val="20"/>
                <w:szCs w:val="20"/>
              </w:rPr>
            </w:pPr>
            <w:r w:rsidRPr="00162DBD">
              <w:rPr>
                <w:sz w:val="20"/>
                <w:szCs w:val="20"/>
              </w:rPr>
              <w:t>Zákon č. 220/2013 Z. z. v čl. V</w:t>
            </w: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r w:rsidRPr="00162DBD">
              <w:rPr>
                <w:sz w:val="20"/>
                <w:szCs w:val="20"/>
              </w:rPr>
              <w:t>Zákon č. 220/2013 Z. z. v čl. I</w:t>
            </w: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r w:rsidRPr="00162DBD">
              <w:rPr>
                <w:sz w:val="20"/>
                <w:szCs w:val="20"/>
              </w:rPr>
              <w:t>Zákon č. 581/2004 Z. z.</w:t>
            </w: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CC7E80" w:rsidRPr="00162DBD" w:rsidRDefault="00CC7E80"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r w:rsidRPr="00162DBD">
              <w:rPr>
                <w:sz w:val="20"/>
                <w:szCs w:val="20"/>
              </w:rPr>
              <w:t>Vyhláška č. 232/2014 Z. z.</w:t>
            </w: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p w:rsidR="00BF5104" w:rsidRPr="00162DBD" w:rsidRDefault="00BF5104" w:rsidP="00E10339">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pStyle w:val="Normlny0"/>
            </w:pPr>
            <w:r w:rsidRPr="00162DBD">
              <w:t xml:space="preserve">§ 9d </w:t>
            </w:r>
          </w:p>
          <w:p w:rsidR="00CC7E80" w:rsidRPr="00162DBD" w:rsidRDefault="00CC7E80" w:rsidP="00E10339">
            <w:pPr>
              <w:pStyle w:val="Normlny0"/>
            </w:pPr>
            <w:r w:rsidRPr="00162DBD">
              <w:t>O 8</w:t>
            </w: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p>
          <w:p w:rsidR="00CC7E80" w:rsidRPr="00162DBD" w:rsidRDefault="00CC7E80" w:rsidP="00E10339">
            <w:pPr>
              <w:pStyle w:val="Normlny0"/>
            </w:pPr>
            <w:r w:rsidRPr="00162DBD">
              <w:t>§  10</w:t>
            </w: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r w:rsidRPr="00162DBD">
              <w:t>§ 18</w:t>
            </w: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r w:rsidRPr="00162DBD">
              <w:t>§ 14</w:t>
            </w: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p>
          <w:p w:rsidR="00BF5104" w:rsidRPr="00162DBD" w:rsidRDefault="00BF5104" w:rsidP="00E10339">
            <w:pPr>
              <w:pStyle w:val="Normlny0"/>
            </w:pPr>
            <w:r w:rsidRPr="00162DBD">
              <w:t>Príloha č. 10</w:t>
            </w:r>
          </w:p>
          <w:p w:rsidR="00BF5104" w:rsidRPr="00162DBD" w:rsidRDefault="00BF5104" w:rsidP="00E10339">
            <w:pPr>
              <w:pStyle w:val="Normlny0"/>
            </w:pPr>
          </w:p>
        </w:tc>
        <w:tc>
          <w:tcPr>
            <w:tcW w:w="5670" w:type="dxa"/>
            <w:tcBorders>
              <w:top w:val="single" w:sz="4" w:space="0" w:color="auto"/>
              <w:left w:val="single" w:sz="4" w:space="0" w:color="auto"/>
              <w:bottom w:val="single" w:sz="4" w:space="0" w:color="auto"/>
              <w:right w:val="single" w:sz="4" w:space="0" w:color="auto"/>
            </w:tcBorders>
          </w:tcPr>
          <w:p w:rsidR="00CC7E80" w:rsidRPr="00162DBD" w:rsidRDefault="00CC7E80" w:rsidP="00E10339">
            <w:pPr>
              <w:pStyle w:val="Zkladntext2"/>
              <w:jc w:val="both"/>
              <w:rPr>
                <w:b/>
              </w:rPr>
            </w:pPr>
            <w:r w:rsidRPr="00162DBD">
              <w:rPr>
                <w:b/>
              </w:rPr>
              <w:t>(8) Poistenec má právo na preplatenie nákladov cezhraničnej zdravotnej starostlivosti podľa odsekov 2 a 3, ak písomne požiada príslušnú zdravotnú poisťovňu podľa § 10 do troch mesiacov od ukončenia poskytnutej cezhraničnej zdravotnej starostlivosti.</w:t>
            </w:r>
          </w:p>
          <w:p w:rsidR="00CC7E80" w:rsidRPr="00162DBD" w:rsidRDefault="00CC7E80" w:rsidP="00E10339">
            <w:pPr>
              <w:pStyle w:val="Zkladntext2"/>
              <w:rPr>
                <w:b/>
              </w:rPr>
            </w:pPr>
          </w:p>
          <w:p w:rsidR="00CC7E80" w:rsidRPr="00162DBD" w:rsidRDefault="00CC7E80" w:rsidP="00E10339">
            <w:pPr>
              <w:pStyle w:val="Zkladntext2"/>
              <w:rPr>
                <w:b/>
              </w:rPr>
            </w:pPr>
          </w:p>
          <w:p w:rsidR="00CC7E80" w:rsidRPr="00162DBD" w:rsidRDefault="00CC7E80" w:rsidP="00E10339">
            <w:pPr>
              <w:pStyle w:val="Zkladntext2"/>
              <w:rPr>
                <w:b/>
              </w:rPr>
            </w:pPr>
            <w:r w:rsidRPr="00162DBD">
              <w:rPr>
                <w:b/>
              </w:rPr>
              <w:t>§ 10</w:t>
            </w:r>
          </w:p>
          <w:p w:rsidR="00CC7E80" w:rsidRPr="00162DBD" w:rsidRDefault="00CC7E80" w:rsidP="00E10339">
            <w:pPr>
              <w:jc w:val="center"/>
              <w:rPr>
                <w:b/>
                <w:sz w:val="20"/>
                <w:szCs w:val="20"/>
              </w:rPr>
            </w:pPr>
            <w:r w:rsidRPr="00162DBD">
              <w:rPr>
                <w:b/>
                <w:sz w:val="20"/>
                <w:szCs w:val="20"/>
              </w:rPr>
              <w:t>Žiadosť o preplatenie nákladov</w:t>
            </w:r>
          </w:p>
          <w:p w:rsidR="00CC7E80" w:rsidRPr="00162DBD" w:rsidRDefault="00CC7E80" w:rsidP="00E10339">
            <w:pPr>
              <w:rPr>
                <w:b/>
                <w:sz w:val="20"/>
                <w:szCs w:val="20"/>
              </w:rPr>
            </w:pPr>
          </w:p>
          <w:p w:rsidR="00CC7E80" w:rsidRPr="00162DBD" w:rsidRDefault="00CC7E80" w:rsidP="00FC6FEE">
            <w:pPr>
              <w:pStyle w:val="Odsekzoznamu"/>
              <w:numPr>
                <w:ilvl w:val="4"/>
                <w:numId w:val="40"/>
              </w:numPr>
              <w:autoSpaceDE/>
              <w:autoSpaceDN/>
              <w:ind w:left="0" w:firstLine="241"/>
              <w:jc w:val="both"/>
              <w:rPr>
                <w:b/>
                <w:sz w:val="20"/>
                <w:szCs w:val="20"/>
              </w:rPr>
            </w:pPr>
            <w:r w:rsidRPr="00162DBD">
              <w:rPr>
                <w:b/>
                <w:sz w:val="20"/>
                <w:szCs w:val="20"/>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CC7E80" w:rsidRPr="00162DBD" w:rsidRDefault="00CC7E80" w:rsidP="00E10339">
            <w:pPr>
              <w:pStyle w:val="Odsekzoznamu"/>
              <w:ind w:left="426"/>
              <w:rPr>
                <w:b/>
                <w:sz w:val="20"/>
                <w:szCs w:val="20"/>
              </w:rPr>
            </w:pPr>
          </w:p>
          <w:p w:rsidR="00CC7E80" w:rsidRPr="00162DBD" w:rsidRDefault="00CC7E80" w:rsidP="00FC6FEE">
            <w:pPr>
              <w:pStyle w:val="Odsekzoznamu"/>
              <w:numPr>
                <w:ilvl w:val="4"/>
                <w:numId w:val="40"/>
              </w:numPr>
              <w:autoSpaceDE/>
              <w:autoSpaceDN/>
              <w:ind w:left="0" w:firstLine="241"/>
              <w:jc w:val="both"/>
              <w:rPr>
                <w:b/>
                <w:sz w:val="20"/>
                <w:szCs w:val="20"/>
              </w:rPr>
            </w:pPr>
            <w:r w:rsidRPr="00162DBD">
              <w:rPr>
                <w:b/>
                <w:sz w:val="20"/>
                <w:szCs w:val="20"/>
              </w:rPr>
              <w:t>Súčasťou žiadosti o preplatenie musí byť</w:t>
            </w:r>
          </w:p>
          <w:p w:rsidR="00CC7E80" w:rsidRPr="00162DBD" w:rsidRDefault="00CC7E80" w:rsidP="00E10339">
            <w:pPr>
              <w:tabs>
                <w:tab w:val="left" w:pos="1843"/>
              </w:tabs>
              <w:autoSpaceDE/>
              <w:autoSpaceDN/>
              <w:jc w:val="both"/>
              <w:rPr>
                <w:b/>
                <w:sz w:val="20"/>
                <w:szCs w:val="20"/>
              </w:rPr>
            </w:pPr>
            <w:r w:rsidRPr="00162DBD">
              <w:rPr>
                <w:b/>
                <w:sz w:val="20"/>
                <w:szCs w:val="20"/>
              </w:rPr>
              <w:t xml:space="preserve">a) originál dokladu o zaplatení, ktorým je </w:t>
            </w:r>
          </w:p>
          <w:p w:rsidR="00CC7E80" w:rsidRPr="00162DBD" w:rsidRDefault="00CC7E80" w:rsidP="00E10339">
            <w:pPr>
              <w:autoSpaceDE/>
              <w:autoSpaceDN/>
              <w:jc w:val="both"/>
              <w:rPr>
                <w:b/>
                <w:sz w:val="20"/>
                <w:szCs w:val="20"/>
              </w:rPr>
            </w:pPr>
            <w:r w:rsidRPr="00162DBD">
              <w:rPr>
                <w:b/>
                <w:sz w:val="20"/>
                <w:szCs w:val="20"/>
              </w:rPr>
              <w:t>1. doklad z registračnej pokladne, príjmový pokladničný doklad alebo doklad, v texte ktorého je potvrdené prijatie sumy, ak ide o hotovostnú platbu, alebo</w:t>
            </w:r>
          </w:p>
          <w:p w:rsidR="00CC7E80" w:rsidRPr="00162DBD" w:rsidRDefault="00CC7E80" w:rsidP="00E10339">
            <w:pPr>
              <w:autoSpaceDE/>
              <w:autoSpaceDN/>
              <w:jc w:val="both"/>
              <w:rPr>
                <w:b/>
                <w:sz w:val="20"/>
                <w:szCs w:val="20"/>
              </w:rPr>
            </w:pPr>
            <w:r w:rsidRPr="00162DBD">
              <w:rPr>
                <w:b/>
                <w:sz w:val="20"/>
                <w:szCs w:val="20"/>
              </w:rPr>
              <w:t>2. originál ústrižku o zaplatení poštovej poukážky, kópia výpisu z účtu, originál debetného avíza z banky alebo pobočky zahraničnej banky, alebo originál potvrdenia o odpísaní finančnej čiastky z bankového účtu, ak ide o bezhotovostnú platbu,</w:t>
            </w:r>
          </w:p>
          <w:p w:rsidR="00CC7E80" w:rsidRPr="00162DBD" w:rsidRDefault="00CC7E80" w:rsidP="00FC6FEE">
            <w:pPr>
              <w:pStyle w:val="Odsekzoznamu"/>
              <w:numPr>
                <w:ilvl w:val="0"/>
                <w:numId w:val="40"/>
              </w:numPr>
              <w:tabs>
                <w:tab w:val="left" w:pos="1843"/>
              </w:tabs>
              <w:autoSpaceDE/>
              <w:autoSpaceDN/>
              <w:jc w:val="both"/>
              <w:rPr>
                <w:b/>
                <w:sz w:val="20"/>
                <w:szCs w:val="20"/>
              </w:rPr>
            </w:pPr>
            <w:r w:rsidRPr="00162DBD">
              <w:rPr>
                <w:b/>
                <w:sz w:val="20"/>
                <w:szCs w:val="20"/>
              </w:rPr>
              <w:t>záznam o ošetrení, správa o poskytnutej zdravotnej starostlivosti,</w:t>
            </w:r>
          </w:p>
          <w:p w:rsidR="00CC7E80" w:rsidRPr="00162DBD" w:rsidRDefault="00CC7E80" w:rsidP="00FC6FEE">
            <w:pPr>
              <w:numPr>
                <w:ilvl w:val="0"/>
                <w:numId w:val="40"/>
              </w:numPr>
              <w:tabs>
                <w:tab w:val="left" w:pos="1843"/>
              </w:tabs>
              <w:autoSpaceDE/>
              <w:autoSpaceDN/>
              <w:jc w:val="both"/>
              <w:rPr>
                <w:b/>
                <w:sz w:val="20"/>
                <w:szCs w:val="20"/>
              </w:rPr>
            </w:pPr>
            <w:r w:rsidRPr="00162DBD">
              <w:rPr>
                <w:b/>
                <w:sz w:val="20"/>
                <w:szCs w:val="20"/>
              </w:rPr>
              <w:t>originál dokladu s rozpisom poskytnutých zdravotných výkonov ako faktúra, vyúčtovanie zdravotných výkonov, lekársky predpis pri predpísaní liekov, lekársky poukaz pri predpísaní zdravotníckej pomôcky.</w:t>
            </w:r>
          </w:p>
          <w:p w:rsidR="00CC7E80" w:rsidRPr="00162DBD" w:rsidRDefault="00CC7E80" w:rsidP="00E10339">
            <w:pPr>
              <w:rPr>
                <w:b/>
                <w:sz w:val="20"/>
                <w:szCs w:val="20"/>
              </w:rPr>
            </w:pPr>
          </w:p>
          <w:p w:rsidR="00CC7E80" w:rsidRPr="00162DBD" w:rsidRDefault="00CC7E80" w:rsidP="00E10339">
            <w:pPr>
              <w:autoSpaceDE/>
              <w:autoSpaceDN/>
              <w:jc w:val="both"/>
              <w:rPr>
                <w:b/>
                <w:sz w:val="20"/>
                <w:szCs w:val="20"/>
              </w:rPr>
            </w:pPr>
            <w:r w:rsidRPr="00162DBD">
              <w:rPr>
                <w:b/>
                <w:sz w:val="20"/>
                <w:szCs w:val="20"/>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CC7E80" w:rsidRPr="00162DBD" w:rsidRDefault="00CC7E80" w:rsidP="00E10339">
            <w:pPr>
              <w:tabs>
                <w:tab w:val="num" w:pos="851"/>
              </w:tabs>
              <w:ind w:firstLine="426"/>
              <w:rPr>
                <w:b/>
                <w:sz w:val="20"/>
                <w:szCs w:val="20"/>
              </w:rPr>
            </w:pPr>
          </w:p>
          <w:p w:rsidR="00CC7E80" w:rsidRPr="00162DBD" w:rsidRDefault="00CC7E80" w:rsidP="00E10339">
            <w:pPr>
              <w:autoSpaceDE/>
              <w:autoSpaceDN/>
              <w:jc w:val="both"/>
              <w:rPr>
                <w:b/>
                <w:sz w:val="20"/>
                <w:szCs w:val="20"/>
              </w:rPr>
            </w:pPr>
            <w:r w:rsidRPr="00162DBD">
              <w:rPr>
                <w:b/>
                <w:sz w:val="20"/>
                <w:szCs w:val="20"/>
              </w:rPr>
              <w:t>(4) Ak poistenec uhradil náklady za poskytnutú zdravotnú starostlivosť v cudzine na prelome kalendárnych rokov, je povinný žiadať vydanie samostatného dokladu o úhrade za zdravotnú starostlivosť poskytnutú do konca kalendárneho roka a samostatný doklad o úhrade za zdravotnú starostlivosť poskytnutú od začiatku nasledujúceho kalendárneho roka.</w:t>
            </w:r>
          </w:p>
          <w:p w:rsidR="00CC7E80" w:rsidRPr="00162DBD" w:rsidRDefault="00CC7E80" w:rsidP="00E10339">
            <w:pPr>
              <w:rPr>
                <w:b/>
                <w:sz w:val="20"/>
                <w:szCs w:val="20"/>
              </w:rPr>
            </w:pPr>
          </w:p>
          <w:p w:rsidR="00CC7E80" w:rsidRPr="00162DBD" w:rsidRDefault="00CC7E80" w:rsidP="00E10339">
            <w:pPr>
              <w:tabs>
                <w:tab w:val="left" w:pos="851"/>
              </w:tabs>
              <w:autoSpaceDE/>
              <w:autoSpaceDN/>
              <w:jc w:val="both"/>
              <w:rPr>
                <w:b/>
                <w:sz w:val="20"/>
                <w:szCs w:val="20"/>
              </w:rPr>
            </w:pPr>
            <w:r w:rsidRPr="00162DBD">
              <w:rPr>
                <w:b/>
                <w:sz w:val="20"/>
                <w:szCs w:val="20"/>
              </w:rPr>
              <w:t>(5) Cudzojazyčné doklady priložené k žiadosti podľa odseku 2 sú akceptované aj bez úradne osvedčeného prekladu do štátneho jazyka okrem poskytnutia neodkladnej starostlivosti v cudzine okrem členských štátov podľa § 9a.</w:t>
            </w:r>
          </w:p>
          <w:p w:rsidR="00CC7E80" w:rsidRPr="00162DBD" w:rsidRDefault="00CC7E80" w:rsidP="00E10339">
            <w:pPr>
              <w:tabs>
                <w:tab w:val="num" w:pos="851"/>
              </w:tabs>
              <w:ind w:firstLine="426"/>
              <w:rPr>
                <w:b/>
                <w:sz w:val="20"/>
                <w:szCs w:val="20"/>
              </w:rPr>
            </w:pPr>
          </w:p>
          <w:p w:rsidR="00CC7E80" w:rsidRPr="00162DBD" w:rsidRDefault="00CC7E80" w:rsidP="00E10339">
            <w:pPr>
              <w:tabs>
                <w:tab w:val="left" w:pos="851"/>
              </w:tabs>
              <w:autoSpaceDE/>
              <w:autoSpaceDN/>
              <w:jc w:val="both"/>
              <w:rPr>
                <w:b/>
                <w:sz w:val="20"/>
                <w:szCs w:val="20"/>
              </w:rPr>
            </w:pPr>
            <w:r w:rsidRPr="00162DBD">
              <w:rPr>
                <w:b/>
                <w:sz w:val="20"/>
                <w:szCs w:val="20"/>
              </w:rPr>
              <w:t xml:space="preserve">(6) Pri podávaní žiadosti o preplatenie príslušná zdravotná poisťovňa skontroluje správnosť osobných údajov poistenca v registri poistencov vrátane splnenia povinnosti platiť poistné a splnenia povinnosti určenia platiteľa poistného. Príslušná zdravotná poisťovňa preplatí náklady poistencovi, ktorý má počas celej doby poistného vzťahu určeného platiteľa poistného a sú za neho uhradené preddavky na poistné alebo poistné; to neplatí, ak poistenec je zamestnancom, za ktorého nezaplatil preddavok na poistné alebo poistné zamestnávateľ, alebo si poistenec dlžné preddavky na poistné alebo poistné zaplatil dodatočne. Príslušná zdravotná poisťovňa je povinná poistencovi preplatiť náklady najneskôr do troch mesiacov od prijatia žiadosti o preplatenie, ak sú splnené všetky podmienky podľa tohto odseku. Uvedená lehota sa nepoužije v prípadoch podľa § 9b. </w:t>
            </w:r>
          </w:p>
          <w:p w:rsidR="00CC7E80" w:rsidRPr="00162DBD" w:rsidRDefault="00CC7E80" w:rsidP="00E10339">
            <w:pPr>
              <w:pStyle w:val="Zkladntext2"/>
              <w:widowControl w:val="0"/>
              <w:adjustRightInd w:val="0"/>
              <w:rPr>
                <w:b/>
              </w:rPr>
            </w:pPr>
          </w:p>
          <w:p w:rsidR="00BF5104" w:rsidRPr="00162DBD" w:rsidRDefault="00BF5104" w:rsidP="00E10339">
            <w:pPr>
              <w:pStyle w:val="Zkladntext2"/>
              <w:widowControl w:val="0"/>
              <w:adjustRightInd w:val="0"/>
              <w:rPr>
                <w:b/>
              </w:rPr>
            </w:pPr>
          </w:p>
          <w:p w:rsidR="00BF5104" w:rsidRPr="00162DBD" w:rsidRDefault="00BF5104" w:rsidP="00BF5104">
            <w:pPr>
              <w:tabs>
                <w:tab w:val="left" w:pos="851"/>
              </w:tabs>
              <w:jc w:val="both"/>
              <w:rPr>
                <w:sz w:val="20"/>
                <w:szCs w:val="20"/>
              </w:rPr>
            </w:pPr>
            <w:r w:rsidRPr="00162DBD">
              <w:rPr>
                <w:sz w:val="20"/>
                <w:szCs w:val="20"/>
              </w:rPr>
              <w:t xml:space="preserve">Úrad </w:t>
            </w:r>
          </w:p>
          <w:p w:rsidR="00BF5104" w:rsidRPr="00162DBD" w:rsidRDefault="00BF5104" w:rsidP="00BF5104">
            <w:pPr>
              <w:tabs>
                <w:tab w:val="left" w:pos="851"/>
              </w:tabs>
              <w:jc w:val="both"/>
              <w:rPr>
                <w:sz w:val="20"/>
                <w:szCs w:val="20"/>
              </w:rPr>
            </w:pPr>
            <w:r w:rsidRPr="00162DBD">
              <w:rPr>
                <w:sz w:val="20"/>
                <w:szCs w:val="20"/>
              </w:rPr>
              <w:t>a) vykonáva dohľad nad verejným zdravotným poistením tým, že</w:t>
            </w:r>
          </w:p>
          <w:p w:rsidR="00BF5104" w:rsidRPr="00162DBD" w:rsidRDefault="00BF5104" w:rsidP="00BF5104">
            <w:pPr>
              <w:tabs>
                <w:tab w:val="left" w:pos="851"/>
              </w:tabs>
              <w:jc w:val="both"/>
              <w:rPr>
                <w:sz w:val="20"/>
                <w:szCs w:val="20"/>
              </w:rPr>
            </w:pPr>
            <w:r w:rsidRPr="00162DBD">
              <w:rPr>
                <w:sz w:val="20"/>
                <w:szCs w:val="20"/>
              </w:rPr>
              <w:t>1. dohliada na dodržiavanie ustanovení tohto zákona a osobitného predpisu, 37) (poznámka odkazuje na zákon č. 580/2004 Z. z.)</w:t>
            </w:r>
          </w:p>
          <w:p w:rsidR="00BF5104" w:rsidRPr="00162DBD" w:rsidRDefault="00BF5104" w:rsidP="00BF5104">
            <w:pPr>
              <w:tabs>
                <w:tab w:val="left" w:pos="851"/>
              </w:tabs>
              <w:jc w:val="both"/>
              <w:rPr>
                <w:sz w:val="20"/>
                <w:szCs w:val="20"/>
              </w:rPr>
            </w:pPr>
            <w:r w:rsidRPr="00162DBD">
              <w:rPr>
                <w:sz w:val="20"/>
                <w:szCs w:val="20"/>
              </w:rPr>
              <w:t>2. vydáva povolenia a iné rozhodnutia podľa tohto zákona a dohliada na plnenie ním vydaných rozhodnutí vrátane podmienok určených v týchto rozhodnutiach,</w:t>
            </w:r>
          </w:p>
          <w:p w:rsidR="00BF5104" w:rsidRPr="00162DBD" w:rsidRDefault="00BF5104" w:rsidP="00BF5104">
            <w:pPr>
              <w:tabs>
                <w:tab w:val="left" w:pos="851"/>
              </w:tabs>
              <w:jc w:val="both"/>
              <w:rPr>
                <w:sz w:val="20"/>
                <w:szCs w:val="20"/>
              </w:rPr>
            </w:pPr>
            <w:r w:rsidRPr="00162DBD">
              <w:rPr>
                <w:sz w:val="20"/>
                <w:szCs w:val="20"/>
              </w:rPr>
              <w:t>3. vydáva platobné výmery vo veciach uplatnených zdravotnou poisťovňou, ak ide o pohľadávky na poistnom vyplývajúce z neodvedených preddavkov na poistné alebo neodvedeného nedoplatku na poistnom podľa osobitného predpisu, 38) úroky z omeškania 38a) a pohľadávky vyplývajúce z nezaplatenej úhrady za neodkladnú zdravotnú starostlivosť podľa osobitného predpisu, 38b)</w:t>
            </w:r>
          </w:p>
          <w:p w:rsidR="00BF5104" w:rsidRPr="00162DBD" w:rsidRDefault="00BF5104" w:rsidP="00BF5104">
            <w:pPr>
              <w:tabs>
                <w:tab w:val="left" w:pos="851"/>
              </w:tabs>
              <w:jc w:val="both"/>
              <w:rPr>
                <w:sz w:val="20"/>
                <w:szCs w:val="20"/>
              </w:rPr>
            </w:pPr>
            <w:r w:rsidRPr="00162DBD">
              <w:rPr>
                <w:sz w:val="20"/>
                <w:szCs w:val="20"/>
              </w:rPr>
              <w:t>4. vydáva platobné výmery vo veciach uplatnených platiteľom poistného, ak ide o pohľadávky vyplývajúce z neuhradeného preplatku na poistnom podľa osobitného predpisu, 38c)</w:t>
            </w:r>
          </w:p>
          <w:p w:rsidR="00BF5104" w:rsidRPr="00162DBD" w:rsidRDefault="00BF5104" w:rsidP="00BF5104">
            <w:pPr>
              <w:tabs>
                <w:tab w:val="left" w:pos="851"/>
              </w:tabs>
              <w:jc w:val="both"/>
              <w:rPr>
                <w:sz w:val="20"/>
                <w:szCs w:val="20"/>
              </w:rPr>
            </w:pPr>
            <w:r w:rsidRPr="00162DBD">
              <w:rPr>
                <w:sz w:val="20"/>
                <w:szCs w:val="20"/>
              </w:rPr>
              <w:t>5. vydáva rozhodnutia vo veciach prerozdelenia poistného podľa osobitného predpisu, 38d)</w:t>
            </w:r>
          </w:p>
          <w:p w:rsidR="00BF5104" w:rsidRPr="00162DBD" w:rsidRDefault="00BF5104" w:rsidP="00BF5104">
            <w:pPr>
              <w:tabs>
                <w:tab w:val="left" w:pos="851"/>
              </w:tabs>
              <w:jc w:val="both"/>
              <w:rPr>
                <w:sz w:val="20"/>
                <w:szCs w:val="20"/>
              </w:rPr>
            </w:pPr>
            <w:r w:rsidRPr="00162DBD">
              <w:rPr>
                <w:sz w:val="20"/>
                <w:szCs w:val="20"/>
              </w:rPr>
              <w:t>6. vydáva rozhodnutia o pokutách za porušenie povinností ustanovených týmto zákonom a osobitným predpisom, 39)</w:t>
            </w:r>
          </w:p>
          <w:p w:rsidR="00BF5104" w:rsidRPr="00162DBD" w:rsidRDefault="00BF5104" w:rsidP="00BF5104">
            <w:pPr>
              <w:tabs>
                <w:tab w:val="left" w:pos="851"/>
              </w:tabs>
              <w:jc w:val="both"/>
              <w:rPr>
                <w:sz w:val="20"/>
                <w:szCs w:val="20"/>
              </w:rPr>
            </w:pPr>
            <w:r w:rsidRPr="00162DBD">
              <w:rPr>
                <w:sz w:val="20"/>
                <w:szCs w:val="20"/>
              </w:rPr>
              <w:t>7. rozhoduje o odvolaní proti rozhodnutiu zdravotnej poisťovne o zamietnutí žiadosti o udelenie súhlasu s plánovanou ústavnou zdravotnou starostlivosťou v súlade s osobitným zákonom, 39a)</w:t>
            </w:r>
          </w:p>
          <w:p w:rsidR="00BF5104" w:rsidRPr="00162DBD" w:rsidRDefault="00BF5104" w:rsidP="00BF5104">
            <w:pPr>
              <w:tabs>
                <w:tab w:val="left" w:pos="851"/>
              </w:tabs>
              <w:jc w:val="both"/>
              <w:rPr>
                <w:sz w:val="20"/>
                <w:szCs w:val="20"/>
              </w:rPr>
            </w:pPr>
            <w:r w:rsidRPr="00162DBD">
              <w:rPr>
                <w:sz w:val="20"/>
                <w:szCs w:val="20"/>
              </w:rPr>
              <w:t>8. zasiela ministerstvu zdravotníctva kópie rozhodnutí o mesačnom prerozdeľovaní preddavkov na poistné 39c) vydané jednotlivým zdravotným poisťovniam a kópie rozhodnutí o ročnom prerozdeľovaní poistného 39d) vydané jednotlivým zdravotným poisťovniam do troch dní od vydania rozhodnutí,</w:t>
            </w:r>
          </w:p>
          <w:p w:rsidR="00BF5104" w:rsidRPr="00162DBD" w:rsidRDefault="00BF5104" w:rsidP="00BF5104">
            <w:pPr>
              <w:tabs>
                <w:tab w:val="left" w:pos="851"/>
              </w:tabs>
              <w:jc w:val="both"/>
              <w:rPr>
                <w:sz w:val="20"/>
                <w:szCs w:val="20"/>
              </w:rPr>
            </w:pPr>
            <w:r w:rsidRPr="00162DBD">
              <w:rPr>
                <w:sz w:val="20"/>
                <w:szCs w:val="20"/>
              </w:rPr>
              <w:t>9. zasiela ministerstvu zdravotníctva údaje na účely výpočtu indexu rizika nákladov z centrálneho registra poistencov v rozsahu ustanovenom osobitným predpisom, 39e)</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b) vykonáva dohľad nad poskytovaním zdravotnej starostlivosti tým, že dohliada na správne poskytovanie zdravotnej starostlivosti, 40) a za podmienok ustanovených týmto zákonom (§ 50 ods. 2, 3 a 7)</w:t>
            </w:r>
          </w:p>
          <w:p w:rsidR="00BF5104" w:rsidRPr="00162DBD" w:rsidRDefault="00BF5104" w:rsidP="00BF5104">
            <w:pPr>
              <w:tabs>
                <w:tab w:val="left" w:pos="851"/>
              </w:tabs>
              <w:jc w:val="both"/>
              <w:rPr>
                <w:sz w:val="20"/>
                <w:szCs w:val="20"/>
              </w:rPr>
            </w:pPr>
            <w:r w:rsidRPr="00162DBD">
              <w:rPr>
                <w:sz w:val="20"/>
                <w:szCs w:val="20"/>
              </w:rPr>
              <w:t>1. ukladá sankcie,</w:t>
            </w:r>
          </w:p>
          <w:p w:rsidR="00BF5104" w:rsidRPr="00162DBD" w:rsidRDefault="00BF5104" w:rsidP="00BF5104">
            <w:pPr>
              <w:tabs>
                <w:tab w:val="left" w:pos="851"/>
              </w:tabs>
              <w:jc w:val="both"/>
              <w:rPr>
                <w:sz w:val="20"/>
                <w:szCs w:val="20"/>
              </w:rPr>
            </w:pPr>
            <w:r w:rsidRPr="00162DBD">
              <w:rPr>
                <w:sz w:val="20"/>
                <w:szCs w:val="20"/>
              </w:rPr>
              <w:t>2. podáva návrhy na uloženie sankcie,</w:t>
            </w:r>
          </w:p>
          <w:p w:rsidR="00BF5104" w:rsidRPr="00162DBD" w:rsidRDefault="00BF5104" w:rsidP="00BF5104">
            <w:pPr>
              <w:tabs>
                <w:tab w:val="left" w:pos="851"/>
              </w:tabs>
              <w:jc w:val="both"/>
              <w:rPr>
                <w:sz w:val="20"/>
                <w:szCs w:val="20"/>
              </w:rPr>
            </w:pPr>
            <w:r w:rsidRPr="00162DBD">
              <w:rPr>
                <w:sz w:val="20"/>
                <w:szCs w:val="20"/>
              </w:rPr>
              <w:t>3. ukladá opatrenia na odstránenie zistených nedostatkov alebo ukladá povinnosť prijať opatrenia na odstránenie zistených nedostatkov,</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c) vykonáva dohľad nad poskytovaním ošetrovateľskej starostlivosti v zariadeniach sociálnych služieb 14a) a v zariadeniach sociálnoprávnej ochrany detí a sociálnej kurately 14b) tým, že dohliada na správne poskytovanie ošetrovateľskej starostlivosti, 40a) a za podmienok ustanovených týmto zákonom (§ 50 ods. 4 a 7)</w:t>
            </w:r>
          </w:p>
          <w:p w:rsidR="00BF5104" w:rsidRPr="00162DBD" w:rsidRDefault="00BF5104" w:rsidP="00BF5104">
            <w:pPr>
              <w:tabs>
                <w:tab w:val="left" w:pos="851"/>
              </w:tabs>
              <w:jc w:val="both"/>
              <w:rPr>
                <w:sz w:val="20"/>
                <w:szCs w:val="20"/>
              </w:rPr>
            </w:pPr>
            <w:r w:rsidRPr="00162DBD">
              <w:rPr>
                <w:sz w:val="20"/>
                <w:szCs w:val="20"/>
              </w:rPr>
              <w:t>1. ukladá sankcie,</w:t>
            </w:r>
          </w:p>
          <w:p w:rsidR="00BF5104" w:rsidRPr="00162DBD" w:rsidRDefault="00BF5104" w:rsidP="00BF5104">
            <w:pPr>
              <w:tabs>
                <w:tab w:val="left" w:pos="851"/>
              </w:tabs>
              <w:jc w:val="both"/>
              <w:rPr>
                <w:sz w:val="20"/>
                <w:szCs w:val="20"/>
              </w:rPr>
            </w:pPr>
            <w:r w:rsidRPr="00162DBD">
              <w:rPr>
                <w:sz w:val="20"/>
                <w:szCs w:val="20"/>
              </w:rPr>
              <w:t>2. ukladá opatrenia na odstránenie zistených nedostatkov alebo ukladá povinnosť prijať opatrenia na odstránenie zistených nedostatkov,</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d) vydáva zdravotným poisťovniam rozhodnutia o mesačnom prerozdeľovaní preddavkov na poistné 39c) a rozhodnutia o ročnom prerozdeľovaní poistného, 39d)</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e) spolupracuje s ministerstvom zdravotníctva a ministerstvom financií na príprave všeobecne záväzných právnych predpisov týkajúcich sa verejného zdravotného poistenia,</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f) plní záväzky štátu v oblasti zdravotníctva vyplývajúcich z medzinárodných zmlúv na základe poverenia ministerstva zdravotníctva,</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g) je styčný orgán pre poskytovanie zdravotnej starostlivosti uhrádzanej na základe verejného zdravotného poistenia vo vzťahu k styčným orgánom iných členských štátov na komunikáciu medzi príslušnými zdravotnými poisťovňami, 41)</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h)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i) je prístupovým miestom podľa osobitného predpisu 41aaa) na elektronickú výmenu dát medzi členskými štátmi,</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j) vykonáva činnosť národného kontaktného miesta (§ 20d),</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k) vykonáva dohľad nad zdravotnou poisťovňou v nútenej správe a počas likvidácie,</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l) určuje výšku podielu poistencov zdravotnej poisťovne na celkovom počte poistencov jednotlivým zdravotným poisťovniam podľa § 8 ods. 5,</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m) kontroluje správnosť zaradenia poistenca alebo platiteľa poistného do zoznamu poistencov a platiteľov poistného podľa osobitného predpisu, 41aab)</w:t>
            </w:r>
          </w:p>
          <w:p w:rsidR="00BF5104" w:rsidRPr="00162DBD" w:rsidRDefault="00BF5104" w:rsidP="00BF5104">
            <w:pPr>
              <w:tabs>
                <w:tab w:val="left" w:pos="851"/>
              </w:tabs>
              <w:jc w:val="both"/>
              <w:rPr>
                <w:sz w:val="20"/>
                <w:szCs w:val="20"/>
              </w:rPr>
            </w:pPr>
            <w:r w:rsidRPr="00162DBD">
              <w:rPr>
                <w:sz w:val="20"/>
                <w:szCs w:val="20"/>
              </w:rPr>
              <w:t xml:space="preserve"> </w:t>
            </w:r>
          </w:p>
          <w:p w:rsidR="00BF5104" w:rsidRPr="00162DBD" w:rsidRDefault="00BF5104" w:rsidP="00BF5104">
            <w:pPr>
              <w:tabs>
                <w:tab w:val="left" w:pos="851"/>
              </w:tabs>
              <w:jc w:val="both"/>
              <w:rPr>
                <w:sz w:val="20"/>
                <w:szCs w:val="20"/>
              </w:rPr>
            </w:pPr>
            <w:r w:rsidRPr="00162DBD">
              <w:rPr>
                <w:sz w:val="20"/>
                <w:szCs w:val="20"/>
              </w:rPr>
              <w:t>n) plní ďalšie úlohy ustanovené týmto zákonom a osobitným predpisom. 41a)</w:t>
            </w:r>
          </w:p>
          <w:p w:rsidR="00BF5104" w:rsidRPr="00162DBD" w:rsidRDefault="00BF5104" w:rsidP="00BF5104">
            <w:pPr>
              <w:tabs>
                <w:tab w:val="left" w:pos="851"/>
              </w:tabs>
              <w:jc w:val="both"/>
              <w:rPr>
                <w:sz w:val="20"/>
                <w:szCs w:val="20"/>
              </w:rPr>
            </w:pPr>
          </w:p>
          <w:p w:rsidR="00BF5104" w:rsidRPr="00162DBD" w:rsidRDefault="00BF5104" w:rsidP="00BF5104">
            <w:pPr>
              <w:tabs>
                <w:tab w:val="left" w:pos="851"/>
              </w:tabs>
              <w:jc w:val="both"/>
              <w:rPr>
                <w:sz w:val="20"/>
                <w:szCs w:val="20"/>
              </w:rPr>
            </w:pPr>
            <w:r w:rsidRPr="00162DBD">
              <w:rPr>
                <w:sz w:val="20"/>
                <w:szCs w:val="20"/>
              </w:rPr>
              <w:t>(2)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w:t>
            </w:r>
          </w:p>
          <w:p w:rsidR="00BF5104" w:rsidRPr="00162DBD" w:rsidRDefault="00BF5104" w:rsidP="00BF5104">
            <w:pPr>
              <w:tabs>
                <w:tab w:val="left" w:pos="1276"/>
              </w:tabs>
              <w:jc w:val="center"/>
              <w:rPr>
                <w:b/>
                <w:sz w:val="20"/>
                <w:szCs w:val="20"/>
              </w:rPr>
            </w:pPr>
            <w:r w:rsidRPr="00162DBD">
              <w:rPr>
                <w:b/>
              </w:rPr>
              <w:br/>
            </w:r>
            <w:r w:rsidRPr="00162DBD">
              <w:rPr>
                <w:b/>
                <w:sz w:val="20"/>
                <w:szCs w:val="20"/>
              </w:rPr>
              <w:t xml:space="preserve">Preplatenie nákladov cezhraničnej zdravotnej starostlivosti </w:t>
            </w:r>
          </w:p>
          <w:p w:rsidR="00BF5104" w:rsidRPr="00162DBD" w:rsidRDefault="00BF5104" w:rsidP="00FC6FEE">
            <w:pPr>
              <w:pStyle w:val="Odsekzoznamu"/>
              <w:numPr>
                <w:ilvl w:val="0"/>
                <w:numId w:val="53"/>
              </w:numPr>
              <w:tabs>
                <w:tab w:val="left" w:pos="993"/>
              </w:tabs>
              <w:autoSpaceDE/>
              <w:autoSpaceDN/>
              <w:ind w:left="0" w:firstLine="567"/>
              <w:contextualSpacing w:val="0"/>
              <w:jc w:val="both"/>
              <w:rPr>
                <w:sz w:val="20"/>
                <w:szCs w:val="20"/>
              </w:rPr>
            </w:pPr>
            <w:r w:rsidRPr="00162DBD">
              <w:rPr>
                <w:sz w:val="20"/>
                <w:szCs w:val="20"/>
              </w:rPr>
              <w:t>Príslušná zdravotná poisťovňa vykoná preplatenie nákladov cezhraničnej zdravotnej starostlivosti podľa § 10 zákona na základe poistencom predloženej žiadosti o preplatenie nákladov cezhraničnej zdravotnej starostlivosti, ktorej vzor je uvedený v prílohe č. 10, v lehote podľa § 9d ods. 8 zákona.</w:t>
            </w:r>
          </w:p>
          <w:p w:rsidR="00BF5104" w:rsidRPr="00162DBD" w:rsidRDefault="00BF5104" w:rsidP="00BF5104">
            <w:pPr>
              <w:pStyle w:val="Odsekzoznamu"/>
              <w:tabs>
                <w:tab w:val="left" w:pos="993"/>
              </w:tabs>
              <w:ind w:left="567"/>
              <w:jc w:val="both"/>
              <w:rPr>
                <w:sz w:val="20"/>
                <w:szCs w:val="20"/>
              </w:rPr>
            </w:pPr>
          </w:p>
          <w:p w:rsidR="00BF5104" w:rsidRPr="00162DBD" w:rsidRDefault="00BF5104" w:rsidP="00FC6FEE">
            <w:pPr>
              <w:pStyle w:val="Odsekzoznamu"/>
              <w:numPr>
                <w:ilvl w:val="0"/>
                <w:numId w:val="53"/>
              </w:numPr>
              <w:tabs>
                <w:tab w:val="left" w:pos="993"/>
              </w:tabs>
              <w:autoSpaceDE/>
              <w:autoSpaceDN/>
              <w:ind w:left="0" w:firstLine="567"/>
              <w:contextualSpacing w:val="0"/>
              <w:jc w:val="both"/>
              <w:rPr>
                <w:b/>
                <w:sz w:val="20"/>
                <w:szCs w:val="20"/>
              </w:rPr>
            </w:pPr>
            <w:r w:rsidRPr="00162DBD">
              <w:rPr>
                <w:sz w:val="20"/>
                <w:szCs w:val="20"/>
              </w:rPr>
              <w:t>K žiadosti o preplatenie nákladov cezhraničnej zdravotnej starostlivosti sa prikladá aj písomné odporúčanie lekára so špecializáciou v špecializačnom odbore všeobecné lekárstvo alebo lekára so špecializáciou v špecializačnom odbore pediatria na špecializovanú ambulantnú starostlivosť.</w:t>
            </w:r>
          </w:p>
          <w:p w:rsidR="00BF5104" w:rsidRPr="00162DBD" w:rsidRDefault="00BF5104" w:rsidP="00E10339">
            <w:pPr>
              <w:pStyle w:val="Zkladntext2"/>
              <w:widowControl w:val="0"/>
              <w:adjustRightInd w:val="0"/>
              <w:rPr>
                <w:b/>
              </w:rPr>
            </w:pPr>
          </w:p>
          <w:p w:rsidR="00BF5104" w:rsidRPr="00162DBD" w:rsidRDefault="00BF5104" w:rsidP="00BF5104">
            <w:pPr>
              <w:jc w:val="center"/>
              <w:rPr>
                <w:b/>
                <w:sz w:val="18"/>
                <w:szCs w:val="18"/>
              </w:rPr>
            </w:pPr>
            <w:r w:rsidRPr="00162DBD">
              <w:rPr>
                <w:b/>
                <w:sz w:val="18"/>
                <w:szCs w:val="18"/>
              </w:rPr>
              <w:t>VZOR</w:t>
            </w:r>
          </w:p>
          <w:p w:rsidR="00BF5104" w:rsidRPr="00162DBD" w:rsidRDefault="00BF5104" w:rsidP="00BF5104">
            <w:pPr>
              <w:jc w:val="center"/>
              <w:rPr>
                <w:b/>
                <w:sz w:val="18"/>
                <w:szCs w:val="18"/>
              </w:rPr>
            </w:pPr>
          </w:p>
          <w:p w:rsidR="00BF5104" w:rsidRPr="00162DBD" w:rsidRDefault="00BF5104" w:rsidP="00BF5104">
            <w:pPr>
              <w:jc w:val="center"/>
              <w:rPr>
                <w:b/>
                <w:sz w:val="18"/>
                <w:szCs w:val="18"/>
              </w:rPr>
            </w:pPr>
            <w:r w:rsidRPr="00162DBD">
              <w:rPr>
                <w:b/>
                <w:sz w:val="18"/>
                <w:szCs w:val="18"/>
              </w:rPr>
              <w:t>Ž I A D O S Ť</w:t>
            </w:r>
          </w:p>
          <w:p w:rsidR="00BF5104" w:rsidRPr="00162DBD" w:rsidRDefault="00BF5104" w:rsidP="00BF5104">
            <w:pPr>
              <w:jc w:val="center"/>
              <w:rPr>
                <w:b/>
                <w:sz w:val="18"/>
                <w:szCs w:val="18"/>
              </w:rPr>
            </w:pPr>
            <w:r w:rsidRPr="00162DBD">
              <w:rPr>
                <w:b/>
                <w:sz w:val="18"/>
                <w:szCs w:val="18"/>
              </w:rPr>
              <w:t xml:space="preserve">o preplatenie nákladov cezhraničnej zdravotnej starostlivosti poskytnutej v inom členskom štáte Európskej únie zaplatených priamo poskytovateľovi zdravotnej starostlivosti z iného členského štátu Európskej únie </w:t>
            </w:r>
          </w:p>
          <w:p w:rsidR="00BF5104" w:rsidRPr="00162DBD" w:rsidRDefault="00BF5104" w:rsidP="00BF5104">
            <w:pPr>
              <w:jc w:val="center"/>
              <w:rPr>
                <w:b/>
                <w:sz w:val="18"/>
                <w:szCs w:val="18"/>
              </w:rPr>
            </w:pPr>
          </w:p>
          <w:p w:rsidR="00BF5104" w:rsidRPr="00162DBD" w:rsidRDefault="00BF5104" w:rsidP="00BF5104">
            <w:pPr>
              <w:jc w:val="center"/>
              <w:rPr>
                <w:b/>
                <w:sz w:val="18"/>
                <w:szCs w:val="18"/>
              </w:rPr>
            </w:pPr>
          </w:p>
          <w:p w:rsidR="00BF5104" w:rsidRPr="00162DBD" w:rsidRDefault="00BF5104" w:rsidP="00BF5104">
            <w:pPr>
              <w:rPr>
                <w:b/>
                <w:sz w:val="18"/>
                <w:szCs w:val="18"/>
                <w:u w:val="single"/>
              </w:rPr>
            </w:pPr>
            <w:r w:rsidRPr="00162DBD">
              <w:rPr>
                <w:b/>
                <w:sz w:val="18"/>
                <w:szCs w:val="18"/>
                <w:u w:val="single"/>
              </w:rPr>
              <w:t>1. VYPĹŇA POISTENEC</w:t>
            </w:r>
          </w:p>
          <w:p w:rsidR="00BF5104" w:rsidRPr="00162DBD" w:rsidRDefault="00BF5104" w:rsidP="00BF5104">
            <w:pPr>
              <w:rPr>
                <w:b/>
                <w:sz w:val="18"/>
                <w:szCs w:val="18"/>
              </w:rPr>
            </w:pPr>
          </w:p>
          <w:p w:rsidR="00BF5104" w:rsidRPr="00162DBD" w:rsidRDefault="00BF5104" w:rsidP="00BF5104">
            <w:pPr>
              <w:jc w:val="both"/>
              <w:rPr>
                <w:sz w:val="18"/>
                <w:szCs w:val="18"/>
              </w:rPr>
            </w:pPr>
            <w:r w:rsidRPr="00162DBD">
              <w:rPr>
                <w:sz w:val="18"/>
                <w:szCs w:val="18"/>
              </w:rPr>
              <w:t xml:space="preserve">1.2 Meno a priezvisko ....................................................... </w:t>
            </w:r>
          </w:p>
          <w:p w:rsidR="00BF5104" w:rsidRPr="00162DBD" w:rsidRDefault="00BF5104" w:rsidP="00BF5104">
            <w:pPr>
              <w:jc w:val="both"/>
              <w:rPr>
                <w:sz w:val="18"/>
                <w:szCs w:val="18"/>
              </w:rPr>
            </w:pPr>
            <w:r w:rsidRPr="00162DBD">
              <w:rPr>
                <w:sz w:val="18"/>
                <w:szCs w:val="18"/>
              </w:rPr>
              <w:t>1.3 Dátum narodenia</w:t>
            </w:r>
          </w:p>
          <w:p w:rsidR="00BF5104" w:rsidRPr="00162DBD" w:rsidRDefault="00BF5104" w:rsidP="00BF5104">
            <w:pPr>
              <w:jc w:val="both"/>
              <w:rPr>
                <w:sz w:val="18"/>
                <w:szCs w:val="18"/>
              </w:rPr>
            </w:pPr>
            <w:r w:rsidRPr="00162DBD">
              <w:rPr>
                <w:sz w:val="18"/>
                <w:szCs w:val="18"/>
              </w:rPr>
              <w:t>1.4 Rodné číslo poistenca, ak je pridelené/identifikačné číslo poistenca ......................................</w:t>
            </w:r>
          </w:p>
          <w:p w:rsidR="00BF5104" w:rsidRPr="00162DBD" w:rsidRDefault="00BF5104" w:rsidP="00BF5104">
            <w:pPr>
              <w:jc w:val="both"/>
              <w:rPr>
                <w:sz w:val="18"/>
                <w:szCs w:val="18"/>
              </w:rPr>
            </w:pPr>
          </w:p>
          <w:p w:rsidR="00BF5104" w:rsidRPr="00162DBD" w:rsidRDefault="00BF5104" w:rsidP="00BF5104">
            <w:pPr>
              <w:jc w:val="both"/>
              <w:rPr>
                <w:sz w:val="18"/>
                <w:szCs w:val="18"/>
              </w:rPr>
            </w:pPr>
            <w:r w:rsidRPr="00162DBD">
              <w:rPr>
                <w:sz w:val="18"/>
                <w:szCs w:val="18"/>
              </w:rPr>
              <w:t xml:space="preserve">1.5 Adresa trvalého pobytu </w:t>
            </w:r>
          </w:p>
          <w:p w:rsidR="00BF5104" w:rsidRPr="00162DBD" w:rsidRDefault="00BF5104" w:rsidP="00BF5104">
            <w:pPr>
              <w:jc w:val="both"/>
              <w:rPr>
                <w:sz w:val="18"/>
                <w:szCs w:val="18"/>
              </w:rPr>
            </w:pPr>
            <w:r w:rsidRPr="00162DBD">
              <w:rPr>
                <w:sz w:val="18"/>
                <w:szCs w:val="18"/>
              </w:rPr>
              <w:tab/>
            </w:r>
            <w:r w:rsidRPr="00162DBD">
              <w:rPr>
                <w:sz w:val="18"/>
                <w:szCs w:val="18"/>
              </w:rPr>
              <w:tab/>
            </w:r>
          </w:p>
          <w:p w:rsidR="00BF5104" w:rsidRPr="00162DBD" w:rsidRDefault="00BF5104" w:rsidP="00BF5104">
            <w:pPr>
              <w:jc w:val="both"/>
              <w:rPr>
                <w:sz w:val="18"/>
                <w:szCs w:val="18"/>
              </w:rPr>
            </w:pPr>
            <w:r w:rsidRPr="00162DBD">
              <w:rPr>
                <w:sz w:val="18"/>
                <w:szCs w:val="18"/>
              </w:rPr>
              <w:t xml:space="preserve">.........................................  ................................  </w:t>
            </w:r>
            <w:r w:rsidRPr="00162DBD">
              <w:rPr>
                <w:sz w:val="18"/>
                <w:szCs w:val="18"/>
              </w:rPr>
              <w:tab/>
              <w:t xml:space="preserve">.............. </w:t>
            </w:r>
            <w:r w:rsidRPr="00162DBD">
              <w:rPr>
                <w:sz w:val="18"/>
                <w:szCs w:val="18"/>
              </w:rPr>
              <w:tab/>
              <w:t xml:space="preserve"> ................ </w:t>
            </w:r>
            <w:r w:rsidRPr="00162DBD">
              <w:rPr>
                <w:sz w:val="18"/>
                <w:szCs w:val="18"/>
              </w:rPr>
              <w:tab/>
              <w:t>..............</w:t>
            </w:r>
          </w:p>
          <w:p w:rsidR="00BF5104" w:rsidRPr="00162DBD" w:rsidRDefault="00BF5104" w:rsidP="00BF5104">
            <w:pPr>
              <w:ind w:firstLine="708"/>
              <w:jc w:val="both"/>
              <w:rPr>
                <w:sz w:val="18"/>
                <w:szCs w:val="18"/>
              </w:rPr>
            </w:pPr>
            <w:r w:rsidRPr="00162DBD">
              <w:rPr>
                <w:sz w:val="18"/>
                <w:szCs w:val="18"/>
              </w:rPr>
              <w:t>ulica, číslo</w:t>
            </w:r>
            <w:r w:rsidRPr="00162DBD">
              <w:rPr>
                <w:sz w:val="18"/>
                <w:szCs w:val="18"/>
              </w:rPr>
              <w:tab/>
              <w:t xml:space="preserve">          mesto/obec</w:t>
            </w:r>
            <w:r w:rsidRPr="00162DBD">
              <w:rPr>
                <w:sz w:val="18"/>
                <w:szCs w:val="18"/>
              </w:rPr>
              <w:tab/>
            </w:r>
            <w:r w:rsidRPr="00162DBD">
              <w:rPr>
                <w:sz w:val="18"/>
                <w:szCs w:val="18"/>
              </w:rPr>
              <w:tab/>
              <w:t>PSČ</w:t>
            </w:r>
            <w:r w:rsidRPr="00162DBD">
              <w:rPr>
                <w:sz w:val="18"/>
                <w:szCs w:val="18"/>
              </w:rPr>
              <w:tab/>
              <w:t xml:space="preserve">  telefónne číslo</w:t>
            </w:r>
            <w:r w:rsidRPr="00162DBD">
              <w:rPr>
                <w:sz w:val="18"/>
                <w:szCs w:val="18"/>
              </w:rPr>
              <w:tab/>
            </w:r>
            <w:r w:rsidRPr="00162DBD">
              <w:rPr>
                <w:sz w:val="18"/>
                <w:szCs w:val="18"/>
              </w:rPr>
              <w:tab/>
              <w:t>e-mailová adresa</w:t>
            </w:r>
          </w:p>
          <w:p w:rsidR="00BF5104" w:rsidRPr="00162DBD" w:rsidRDefault="00BF5104" w:rsidP="00BF5104">
            <w:pPr>
              <w:jc w:val="both"/>
              <w:rPr>
                <w:sz w:val="18"/>
                <w:szCs w:val="18"/>
              </w:rPr>
            </w:pPr>
          </w:p>
          <w:p w:rsidR="00BF5104" w:rsidRPr="00162DBD" w:rsidRDefault="00BF5104" w:rsidP="00BF5104">
            <w:pPr>
              <w:jc w:val="both"/>
              <w:rPr>
                <w:sz w:val="18"/>
                <w:szCs w:val="18"/>
              </w:rPr>
            </w:pPr>
            <w:r w:rsidRPr="00162DBD">
              <w:rPr>
                <w:sz w:val="18"/>
                <w:szCs w:val="18"/>
              </w:rPr>
              <w:t xml:space="preserve">1.6 Kontaktná adresa, ak je odlišná od adresy trvalého pobytu                   </w:t>
            </w:r>
          </w:p>
          <w:p w:rsidR="00BF5104" w:rsidRPr="00162DBD" w:rsidRDefault="00BF5104" w:rsidP="00BF5104">
            <w:pPr>
              <w:jc w:val="both"/>
              <w:rPr>
                <w:sz w:val="18"/>
                <w:szCs w:val="18"/>
              </w:rPr>
            </w:pPr>
          </w:p>
          <w:p w:rsidR="00BF5104" w:rsidRPr="00162DBD" w:rsidRDefault="00BF5104" w:rsidP="00BF5104">
            <w:pPr>
              <w:jc w:val="both"/>
              <w:rPr>
                <w:sz w:val="18"/>
                <w:szCs w:val="18"/>
              </w:rPr>
            </w:pPr>
            <w:r w:rsidRPr="00162DBD">
              <w:rPr>
                <w:sz w:val="18"/>
                <w:szCs w:val="18"/>
              </w:rPr>
              <w:t xml:space="preserve">.........................................  ................................  </w:t>
            </w:r>
            <w:r w:rsidRPr="00162DBD">
              <w:rPr>
                <w:sz w:val="18"/>
                <w:szCs w:val="18"/>
              </w:rPr>
              <w:tab/>
              <w:t xml:space="preserve">..............  </w:t>
            </w:r>
            <w:r w:rsidRPr="00162DBD">
              <w:rPr>
                <w:sz w:val="18"/>
                <w:szCs w:val="18"/>
              </w:rPr>
              <w:tab/>
              <w:t xml:space="preserve">................ </w:t>
            </w:r>
            <w:r w:rsidRPr="00162DBD">
              <w:rPr>
                <w:sz w:val="18"/>
                <w:szCs w:val="18"/>
              </w:rPr>
              <w:tab/>
              <w:t>..............</w:t>
            </w:r>
          </w:p>
          <w:p w:rsidR="00BF5104" w:rsidRPr="00162DBD" w:rsidRDefault="00BF5104" w:rsidP="00BF5104">
            <w:pPr>
              <w:ind w:firstLine="708"/>
              <w:jc w:val="both"/>
              <w:rPr>
                <w:sz w:val="18"/>
                <w:szCs w:val="18"/>
              </w:rPr>
            </w:pPr>
            <w:r w:rsidRPr="00162DBD">
              <w:rPr>
                <w:sz w:val="18"/>
                <w:szCs w:val="18"/>
              </w:rPr>
              <w:t>ulica, číslo</w:t>
            </w:r>
            <w:r w:rsidRPr="00162DBD">
              <w:rPr>
                <w:sz w:val="18"/>
                <w:szCs w:val="18"/>
              </w:rPr>
              <w:tab/>
              <w:t xml:space="preserve">          mesto/obec</w:t>
            </w:r>
            <w:r w:rsidRPr="00162DBD">
              <w:rPr>
                <w:sz w:val="18"/>
                <w:szCs w:val="18"/>
              </w:rPr>
              <w:tab/>
            </w:r>
            <w:r w:rsidRPr="00162DBD">
              <w:rPr>
                <w:sz w:val="18"/>
                <w:szCs w:val="18"/>
              </w:rPr>
              <w:tab/>
              <w:t>PSČ</w:t>
            </w:r>
            <w:r w:rsidRPr="00162DBD">
              <w:rPr>
                <w:sz w:val="18"/>
                <w:szCs w:val="18"/>
              </w:rPr>
              <w:tab/>
              <w:t xml:space="preserve">  telefónne číslo</w:t>
            </w:r>
            <w:r w:rsidRPr="00162DBD">
              <w:rPr>
                <w:sz w:val="18"/>
                <w:szCs w:val="18"/>
              </w:rPr>
              <w:tab/>
            </w:r>
            <w:r w:rsidRPr="00162DBD">
              <w:rPr>
                <w:sz w:val="18"/>
                <w:szCs w:val="18"/>
              </w:rPr>
              <w:tab/>
              <w:t>e-mailová adresa</w:t>
            </w:r>
          </w:p>
          <w:p w:rsidR="00BF5104" w:rsidRPr="00162DBD" w:rsidRDefault="00BF5104" w:rsidP="00BF5104">
            <w:pPr>
              <w:rPr>
                <w:sz w:val="18"/>
                <w:szCs w:val="18"/>
              </w:rPr>
            </w:pPr>
          </w:p>
          <w:p w:rsidR="00BF5104" w:rsidRPr="00162DBD" w:rsidRDefault="00BF5104" w:rsidP="00BF5104">
            <w:pPr>
              <w:rPr>
                <w:sz w:val="18"/>
                <w:szCs w:val="18"/>
              </w:rPr>
            </w:pPr>
          </w:p>
          <w:p w:rsidR="00BF5104" w:rsidRPr="00162DBD" w:rsidRDefault="00BF5104" w:rsidP="00BF5104">
            <w:pPr>
              <w:rPr>
                <w:sz w:val="18"/>
                <w:szCs w:val="18"/>
              </w:rPr>
            </w:pPr>
            <w:r w:rsidRPr="00162DBD">
              <w:rPr>
                <w:sz w:val="18"/>
                <w:szCs w:val="18"/>
              </w:rPr>
              <w:t xml:space="preserve">1.7  </w:t>
            </w:r>
            <w:r w:rsidRPr="00162DBD">
              <w:rPr>
                <w:sz w:val="18"/>
                <w:szCs w:val="18"/>
              </w:rPr>
              <w:tab/>
              <w:t>a) ambulantná zdravotná starostlivosť:    štát........................... dňa .................................</w:t>
            </w:r>
          </w:p>
          <w:p w:rsidR="00BF5104" w:rsidRPr="00162DBD" w:rsidRDefault="00BF5104" w:rsidP="00BF5104">
            <w:pPr>
              <w:ind w:firstLine="708"/>
              <w:rPr>
                <w:sz w:val="18"/>
                <w:szCs w:val="18"/>
              </w:rPr>
            </w:pPr>
          </w:p>
          <w:p w:rsidR="00BF5104" w:rsidRPr="00162DBD" w:rsidRDefault="00BF5104" w:rsidP="00BF5104">
            <w:pPr>
              <w:ind w:firstLine="708"/>
              <w:rPr>
                <w:sz w:val="18"/>
                <w:szCs w:val="18"/>
              </w:rPr>
            </w:pPr>
            <w:r w:rsidRPr="00162DBD">
              <w:rPr>
                <w:sz w:val="18"/>
                <w:szCs w:val="18"/>
              </w:rPr>
              <w:t>b) ústavná zdravotná starostlivosť: štát.................................... od ........................ do .................</w:t>
            </w:r>
          </w:p>
          <w:p w:rsidR="00BF5104" w:rsidRPr="00162DBD" w:rsidRDefault="00BF5104" w:rsidP="00BF5104">
            <w:pPr>
              <w:rPr>
                <w:sz w:val="18"/>
                <w:szCs w:val="18"/>
              </w:rPr>
            </w:pPr>
          </w:p>
          <w:p w:rsidR="00BF5104" w:rsidRPr="00162DBD" w:rsidRDefault="00BF5104" w:rsidP="00BF5104">
            <w:pPr>
              <w:rPr>
                <w:sz w:val="18"/>
                <w:szCs w:val="18"/>
              </w:rPr>
            </w:pPr>
            <w:r w:rsidRPr="00162DBD">
              <w:rPr>
                <w:sz w:val="18"/>
                <w:szCs w:val="18"/>
              </w:rPr>
              <w:t>1.8 Popis ochorenia (príznakov): .....................................................................................................</w:t>
            </w:r>
          </w:p>
          <w:p w:rsidR="00BF5104" w:rsidRPr="00162DBD" w:rsidRDefault="00BF5104" w:rsidP="00BF5104">
            <w:pPr>
              <w:rPr>
                <w:sz w:val="18"/>
                <w:szCs w:val="18"/>
              </w:rPr>
            </w:pPr>
            <w:r w:rsidRPr="00162DBD">
              <w:rPr>
                <w:sz w:val="18"/>
                <w:szCs w:val="18"/>
              </w:rPr>
              <w:t>..................................................................................................... ...............................................</w:t>
            </w:r>
          </w:p>
          <w:p w:rsidR="00BF5104" w:rsidRPr="00162DBD" w:rsidRDefault="00BF5104" w:rsidP="00BF5104">
            <w:pPr>
              <w:rPr>
                <w:sz w:val="18"/>
                <w:szCs w:val="18"/>
              </w:rPr>
            </w:pPr>
            <w:r w:rsidRPr="00162DBD">
              <w:rPr>
                <w:sz w:val="18"/>
                <w:szCs w:val="18"/>
              </w:rPr>
              <w:t>..................................................................................................... ...............................................</w:t>
            </w:r>
          </w:p>
          <w:p w:rsidR="00BF5104" w:rsidRPr="00162DBD" w:rsidRDefault="00BF5104" w:rsidP="00BF5104">
            <w:pPr>
              <w:rPr>
                <w:sz w:val="18"/>
                <w:szCs w:val="18"/>
              </w:rPr>
            </w:pPr>
          </w:p>
          <w:p w:rsidR="00BF5104" w:rsidRPr="00162DBD" w:rsidRDefault="00BF5104" w:rsidP="00BF5104">
            <w:pPr>
              <w:rPr>
                <w:sz w:val="18"/>
                <w:szCs w:val="18"/>
              </w:rPr>
            </w:pPr>
            <w:r w:rsidRPr="00162DBD">
              <w:rPr>
                <w:sz w:val="18"/>
                <w:szCs w:val="18"/>
              </w:rPr>
              <w:t>1.9 Priložené doklady:</w:t>
            </w:r>
          </w:p>
          <w:p w:rsidR="00BF5104" w:rsidRPr="00162DBD" w:rsidRDefault="00BF5104" w:rsidP="00FC6FEE">
            <w:pPr>
              <w:pStyle w:val="Odsekzoznamu"/>
              <w:numPr>
                <w:ilvl w:val="0"/>
                <w:numId w:val="54"/>
              </w:numPr>
              <w:autoSpaceDE/>
              <w:autoSpaceDN/>
              <w:rPr>
                <w:sz w:val="18"/>
                <w:szCs w:val="18"/>
              </w:rPr>
            </w:pPr>
            <w:r w:rsidRPr="00162DBD">
              <w:rPr>
                <w:sz w:val="18"/>
                <w:szCs w:val="18"/>
              </w:rPr>
              <w:t>záznam o ošetrení, správa  o poskytnutej zdravotnej starostlivosti</w:t>
            </w:r>
            <w:r w:rsidRPr="00162DBD">
              <w:rPr>
                <w:sz w:val="18"/>
                <w:szCs w:val="18"/>
              </w:rPr>
              <w:tab/>
            </w:r>
            <w:r w:rsidRPr="00162DBD">
              <w:rPr>
                <w:sz w:val="18"/>
                <w:szCs w:val="18"/>
              </w:rPr>
              <w:tab/>
            </w:r>
            <w:r w:rsidRPr="00162DBD">
              <w:rPr>
                <w:sz w:val="18"/>
                <w:szCs w:val="18"/>
              </w:rPr>
              <w:tab/>
            </w:r>
            <w:r w:rsidRPr="00162DBD">
              <w:rPr>
                <w:sz w:val="18"/>
                <w:szCs w:val="18"/>
              </w:rPr>
              <w:tab/>
              <w:t>................... ks</w:t>
            </w:r>
          </w:p>
          <w:p w:rsidR="00BF5104" w:rsidRPr="00162DBD" w:rsidRDefault="00BF5104" w:rsidP="00FC6FEE">
            <w:pPr>
              <w:numPr>
                <w:ilvl w:val="0"/>
                <w:numId w:val="54"/>
              </w:numPr>
              <w:autoSpaceDE/>
              <w:autoSpaceDN/>
              <w:rPr>
                <w:sz w:val="18"/>
                <w:szCs w:val="18"/>
              </w:rPr>
            </w:pPr>
            <w:r w:rsidRPr="00162DBD">
              <w:rPr>
                <w:sz w:val="18"/>
                <w:szCs w:val="18"/>
              </w:rPr>
              <w:t>originál dokladu s rozpisom poskytnutých zdravotných výkonov (faktúra, vyúčtovanie výkonov.............. ks</w:t>
            </w:r>
          </w:p>
          <w:p w:rsidR="00BF5104" w:rsidRPr="00162DBD" w:rsidRDefault="00BF5104" w:rsidP="00FC6FEE">
            <w:pPr>
              <w:numPr>
                <w:ilvl w:val="0"/>
                <w:numId w:val="54"/>
              </w:numPr>
              <w:autoSpaceDE/>
              <w:autoSpaceDN/>
              <w:rPr>
                <w:sz w:val="18"/>
                <w:szCs w:val="18"/>
              </w:rPr>
            </w:pPr>
            <w:r w:rsidRPr="00162DBD">
              <w:rPr>
                <w:sz w:val="18"/>
                <w:szCs w:val="18"/>
              </w:rPr>
              <w:t>fotokópia lekárskeho predpisu (receptu) vystaveného v inom členskom štáte Európskej únie a vydaného v inom členskom štáte Európskej únie</w:t>
            </w:r>
            <w:r w:rsidRPr="00162DBD">
              <w:rPr>
                <w:sz w:val="18"/>
                <w:szCs w:val="18"/>
              </w:rPr>
              <w:tab/>
            </w:r>
            <w:r w:rsidRPr="00162DBD">
              <w:rPr>
                <w:sz w:val="18"/>
                <w:szCs w:val="18"/>
              </w:rPr>
              <w:tab/>
            </w:r>
            <w:r w:rsidRPr="00162DBD">
              <w:rPr>
                <w:sz w:val="18"/>
                <w:szCs w:val="18"/>
              </w:rPr>
              <w:tab/>
            </w:r>
            <w:r w:rsidRPr="00162DBD">
              <w:rPr>
                <w:sz w:val="18"/>
                <w:szCs w:val="18"/>
              </w:rPr>
              <w:tab/>
              <w:t xml:space="preserve">  </w:t>
            </w:r>
            <w:r w:rsidRPr="00162DBD">
              <w:rPr>
                <w:sz w:val="18"/>
                <w:szCs w:val="18"/>
              </w:rPr>
              <w:tab/>
            </w:r>
            <w:r w:rsidRPr="00162DBD">
              <w:rPr>
                <w:sz w:val="18"/>
                <w:szCs w:val="18"/>
              </w:rPr>
              <w:tab/>
            </w:r>
            <w:r w:rsidRPr="00162DBD">
              <w:rPr>
                <w:sz w:val="18"/>
                <w:szCs w:val="18"/>
              </w:rPr>
              <w:tab/>
              <w:t>................... ks</w:t>
            </w:r>
          </w:p>
          <w:p w:rsidR="00BF5104" w:rsidRPr="00162DBD" w:rsidRDefault="00BF5104" w:rsidP="00FC6FEE">
            <w:pPr>
              <w:numPr>
                <w:ilvl w:val="0"/>
                <w:numId w:val="54"/>
              </w:numPr>
              <w:autoSpaceDE/>
              <w:autoSpaceDN/>
              <w:rPr>
                <w:sz w:val="18"/>
                <w:szCs w:val="18"/>
              </w:rPr>
            </w:pPr>
            <w:r w:rsidRPr="00162DBD">
              <w:rPr>
                <w:sz w:val="18"/>
                <w:szCs w:val="18"/>
              </w:rPr>
              <w:t>fotokópia lekárskeho poukazu na zdravotnícku pomôcku (poukaz na ZP) vystaveného v inom členskom štáte Európskej únie a vydaného v inom členskom štáte Európskej únie</w:t>
            </w:r>
            <w:r w:rsidRPr="00162DBD">
              <w:rPr>
                <w:sz w:val="18"/>
                <w:szCs w:val="18"/>
              </w:rPr>
              <w:tab/>
            </w:r>
            <w:r w:rsidRPr="00162DBD">
              <w:rPr>
                <w:sz w:val="18"/>
                <w:szCs w:val="18"/>
              </w:rPr>
              <w:tab/>
            </w:r>
            <w:r w:rsidRPr="00162DBD">
              <w:rPr>
                <w:sz w:val="18"/>
                <w:szCs w:val="18"/>
              </w:rPr>
              <w:tab/>
              <w:t>................... ks</w:t>
            </w:r>
          </w:p>
          <w:p w:rsidR="00BF5104" w:rsidRPr="00162DBD" w:rsidRDefault="00BF5104" w:rsidP="00FC6FEE">
            <w:pPr>
              <w:numPr>
                <w:ilvl w:val="0"/>
                <w:numId w:val="54"/>
              </w:numPr>
              <w:autoSpaceDE/>
              <w:autoSpaceDN/>
              <w:jc w:val="both"/>
              <w:rPr>
                <w:sz w:val="18"/>
                <w:szCs w:val="18"/>
              </w:rPr>
            </w:pPr>
            <w:r w:rsidRPr="00162DBD">
              <w:rPr>
                <w:sz w:val="18"/>
                <w:szCs w:val="18"/>
              </w:rPr>
              <w:t>originál dokladu o zaplatení (doklad z registračnej pokladne, príjmový pokladničný doklad alebo doklad, v ktorého texte je potvrdené prijatie sumy, ak ide o hotovostnú platbu, alebo originál ústrižku o zaplatení poštovej poukážky, kópia výpisu z účtu, originál debetného avíza z banky alebo pobočky zahraničnej banky, alebo originál potvrdenia o odpísaní finančnej sumy z bankového účtu, ak ide o bezhotovostnú platbu)</w:t>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r>
            <w:r w:rsidRPr="00162DBD">
              <w:rPr>
                <w:sz w:val="18"/>
                <w:szCs w:val="18"/>
              </w:rPr>
              <w:tab/>
              <w:t>.................... ks</w:t>
            </w:r>
          </w:p>
          <w:p w:rsidR="00BF5104" w:rsidRPr="00162DBD" w:rsidRDefault="00BF5104" w:rsidP="00BF5104">
            <w:pPr>
              <w:ind w:left="3540" w:firstLine="708"/>
              <w:rPr>
                <w:sz w:val="18"/>
                <w:szCs w:val="18"/>
              </w:rPr>
            </w:pPr>
            <w:r w:rsidRPr="00162DBD">
              <w:rPr>
                <w:sz w:val="18"/>
                <w:szCs w:val="18"/>
              </w:rPr>
              <w:t xml:space="preserve">   </w:t>
            </w:r>
            <w:r w:rsidRPr="00162DBD">
              <w:rPr>
                <w:sz w:val="18"/>
                <w:szCs w:val="18"/>
              </w:rPr>
              <w:tab/>
            </w:r>
            <w:r w:rsidRPr="00162DBD">
              <w:rPr>
                <w:sz w:val="18"/>
                <w:szCs w:val="18"/>
              </w:rPr>
              <w:tab/>
              <w:t>................................ celková suma a mena</w:t>
            </w:r>
          </w:p>
          <w:p w:rsidR="00BF5104" w:rsidRPr="00162DBD" w:rsidRDefault="00BF5104" w:rsidP="00BF5104">
            <w:pPr>
              <w:jc w:val="both"/>
              <w:rPr>
                <w:sz w:val="18"/>
                <w:szCs w:val="18"/>
              </w:rPr>
            </w:pPr>
          </w:p>
          <w:p w:rsidR="00BF5104" w:rsidRPr="00162DBD" w:rsidRDefault="00BF5104" w:rsidP="00BF5104">
            <w:pPr>
              <w:jc w:val="both"/>
              <w:outlineLvl w:val="0"/>
              <w:rPr>
                <w:sz w:val="18"/>
                <w:szCs w:val="18"/>
              </w:rPr>
            </w:pPr>
            <w:r w:rsidRPr="00162DBD">
              <w:rPr>
                <w:sz w:val="18"/>
                <w:szCs w:val="18"/>
              </w:rPr>
              <w:t>1.10 Finančnú sumu žiadam zaslať:</w:t>
            </w:r>
          </w:p>
          <w:p w:rsidR="00BF5104" w:rsidRPr="00162DBD" w:rsidRDefault="00BF5104" w:rsidP="00BF5104">
            <w:pPr>
              <w:jc w:val="both"/>
              <w:rPr>
                <w:sz w:val="18"/>
                <w:szCs w:val="18"/>
              </w:rPr>
            </w:pPr>
            <w:r w:rsidRPr="00162DBD">
              <w:rPr>
                <w:sz w:val="18"/>
                <w:szCs w:val="18"/>
                <w:bdr w:val="single" w:sz="4" w:space="0" w:color="auto"/>
              </w:rPr>
              <w:t xml:space="preserve">   </w:t>
            </w:r>
            <w:r w:rsidRPr="00162DBD">
              <w:rPr>
                <w:sz w:val="18"/>
                <w:szCs w:val="18"/>
              </w:rPr>
              <w:t xml:space="preserve">     </w:t>
            </w:r>
            <w:r w:rsidRPr="00162DBD">
              <w:rPr>
                <w:sz w:val="18"/>
                <w:szCs w:val="18"/>
              </w:rPr>
              <w:tab/>
              <w:t>a) poštou na adresu trvalého pobytu alebo na nasledujúcu adresu v Slovenskej republike:</w:t>
            </w:r>
          </w:p>
          <w:p w:rsidR="00BF5104" w:rsidRPr="00162DBD" w:rsidRDefault="00BF5104" w:rsidP="00BF5104">
            <w:pPr>
              <w:ind w:firstLine="720"/>
              <w:rPr>
                <w:sz w:val="18"/>
                <w:szCs w:val="18"/>
              </w:rPr>
            </w:pPr>
            <w:r w:rsidRPr="00162DBD">
              <w:rPr>
                <w:sz w:val="18"/>
                <w:szCs w:val="18"/>
              </w:rPr>
              <w:t>ulica, číslo ............................................. mesto/obec..................................PSČ ..................</w:t>
            </w:r>
          </w:p>
          <w:p w:rsidR="00BF5104" w:rsidRPr="00162DBD" w:rsidRDefault="00BF5104" w:rsidP="00BF5104">
            <w:pPr>
              <w:ind w:firstLine="720"/>
              <w:rPr>
                <w:sz w:val="18"/>
                <w:szCs w:val="18"/>
              </w:rPr>
            </w:pPr>
            <w:r w:rsidRPr="00162DBD">
              <w:rPr>
                <w:sz w:val="18"/>
                <w:szCs w:val="18"/>
              </w:rPr>
              <w:t>na meno osoby ......................................................... narodenej dňa  ...................................</w:t>
            </w:r>
          </w:p>
          <w:p w:rsidR="00BF5104" w:rsidRPr="00162DBD" w:rsidRDefault="00BF5104" w:rsidP="00BF5104">
            <w:pPr>
              <w:rPr>
                <w:sz w:val="18"/>
                <w:szCs w:val="18"/>
              </w:rPr>
            </w:pPr>
          </w:p>
          <w:p w:rsidR="00BF5104" w:rsidRPr="00162DBD" w:rsidRDefault="00BF5104" w:rsidP="00BF5104">
            <w:pPr>
              <w:ind w:left="705"/>
              <w:jc w:val="both"/>
              <w:rPr>
                <w:sz w:val="18"/>
                <w:szCs w:val="18"/>
              </w:rPr>
            </w:pPr>
            <w:r w:rsidRPr="00162DBD">
              <w:rPr>
                <w:sz w:val="18"/>
                <w:szCs w:val="18"/>
                <w:bdr w:val="single" w:sz="4" w:space="0" w:color="auto"/>
              </w:rPr>
              <w:t xml:space="preserve">   </w:t>
            </w:r>
            <w:r w:rsidRPr="00162DBD">
              <w:rPr>
                <w:sz w:val="18"/>
                <w:szCs w:val="18"/>
              </w:rPr>
              <w:t xml:space="preserve"> </w:t>
            </w:r>
            <w:r w:rsidRPr="00162DBD">
              <w:rPr>
                <w:sz w:val="18"/>
                <w:szCs w:val="18"/>
              </w:rPr>
              <w:tab/>
              <w:t xml:space="preserve">b) </w:t>
            </w:r>
          </w:p>
          <w:p w:rsidR="00BF5104" w:rsidRPr="00162DBD" w:rsidRDefault="00BF5104" w:rsidP="00BF5104">
            <w:pPr>
              <w:ind w:left="705"/>
              <w:jc w:val="both"/>
              <w:rPr>
                <w:sz w:val="18"/>
                <w:szCs w:val="18"/>
              </w:rPr>
            </w:pPr>
            <w:r w:rsidRPr="00162DBD">
              <w:rPr>
                <w:sz w:val="18"/>
                <w:szCs w:val="18"/>
              </w:rPr>
              <w:t>na bankový účet číslo alebo účet na meno (ak je bankový účet v cudzine)...................................... mena účtu ........ kód banky .....................</w:t>
            </w:r>
          </w:p>
          <w:p w:rsidR="00BF5104" w:rsidRPr="00162DBD" w:rsidRDefault="00BF5104" w:rsidP="00BF5104">
            <w:pPr>
              <w:ind w:firstLine="720"/>
              <w:rPr>
                <w:sz w:val="18"/>
                <w:szCs w:val="18"/>
              </w:rPr>
            </w:pPr>
            <w:r w:rsidRPr="00162DBD">
              <w:rPr>
                <w:sz w:val="18"/>
                <w:szCs w:val="18"/>
              </w:rPr>
              <w:t>adresa majiteľa účtu (ak je bankový účet v cudzine) ..............................................................</w:t>
            </w:r>
          </w:p>
          <w:p w:rsidR="00BF5104" w:rsidRPr="00162DBD" w:rsidRDefault="00BF5104" w:rsidP="00BF5104">
            <w:pPr>
              <w:ind w:firstLine="720"/>
              <w:rPr>
                <w:sz w:val="18"/>
                <w:szCs w:val="18"/>
              </w:rPr>
            </w:pPr>
            <w:r w:rsidRPr="00162DBD">
              <w:rPr>
                <w:sz w:val="18"/>
                <w:szCs w:val="18"/>
              </w:rPr>
              <w:t>IBAN ................................................................... BIC (SWIFT) .....................................</w:t>
            </w:r>
          </w:p>
          <w:p w:rsidR="00BF5104" w:rsidRPr="00162DBD" w:rsidRDefault="00BF5104" w:rsidP="00BF5104">
            <w:pPr>
              <w:ind w:left="720"/>
              <w:jc w:val="both"/>
              <w:rPr>
                <w:sz w:val="18"/>
                <w:szCs w:val="18"/>
              </w:rPr>
            </w:pPr>
            <w:r w:rsidRPr="00162DBD">
              <w:rPr>
                <w:sz w:val="18"/>
                <w:szCs w:val="18"/>
              </w:rPr>
              <w:t xml:space="preserve">názov a sídlo banky ....................................................................................................... </w:t>
            </w:r>
          </w:p>
          <w:p w:rsidR="00BF5104" w:rsidRPr="00162DBD" w:rsidRDefault="00BF5104" w:rsidP="00BF5104">
            <w:pPr>
              <w:ind w:left="720"/>
              <w:jc w:val="both"/>
              <w:rPr>
                <w:sz w:val="18"/>
                <w:szCs w:val="18"/>
              </w:rPr>
            </w:pPr>
            <w:r w:rsidRPr="00162DBD">
              <w:rPr>
                <w:sz w:val="18"/>
                <w:szCs w:val="18"/>
              </w:rPr>
              <w:t>(za pripísanú sumu na bankový účet v cudzine znáša bankové poplatky majiteľ účtu)</w:t>
            </w:r>
          </w:p>
          <w:p w:rsidR="00BF5104" w:rsidRPr="00162DBD" w:rsidRDefault="00BF5104" w:rsidP="00BF5104">
            <w:pPr>
              <w:jc w:val="both"/>
              <w:rPr>
                <w:sz w:val="18"/>
                <w:szCs w:val="18"/>
              </w:rPr>
            </w:pPr>
          </w:p>
          <w:p w:rsidR="00BF5104" w:rsidRPr="00162DBD" w:rsidRDefault="00BF5104" w:rsidP="00BF5104">
            <w:pPr>
              <w:jc w:val="both"/>
              <w:rPr>
                <w:sz w:val="18"/>
                <w:szCs w:val="18"/>
              </w:rPr>
            </w:pPr>
          </w:p>
          <w:p w:rsidR="00BF5104" w:rsidRPr="00162DBD" w:rsidRDefault="00BF5104" w:rsidP="00BF5104">
            <w:pPr>
              <w:jc w:val="both"/>
              <w:rPr>
                <w:sz w:val="18"/>
                <w:szCs w:val="18"/>
              </w:rPr>
            </w:pPr>
          </w:p>
          <w:p w:rsidR="00BF5104" w:rsidRPr="00162DBD" w:rsidRDefault="00BF5104" w:rsidP="00BF5104">
            <w:pPr>
              <w:jc w:val="both"/>
              <w:rPr>
                <w:sz w:val="18"/>
                <w:szCs w:val="18"/>
              </w:rPr>
            </w:pPr>
            <w:r w:rsidRPr="00162DBD">
              <w:rPr>
                <w:sz w:val="18"/>
                <w:szCs w:val="18"/>
              </w:rPr>
              <w:t>V .................................... dňa ..................</w:t>
            </w:r>
            <w:r w:rsidRPr="00162DBD">
              <w:rPr>
                <w:sz w:val="18"/>
                <w:szCs w:val="18"/>
              </w:rPr>
              <w:tab/>
            </w:r>
            <w:r w:rsidRPr="00162DBD">
              <w:rPr>
                <w:sz w:val="18"/>
                <w:szCs w:val="18"/>
              </w:rPr>
              <w:tab/>
              <w:t>.............................................................</w:t>
            </w:r>
          </w:p>
          <w:p w:rsidR="00BF5104" w:rsidRPr="00162DBD" w:rsidRDefault="00BF5104" w:rsidP="00BF5104">
            <w:pPr>
              <w:jc w:val="both"/>
              <w:rPr>
                <w:sz w:val="18"/>
                <w:szCs w:val="18"/>
              </w:rPr>
            </w:pPr>
            <w:r w:rsidRPr="00162DBD">
              <w:rPr>
                <w:sz w:val="18"/>
                <w:szCs w:val="18"/>
              </w:rPr>
              <w:t>                                                        </w:t>
            </w:r>
            <w:r w:rsidRPr="00162DBD">
              <w:rPr>
                <w:sz w:val="18"/>
                <w:szCs w:val="18"/>
              </w:rPr>
              <w:tab/>
            </w:r>
            <w:r w:rsidRPr="00162DBD">
              <w:rPr>
                <w:sz w:val="18"/>
                <w:szCs w:val="18"/>
              </w:rPr>
              <w:tab/>
            </w:r>
            <w:r w:rsidRPr="00162DBD">
              <w:rPr>
                <w:sz w:val="18"/>
                <w:szCs w:val="18"/>
              </w:rPr>
              <w:tab/>
              <w:t>meno, priezvisko a podpis poistenca (zákonného zástupcu)</w:t>
            </w:r>
          </w:p>
          <w:p w:rsidR="00BF5104" w:rsidRPr="00162DBD" w:rsidRDefault="00BF5104" w:rsidP="00BF5104">
            <w:pPr>
              <w:jc w:val="both"/>
            </w:pPr>
          </w:p>
          <w:p w:rsidR="00BF5104" w:rsidRPr="00162DBD" w:rsidRDefault="00BF5104" w:rsidP="00E10339">
            <w:pPr>
              <w:pStyle w:val="Zkladntext2"/>
              <w:widowControl w:val="0"/>
              <w:adjustRightInd w:val="0"/>
              <w:rPr>
                <w:b/>
              </w:rPr>
            </w:pPr>
          </w:p>
        </w:tc>
        <w:tc>
          <w:tcPr>
            <w:tcW w:w="709" w:type="dxa"/>
            <w:tcBorders>
              <w:top w:val="single" w:sz="4" w:space="0" w:color="auto"/>
              <w:left w:val="single" w:sz="4" w:space="0" w:color="auto"/>
              <w:bottom w:val="single" w:sz="4" w:space="0" w:color="auto"/>
              <w:right w:val="single" w:sz="4" w:space="0" w:color="auto"/>
            </w:tcBorders>
          </w:tcPr>
          <w:p w:rsidR="00CC7E80" w:rsidRPr="00162DBD" w:rsidRDefault="00CC7E80"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CC7E80" w:rsidRPr="00162DBD" w:rsidRDefault="00CC7E80" w:rsidP="002A1DF2">
            <w:pPr>
              <w:rPr>
                <w:sz w:val="20"/>
                <w:szCs w:val="20"/>
                <w:lang w:eastAsia="en-US"/>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Č 10</w:t>
            </w: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p>
          <w:p w:rsidR="007A1FC7" w:rsidRPr="00162DBD" w:rsidRDefault="007A1FC7" w:rsidP="002A1DF2">
            <w:pPr>
              <w:adjustRightInd w:val="0"/>
              <w:rPr>
                <w:sz w:val="20"/>
                <w:szCs w:val="20"/>
                <w:lang w:eastAsia="en-US"/>
              </w:rPr>
            </w:pPr>
            <w:r w:rsidRPr="00162DBD">
              <w:rPr>
                <w:sz w:val="20"/>
                <w:szCs w:val="20"/>
                <w:lang w:eastAsia="en-US"/>
              </w:rPr>
              <w:t>O 1</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KAPITOLA IV </w:t>
            </w:r>
          </w:p>
          <w:p w:rsidR="007A1FC7" w:rsidRPr="00162DBD" w:rsidRDefault="007A1FC7" w:rsidP="002A1DF2">
            <w:pPr>
              <w:adjustRightInd w:val="0"/>
              <w:rPr>
                <w:sz w:val="20"/>
                <w:szCs w:val="20"/>
              </w:rPr>
            </w:pPr>
            <w:r w:rsidRPr="00162DBD">
              <w:rPr>
                <w:bCs/>
                <w:sz w:val="20"/>
                <w:szCs w:val="20"/>
              </w:rPr>
              <w:t xml:space="preserve">SPOLUPRÁCA V OBLASTI ZDRAVOTNEJ STAROSTLIVOSTI </w:t>
            </w:r>
          </w:p>
          <w:p w:rsidR="007A1FC7" w:rsidRPr="00162DBD" w:rsidRDefault="007A1FC7" w:rsidP="002A1DF2">
            <w:pPr>
              <w:adjustRightInd w:val="0"/>
              <w:rPr>
                <w:sz w:val="20"/>
                <w:szCs w:val="20"/>
              </w:rPr>
            </w:pPr>
            <w:r w:rsidRPr="00162DBD">
              <w:rPr>
                <w:iCs/>
                <w:sz w:val="20"/>
                <w:szCs w:val="20"/>
              </w:rPr>
              <w:t xml:space="preserve">Článok 10 </w:t>
            </w:r>
          </w:p>
          <w:p w:rsidR="007A1FC7" w:rsidRPr="00162DBD" w:rsidRDefault="007A1FC7" w:rsidP="002A1DF2">
            <w:pPr>
              <w:pStyle w:val="CM1"/>
              <w:rPr>
                <w:rFonts w:ascii="Times New Roman" w:hAnsi="Times New Roman"/>
                <w:sz w:val="20"/>
                <w:szCs w:val="20"/>
              </w:rPr>
            </w:pPr>
            <w:r w:rsidRPr="00162DBD">
              <w:rPr>
                <w:rFonts w:ascii="Times New Roman" w:hAnsi="Times New Roman"/>
                <w:bCs/>
                <w:sz w:val="20"/>
                <w:szCs w:val="20"/>
                <w:lang w:eastAsia="sk-SK"/>
              </w:rPr>
              <w:t>Vzájomná pomoc a spolupráca</w:t>
            </w:r>
          </w:p>
          <w:p w:rsidR="007A1FC7" w:rsidRPr="00162DBD" w:rsidRDefault="007A1FC7" w:rsidP="002A1DF2">
            <w:pPr>
              <w:pStyle w:val="CM3"/>
              <w:rPr>
                <w:rFonts w:ascii="Times New Roman" w:hAnsi="Times New Roman"/>
                <w:sz w:val="20"/>
                <w:szCs w:val="20"/>
              </w:rPr>
            </w:pPr>
          </w:p>
          <w:p w:rsidR="007A1FC7" w:rsidRPr="00162DBD" w:rsidRDefault="007A1FC7" w:rsidP="002A1DF2">
            <w:pPr>
              <w:adjustRightInd w:val="0"/>
              <w:rPr>
                <w:sz w:val="20"/>
                <w:szCs w:val="20"/>
              </w:rPr>
            </w:pPr>
            <w:r w:rsidRPr="00162DBD">
              <w:rPr>
                <w:sz w:val="20"/>
                <w:szCs w:val="20"/>
              </w:rPr>
              <w:t>1. Členské štáty si poskytujú vzájomnú pomoc v takom rozsahu, ktorý je nevyhnutný na vykonávanie tejto smernice,</w:t>
            </w:r>
          </w:p>
          <w:p w:rsidR="007A1FC7" w:rsidRPr="00162DBD" w:rsidRDefault="007A1FC7" w:rsidP="002A1DF2">
            <w:pPr>
              <w:adjustRightInd w:val="0"/>
              <w:rPr>
                <w:sz w:val="20"/>
                <w:szCs w:val="20"/>
                <w:lang w:eastAsia="en-US"/>
              </w:rPr>
            </w:pPr>
            <w:r w:rsidRPr="00162DBD">
              <w:rPr>
                <w:sz w:val="20"/>
                <w:szCs w:val="20"/>
              </w:rPr>
              <w:t>vrátane spolupráce v oblasti noriem a usmernení pre kvalitu a bezpečnosť a výmeny informácií, najmä medzi vnútroštátnymi kontaktnými miestami v súlade s článkom 6 vrátane informácií o ustanoveniach o dohľade a vzájomnej pomoci v prípade potreby spresniť obsah faktúr.</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1B2945" w:rsidP="00495202">
            <w:pPr>
              <w:rPr>
                <w:sz w:val="20"/>
                <w:szCs w:val="20"/>
              </w:rPr>
            </w:pPr>
            <w:r w:rsidRPr="00162DBD">
              <w:rPr>
                <w:sz w:val="20"/>
                <w:szCs w:val="20"/>
              </w:rPr>
              <w:t xml:space="preserve">Zákon č. 220/2013 Z. z. </w:t>
            </w:r>
            <w:r w:rsidR="007A1FC7" w:rsidRPr="00162DBD">
              <w:rPr>
                <w:sz w:val="20"/>
                <w:szCs w:val="20"/>
              </w:rPr>
              <w:t>v čl. V</w:t>
            </w:r>
          </w:p>
          <w:p w:rsidR="007A1FC7" w:rsidRPr="00162DBD" w:rsidRDefault="007A1FC7" w:rsidP="00DE6CA4">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DE6CA4" w:rsidP="002A1DF2">
            <w:pPr>
              <w:pStyle w:val="Normlny0"/>
            </w:pPr>
            <w:r w:rsidRPr="00162DBD">
              <w:t>§ 20d</w:t>
            </w:r>
          </w:p>
          <w:p w:rsidR="007A1FC7" w:rsidRPr="00162DBD" w:rsidRDefault="007A1FC7" w:rsidP="002A1DF2">
            <w:pPr>
              <w:pStyle w:val="Normlny0"/>
            </w:pPr>
            <w:r w:rsidRPr="00162DBD">
              <w:t xml:space="preserve">O 4 </w:t>
            </w: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r w:rsidRPr="00162DBD">
              <w:t>O 5</w:t>
            </w: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r w:rsidRPr="00162DBD">
              <w:t>O 6</w:t>
            </w: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p>
          <w:p w:rsidR="00DE6CA4" w:rsidRPr="00162DBD" w:rsidRDefault="00DE6CA4" w:rsidP="002A1DF2">
            <w:pPr>
              <w:pStyle w:val="Normlny0"/>
            </w:pPr>
            <w:r w:rsidRPr="00162DBD">
              <w:t>O 7</w:t>
            </w: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DE6CA4" w:rsidRPr="00162DBD" w:rsidRDefault="00DE6CA4" w:rsidP="00DE6CA4">
            <w:pPr>
              <w:pStyle w:val="Zkladntext2"/>
              <w:widowControl w:val="0"/>
              <w:adjustRightInd w:val="0"/>
              <w:jc w:val="both"/>
              <w:rPr>
                <w:b/>
              </w:rPr>
            </w:pPr>
            <w:r w:rsidRPr="00162DBD">
              <w:rPr>
                <w:b/>
              </w:rPr>
              <w:t>Národné kontaktné miesto spolupracuje Európskou komisiu a s národnými kontaktnými miestami v iných členských štátoch Európskej únie a poskytuje im informácie o zdravotníckych pracovníkoch, o poskytovateľoch zdravotnej starostlivosti v Slovenskej republike, či vykonávajú zdravotnícke povolanie</w:t>
            </w:r>
          </w:p>
          <w:p w:rsidR="00DE6CA4" w:rsidRPr="00162DBD" w:rsidRDefault="00DE6CA4" w:rsidP="00FC6FEE">
            <w:pPr>
              <w:pStyle w:val="Zkladntext2"/>
              <w:keepNext/>
              <w:widowControl w:val="0"/>
              <w:numPr>
                <w:ilvl w:val="3"/>
                <w:numId w:val="45"/>
              </w:numPr>
              <w:tabs>
                <w:tab w:val="left" w:pos="426"/>
                <w:tab w:val="left" w:pos="10992"/>
                <w:tab w:val="left" w:pos="11908"/>
                <w:tab w:val="left" w:pos="12824"/>
                <w:tab w:val="left" w:pos="13740"/>
                <w:tab w:val="left" w:pos="14656"/>
              </w:tabs>
              <w:adjustRightInd w:val="0"/>
              <w:ind w:left="426" w:hanging="426"/>
              <w:jc w:val="both"/>
              <w:rPr>
                <w:b/>
              </w:rPr>
            </w:pPr>
            <w:r w:rsidRPr="00162DBD">
              <w:rPr>
                <w:b/>
              </w:rPr>
              <w:t>na základe povolenia na prevádzkovanie zdravotníckeho zariadenia alebo povolenia vydaného podľa osobitného predpisu,</w:t>
            </w:r>
            <w:r w:rsidRPr="00162DBD">
              <w:rPr>
                <w:b/>
                <w:vertAlign w:val="superscript"/>
              </w:rPr>
              <w:t>24a</w:t>
            </w:r>
            <w:r w:rsidRPr="00162DBD">
              <w:rPr>
                <w:b/>
              </w:rPr>
              <w:t xml:space="preserve">) </w:t>
            </w:r>
          </w:p>
          <w:p w:rsidR="00DE6CA4" w:rsidRPr="00162DBD" w:rsidRDefault="00DE6CA4" w:rsidP="00FC6FEE">
            <w:pPr>
              <w:pStyle w:val="Zkladntext2"/>
              <w:keepNext/>
              <w:widowControl w:val="0"/>
              <w:numPr>
                <w:ilvl w:val="3"/>
                <w:numId w:val="45"/>
              </w:numPr>
              <w:tabs>
                <w:tab w:val="left" w:pos="426"/>
                <w:tab w:val="left" w:pos="10992"/>
                <w:tab w:val="left" w:pos="11908"/>
                <w:tab w:val="left" w:pos="12824"/>
                <w:tab w:val="left" w:pos="13740"/>
                <w:tab w:val="left" w:pos="14656"/>
              </w:tabs>
              <w:adjustRightInd w:val="0"/>
              <w:ind w:left="426" w:hanging="426"/>
              <w:jc w:val="both"/>
              <w:rPr>
                <w:b/>
              </w:rPr>
            </w:pPr>
            <w:r w:rsidRPr="00162DBD">
              <w:rPr>
                <w:b/>
              </w:rPr>
              <w:t>na základe licencie na výkon samostatnej zdravotníckej praxe,</w:t>
            </w:r>
          </w:p>
          <w:p w:rsidR="00DE6CA4" w:rsidRPr="00162DBD" w:rsidRDefault="00DE6CA4" w:rsidP="00FC6FEE">
            <w:pPr>
              <w:pStyle w:val="Zkladntext2"/>
              <w:keepNext/>
              <w:widowControl w:val="0"/>
              <w:numPr>
                <w:ilvl w:val="3"/>
                <w:numId w:val="45"/>
              </w:numPr>
              <w:tabs>
                <w:tab w:val="left" w:pos="426"/>
                <w:tab w:val="left" w:pos="10992"/>
                <w:tab w:val="left" w:pos="11908"/>
                <w:tab w:val="left" w:pos="12824"/>
                <w:tab w:val="left" w:pos="13740"/>
                <w:tab w:val="left" w:pos="14656"/>
              </w:tabs>
              <w:adjustRightInd w:val="0"/>
              <w:ind w:left="426" w:hanging="426"/>
              <w:jc w:val="both"/>
              <w:rPr>
                <w:b/>
              </w:rPr>
            </w:pPr>
            <w:r w:rsidRPr="00162DBD">
              <w:rPr>
                <w:b/>
              </w:rPr>
              <w:t>na základe licencie na výkon lekárskej posudkovej činnosti.</w:t>
            </w:r>
          </w:p>
          <w:p w:rsidR="00DE6CA4" w:rsidRPr="00162DBD" w:rsidRDefault="00DE6CA4" w:rsidP="00DE6CA4">
            <w:pPr>
              <w:pStyle w:val="Zkladntext2"/>
              <w:keepNext/>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E6CA4" w:rsidRPr="00162DBD" w:rsidRDefault="00DE6CA4" w:rsidP="00DE6CA4">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Výmena informácií medzi národnými kontaktnými miestami podľa odseku 4 prebieha prostredníctvom  informačného systému o vnútornom trhu vytvoreného podľa osobitného predpisu.</w:t>
            </w:r>
            <w:r w:rsidRPr="00162DBD">
              <w:rPr>
                <w:b/>
                <w:vertAlign w:val="superscript"/>
              </w:rPr>
              <w:t>41l</w:t>
            </w:r>
            <w:r w:rsidRPr="00162DBD">
              <w:rPr>
                <w:b/>
              </w:rPr>
              <w:t xml:space="preserve">) </w:t>
            </w:r>
          </w:p>
          <w:p w:rsidR="00DE6CA4" w:rsidRPr="00162DBD" w:rsidRDefault="00DE6CA4" w:rsidP="00DE6CA4">
            <w:pPr>
              <w:pStyle w:val="Odsekzoznamu"/>
              <w:rPr>
                <w:b/>
              </w:rPr>
            </w:pPr>
          </w:p>
          <w:p w:rsidR="00DE6CA4" w:rsidRPr="00162DBD" w:rsidRDefault="00DE6CA4" w:rsidP="00DE6CA4">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Národné kontaktné miesto poskytuje poistencom, zdravotníckym pracovníkom a zdravotným poisťovniam informácie o</w:t>
            </w:r>
          </w:p>
          <w:p w:rsidR="00DE6CA4" w:rsidRPr="00162DBD" w:rsidRDefault="00DE6CA4" w:rsidP="00FC6FEE">
            <w:pPr>
              <w:pStyle w:val="Zkladntext2"/>
              <w:keepNext/>
              <w:widowControl w:val="0"/>
              <w:numPr>
                <w:ilvl w:val="0"/>
                <w:numId w:val="46"/>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both"/>
              <w:rPr>
                <w:b/>
              </w:rPr>
            </w:pPr>
            <w:r w:rsidRPr="00162DBD">
              <w:rPr>
                <w:b/>
              </w:rPr>
              <w:t xml:space="preserve">správnej diagnostike zriedkavých chorôb (najmä o databáze Orphanet), </w:t>
            </w:r>
          </w:p>
          <w:p w:rsidR="00DE6CA4" w:rsidRPr="00162DBD" w:rsidRDefault="00DE6CA4" w:rsidP="00FC6FEE">
            <w:pPr>
              <w:pStyle w:val="Zkladntext2"/>
              <w:keepNext/>
              <w:widowControl w:val="0"/>
              <w:numPr>
                <w:ilvl w:val="0"/>
                <w:numId w:val="46"/>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both"/>
              <w:rPr>
                <w:b/>
              </w:rPr>
            </w:pPr>
            <w:r w:rsidRPr="00162DBD">
              <w:rPr>
                <w:b/>
              </w:rPr>
              <w:t xml:space="preserve">európskych referenčných sieťach, </w:t>
            </w:r>
          </w:p>
          <w:p w:rsidR="00DE6CA4" w:rsidRPr="00162DBD" w:rsidRDefault="00DE6CA4" w:rsidP="00FC6FEE">
            <w:pPr>
              <w:pStyle w:val="Zkladntext2"/>
              <w:keepNext/>
              <w:widowControl w:val="0"/>
              <w:numPr>
                <w:ilvl w:val="0"/>
                <w:numId w:val="46"/>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83" w:hanging="383"/>
              <w:jc w:val="both"/>
              <w:rPr>
                <w:b/>
              </w:rPr>
            </w:pPr>
            <w:r w:rsidRPr="00162DBD">
              <w:rPr>
                <w:b/>
              </w:rPr>
              <w:t>možnostiach posielania pacientov so zriedkavými chorobami do iných členských štátov  na poskytnutie zdravotnej starostlivosti, ktoré nie je dostupné v Slovenskej republike.</w:t>
            </w:r>
          </w:p>
          <w:p w:rsidR="00DE6CA4" w:rsidRPr="00162DBD" w:rsidRDefault="00DE6CA4" w:rsidP="00DE6CA4">
            <w:pPr>
              <w:pStyle w:val="Odsekzoznamu"/>
              <w:ind w:left="426"/>
              <w:rPr>
                <w:b/>
              </w:rPr>
            </w:pPr>
          </w:p>
          <w:p w:rsidR="00DE6CA4" w:rsidRPr="00162DBD" w:rsidRDefault="00DE6CA4" w:rsidP="00DE6CA4">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p w:rsidR="007A1FC7" w:rsidRPr="00162DBD" w:rsidRDefault="007A1FC7" w:rsidP="00DE6CA4">
            <w:pPr>
              <w:pStyle w:val="Zkladntext2"/>
              <w:widowControl w:val="0"/>
              <w:adjustRightInd w:val="0"/>
              <w:jc w:val="both"/>
              <w:rPr>
                <w:b/>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lang w:eastAsia="en-US"/>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O 2</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rPr>
              <w:t>2. Členské štáty uľahčujú spoluprácu v poskytovaní cezhraničnej zdravotnej starostlivosti na regionálnej a miestnej úrovni, a to aj prostredníctvom informačných a komunikačných technológií a iných foriem cezhraničnej spolupráce.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1B2945" w:rsidRPr="00162DBD" w:rsidRDefault="001B2945" w:rsidP="001B2945">
            <w:pPr>
              <w:rPr>
                <w:sz w:val="20"/>
                <w:szCs w:val="20"/>
              </w:rPr>
            </w:pPr>
            <w:r w:rsidRPr="00162DBD">
              <w:rPr>
                <w:sz w:val="20"/>
                <w:szCs w:val="20"/>
              </w:rPr>
              <w:t xml:space="preserve">Zákon č. 220/2013 Z. z. </w:t>
            </w:r>
          </w:p>
          <w:p w:rsidR="007A1FC7" w:rsidRPr="00162DBD" w:rsidRDefault="007A1FC7" w:rsidP="00495202">
            <w:pPr>
              <w:rPr>
                <w:sz w:val="20"/>
                <w:szCs w:val="20"/>
              </w:rPr>
            </w:pPr>
            <w:r w:rsidRPr="00162DBD">
              <w:rPr>
                <w:sz w:val="20"/>
                <w:szCs w:val="20"/>
              </w:rPr>
              <w:t>v čl. V</w:t>
            </w:r>
          </w:p>
          <w:p w:rsidR="007A1FC7" w:rsidRPr="00162DBD" w:rsidRDefault="007A1FC7" w:rsidP="00DE6CA4">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DE6CA4" w:rsidP="002A1DF2">
            <w:pPr>
              <w:pStyle w:val="Normlny0"/>
            </w:pPr>
            <w:r w:rsidRPr="00162DBD">
              <w:t>§ 20d</w:t>
            </w:r>
          </w:p>
          <w:p w:rsidR="007A1FC7" w:rsidRPr="00162DBD" w:rsidRDefault="007A1FC7" w:rsidP="002A1DF2">
            <w:pPr>
              <w:pStyle w:val="Normlny0"/>
            </w:pPr>
            <w:r w:rsidRPr="00162DBD">
              <w:t>O 5</w:t>
            </w:r>
          </w:p>
        </w:tc>
        <w:tc>
          <w:tcPr>
            <w:tcW w:w="5670" w:type="dxa"/>
            <w:tcBorders>
              <w:top w:val="single" w:sz="4" w:space="0" w:color="auto"/>
              <w:left w:val="single" w:sz="4" w:space="0" w:color="auto"/>
              <w:bottom w:val="single" w:sz="4" w:space="0" w:color="auto"/>
              <w:right w:val="single" w:sz="4" w:space="0" w:color="auto"/>
            </w:tcBorders>
          </w:tcPr>
          <w:p w:rsidR="00DE6CA4" w:rsidRPr="00162DBD" w:rsidRDefault="00DE6CA4" w:rsidP="00DE6CA4">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Výmena informácií medzi národnými kontaktnými miestami podľa odseku 4 prebieha prostredníctvom  informačného systému o vnútornom trhu vytvoreného podľa osobitného predpisu.</w:t>
            </w:r>
            <w:r w:rsidRPr="00162DBD">
              <w:rPr>
                <w:b/>
                <w:vertAlign w:val="superscript"/>
              </w:rPr>
              <w:t>41l</w:t>
            </w:r>
            <w:r w:rsidRPr="00162DBD">
              <w:rPr>
                <w:b/>
              </w:rPr>
              <w:t xml:space="preserve">) </w:t>
            </w:r>
          </w:p>
          <w:p w:rsidR="007A1FC7" w:rsidRPr="00162DBD" w:rsidRDefault="007A1FC7" w:rsidP="002A1DF2">
            <w:pPr>
              <w:widowControl w:val="0"/>
              <w:tabs>
                <w:tab w:val="left" w:pos="243"/>
              </w:tabs>
              <w:adjustRightInd w:val="0"/>
              <w:rPr>
                <w:sz w:val="20"/>
                <w:szCs w:val="20"/>
              </w:rPr>
            </w:pPr>
            <w:r w:rsidRPr="00162DBD">
              <w:rPr>
                <w:sz w:val="20"/>
                <w:szCs w:val="20"/>
              </w:rPr>
              <w:t>Rozhodnutie Komisie 2008/49/ES z 12. Decembra 2007 o implementácii informačného systému o vnútornom trhu (IMI) v súvislosti s ochranou osobných údajov.</w:t>
            </w:r>
          </w:p>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lang w:eastAsia="en-US"/>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O 3</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3. Komisia nabáda členské štáty a najmä susediace krajiny, aby medzi sebou uzatvorili dohody. Komisia takisto nabáda členské štáty, aby spolupracovali pri poskytovaní cezhraničnej zdravotnej starostlivosti v pohraničných regiónoch.</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 xml:space="preserve"> n.a.</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lang w:eastAsia="en-US"/>
              </w:rPr>
            </w:pPr>
          </w:p>
        </w:tc>
      </w:tr>
      <w:tr w:rsidR="007A1FC7" w:rsidRPr="00162DBD" w:rsidTr="00B35E7C">
        <w:trPr>
          <w:trHeight w:val="425"/>
        </w:trPr>
        <w:tc>
          <w:tcPr>
            <w:tcW w:w="709" w:type="dxa"/>
            <w:tcBorders>
              <w:top w:val="single" w:sz="4" w:space="0" w:color="auto"/>
              <w:bottom w:val="single" w:sz="4" w:space="0" w:color="auto"/>
              <w:right w:val="single" w:sz="4" w:space="0" w:color="auto"/>
            </w:tcBorders>
          </w:tcPr>
          <w:p w:rsidR="007A1FC7" w:rsidRPr="00162DBD" w:rsidRDefault="007A1FC7" w:rsidP="002A1DF2">
            <w:pPr>
              <w:ind w:right="225"/>
              <w:rPr>
                <w:sz w:val="20"/>
                <w:szCs w:val="20"/>
              </w:rPr>
            </w:pPr>
            <w:r w:rsidRPr="00162DBD">
              <w:rPr>
                <w:sz w:val="20"/>
                <w:szCs w:val="20"/>
              </w:rPr>
              <w:t>O 4</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4. Členské štáty, v ktorých sa poskytuje ošetrenie, zabezpečia, aby informácie o práve  na vykonávanie činnosti zdravotníckych  pracovníkov zapísaných vo vnútroštátnych a v miestnych registroch vedených na ich území boli na požiadanie k dispozícii orgánom ostatných členských štátov na účel cezhraničnej zdravotnej starostlivosti v súlade s kapitolami II a III a vnútroštátnymi opatreniami vykonávajúcimi ustanovenia Únie o ochrane osobných údajov, najmä so smernicami 95/46/ES a 2002/58/ES a zásadou prezumpcie neviny. Výmena informácií prebieha prostredníctvom  informačného systému o vnútornom trhu vytvoreného podľa rozhodnutia Komisie 2008/49/ES z 12. decembra 2007 o implementácii informačného systému o vnútornom  trhu (IMI) v súvislosti s ochranou osobných údajov ( 1 ). </w:t>
            </w:r>
          </w:p>
          <w:p w:rsidR="007A1FC7" w:rsidRPr="00162DBD" w:rsidRDefault="007A1FC7" w:rsidP="002A1DF2">
            <w:pPr>
              <w:ind w:left="99" w:right="225"/>
              <w:rPr>
                <w:sz w:val="20"/>
                <w:szCs w:val="20"/>
              </w:rPr>
            </w:pPr>
          </w:p>
          <w:p w:rsidR="007A1FC7" w:rsidRPr="00162DBD" w:rsidRDefault="007A1FC7" w:rsidP="002A1DF2">
            <w:pPr>
              <w:ind w:left="99" w:right="225"/>
              <w:rPr>
                <w:sz w:val="20"/>
                <w:szCs w:val="20"/>
              </w:rPr>
            </w:pPr>
          </w:p>
          <w:p w:rsidR="007A1FC7" w:rsidRPr="00162DBD" w:rsidRDefault="007A1FC7" w:rsidP="002A1DF2">
            <w:pPr>
              <w:ind w:left="99" w:right="225"/>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r w:rsidRPr="00162DBD">
              <w:rPr>
                <w:bCs/>
                <w:sz w:val="20"/>
                <w:szCs w:val="20"/>
              </w:rPr>
              <w:t xml:space="preserve">Zákon č. 578/2004 Z. z. </w:t>
            </w:r>
          </w:p>
          <w:p w:rsidR="007A1FC7" w:rsidRPr="00162DBD" w:rsidRDefault="007A1FC7" w:rsidP="002A1DF2">
            <w:pPr>
              <w:rPr>
                <w:bCs/>
                <w:sz w:val="20"/>
                <w:szCs w:val="20"/>
              </w:rPr>
            </w:pPr>
          </w:p>
          <w:p w:rsidR="007A1FC7" w:rsidRPr="00162DBD" w:rsidRDefault="007A1FC7"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DE6CA4" w:rsidRPr="00162DBD" w:rsidRDefault="00DE6CA4" w:rsidP="002A1DF2">
            <w:pPr>
              <w:rPr>
                <w:bCs/>
                <w:sz w:val="20"/>
                <w:szCs w:val="20"/>
              </w:rPr>
            </w:pPr>
          </w:p>
          <w:p w:rsidR="009E04AE" w:rsidRPr="00162DBD" w:rsidRDefault="009E04AE" w:rsidP="002A1DF2">
            <w:pPr>
              <w:rPr>
                <w:bCs/>
                <w:sz w:val="20"/>
                <w:szCs w:val="20"/>
              </w:rPr>
            </w:pPr>
          </w:p>
          <w:p w:rsidR="00DE6CA4" w:rsidRPr="00162DBD" w:rsidRDefault="00DE6CA4" w:rsidP="00DE6CA4">
            <w:pPr>
              <w:rPr>
                <w:sz w:val="20"/>
                <w:szCs w:val="20"/>
              </w:rPr>
            </w:pPr>
            <w:r w:rsidRPr="00162DBD">
              <w:rPr>
                <w:sz w:val="20"/>
                <w:szCs w:val="20"/>
              </w:rPr>
              <w:t xml:space="preserve">Zákon č. 220/2013 Z. z. </w:t>
            </w:r>
          </w:p>
          <w:p w:rsidR="00DE6CA4" w:rsidRPr="00162DBD" w:rsidRDefault="00DE6CA4" w:rsidP="00DE6CA4">
            <w:pPr>
              <w:rPr>
                <w:sz w:val="20"/>
                <w:szCs w:val="20"/>
              </w:rPr>
            </w:pPr>
            <w:r w:rsidRPr="00162DBD">
              <w:rPr>
                <w:sz w:val="20"/>
                <w:szCs w:val="20"/>
              </w:rPr>
              <w:t>v čl. IV</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9E04AE" w:rsidP="002A1DF2">
            <w:pPr>
              <w:rPr>
                <w:sz w:val="20"/>
                <w:szCs w:val="20"/>
              </w:rPr>
            </w:pPr>
            <w:r w:rsidRPr="00162DBD">
              <w:rPr>
                <w:sz w:val="20"/>
                <w:szCs w:val="20"/>
              </w:rPr>
              <w:t>Zákon č. 578/2004 Z. z.</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1B2945" w:rsidRPr="00162DBD" w:rsidRDefault="001B2945" w:rsidP="001B2945">
            <w:pPr>
              <w:rPr>
                <w:sz w:val="20"/>
                <w:szCs w:val="20"/>
              </w:rPr>
            </w:pPr>
            <w:r w:rsidRPr="00162DBD">
              <w:rPr>
                <w:sz w:val="20"/>
                <w:szCs w:val="20"/>
              </w:rPr>
              <w:t xml:space="preserve">Zákon č. </w:t>
            </w:r>
            <w:r w:rsidR="009E04AE" w:rsidRPr="00162DBD">
              <w:rPr>
                <w:sz w:val="20"/>
                <w:szCs w:val="20"/>
              </w:rPr>
              <w:t>153</w:t>
            </w:r>
            <w:r w:rsidRPr="00162DBD">
              <w:rPr>
                <w:sz w:val="20"/>
                <w:szCs w:val="20"/>
              </w:rPr>
              <w:t xml:space="preserve">/2013 Z. z. </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1B2945" w:rsidRPr="00162DBD" w:rsidRDefault="001B2945" w:rsidP="001B2945">
            <w:pPr>
              <w:rPr>
                <w:sz w:val="20"/>
                <w:szCs w:val="20"/>
              </w:rPr>
            </w:pPr>
            <w:r w:rsidRPr="00162DBD">
              <w:rPr>
                <w:sz w:val="20"/>
                <w:szCs w:val="20"/>
              </w:rPr>
              <w:t xml:space="preserve">Zákon č. 220/2013 Z. z. </w:t>
            </w:r>
          </w:p>
          <w:p w:rsidR="007A1FC7" w:rsidRPr="00162DBD" w:rsidRDefault="007A1FC7" w:rsidP="00495202">
            <w:pPr>
              <w:rPr>
                <w:sz w:val="20"/>
                <w:szCs w:val="20"/>
              </w:rPr>
            </w:pPr>
            <w:r w:rsidRPr="00162DBD">
              <w:rPr>
                <w:sz w:val="20"/>
                <w:szCs w:val="20"/>
              </w:rPr>
              <w:t>v čl. V</w:t>
            </w:r>
          </w:p>
          <w:p w:rsidR="007A1FC7" w:rsidRPr="00162DBD" w:rsidRDefault="007A1FC7" w:rsidP="0049520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r w:rsidRPr="00162DBD">
              <w:rPr>
                <w:sz w:val="20"/>
                <w:szCs w:val="20"/>
              </w:rPr>
              <w:t xml:space="preserve">§ 49 </w:t>
            </w:r>
          </w:p>
          <w:p w:rsidR="007A1FC7" w:rsidRPr="00162DBD" w:rsidRDefault="007A1FC7" w:rsidP="002A1DF2">
            <w:pPr>
              <w:widowControl w:val="0"/>
              <w:tabs>
                <w:tab w:val="left" w:pos="243"/>
              </w:tabs>
              <w:adjustRightInd w:val="0"/>
              <w:rPr>
                <w:sz w:val="20"/>
                <w:szCs w:val="20"/>
              </w:rPr>
            </w:pPr>
            <w:r w:rsidRPr="00162DBD">
              <w:rPr>
                <w:sz w:val="20"/>
                <w:szCs w:val="20"/>
              </w:rPr>
              <w:t>O 1</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9E04AE" w:rsidRPr="00162DBD" w:rsidRDefault="009E04AE" w:rsidP="002A1DF2">
            <w:pPr>
              <w:rPr>
                <w:sz w:val="20"/>
                <w:szCs w:val="20"/>
              </w:rPr>
            </w:pPr>
          </w:p>
          <w:p w:rsidR="007A1FC7" w:rsidRPr="00162DBD" w:rsidRDefault="007A1FC7" w:rsidP="002A1DF2">
            <w:pPr>
              <w:rPr>
                <w:sz w:val="20"/>
                <w:szCs w:val="20"/>
              </w:rPr>
            </w:pPr>
            <w:r w:rsidRPr="00162DBD">
              <w:rPr>
                <w:sz w:val="20"/>
                <w:szCs w:val="20"/>
              </w:rPr>
              <w:t xml:space="preserve">§ 49 </w:t>
            </w:r>
          </w:p>
          <w:p w:rsidR="007A1FC7" w:rsidRPr="00162DBD" w:rsidRDefault="007A1FC7" w:rsidP="002A1DF2">
            <w:pPr>
              <w:rPr>
                <w:sz w:val="20"/>
                <w:szCs w:val="20"/>
              </w:rPr>
            </w:pPr>
            <w:r w:rsidRPr="00162DBD">
              <w:rPr>
                <w:sz w:val="20"/>
                <w:szCs w:val="20"/>
              </w:rPr>
              <w:t>O 2</w:t>
            </w:r>
          </w:p>
          <w:p w:rsidR="007A1FC7" w:rsidRPr="00162DBD" w:rsidRDefault="00DE6CA4" w:rsidP="002A1DF2">
            <w:pPr>
              <w:rPr>
                <w:sz w:val="20"/>
                <w:szCs w:val="20"/>
              </w:rPr>
            </w:pPr>
            <w:r w:rsidRPr="00162DBD">
              <w:rPr>
                <w:sz w:val="20"/>
                <w:szCs w:val="20"/>
              </w:rPr>
              <w:t>P (b)</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DE6CA4" w:rsidP="002A1DF2">
            <w:pPr>
              <w:rPr>
                <w:sz w:val="20"/>
                <w:szCs w:val="20"/>
              </w:rPr>
            </w:pPr>
            <w:r w:rsidRPr="00162DBD">
              <w:rPr>
                <w:sz w:val="20"/>
                <w:szCs w:val="20"/>
              </w:rPr>
              <w:t>P (c)</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DE6CA4" w:rsidRPr="00162DBD" w:rsidRDefault="00DE6CA4" w:rsidP="002A1DF2">
            <w:pPr>
              <w:rPr>
                <w:sz w:val="20"/>
                <w:szCs w:val="20"/>
              </w:rPr>
            </w:pPr>
          </w:p>
          <w:p w:rsidR="00DE6CA4" w:rsidRPr="00162DBD" w:rsidRDefault="00DE6CA4"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 26</w:t>
            </w:r>
          </w:p>
          <w:p w:rsidR="007A1FC7" w:rsidRPr="00162DBD" w:rsidRDefault="007A1FC7" w:rsidP="002A1DF2">
            <w:pPr>
              <w:rPr>
                <w:sz w:val="20"/>
                <w:szCs w:val="20"/>
              </w:rPr>
            </w:pPr>
            <w:r w:rsidRPr="00162DBD">
              <w:rPr>
                <w:sz w:val="20"/>
                <w:szCs w:val="20"/>
              </w:rPr>
              <w:t>O</w:t>
            </w:r>
            <w:r w:rsidR="009E04AE" w:rsidRPr="00162DBD">
              <w:rPr>
                <w:sz w:val="20"/>
                <w:szCs w:val="20"/>
              </w:rPr>
              <w:t> 1</w:t>
            </w:r>
          </w:p>
          <w:p w:rsidR="009E04AE" w:rsidRPr="00162DBD" w:rsidRDefault="009E04AE" w:rsidP="002A1DF2">
            <w:pPr>
              <w:rPr>
                <w:sz w:val="20"/>
                <w:szCs w:val="20"/>
              </w:rPr>
            </w:pPr>
          </w:p>
          <w:p w:rsidR="009E04AE" w:rsidRPr="00162DBD" w:rsidRDefault="009E04AE" w:rsidP="002A1DF2">
            <w:pPr>
              <w:rPr>
                <w:sz w:val="20"/>
                <w:szCs w:val="20"/>
              </w:rPr>
            </w:pPr>
          </w:p>
          <w:p w:rsidR="009E04AE" w:rsidRPr="00162DBD" w:rsidRDefault="009E04AE" w:rsidP="002A1DF2">
            <w:pPr>
              <w:rPr>
                <w:sz w:val="20"/>
                <w:szCs w:val="20"/>
              </w:rPr>
            </w:pPr>
          </w:p>
          <w:p w:rsidR="009E04AE" w:rsidRPr="00162DBD" w:rsidRDefault="009E04AE" w:rsidP="002A1DF2">
            <w:pPr>
              <w:rPr>
                <w:sz w:val="20"/>
                <w:szCs w:val="20"/>
              </w:rPr>
            </w:pPr>
          </w:p>
          <w:p w:rsidR="009E04AE" w:rsidRPr="00162DBD" w:rsidRDefault="009E04AE"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9E04AE" w:rsidP="002A1DF2">
            <w:pPr>
              <w:rPr>
                <w:sz w:val="20"/>
                <w:szCs w:val="20"/>
              </w:rPr>
            </w:pPr>
            <w:r w:rsidRPr="00162DBD">
              <w:rPr>
                <w:sz w:val="20"/>
                <w:szCs w:val="20"/>
              </w:rPr>
              <w:t>O 2</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9E04AE" w:rsidP="002A1DF2">
            <w:pPr>
              <w:rPr>
                <w:sz w:val="20"/>
                <w:szCs w:val="20"/>
              </w:rPr>
            </w:pPr>
            <w:r w:rsidRPr="00162DBD">
              <w:rPr>
                <w:sz w:val="20"/>
                <w:szCs w:val="20"/>
              </w:rPr>
              <w:t>O 3</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9E04AE" w:rsidP="002A1DF2">
            <w:pPr>
              <w:rPr>
                <w:sz w:val="20"/>
                <w:szCs w:val="20"/>
              </w:rPr>
            </w:pPr>
            <w:r w:rsidRPr="00162DBD">
              <w:rPr>
                <w:sz w:val="20"/>
                <w:szCs w:val="20"/>
              </w:rPr>
              <w:t>§ 3</w:t>
            </w:r>
          </w:p>
          <w:p w:rsidR="009E04AE" w:rsidRPr="00162DBD" w:rsidRDefault="009E04AE" w:rsidP="002A1DF2">
            <w:pPr>
              <w:rPr>
                <w:sz w:val="20"/>
                <w:szCs w:val="20"/>
              </w:rPr>
            </w:pPr>
            <w:r w:rsidRPr="00162DBD">
              <w:rPr>
                <w:sz w:val="20"/>
                <w:szCs w:val="20"/>
              </w:rPr>
              <w:t>O 4</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9E04AE" w:rsidP="00495202">
            <w:pPr>
              <w:pStyle w:val="Normlny0"/>
            </w:pPr>
            <w:r w:rsidRPr="00162DBD">
              <w:t>§ 20d</w:t>
            </w:r>
          </w:p>
          <w:p w:rsidR="007A1FC7" w:rsidRPr="00162DBD" w:rsidRDefault="007A1FC7" w:rsidP="00495202">
            <w:pPr>
              <w:rPr>
                <w:sz w:val="20"/>
                <w:szCs w:val="20"/>
              </w:rPr>
            </w:pPr>
            <w:r w:rsidRPr="00162DBD">
              <w:rPr>
                <w:sz w:val="20"/>
                <w:szCs w:val="20"/>
              </w:rPr>
              <w:t>O 5</w:t>
            </w: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r w:rsidRPr="00162DBD">
              <w:rPr>
                <w:bCs/>
                <w:sz w:val="20"/>
                <w:szCs w:val="20"/>
              </w:rPr>
              <w:t xml:space="preserve">Úlohy komory </w:t>
            </w:r>
          </w:p>
          <w:p w:rsidR="007A1FC7" w:rsidRPr="00162DBD" w:rsidRDefault="007A1FC7" w:rsidP="002A1DF2">
            <w:pPr>
              <w:widowControl w:val="0"/>
              <w:adjustRightInd w:val="0"/>
              <w:rPr>
                <w:sz w:val="20"/>
                <w:szCs w:val="20"/>
              </w:rPr>
            </w:pPr>
            <w:r w:rsidRPr="00162DBD">
              <w:rPr>
                <w:sz w:val="20"/>
                <w:szCs w:val="20"/>
              </w:rPr>
              <w:t xml:space="preserve">(1) Komora plní najmä tieto základné úlohy: </w:t>
            </w:r>
          </w:p>
          <w:p w:rsidR="007A1FC7" w:rsidRPr="00162DBD" w:rsidRDefault="007A1FC7" w:rsidP="002A1DF2">
            <w:pPr>
              <w:widowControl w:val="0"/>
              <w:tabs>
                <w:tab w:val="left" w:pos="243"/>
              </w:tabs>
              <w:adjustRightInd w:val="0"/>
              <w:rPr>
                <w:bCs/>
                <w:sz w:val="20"/>
                <w:szCs w:val="20"/>
              </w:rPr>
            </w:pPr>
          </w:p>
          <w:p w:rsidR="007A1FC7" w:rsidRPr="00162DBD" w:rsidRDefault="009E04AE" w:rsidP="009E04AE">
            <w:pPr>
              <w:widowControl w:val="0"/>
              <w:tabs>
                <w:tab w:val="left" w:pos="243"/>
              </w:tabs>
              <w:adjustRightInd w:val="0"/>
              <w:rPr>
                <w:sz w:val="20"/>
                <w:szCs w:val="20"/>
              </w:rPr>
            </w:pPr>
            <w:r w:rsidRPr="00162DBD">
              <w:rPr>
                <w:sz w:val="20"/>
                <w:szCs w:val="20"/>
              </w:rPr>
              <w:t xml:space="preserve">h) </w:t>
            </w:r>
            <w:r w:rsidR="007A1FC7" w:rsidRPr="00162DBD">
              <w:rPr>
                <w:sz w:val="20"/>
                <w:szCs w:val="20"/>
              </w:rPr>
              <w:t>vedie register podľa príslušného zdravotníckeho povolania a zabezpečuje ich sústavné vzdelávanie,</w:t>
            </w:r>
          </w:p>
          <w:p w:rsidR="009E04AE" w:rsidRPr="00162DBD" w:rsidRDefault="009E04AE" w:rsidP="009E04AE">
            <w:pPr>
              <w:widowControl w:val="0"/>
              <w:tabs>
                <w:tab w:val="left" w:pos="243"/>
              </w:tabs>
              <w:adjustRightInd w:val="0"/>
              <w:rPr>
                <w:sz w:val="20"/>
                <w:szCs w:val="20"/>
              </w:rPr>
            </w:pPr>
            <w:r w:rsidRPr="00162DBD">
              <w:rPr>
                <w:sz w:val="20"/>
                <w:szCs w:val="20"/>
              </w:rPr>
              <w:t>r) vedie register licencií.</w:t>
            </w:r>
          </w:p>
          <w:p w:rsidR="007A1FC7" w:rsidRPr="00162DBD" w:rsidRDefault="007A1FC7" w:rsidP="002A1DF2">
            <w:pPr>
              <w:widowControl w:val="0"/>
              <w:adjustRightInd w:val="0"/>
              <w:rPr>
                <w:sz w:val="20"/>
                <w:szCs w:val="20"/>
              </w:rPr>
            </w:pPr>
          </w:p>
          <w:p w:rsidR="007A1FC7" w:rsidRPr="00162DBD" w:rsidRDefault="007A1FC7" w:rsidP="002A1DF2">
            <w:pPr>
              <w:widowControl w:val="0"/>
              <w:adjustRightInd w:val="0"/>
              <w:rPr>
                <w:sz w:val="20"/>
                <w:szCs w:val="20"/>
              </w:rPr>
            </w:pPr>
            <w:r w:rsidRPr="00162DBD">
              <w:rPr>
                <w:sz w:val="20"/>
                <w:szCs w:val="20"/>
              </w:rPr>
              <w:t xml:space="preserve">(2) Komora ďalej </w:t>
            </w:r>
          </w:p>
          <w:p w:rsidR="007A1FC7" w:rsidRPr="00162DBD" w:rsidRDefault="007A1FC7" w:rsidP="002A1DF2">
            <w:pPr>
              <w:widowControl w:val="0"/>
              <w:tabs>
                <w:tab w:val="left" w:pos="243"/>
              </w:tabs>
              <w:adjustRightInd w:val="0"/>
              <w:rPr>
                <w:sz w:val="20"/>
                <w:szCs w:val="20"/>
              </w:rPr>
            </w:pPr>
          </w:p>
          <w:p w:rsidR="007A1FC7" w:rsidRPr="00162DBD" w:rsidRDefault="007A1FC7" w:rsidP="002A1DF2">
            <w:pPr>
              <w:widowControl w:val="0"/>
              <w:adjustRightInd w:val="0"/>
              <w:rPr>
                <w:sz w:val="20"/>
                <w:szCs w:val="20"/>
              </w:rPr>
            </w:pPr>
            <w:r w:rsidRPr="00162DBD">
              <w:rPr>
                <w:sz w:val="20"/>
                <w:szCs w:val="20"/>
              </w:rPr>
              <w:t xml:space="preserve">b) spolupracuje s ministerstvom zdravotníctva, s profesiovými združeniami a občianskymi združeniami, odbornými spoločnosťami, vzdelávacími ustanovizňami a s ďalšími právnickými osobami a fyzickými osobami v zdravotníctve a s príslušnými orgánmi členských štátov vo veciach súvisiacich s výkonom zdravotníckeho povolania, </w:t>
            </w:r>
          </w:p>
          <w:p w:rsidR="007A1FC7" w:rsidRPr="00162DBD" w:rsidRDefault="007A1FC7" w:rsidP="002A1DF2">
            <w:pPr>
              <w:widowControl w:val="0"/>
              <w:adjustRightInd w:val="0"/>
              <w:rPr>
                <w:sz w:val="20"/>
                <w:szCs w:val="20"/>
              </w:rPr>
            </w:pPr>
            <w:r w:rsidRPr="00162DBD">
              <w:rPr>
                <w:sz w:val="20"/>
                <w:szCs w:val="20"/>
              </w:rPr>
              <w:t xml:space="preserve"> </w:t>
            </w:r>
          </w:p>
          <w:p w:rsidR="007A1FC7" w:rsidRPr="00162DBD" w:rsidRDefault="007A1FC7" w:rsidP="002A1DF2">
            <w:pPr>
              <w:widowControl w:val="0"/>
              <w:tabs>
                <w:tab w:val="left" w:pos="243"/>
              </w:tabs>
              <w:adjustRightInd w:val="0"/>
              <w:rPr>
                <w:sz w:val="20"/>
                <w:szCs w:val="20"/>
              </w:rPr>
            </w:pPr>
            <w:r w:rsidRPr="00162DBD">
              <w:rPr>
                <w:sz w:val="20"/>
                <w:szCs w:val="20"/>
              </w:rPr>
              <w:t>c) oznamuje ministerstvu zdravotníctva</w:t>
            </w:r>
            <w:r w:rsidR="00DE6CA4" w:rsidRPr="00162DBD">
              <w:rPr>
                <w:sz w:val="20"/>
                <w:szCs w:val="20"/>
              </w:rPr>
              <w:t xml:space="preserve">, </w:t>
            </w:r>
            <w:r w:rsidR="00DE6CA4" w:rsidRPr="00162DBD">
              <w:rPr>
                <w:b/>
                <w:sz w:val="20"/>
                <w:szCs w:val="20"/>
              </w:rPr>
              <w:t>úradu pre dohľad</w:t>
            </w:r>
            <w:r w:rsidRPr="00162DBD">
              <w:rPr>
                <w:sz w:val="20"/>
                <w:szCs w:val="20"/>
              </w:rPr>
              <w:t xml:space="preserve"> a príslušným orgánom členských štátov skutočnosti o disciplinárnom konaní alebo iné skutočnosti, ktoré môžu mať závažný vplyv na výkon zdravotníckeho povolania na území Slovenskej republiky, ak tieto skutočnosti môžu mať závažný vplyv na výkon zdravotníckeho povolania tejto osoby aj na území príslušného členského štátu, </w:t>
            </w:r>
          </w:p>
          <w:p w:rsidR="007A1FC7" w:rsidRPr="00162DBD" w:rsidRDefault="007A1FC7" w:rsidP="00495202">
            <w:pPr>
              <w:tabs>
                <w:tab w:val="left" w:pos="284"/>
              </w:tabs>
              <w:rPr>
                <w:sz w:val="20"/>
                <w:szCs w:val="20"/>
              </w:rPr>
            </w:pPr>
          </w:p>
          <w:p w:rsidR="009E04AE" w:rsidRPr="00162DBD" w:rsidRDefault="009E04AE" w:rsidP="009E04AE">
            <w:pPr>
              <w:widowControl w:val="0"/>
              <w:adjustRightInd w:val="0"/>
              <w:jc w:val="center"/>
              <w:rPr>
                <w:sz w:val="20"/>
                <w:szCs w:val="20"/>
              </w:rPr>
            </w:pPr>
            <w:r w:rsidRPr="00162DBD">
              <w:rPr>
                <w:sz w:val="20"/>
                <w:szCs w:val="20"/>
              </w:rPr>
              <w:t xml:space="preserve">§ 26 </w:t>
            </w:r>
          </w:p>
          <w:p w:rsidR="009E04AE" w:rsidRPr="00162DBD" w:rsidRDefault="009E04AE" w:rsidP="009E04AE">
            <w:pPr>
              <w:widowControl w:val="0"/>
              <w:adjustRightInd w:val="0"/>
              <w:rPr>
                <w:sz w:val="20"/>
                <w:szCs w:val="20"/>
              </w:rPr>
            </w:pPr>
          </w:p>
          <w:p w:rsidR="009E04AE" w:rsidRPr="00162DBD" w:rsidRDefault="009E04AE" w:rsidP="009E04AE">
            <w:pPr>
              <w:widowControl w:val="0"/>
              <w:adjustRightInd w:val="0"/>
              <w:jc w:val="both"/>
              <w:rPr>
                <w:sz w:val="20"/>
                <w:szCs w:val="20"/>
              </w:rPr>
            </w:pPr>
            <w:r w:rsidRPr="00162DBD">
              <w:rPr>
                <w:sz w:val="20"/>
                <w:szCs w:val="20"/>
              </w:rPr>
              <w:tab/>
              <w:t xml:space="preserve">(1) Právoplatné rozhodnutie o vydaní povolenia, právoplatné rozhodnutie o dočasnom pozastavení povolenia a právoplatné rozhodnutie o zrušení povolenia doručuje orgán príslušný na rozhodnutie (§ 21 ods. 1) aj </w:t>
            </w:r>
          </w:p>
          <w:p w:rsidR="009E04AE" w:rsidRPr="00162DBD" w:rsidRDefault="009E04AE" w:rsidP="009E04AE">
            <w:pPr>
              <w:widowControl w:val="0"/>
              <w:adjustRightInd w:val="0"/>
              <w:jc w:val="both"/>
              <w:rPr>
                <w:sz w:val="20"/>
                <w:szCs w:val="20"/>
              </w:rPr>
            </w:pPr>
            <w:r w:rsidRPr="00162DBD">
              <w:rPr>
                <w:sz w:val="20"/>
                <w:szCs w:val="20"/>
              </w:rPr>
              <w:t xml:space="preserve"> </w:t>
            </w:r>
          </w:p>
          <w:p w:rsidR="009E04AE" w:rsidRPr="00162DBD" w:rsidRDefault="009E04AE" w:rsidP="009E04AE">
            <w:pPr>
              <w:widowControl w:val="0"/>
              <w:adjustRightInd w:val="0"/>
              <w:jc w:val="both"/>
              <w:rPr>
                <w:sz w:val="20"/>
                <w:szCs w:val="20"/>
              </w:rPr>
            </w:pPr>
            <w:r w:rsidRPr="00162DBD">
              <w:rPr>
                <w:sz w:val="20"/>
                <w:szCs w:val="20"/>
              </w:rPr>
              <w:t xml:space="preserve">a) daňovému orgánu príslušnému podľa miesta trvalého pobytu fyzickej osoby alebo ak ide o cudzinca, ktorý nemá na území Slovenskej republiky trvalý pobyt, príslušnému podľa miesta prechodného pobytu, alebo daňovému orgánu príslušnému podľa sídla právnickej osoby, </w:t>
            </w:r>
          </w:p>
          <w:p w:rsidR="009E04AE" w:rsidRPr="00162DBD" w:rsidRDefault="009E04AE" w:rsidP="009E04AE">
            <w:pPr>
              <w:widowControl w:val="0"/>
              <w:adjustRightInd w:val="0"/>
              <w:rPr>
                <w:sz w:val="20"/>
                <w:szCs w:val="20"/>
              </w:rPr>
            </w:pPr>
            <w:r w:rsidRPr="00162DBD">
              <w:rPr>
                <w:sz w:val="20"/>
                <w:szCs w:val="20"/>
              </w:rPr>
              <w:t xml:space="preserve"> </w:t>
            </w:r>
          </w:p>
          <w:p w:rsidR="009E04AE" w:rsidRPr="00162DBD" w:rsidRDefault="009E04AE" w:rsidP="009E04AE">
            <w:pPr>
              <w:widowControl w:val="0"/>
              <w:adjustRightInd w:val="0"/>
              <w:jc w:val="both"/>
              <w:rPr>
                <w:sz w:val="20"/>
                <w:szCs w:val="20"/>
              </w:rPr>
            </w:pPr>
            <w:r w:rsidRPr="00162DBD">
              <w:rPr>
                <w:sz w:val="20"/>
                <w:szCs w:val="20"/>
              </w:rPr>
              <w:t xml:space="preserve">b) Štatistickému úradu Slovenskej republiky, </w:t>
            </w:r>
          </w:p>
          <w:p w:rsidR="009E04AE" w:rsidRPr="00162DBD" w:rsidRDefault="009E04AE" w:rsidP="009E04AE">
            <w:pPr>
              <w:widowControl w:val="0"/>
              <w:adjustRightInd w:val="0"/>
              <w:jc w:val="both"/>
              <w:rPr>
                <w:sz w:val="20"/>
                <w:szCs w:val="20"/>
              </w:rPr>
            </w:pPr>
            <w:r w:rsidRPr="00162DBD">
              <w:rPr>
                <w:sz w:val="20"/>
                <w:szCs w:val="20"/>
              </w:rPr>
              <w:t xml:space="preserve">c) úradu pre dohľad, </w:t>
            </w:r>
          </w:p>
          <w:p w:rsidR="009E04AE" w:rsidRPr="00162DBD" w:rsidRDefault="009E04AE" w:rsidP="009E04AE">
            <w:pPr>
              <w:widowControl w:val="0"/>
              <w:adjustRightInd w:val="0"/>
              <w:jc w:val="both"/>
              <w:rPr>
                <w:sz w:val="20"/>
                <w:szCs w:val="20"/>
              </w:rPr>
            </w:pPr>
            <w:r w:rsidRPr="00162DBD">
              <w:rPr>
                <w:sz w:val="20"/>
                <w:szCs w:val="20"/>
              </w:rPr>
              <w:t xml:space="preserve">d) obci príslušnej podľa miesta prevádzkovania zdravotníckeho zariadenia, </w:t>
            </w:r>
          </w:p>
          <w:p w:rsidR="009E04AE" w:rsidRPr="00162DBD" w:rsidRDefault="009E04AE" w:rsidP="009E04AE">
            <w:pPr>
              <w:widowControl w:val="0"/>
              <w:adjustRightInd w:val="0"/>
              <w:jc w:val="both"/>
              <w:rPr>
                <w:sz w:val="20"/>
                <w:szCs w:val="20"/>
              </w:rPr>
            </w:pPr>
            <w:r w:rsidRPr="00162DBD">
              <w:rPr>
                <w:sz w:val="20"/>
                <w:szCs w:val="20"/>
              </w:rPr>
              <w:t xml:space="preserve">e) zdravotným poisťovniam, </w:t>
            </w:r>
          </w:p>
          <w:p w:rsidR="009E04AE" w:rsidRPr="00162DBD" w:rsidRDefault="009E04AE" w:rsidP="009E04AE">
            <w:pPr>
              <w:widowControl w:val="0"/>
              <w:adjustRightInd w:val="0"/>
              <w:jc w:val="both"/>
              <w:rPr>
                <w:sz w:val="20"/>
                <w:szCs w:val="20"/>
              </w:rPr>
            </w:pPr>
            <w:r w:rsidRPr="00162DBD">
              <w:rPr>
                <w:sz w:val="20"/>
                <w:szCs w:val="20"/>
              </w:rPr>
              <w:t xml:space="preserve">f) komore, ktorá vydala licenciu na výkon zdravotníckeho povolania. </w:t>
            </w:r>
          </w:p>
          <w:p w:rsidR="009E04AE" w:rsidRPr="00162DBD" w:rsidRDefault="009E04AE" w:rsidP="009E04AE">
            <w:pPr>
              <w:widowControl w:val="0"/>
              <w:adjustRightInd w:val="0"/>
              <w:rPr>
                <w:sz w:val="20"/>
                <w:szCs w:val="20"/>
              </w:rPr>
            </w:pPr>
            <w:r w:rsidRPr="00162DBD">
              <w:rPr>
                <w:sz w:val="20"/>
                <w:szCs w:val="20"/>
              </w:rPr>
              <w:t xml:space="preserve"> </w:t>
            </w:r>
          </w:p>
          <w:p w:rsidR="009E04AE" w:rsidRPr="00162DBD" w:rsidRDefault="009E04AE" w:rsidP="009E04AE">
            <w:pPr>
              <w:widowControl w:val="0"/>
              <w:adjustRightInd w:val="0"/>
              <w:jc w:val="both"/>
              <w:rPr>
                <w:sz w:val="20"/>
                <w:szCs w:val="20"/>
              </w:rPr>
            </w:pPr>
            <w:r w:rsidRPr="00162DBD">
              <w:rPr>
                <w:sz w:val="20"/>
                <w:szCs w:val="20"/>
              </w:rPr>
              <w:tab/>
              <w:t xml:space="preserve">(2) Rozhodnutie podľa odseku 1, ktoré vydalo ministerstvo zdravotníctva, doručuje ministerstvo zdravotníctva aj samosprávnemu kraju príslušnému podľa miesta prevádzkovania zdravotníckeho zariadenia. </w:t>
            </w:r>
          </w:p>
          <w:p w:rsidR="009E04AE" w:rsidRPr="00162DBD" w:rsidRDefault="009E04AE" w:rsidP="009E04AE">
            <w:pPr>
              <w:widowControl w:val="0"/>
              <w:adjustRightInd w:val="0"/>
              <w:rPr>
                <w:sz w:val="20"/>
                <w:szCs w:val="20"/>
              </w:rPr>
            </w:pPr>
            <w:r w:rsidRPr="00162DBD">
              <w:rPr>
                <w:sz w:val="20"/>
                <w:szCs w:val="20"/>
              </w:rPr>
              <w:t xml:space="preserve"> </w:t>
            </w:r>
          </w:p>
          <w:p w:rsidR="009E04AE" w:rsidRPr="00162DBD" w:rsidRDefault="009E04AE" w:rsidP="009E04AE">
            <w:pPr>
              <w:widowControl w:val="0"/>
              <w:adjustRightInd w:val="0"/>
              <w:jc w:val="both"/>
              <w:rPr>
                <w:sz w:val="20"/>
                <w:szCs w:val="20"/>
              </w:rPr>
            </w:pPr>
            <w:r w:rsidRPr="00162DBD">
              <w:rPr>
                <w:sz w:val="20"/>
                <w:szCs w:val="20"/>
              </w:rPr>
              <w:tab/>
              <w:t xml:space="preserve">(3) Rozhodnutie podľa odseku 1, ktoré vydal samosprávny kraj, doručuje samosprávny kraj aj ministerstvu zdravotníctva. Právoplatné rozhodnutie o vydaní povolenia doručuje samosprávny kraj ministerstvu zdravotníctva aj v elektronickej podobe. </w:t>
            </w:r>
          </w:p>
          <w:p w:rsidR="007A1FC7" w:rsidRPr="00162DBD" w:rsidRDefault="007A1FC7" w:rsidP="00495202">
            <w:pPr>
              <w:tabs>
                <w:tab w:val="left" w:pos="284"/>
              </w:tabs>
              <w:rPr>
                <w:sz w:val="20"/>
                <w:szCs w:val="20"/>
              </w:rPr>
            </w:pPr>
          </w:p>
          <w:p w:rsidR="009E04AE" w:rsidRPr="00162DBD" w:rsidRDefault="009E04AE" w:rsidP="009E04AE">
            <w:pPr>
              <w:adjustRightInd w:val="0"/>
              <w:rPr>
                <w:sz w:val="20"/>
                <w:szCs w:val="20"/>
              </w:rPr>
            </w:pPr>
            <w:r w:rsidRPr="00162DBD">
              <w:rPr>
                <w:sz w:val="20"/>
                <w:szCs w:val="20"/>
              </w:rPr>
              <w:t>Spracúvané údaje národných zdravotníckych administratívnych</w:t>
            </w:r>
          </w:p>
          <w:p w:rsidR="009E04AE" w:rsidRPr="00162DBD" w:rsidRDefault="009E04AE" w:rsidP="009E04AE">
            <w:pPr>
              <w:adjustRightInd w:val="0"/>
              <w:rPr>
                <w:sz w:val="20"/>
                <w:szCs w:val="20"/>
              </w:rPr>
            </w:pPr>
            <w:r w:rsidRPr="00162DBD">
              <w:rPr>
                <w:sz w:val="20"/>
                <w:szCs w:val="20"/>
              </w:rPr>
              <w:t>registrov podľa odseku 1 písm. a) sa poskytujú v anonymizovanej podobe Ministerstvu financií Slovenskej republiky (ďalej len „ministerstvo financií“) na analytické účely a v agregovanej podobe</w:t>
            </w:r>
          </w:p>
          <w:p w:rsidR="007A1FC7" w:rsidRPr="00162DBD" w:rsidRDefault="009E04AE" w:rsidP="009E04AE">
            <w:pPr>
              <w:adjustRightInd w:val="0"/>
              <w:rPr>
                <w:sz w:val="20"/>
                <w:szCs w:val="20"/>
              </w:rPr>
            </w:pPr>
            <w:r w:rsidRPr="00162DBD">
              <w:rPr>
                <w:sz w:val="20"/>
                <w:szCs w:val="20"/>
              </w:rPr>
              <w:t>Štatistickému úradu Slovenskej republiky (ďalej len „štatistický úrad“) na účely štátnej štatistiky.</w:t>
            </w:r>
          </w:p>
          <w:p w:rsidR="009E04AE" w:rsidRPr="00162DBD" w:rsidRDefault="009E04AE" w:rsidP="009E04AE">
            <w:pPr>
              <w:widowControl w:val="0"/>
              <w:tabs>
                <w:tab w:val="left" w:pos="243"/>
              </w:tabs>
              <w:adjustRightInd w:val="0"/>
              <w:rPr>
                <w:rFonts w:ascii="ITCBookmanEE" w:hAnsi="ITCBookmanEE" w:cs="ITCBookmanEE"/>
                <w:sz w:val="19"/>
                <w:szCs w:val="19"/>
              </w:rPr>
            </w:pPr>
          </w:p>
          <w:p w:rsidR="009E04AE" w:rsidRPr="00162DBD" w:rsidRDefault="009E04AE" w:rsidP="009E04AE">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b/>
              </w:rPr>
            </w:pPr>
            <w:r w:rsidRPr="00162DBD">
              <w:rPr>
                <w:b/>
              </w:rPr>
              <w:t>Výmena informácií medzi národnými kontaktnými miestami podľa odseku 4 prebieha prostredníctvom  informačného systému o vnútornom trhu vytvoreného podľa osobitného predpisu.</w:t>
            </w:r>
            <w:r w:rsidRPr="00162DBD">
              <w:rPr>
                <w:b/>
                <w:vertAlign w:val="superscript"/>
              </w:rPr>
              <w:t>41l</w:t>
            </w:r>
            <w:r w:rsidRPr="00162DBD">
              <w:rPr>
                <w:b/>
              </w:rPr>
              <w:t xml:space="preserve">) </w:t>
            </w:r>
          </w:p>
          <w:p w:rsidR="007A1FC7" w:rsidRPr="00162DBD" w:rsidRDefault="007A1FC7" w:rsidP="00495202">
            <w:pPr>
              <w:widowControl w:val="0"/>
              <w:tabs>
                <w:tab w:val="left" w:pos="243"/>
              </w:tabs>
              <w:adjustRightInd w:val="0"/>
              <w:rPr>
                <w:b/>
                <w:sz w:val="20"/>
                <w:szCs w:val="20"/>
              </w:rPr>
            </w:pPr>
            <w:r w:rsidRPr="00162DBD">
              <w:rPr>
                <w:b/>
                <w:sz w:val="20"/>
                <w:szCs w:val="20"/>
              </w:rPr>
              <w:t>Rozhodnutie Komisie 2008/49/ES z 12. Decembra 2007 o implementácii informačného systému o vnútornom trhu (IMI) v súvislosti s ochranou osobných údajov.</w:t>
            </w:r>
          </w:p>
          <w:p w:rsidR="007A1FC7" w:rsidRPr="00162DBD" w:rsidRDefault="007A1FC7" w:rsidP="002A1DF2">
            <w:pPr>
              <w:widowControl w:val="0"/>
              <w:tabs>
                <w:tab w:val="left" w:pos="243"/>
              </w:tabs>
              <w:adjustRightInd w:val="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bCs/>
                <w:sz w:val="20"/>
                <w:szCs w:val="20"/>
              </w:rPr>
              <w:t>Smernica 95/46/ES transp. v Zákone 428/2002 Z. z. (Príl.)</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pStyle w:val="Odsekzoznamu"/>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p>
        </w:tc>
      </w:tr>
      <w:tr w:rsidR="007A1FC7" w:rsidRPr="00162DBD" w:rsidTr="00FB77CE">
        <w:trPr>
          <w:trHeight w:val="708"/>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Č 11</w:t>
            </w: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O 1</w:t>
            </w:r>
          </w:p>
          <w:p w:rsidR="007A1FC7" w:rsidRPr="00162DBD" w:rsidRDefault="007A1FC7" w:rsidP="002A1DF2">
            <w:pPr>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Článok 11</w:t>
            </w:r>
          </w:p>
          <w:p w:rsidR="007A1FC7" w:rsidRPr="00162DBD" w:rsidRDefault="007A1FC7" w:rsidP="002A1DF2">
            <w:pPr>
              <w:rPr>
                <w:sz w:val="20"/>
                <w:szCs w:val="20"/>
              </w:rPr>
            </w:pPr>
            <w:r w:rsidRPr="00162DBD">
              <w:rPr>
                <w:sz w:val="20"/>
                <w:szCs w:val="20"/>
              </w:rPr>
              <w:t>Uznávanie lekárskych predpisov vystavených v iných členských štátoch</w:t>
            </w:r>
          </w:p>
          <w:p w:rsidR="007A1FC7" w:rsidRPr="00162DBD" w:rsidRDefault="007A1FC7" w:rsidP="002A1DF2">
            <w:pPr>
              <w:adjustRightInd w:val="0"/>
              <w:rPr>
                <w:sz w:val="20"/>
                <w:szCs w:val="20"/>
              </w:rPr>
            </w:pPr>
            <w:r w:rsidRPr="00162DBD">
              <w:rPr>
                <w:sz w:val="20"/>
                <w:szCs w:val="20"/>
              </w:rPr>
              <w:t xml:space="preserve">1. Členské štáty zabezpečia, aby sa lekárske predpisy vystavené v inom členskom štáte na meno pacienta mohli na ich území vydať v súlade s platnými vnútroštátnymi právnymi predpismi a aby akékoľvek obmedzenia týkajúce sa uznávania jednotlivých lekárskych predpisov boli zakázané, ak je uvádzanie daného lieku na ich trh povolené v súlade so smernicou 2001/83/ES alebo nariadením (ES) č. 726/2004, s výnimkou obmedzení, ktoré: </w:t>
            </w:r>
          </w:p>
          <w:p w:rsidR="007A1FC7" w:rsidRPr="00162DBD" w:rsidRDefault="007A1FC7" w:rsidP="002A1DF2">
            <w:pPr>
              <w:adjustRightInd w:val="0"/>
              <w:rPr>
                <w:sz w:val="20"/>
                <w:szCs w:val="20"/>
              </w:rPr>
            </w:pPr>
            <w:r w:rsidRPr="00162DBD">
              <w:rPr>
                <w:sz w:val="20"/>
                <w:szCs w:val="20"/>
              </w:rPr>
              <w:t xml:space="preserve">a) sa obmedzujú na to, čo je na ochranu ľudského zdravia nevyhnutné a primerané, a nemajú diskriminačný charakter alebo </w:t>
            </w:r>
          </w:p>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b) sú založené na zákonných a opodstatnených pochybnostiach o pravosti, obsahu  alebo zrozumiteľnosti jednotlivých lekárskych predpisov.</w:t>
            </w:r>
          </w:p>
          <w:p w:rsidR="007A1FC7" w:rsidRPr="00162DBD" w:rsidRDefault="007A1FC7" w:rsidP="002A1DF2">
            <w:pPr>
              <w:adjustRightInd w:val="0"/>
              <w:rPr>
                <w:sz w:val="20"/>
                <w:szCs w:val="20"/>
              </w:rPr>
            </w:pPr>
          </w:p>
          <w:p w:rsidR="007A1FC7" w:rsidRPr="00162DBD" w:rsidRDefault="007A1FC7" w:rsidP="002A1DF2">
            <w:pPr>
              <w:adjustRightInd w:val="0"/>
              <w:rPr>
                <w:sz w:val="20"/>
                <w:szCs w:val="20"/>
              </w:rPr>
            </w:pPr>
          </w:p>
          <w:p w:rsidR="007A1FC7" w:rsidRPr="00162DBD" w:rsidRDefault="007A1FC7" w:rsidP="002A1DF2">
            <w:pPr>
              <w:adjustRightInd w:val="0"/>
              <w:rPr>
                <w:sz w:val="20"/>
                <w:szCs w:val="20"/>
              </w:rPr>
            </w:pPr>
            <w:r w:rsidRPr="00162DBD">
              <w:rPr>
                <w:sz w:val="20"/>
                <w:szCs w:val="20"/>
              </w:rPr>
              <w:t xml:space="preserve">Uznávaním takýchto lekárskych predpisov nie sú dotknuté vnútroštátne predpisy, ktorými sa riadi predpisovanie a vydávanie liekov, ak sú tieto predpisy v súlade s právom Únie, vrátane generickej alebo inej substitúcie. Uznávaním lekárskych predpisov nie sú dotknuté pravidlá pre preplácanie liekov. Na preplácanie nákladov na lieky sa vzťahuje kapitola III tejto smernice. </w:t>
            </w:r>
          </w:p>
          <w:p w:rsidR="007A1FC7" w:rsidRPr="00162DBD" w:rsidRDefault="007A1FC7" w:rsidP="002A1DF2">
            <w:pPr>
              <w:adjustRightInd w:val="0"/>
              <w:rPr>
                <w:sz w:val="20"/>
                <w:szCs w:val="20"/>
              </w:rPr>
            </w:pPr>
            <w:r w:rsidRPr="00162DBD">
              <w:rPr>
                <w:sz w:val="20"/>
                <w:szCs w:val="20"/>
              </w:rPr>
              <w:t xml:space="preserve">Uznávanie lekárskych predpisov nemá vplyv najmä na právo lekárnika na základe vnútroštátnych predpisov z etických dôvodov odmietnuť vydať liek predpísaný v inom členskom štáte, ak by mal lekárnik toto právo v prípade, keby bol lekársky predpis vydaný v členskom štáte, v ktorom je pacient poistený. </w:t>
            </w:r>
          </w:p>
          <w:p w:rsidR="007A1FC7" w:rsidRPr="00162DBD" w:rsidRDefault="007A1FC7" w:rsidP="002A1DF2">
            <w:pPr>
              <w:adjustRightInd w:val="0"/>
              <w:rPr>
                <w:sz w:val="20"/>
                <w:szCs w:val="20"/>
              </w:rPr>
            </w:pPr>
            <w:r w:rsidRPr="00162DBD">
              <w:rPr>
                <w:sz w:val="20"/>
                <w:szCs w:val="20"/>
              </w:rPr>
              <w:t xml:space="preserve">Členský štát, v ktorom je pacient poistený, prijme popri uznaní lekárskeho predpisu všetky potrebné opatrenia, aby sa zabezpečila kontinuita ošetrenia v prípadoch, ak je lekársky predpis vystavený v členskom štáte ošetrenia na lieky alebo zdravotnícke pomôcky dostupné v členskom štáte, v ktorom je pacient poistený, a ak sa vydanie tohto lieku alebo zdravotníckej pomôcky žiada v členskom štáte, v ktorom je pacient poistený. </w:t>
            </w:r>
          </w:p>
          <w:p w:rsidR="007A1FC7" w:rsidRPr="00162DBD" w:rsidRDefault="007A1FC7" w:rsidP="002A1DF2">
            <w:pPr>
              <w:rPr>
                <w:sz w:val="20"/>
                <w:szCs w:val="20"/>
                <w:lang w:eastAsia="en-US"/>
              </w:rPr>
            </w:pPr>
            <w:r w:rsidRPr="00162DBD">
              <w:rPr>
                <w:sz w:val="20"/>
                <w:szCs w:val="20"/>
              </w:rPr>
              <w:t>Tento odsek sa uplatňuje aj na zdravotnícke pomôcky, ktoré sa v príslušnom členskom štáte zákonnou cestou umiestňujú na trh.</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1B2945" w:rsidP="009E04AE">
            <w:pPr>
              <w:rPr>
                <w:bCs/>
                <w:sz w:val="20"/>
                <w:szCs w:val="20"/>
              </w:rPr>
            </w:pPr>
            <w:r w:rsidRPr="00162DBD">
              <w:rPr>
                <w:sz w:val="20"/>
                <w:szCs w:val="20"/>
              </w:rPr>
              <w:t xml:space="preserve">Zákon č. 220/2013 Z. z. </w:t>
            </w:r>
            <w:r w:rsidR="009E04AE" w:rsidRPr="00162DBD">
              <w:rPr>
                <w:bCs/>
                <w:sz w:val="20"/>
                <w:szCs w:val="20"/>
              </w:rPr>
              <w:t xml:space="preserve">v čl. VI </w:t>
            </w: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r w:rsidRPr="00162DBD">
              <w:rPr>
                <w:sz w:val="20"/>
                <w:szCs w:val="20"/>
              </w:rPr>
              <w:t>§ 121b</w:t>
            </w:r>
          </w:p>
        </w:tc>
        <w:tc>
          <w:tcPr>
            <w:tcW w:w="5670" w:type="dxa"/>
            <w:tcBorders>
              <w:top w:val="single" w:sz="4" w:space="0" w:color="auto"/>
              <w:left w:val="single" w:sz="4" w:space="0" w:color="auto"/>
              <w:bottom w:val="single" w:sz="4" w:space="0" w:color="auto"/>
              <w:right w:val="single" w:sz="4" w:space="0" w:color="auto"/>
            </w:tcBorders>
          </w:tcPr>
          <w:p w:rsidR="009E04AE" w:rsidRPr="00162DBD" w:rsidRDefault="009E04AE" w:rsidP="009E04AE">
            <w:pPr>
              <w:pStyle w:val="Odsekzoznamu"/>
              <w:ind w:left="0"/>
              <w:jc w:val="center"/>
              <w:rPr>
                <w:b/>
                <w:sz w:val="20"/>
                <w:szCs w:val="20"/>
              </w:rPr>
            </w:pPr>
            <w:r w:rsidRPr="00162DBD">
              <w:rPr>
                <w:b/>
                <w:sz w:val="20"/>
                <w:szCs w:val="20"/>
              </w:rPr>
              <w:t>§ 121b</w:t>
            </w:r>
          </w:p>
          <w:p w:rsidR="009E04AE" w:rsidRPr="00162DBD" w:rsidRDefault="009E04AE" w:rsidP="009E04AE">
            <w:pPr>
              <w:pStyle w:val="Odsekzoznamu"/>
              <w:ind w:left="0"/>
              <w:jc w:val="center"/>
              <w:rPr>
                <w:b/>
                <w:sz w:val="20"/>
                <w:szCs w:val="20"/>
              </w:rPr>
            </w:pPr>
            <w:r w:rsidRPr="00162DBD">
              <w:rPr>
                <w:b/>
                <w:sz w:val="20"/>
                <w:szCs w:val="20"/>
              </w:rPr>
              <w:t>Výdaj humánnych liekov a zdravotníckych pomôcok pri poskytovaní cezhraničnej zdravotnej starostlivosti</w:t>
            </w:r>
          </w:p>
          <w:p w:rsidR="009E04AE" w:rsidRPr="00162DBD" w:rsidRDefault="009E04AE" w:rsidP="009E04AE">
            <w:pPr>
              <w:pStyle w:val="Odsekzoznamu"/>
              <w:ind w:left="0"/>
              <w:rPr>
                <w:b/>
                <w:sz w:val="20"/>
                <w:szCs w:val="20"/>
              </w:rPr>
            </w:pPr>
          </w:p>
          <w:p w:rsidR="009E04AE" w:rsidRPr="00162DBD" w:rsidRDefault="009E04AE" w:rsidP="00FC6FEE">
            <w:pPr>
              <w:pStyle w:val="Odsekzoznamu"/>
              <w:numPr>
                <w:ilvl w:val="4"/>
                <w:numId w:val="40"/>
              </w:numPr>
              <w:tabs>
                <w:tab w:val="left" w:pos="567"/>
                <w:tab w:val="left" w:pos="993"/>
              </w:tabs>
              <w:autoSpaceDE/>
              <w:autoSpaceDN/>
              <w:ind w:left="0" w:firstLine="567"/>
              <w:jc w:val="both"/>
              <w:rPr>
                <w:b/>
                <w:sz w:val="20"/>
                <w:szCs w:val="20"/>
              </w:rPr>
            </w:pPr>
            <w:r w:rsidRPr="00162DBD">
              <w:rPr>
                <w:b/>
                <w:sz w:val="20"/>
                <w:szCs w:val="20"/>
              </w:rPr>
              <w:t>Osoba oprávnená vydávať humánne lieky a zdravotnícke pomôcky je oprávnená vydať humánny liek a zdravotnícku pomôcku pri poskytovaní cezhraničnej zdravotnej starostlivosti na základe lekárskeho predpisu alebo lekárskeho poukazu, ktorý bol vystavený v inom členskom štáte Európskej únie na meno pacienta.</w:t>
            </w:r>
          </w:p>
          <w:p w:rsidR="009E04AE" w:rsidRPr="00162DBD" w:rsidRDefault="009E04AE" w:rsidP="009E04AE">
            <w:pPr>
              <w:pStyle w:val="Odsekzoznamu"/>
              <w:tabs>
                <w:tab w:val="left" w:pos="993"/>
              </w:tabs>
              <w:ind w:left="567" w:firstLine="567"/>
              <w:rPr>
                <w:b/>
                <w:sz w:val="20"/>
                <w:szCs w:val="20"/>
              </w:rPr>
            </w:pPr>
          </w:p>
          <w:p w:rsidR="009E04AE" w:rsidRPr="00162DBD" w:rsidRDefault="009E04AE" w:rsidP="00FC6FEE">
            <w:pPr>
              <w:pStyle w:val="Odsekzoznamu"/>
              <w:numPr>
                <w:ilvl w:val="4"/>
                <w:numId w:val="40"/>
              </w:numPr>
              <w:tabs>
                <w:tab w:val="left" w:pos="567"/>
                <w:tab w:val="left" w:pos="993"/>
              </w:tabs>
              <w:autoSpaceDE/>
              <w:autoSpaceDN/>
              <w:ind w:left="0" w:firstLine="567"/>
              <w:jc w:val="both"/>
              <w:rPr>
                <w:b/>
                <w:sz w:val="20"/>
                <w:szCs w:val="20"/>
              </w:rPr>
            </w:pPr>
            <w:r w:rsidRPr="00162DBD">
              <w:rPr>
                <w:b/>
                <w:sz w:val="20"/>
                <w:szCs w:val="20"/>
              </w:rPr>
              <w:t>Osoba oprávnená vydávať humánne lieky a zdravotnícke pomôcky pri výdaji humánneho lieku a zdravotníckej pomôcky pri poskytovaní cezhraničnej zdravotnej starostlivosti na základe lekárskeho predpisu alebo lekárskeho poukazu, ktorý bol vystavený v inom členskom štáte Európskej únie na meno pacienta je povinná overiť u predpisujúceho lekára uvedeného na lekárskom predpise alebo lekárskom poukaze, ak má pochybnosť o pravosti  lekárskeho predpisu alebo lekárskeho poukazu,</w:t>
            </w:r>
          </w:p>
          <w:p w:rsidR="009E04AE" w:rsidRPr="00162DBD" w:rsidRDefault="009E04AE" w:rsidP="009E04AE">
            <w:pPr>
              <w:pStyle w:val="Odsekzoznamu"/>
              <w:tabs>
                <w:tab w:val="left" w:pos="284"/>
              </w:tabs>
              <w:ind w:left="284" w:hanging="284"/>
              <w:rPr>
                <w:b/>
                <w:sz w:val="20"/>
                <w:szCs w:val="20"/>
              </w:rPr>
            </w:pPr>
            <w:r w:rsidRPr="00162DBD">
              <w:rPr>
                <w:b/>
                <w:sz w:val="20"/>
                <w:szCs w:val="20"/>
              </w:rPr>
              <w:t xml:space="preserve">a) </w:t>
            </w:r>
            <w:r w:rsidRPr="00162DBD">
              <w:rPr>
                <w:b/>
                <w:sz w:val="20"/>
                <w:szCs w:val="20"/>
              </w:rPr>
              <w:tab/>
              <w:t>pravosť lekárskeho predpisu alebo lekárskeho poukazu vystaveného v inom členskom štáte Európskej únie na meno pacienta,</w:t>
            </w:r>
          </w:p>
          <w:p w:rsidR="009E04AE" w:rsidRPr="00162DBD" w:rsidRDefault="009E04AE" w:rsidP="009E04AE">
            <w:pPr>
              <w:pStyle w:val="Odsekzoznamu"/>
              <w:tabs>
                <w:tab w:val="left" w:pos="284"/>
              </w:tabs>
              <w:ind w:left="284" w:hanging="284"/>
              <w:rPr>
                <w:b/>
                <w:sz w:val="20"/>
                <w:szCs w:val="20"/>
              </w:rPr>
            </w:pPr>
            <w:r w:rsidRPr="00162DBD">
              <w:rPr>
                <w:b/>
                <w:sz w:val="20"/>
                <w:szCs w:val="20"/>
              </w:rPr>
              <w:t xml:space="preserve">b) </w:t>
            </w:r>
            <w:r w:rsidRPr="00162DBD">
              <w:rPr>
                <w:b/>
                <w:sz w:val="20"/>
                <w:szCs w:val="20"/>
              </w:rPr>
              <w:tab/>
              <w:t xml:space="preserve">či lekársky predpise alebo lekársky poukaz vystavila v inom členskom štáte Európskej únie osoba oprávnená predpisovať humánne lieky a zdravotnícke pomôcky. </w:t>
            </w:r>
          </w:p>
          <w:p w:rsidR="009E04AE" w:rsidRPr="00162DBD" w:rsidRDefault="009E04AE" w:rsidP="009E04AE">
            <w:pPr>
              <w:pStyle w:val="Odsekzoznamu"/>
              <w:tabs>
                <w:tab w:val="left" w:pos="993"/>
              </w:tabs>
              <w:ind w:left="0"/>
              <w:rPr>
                <w:b/>
                <w:sz w:val="20"/>
                <w:szCs w:val="20"/>
              </w:rPr>
            </w:pPr>
          </w:p>
          <w:p w:rsidR="009E04AE" w:rsidRPr="00162DBD" w:rsidRDefault="00A824E3" w:rsidP="00A824E3">
            <w:pPr>
              <w:tabs>
                <w:tab w:val="left" w:pos="993"/>
              </w:tabs>
              <w:autoSpaceDE/>
              <w:autoSpaceDN/>
              <w:jc w:val="both"/>
              <w:rPr>
                <w:b/>
                <w:sz w:val="20"/>
                <w:szCs w:val="20"/>
              </w:rPr>
            </w:pPr>
            <w:r w:rsidRPr="00162DBD">
              <w:rPr>
                <w:b/>
                <w:sz w:val="20"/>
                <w:szCs w:val="20"/>
              </w:rPr>
              <w:t xml:space="preserve">(3) </w:t>
            </w:r>
            <w:r w:rsidR="009E04AE" w:rsidRPr="00162DBD">
              <w:rPr>
                <w:b/>
                <w:sz w:val="20"/>
                <w:szCs w:val="20"/>
              </w:rPr>
              <w:t xml:space="preserve">Osoba oprávnená vydávať humánne lieky a zdravotnícke pomôcky je oprávnená odmietnuť výdaj humánneho lieku a zdravotníckej pomôcky podľa odseku 1, ak  </w:t>
            </w:r>
          </w:p>
          <w:p w:rsidR="009E04AE" w:rsidRPr="00162DBD" w:rsidRDefault="009E04AE" w:rsidP="00FC6FEE">
            <w:pPr>
              <w:pStyle w:val="Odsekzoznamu"/>
              <w:numPr>
                <w:ilvl w:val="0"/>
                <w:numId w:val="9"/>
              </w:numPr>
              <w:tabs>
                <w:tab w:val="left" w:pos="284"/>
                <w:tab w:val="left" w:pos="993"/>
              </w:tabs>
              <w:autoSpaceDE/>
              <w:autoSpaceDN/>
              <w:ind w:left="284" w:hanging="284"/>
              <w:jc w:val="both"/>
              <w:rPr>
                <w:b/>
                <w:sz w:val="20"/>
                <w:szCs w:val="20"/>
              </w:rPr>
            </w:pPr>
            <w:r w:rsidRPr="00162DBD">
              <w:rPr>
                <w:b/>
                <w:sz w:val="20"/>
                <w:szCs w:val="20"/>
              </w:rPr>
              <w:t>má pochybnosť o pravosti, obsahu alebo zrozumiteľnosti lekárskeho predpisu alebo lekárskeho poukazu vystaveného v inom členskom štáte Európskej únie na meno pacienta,</w:t>
            </w:r>
          </w:p>
          <w:p w:rsidR="009E04AE" w:rsidRPr="00162DBD" w:rsidRDefault="009E04AE" w:rsidP="00FC6FEE">
            <w:pPr>
              <w:pStyle w:val="Odsekzoznamu"/>
              <w:numPr>
                <w:ilvl w:val="0"/>
                <w:numId w:val="9"/>
              </w:numPr>
              <w:tabs>
                <w:tab w:val="left" w:pos="284"/>
                <w:tab w:val="left" w:pos="993"/>
              </w:tabs>
              <w:autoSpaceDE/>
              <w:autoSpaceDN/>
              <w:ind w:left="284" w:hanging="284"/>
              <w:jc w:val="both"/>
              <w:rPr>
                <w:b/>
                <w:sz w:val="20"/>
                <w:szCs w:val="20"/>
              </w:rPr>
            </w:pPr>
            <w:r w:rsidRPr="00162DBD">
              <w:rPr>
                <w:b/>
                <w:sz w:val="20"/>
                <w:szCs w:val="20"/>
              </w:rPr>
              <w:t>má odôvodnené podozrenie, že výdajom humánneho lieku a zdravotníckej pomôcky môže dôjsť k poškodeniu ľudského zdravia alebo k ohrozeniu života,</w:t>
            </w:r>
          </w:p>
          <w:p w:rsidR="009E04AE" w:rsidRPr="00162DBD" w:rsidRDefault="009E04AE" w:rsidP="00FC6FEE">
            <w:pPr>
              <w:pStyle w:val="Odsekzoznamu"/>
              <w:numPr>
                <w:ilvl w:val="0"/>
                <w:numId w:val="9"/>
              </w:numPr>
              <w:tabs>
                <w:tab w:val="left" w:pos="284"/>
                <w:tab w:val="left" w:pos="993"/>
              </w:tabs>
              <w:autoSpaceDE/>
              <w:autoSpaceDN/>
              <w:ind w:left="284" w:hanging="284"/>
              <w:jc w:val="both"/>
              <w:rPr>
                <w:b/>
                <w:sz w:val="20"/>
                <w:szCs w:val="20"/>
              </w:rPr>
            </w:pPr>
            <w:r w:rsidRPr="00162DBD">
              <w:rPr>
                <w:b/>
                <w:sz w:val="20"/>
                <w:szCs w:val="20"/>
              </w:rPr>
              <w:t>predpísaný humánny liek nie je registrovaný a zdravotnícka pomôcka nie je registrovaná alebo evidovaná.</w:t>
            </w:r>
          </w:p>
          <w:p w:rsidR="009E04AE" w:rsidRPr="00162DBD" w:rsidRDefault="009E04AE" w:rsidP="009E04AE">
            <w:pPr>
              <w:pStyle w:val="Odsekzoznamu"/>
              <w:tabs>
                <w:tab w:val="left" w:pos="993"/>
              </w:tabs>
              <w:ind w:left="284"/>
              <w:rPr>
                <w:b/>
                <w:sz w:val="20"/>
                <w:szCs w:val="20"/>
              </w:rPr>
            </w:pPr>
          </w:p>
          <w:p w:rsidR="009E04AE" w:rsidRPr="00162DBD" w:rsidRDefault="00A824E3" w:rsidP="00A824E3">
            <w:pPr>
              <w:tabs>
                <w:tab w:val="left" w:pos="993"/>
              </w:tabs>
              <w:autoSpaceDE/>
              <w:autoSpaceDN/>
              <w:jc w:val="both"/>
              <w:rPr>
                <w:b/>
                <w:sz w:val="20"/>
                <w:szCs w:val="20"/>
              </w:rPr>
            </w:pPr>
            <w:r w:rsidRPr="00162DBD">
              <w:rPr>
                <w:b/>
                <w:sz w:val="20"/>
                <w:szCs w:val="20"/>
              </w:rPr>
              <w:t xml:space="preserve">(4) </w:t>
            </w:r>
            <w:r w:rsidR="009E04AE" w:rsidRPr="00162DBD">
              <w:rPr>
                <w:b/>
                <w:sz w:val="20"/>
                <w:szCs w:val="20"/>
              </w:rPr>
              <w:t>Ustanovenie odseku 1 sa nevzťahuje na výdaj liekov s obsahom omamnej látky II. skupiny alebo ps</w:t>
            </w:r>
            <w:r w:rsidRPr="00162DBD">
              <w:rPr>
                <w:b/>
                <w:sz w:val="20"/>
                <w:szCs w:val="20"/>
              </w:rPr>
              <w:t>ychotropnej látky II. skupiny.</w:t>
            </w:r>
          </w:p>
          <w:p w:rsidR="007A1FC7" w:rsidRPr="00162DBD" w:rsidRDefault="007A1FC7" w:rsidP="002A1DF2">
            <w:pPr>
              <w:widowControl w:val="0"/>
              <w:tabs>
                <w:tab w:val="left" w:pos="243"/>
              </w:tabs>
              <w:adjustRightInd w:val="0"/>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FB77CE">
        <w:trPr>
          <w:trHeight w:val="3383"/>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O 2</w:t>
            </w: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P a</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2. Komisia s cieľom uľahčiť vykonávanie odseku 1 prijme:</w:t>
            </w:r>
          </w:p>
          <w:p w:rsidR="007A1FC7" w:rsidRPr="00162DBD" w:rsidRDefault="007A1FC7" w:rsidP="002A1DF2">
            <w:pPr>
              <w:pStyle w:val="CM3"/>
              <w:rPr>
                <w:rFonts w:ascii="Times New Roman" w:hAnsi="Times New Roman"/>
                <w:sz w:val="20"/>
                <w:szCs w:val="20"/>
              </w:rPr>
            </w:pP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a) opatrenia, ktoré zdravotníckym pracovníkom umožňujú overovať pravosť predpisu a skutočnosť, či lekársky predpis v inom členskom štáte vystavil zdravotnícky pracovník v regulovanom povolaní, ktorý je podľa zákona oprávnený vystavovať lekárske predpisy; tieto opatrenia budú znamenať vypracovanie neúplného zoznamu prvkov, ktoré majú lekárske predpisy obsahovať a ktoré musia byť jednoznačne identifikovateľné vo všetkých formátoch lekárskych predpisov, vrátane prvkov, ktorými sa má v prípade potreby uľahčiť kontakt medzi stranou, ktorá liek predpisuje, a stranou, ktorá liek vydáva, s cieľom prispieť k úplnému porozumeniu ošetrenia pri náležitom dodržiavaní ochrany údajov;</w:t>
            </w:r>
          </w:p>
          <w:p w:rsidR="007A1FC7" w:rsidRPr="00162DBD" w:rsidRDefault="007A1FC7" w:rsidP="002A1DF2">
            <w:pPr>
              <w:pStyle w:val="CM4"/>
              <w:rPr>
                <w:rFonts w:ascii="Times New Roman" w:hAnsi="Times New Roman"/>
                <w:iCs/>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FB77CE">
        <w:trPr>
          <w:trHeight w:val="55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b) usmernenia pre členské štáty pri vývoji interoperability elektronického predpisu;</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rPr>
          <w:trHeight w:val="16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P c</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c) opatrenia uľahčujúce presné určenie liekov alebo zdravotníckych pomôcok predpísaných v jednom a vydaných v inom členskom štáte vrátane opatrení na zohľadnenie bezpečnosti pacienta v súvislosti s ich substitúciou v cezhraničnej zdravotnej starostlivosti, ak právne predpisy členského štátu, v ktorom sa vydávanie uskutočňuje, takúto substitúciu povoľujú. Komisia okrem iného zohľadní používanie medzinárodného generického názvu a dávkovanie liekov;</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rPr>
          <w:trHeight w:val="16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P d</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d) opatrenia zabezpečujúce zrozumiteľnosť informácií pre pacientov, ktoré sa týkajú lekárskych predpisov a v nich obsiahnutých pokynov na používanie výrobku, vrátane údaja o účinnej látke a dávke. </w:t>
            </w:r>
          </w:p>
          <w:p w:rsidR="007A1FC7" w:rsidRPr="00162DBD" w:rsidRDefault="007A1FC7" w:rsidP="002A1DF2">
            <w:pPr>
              <w:adjustRightInd w:val="0"/>
              <w:rPr>
                <w:sz w:val="20"/>
                <w:szCs w:val="20"/>
              </w:rPr>
            </w:pPr>
            <w:r w:rsidRPr="00162DBD">
              <w:rPr>
                <w:sz w:val="20"/>
                <w:szCs w:val="20"/>
              </w:rPr>
              <w:t xml:space="preserve">Komisia prijme opatrenia uvedené v písmene a) najneskôr 25. decembra 2012 a opatrenia uvedené v písmenách c) a d) najneskôr 25. októbra 2012. </w:t>
            </w:r>
          </w:p>
          <w:p w:rsidR="007A1FC7" w:rsidRPr="00162DBD" w:rsidRDefault="007A1FC7" w:rsidP="002A1DF2">
            <w:pPr>
              <w:rPr>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rPr>
          <w:trHeight w:val="16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3. Opatrenia a usmernenia uvedené v odseku 2 písm. a) až d) sa prijímajú v súlade s regulačným postupom uvedeným v článku 16 ods. 2 </w:t>
            </w:r>
          </w:p>
          <w:p w:rsidR="007A1FC7" w:rsidRPr="00162DBD" w:rsidRDefault="007A1FC7" w:rsidP="002A1DF2">
            <w:pPr>
              <w:adjustRightInd w:val="0"/>
              <w:rPr>
                <w:sz w:val="20"/>
                <w:szCs w:val="20"/>
              </w:rPr>
            </w:pPr>
            <w:r w:rsidRPr="00162DBD">
              <w:rPr>
                <w:sz w:val="20"/>
                <w:szCs w:val="20"/>
              </w:rPr>
              <w:t xml:space="preserve">4. Komisia pri prijímaní opatrení alebo usmernení podľa odseku 2 vezme do úvahy úmernosť nákladov na ich dodržiavanie, ako aj pravdepodobné prínosy opatrení alebo usmernení. </w:t>
            </w:r>
          </w:p>
          <w:p w:rsidR="007A1FC7" w:rsidRPr="00162DBD" w:rsidRDefault="007A1FC7" w:rsidP="002A1DF2">
            <w:pPr>
              <w:adjustRightInd w:val="0"/>
              <w:rPr>
                <w:sz w:val="20"/>
                <w:szCs w:val="20"/>
              </w:rPr>
            </w:pPr>
            <w:r w:rsidRPr="00162DBD">
              <w:rPr>
                <w:sz w:val="20"/>
                <w:szCs w:val="20"/>
              </w:rPr>
              <w:t xml:space="preserve">5. Komisia tiež na účely odseku 1 prostredníctvom delegovaných aktov v súlade s článkom 17 a za podmienok uvedených v článkoch 18 a 19 najneskôr 25. októbra 2012 prijme opatrenia na prípadné vylúčenie osobitných kategórií liekov alebo zdravotníckych pomôcok z uznávania lekárskych predpisov stanoveného v tomto článku s cieľom chrániť verejné zdravie. </w:t>
            </w:r>
          </w:p>
          <w:p w:rsidR="007A1FC7" w:rsidRPr="00162DBD" w:rsidRDefault="007A1FC7" w:rsidP="002A1DF2">
            <w:pPr>
              <w:pStyle w:val="CM1"/>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B35E7C">
        <w:trPr>
          <w:trHeight w:val="811"/>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O 6</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6. Odsek 1 sa neuplatňuje na lieky, na ktoré sa vzťahuje osobitný lekársky predpis, ako sa ustanovuje v článku 71 ods. 2 smernice 2001/83/ES.</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1B2945" w:rsidP="00A824E3">
            <w:pPr>
              <w:rPr>
                <w:bCs/>
                <w:sz w:val="20"/>
                <w:szCs w:val="20"/>
              </w:rPr>
            </w:pPr>
            <w:r w:rsidRPr="00162DBD">
              <w:rPr>
                <w:sz w:val="20"/>
                <w:szCs w:val="20"/>
              </w:rPr>
              <w:t xml:space="preserve">Zákon č. 220/2013 Z. z. </w:t>
            </w:r>
            <w:r w:rsidR="007A1FC7" w:rsidRPr="00162DBD">
              <w:rPr>
                <w:bCs/>
                <w:sz w:val="20"/>
                <w:szCs w:val="20"/>
              </w:rPr>
              <w:t xml:space="preserve">v čl. VI </w:t>
            </w: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r w:rsidRPr="00162DBD">
              <w:rPr>
                <w:sz w:val="20"/>
                <w:szCs w:val="20"/>
              </w:rPr>
              <w:t>§ 121b</w:t>
            </w: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
                <w:bCs/>
                <w:sz w:val="20"/>
                <w:szCs w:val="20"/>
              </w:rPr>
            </w:pPr>
            <w:r w:rsidRPr="00162DBD">
              <w:rPr>
                <w:b/>
                <w:sz w:val="20"/>
                <w:szCs w:val="20"/>
              </w:rPr>
              <w:t>Ustanovenie odseku 1 sa nevzťahuje na výdaj liekov s obsahom omamnej látky II. skupiny alebo psychotropnej látky II. skupiny.</w:t>
            </w: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Ú</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rPr>
          <w:trHeight w:val="16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Č 12</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r w:rsidRPr="00162DBD">
              <w:rPr>
                <w:rFonts w:ascii="Times New Roman" w:hAnsi="Times New Roman"/>
                <w:iCs/>
                <w:sz w:val="20"/>
                <w:szCs w:val="20"/>
              </w:rPr>
              <w:t xml:space="preserve">Článok 12 </w:t>
            </w:r>
          </w:p>
          <w:p w:rsidR="007A1FC7" w:rsidRPr="00162DBD" w:rsidRDefault="007A1FC7" w:rsidP="002A1DF2">
            <w:pPr>
              <w:pStyle w:val="CM4"/>
              <w:rPr>
                <w:rFonts w:ascii="Times New Roman" w:hAnsi="Times New Roman"/>
                <w:bCs/>
                <w:sz w:val="20"/>
                <w:szCs w:val="20"/>
              </w:rPr>
            </w:pPr>
            <w:r w:rsidRPr="00162DBD">
              <w:rPr>
                <w:rFonts w:ascii="Times New Roman" w:hAnsi="Times New Roman"/>
                <w:bCs/>
                <w:sz w:val="20"/>
                <w:szCs w:val="20"/>
              </w:rPr>
              <w:t xml:space="preserve">  Európske referenčné siete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1. Komisia podporuje členské štáty v budovaní európskych referenčných sietí medzi poskytovateľmi zdravotnej starostlivosti a centrami odborných znalostí v členských štátoch, najmä v oblasti zriedkavých chorôb. Siete sa zakladajú na dobrovoľnej účasti ich členov, ktorí sa zúčastňujú činností siete a prispievajú k nim v súlade s právnymi predpismi členského štátu, v ktorom sú členovia usadení, a vždy sú otvorené pre nových poskytovateľov zdravotnej starostlivosti, ktorí by sa do nich chceli zapojiť, za predpokladu, že takíto poskytovatelia zdravotnej starostlivosti spĺňajú všetky požadované podmienky a kritériá uvedené v odseku 4. </w:t>
            </w:r>
          </w:p>
          <w:p w:rsidR="007A1FC7" w:rsidRPr="00162DBD" w:rsidRDefault="007A1FC7" w:rsidP="002A1DF2">
            <w:pPr>
              <w:pStyle w:val="CM4"/>
              <w:rPr>
                <w:rFonts w:ascii="Times New Roman" w:hAnsi="Times New Roman"/>
                <w:iCs/>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rPr>
          <w:trHeight w:val="16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2. Európske referenčné siete majú minimálne tri z týchto cieľov: </w:t>
            </w:r>
          </w:p>
          <w:p w:rsidR="007A1FC7" w:rsidRPr="00162DBD" w:rsidRDefault="007A1FC7" w:rsidP="002A1DF2">
            <w:pPr>
              <w:rPr>
                <w:sz w:val="20"/>
                <w:szCs w:val="20"/>
              </w:rPr>
            </w:pPr>
            <w:r w:rsidRPr="00162DBD">
              <w:rPr>
                <w:sz w:val="20"/>
                <w:szCs w:val="20"/>
              </w:rPr>
              <w:t>a) pomáhať realizovať potenciál európskej spolupráce, pokiaľ ide o vysoko špecializovanú zdravotnú starostlivosť pre pacientov a systémy zdravotnej starostlivosti prostredníctvom využívania inovácií v medicínskej vede a zdravotníckych technológiách; SK 4.4.2011 Úradný vestník Európskej únie L 88/61</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b) prispievať k spoločnému využívaniu poznatkov o predchádzaní chorobám;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c) uľahčovať vývoj diagnostiky a poskytovanie vysoko kvalitnej, dostupnej a nákladovo efektívnej zdravotnej starostlivosti všetkým pacientom, ktorých zdravotný stav si vyžaduje osobitnú koncentráciu odborných poznatkov v tých oblastiach medicíny, v ktorých sú odborné poznatky vzácne;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d) nákladovo efektívne využívať zdroje, a to v maximálnej možnej miere a v prípade potreby ich koncentráciou;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e) posilniť výskum, epidemiologický dohľad, ako napr. registre, a poskytovať odbornú prípravu zdravotných pracovníkov;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f) uľahčovať virtuálnu aj fyzickú mobilitu odborných poznatkov a zhromažďovať, vymieňať si a šíriť informácie, poznatky a osvedčené postupy a podporovať rozvoj diagnostiky a liečbu zriedkavých ochorení v rámci sietí aj mimo nich;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g) nabádať na rozvoj kvality a bezpečnostných kritérií a pomáhať pri vytváraní a šírení najlepších postupov v rámci siete a mimo nej;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h) pomáhať členským štátom s nedostatočným počtom pacientov s konkrétnym zdravotným stavom alebo ktorým chýba technológia alebo odborné skúsenosti na poskytovanie vysoko kvalitných špecializovaných služieb. </w:t>
            </w:r>
          </w:p>
          <w:p w:rsidR="007A1FC7" w:rsidRPr="00162DBD" w:rsidRDefault="007A1FC7" w:rsidP="002A1DF2">
            <w:pPr>
              <w:pStyle w:val="CM4"/>
              <w:rPr>
                <w:rFonts w:ascii="Times New Roman" w:hAnsi="Times New Roman"/>
                <w:iCs/>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171F0A">
        <w:trPr>
          <w:trHeight w:val="1636"/>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3. Členské štáty sa nabádajú, aby uľahčovali budovanie európskych referenčných sietí: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a) spájaním vhodných poskytovateľov zdravotnej starostlivosti a centier odborných poznatkov na ich území a zabezpečením šírenia informácií poskytovateľom primeranej zdravotnej starostlivosti a centrám odborných poznatkov na celom ich území;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b) podporovaním účasti poskytovateľov zdravotnej starostlivosti a centier odborných poznatkov na činnosti európskych referenčných sietí. </w:t>
            </w:r>
          </w:p>
          <w:p w:rsidR="007A1FC7" w:rsidRPr="00162DBD" w:rsidRDefault="007A1FC7" w:rsidP="002A1DF2">
            <w:pPr>
              <w:pStyle w:val="CM4"/>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34153F">
        <w:trPr>
          <w:trHeight w:val="425"/>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4. Komisia na účely odseku 1: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a) prijme zoznam konkrétnych kritérií a podmienok, ktoré musia európske referenčné siete spĺňať, a podmienok a kritérií, ktoré sa vyžadujú od poskytovateľov zdravotnej starostlivosti, ktorí sa chcú zapojiť do európskej referenčnej siete. Tieto kritériá a podmienky okrem iného zabezpečia, aby európske referenčné siete: </w:t>
            </w:r>
          </w:p>
          <w:p w:rsidR="007A1FC7" w:rsidRPr="00162DBD" w:rsidRDefault="007A1FC7" w:rsidP="002A1DF2">
            <w:pPr>
              <w:rPr>
                <w:sz w:val="20"/>
                <w:szCs w:val="20"/>
              </w:rPr>
            </w:pPr>
            <w:r w:rsidRPr="00162DBD">
              <w:rPr>
                <w:sz w:val="20"/>
                <w:szCs w:val="20"/>
              </w:rPr>
              <w:t>i) mali znalosti a odborné poznatky na diagnostiku, následnú liečbu pacientov a starostlivosť o nich</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s dôkazom o dobrých výsledkoch, pokiaľ je to uplatniteľné;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ii) uplatňovali multidisciplinárny prístup;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iii) ponúkali odborné poznatky na vysokej úrovni a mali kapacity na vyvinutie usmernení o osvedčených postupoch a na vykonávanie výsledných opatrení a kontroly kvality;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iv) prispievali k výskumu;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v) organizovali vzdelávacie a školiace aktivity a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vi) úzko spolupracovali s ďalšími odbornými centrami a sieťami na vnútroštátnej a medzinárodnej úrovni;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b) vypracuje a zverejní kritériá vytvorenia a hodnotenia európskych referenčných sietí;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c) uľahčí výmenu informácií a odborných skúseností, pokiaľ ide o zriaďovanie európskych referenčných sietí a ich hodnotenie. </w:t>
            </w:r>
          </w:p>
          <w:p w:rsidR="007A1FC7" w:rsidRPr="00162DBD" w:rsidRDefault="007A1FC7" w:rsidP="002A1DF2">
            <w:pPr>
              <w:pStyle w:val="CM4"/>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34153F">
        <w:trPr>
          <w:trHeight w:val="1253"/>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5. Komisia prijme opatrenia uvedené v odseku 4 písm. a) prostredníctvom delegovaných aktov v súlade s článkom 17 a za podmienok uvedených v článkoch 18 a 19. Opatrenia uvedené v odseku 4 písm. b) a c) sa prijmú v súlade s regulačným postupom uvedeným v článku 16 ods. 2 </w:t>
            </w:r>
          </w:p>
          <w:p w:rsidR="007A1FC7" w:rsidRPr="00162DBD" w:rsidRDefault="007A1FC7" w:rsidP="002A1DF2">
            <w:pPr>
              <w:pStyle w:val="CM4"/>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Nadpis1"/>
              <w:jc w:val="left"/>
              <w:rPr>
                <w:b w:val="0"/>
                <w:bCs w:val="0"/>
                <w:sz w:val="20"/>
                <w:szCs w:val="20"/>
              </w:rPr>
            </w:pPr>
          </w:p>
        </w:tc>
      </w:tr>
      <w:tr w:rsidR="007A1FC7" w:rsidRPr="00162DBD" w:rsidTr="0034153F">
        <w:trPr>
          <w:trHeight w:val="1200"/>
        </w:trPr>
        <w:tc>
          <w:tcPr>
            <w:tcW w:w="709" w:type="dxa"/>
            <w:tcBorders>
              <w:top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iCs/>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6. Opatreniami prijatými podľa tohto článku sa neharmonizujú žiadne zákony ani právne predpisy členských štátov; tieto opatrenia v plnom rozsahu rešpektujú zodpovednosti členských štátov za organizáciu a poskytovanie služieb zdravotnej starostlivosti a lekárskej starostlivosti.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n.a.</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p w:rsidR="007A1FC7" w:rsidRPr="00162DBD" w:rsidRDefault="007A1FC7" w:rsidP="002A1DF2">
            <w:pPr>
              <w:rPr>
                <w:sz w:val="20"/>
                <w:szCs w:val="20"/>
              </w:rPr>
            </w:pPr>
          </w:p>
        </w:tc>
      </w:tr>
      <w:tr w:rsidR="007A1FC7" w:rsidRPr="00162DBD" w:rsidTr="00171F0A">
        <w:trPr>
          <w:trHeight w:val="1976"/>
        </w:trPr>
        <w:tc>
          <w:tcPr>
            <w:tcW w:w="709" w:type="dxa"/>
            <w:tcBorders>
              <w:top w:val="single" w:sz="4" w:space="0" w:color="auto"/>
              <w:bottom w:val="single" w:sz="4" w:space="0" w:color="auto"/>
              <w:right w:val="single" w:sz="4" w:space="0" w:color="auto"/>
            </w:tcBorders>
          </w:tcPr>
          <w:p w:rsidR="007A1FC7" w:rsidRPr="00162DBD" w:rsidRDefault="007A1FC7" w:rsidP="002A1DF2">
            <w:pPr>
              <w:ind w:right="225"/>
              <w:rPr>
                <w:sz w:val="20"/>
                <w:szCs w:val="20"/>
              </w:rPr>
            </w:pPr>
            <w:r w:rsidRPr="00162DBD">
              <w:rPr>
                <w:sz w:val="20"/>
                <w:szCs w:val="20"/>
              </w:rPr>
              <w:t>Č 13</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ind w:left="99" w:right="225"/>
              <w:rPr>
                <w:sz w:val="20"/>
                <w:szCs w:val="20"/>
              </w:rPr>
            </w:pPr>
            <w:r w:rsidRPr="00162DBD">
              <w:rPr>
                <w:sz w:val="20"/>
                <w:szCs w:val="20"/>
              </w:rPr>
              <w:t>Článok 13</w:t>
            </w:r>
          </w:p>
          <w:p w:rsidR="007A1FC7" w:rsidRPr="00162DBD" w:rsidRDefault="007A1FC7" w:rsidP="002A1DF2">
            <w:pPr>
              <w:ind w:left="99" w:right="225"/>
              <w:rPr>
                <w:sz w:val="20"/>
                <w:szCs w:val="20"/>
              </w:rPr>
            </w:pPr>
            <w:r w:rsidRPr="00162DBD">
              <w:rPr>
                <w:sz w:val="20"/>
                <w:szCs w:val="20"/>
              </w:rPr>
              <w:t>Zriedkavé choroby</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Komisia podporuje členské štáty v rámci spolupráce pri vývoji diagnostiky a kapacít liečby najmä s cieľom: </w:t>
            </w:r>
          </w:p>
          <w:p w:rsidR="007A1FC7" w:rsidRPr="00162DBD" w:rsidRDefault="007A1FC7" w:rsidP="002A1DF2">
            <w:pPr>
              <w:pStyle w:val="CM4"/>
              <w:rPr>
                <w:rFonts w:ascii="Times New Roman" w:hAnsi="Times New Roman"/>
                <w:sz w:val="20"/>
                <w:szCs w:val="20"/>
              </w:rPr>
            </w:pPr>
            <w:r w:rsidRPr="00162DBD">
              <w:rPr>
                <w:rFonts w:ascii="Times New Roman" w:hAnsi="Times New Roman"/>
                <w:sz w:val="20"/>
                <w:szCs w:val="20"/>
              </w:rPr>
              <w:t xml:space="preserve">a) informovať zdravotníckych pracovníkov o nástrojoch, ktoré majú k dispozícii na úrovni Únie a ktoré im majú pomáhať pri správnej diagnostike zriedkavých chorôb, najmä o databáze Orphanet, a o európskych referenčných sieťach; </w:t>
            </w:r>
          </w:p>
          <w:p w:rsidR="007A1FC7" w:rsidRPr="00162DBD" w:rsidRDefault="007A1FC7" w:rsidP="002A1DF2">
            <w:pPr>
              <w:pStyle w:val="CM1"/>
              <w:rPr>
                <w:rFonts w:ascii="Times New Roman" w:hAnsi="Times New Roman"/>
                <w:sz w:val="20"/>
                <w:szCs w:val="20"/>
              </w:rPr>
            </w:pP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 xml:space="preserve">       </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p w:rsidR="007A1FC7" w:rsidRPr="00162DBD" w:rsidRDefault="007A1FC7" w:rsidP="002A1DF2">
            <w:pPr>
              <w:widowControl w:val="0"/>
              <w:tabs>
                <w:tab w:val="left" w:pos="243"/>
              </w:tabs>
              <w:adjustRightInd w:val="0"/>
              <w:rPr>
                <w:sz w:val="20"/>
                <w:szCs w:val="20"/>
              </w:rPr>
            </w:pPr>
          </w:p>
          <w:p w:rsidR="007A1FC7" w:rsidRPr="00162DBD" w:rsidRDefault="007A1FC7" w:rsidP="002A1DF2">
            <w:pPr>
              <w:widowControl w:val="0"/>
              <w:tabs>
                <w:tab w:val="left" w:pos="243"/>
              </w:tabs>
              <w:adjustRightInd w:val="0"/>
              <w:rPr>
                <w:sz w:val="20"/>
                <w:szCs w:val="20"/>
              </w:rPr>
            </w:pPr>
          </w:p>
          <w:p w:rsidR="007A1FC7" w:rsidRPr="00162DBD" w:rsidRDefault="007A1FC7" w:rsidP="002A1DF2">
            <w:pPr>
              <w:widowControl w:val="0"/>
              <w:tabs>
                <w:tab w:val="left" w:pos="243"/>
              </w:tabs>
              <w:adjustRightInd w:val="0"/>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autoSpaceDE/>
              <w:autoSpaceDN/>
              <w:ind w:left="0"/>
              <w:rPr>
                <w:sz w:val="20"/>
                <w:szCs w:val="20"/>
              </w:rPr>
            </w:pPr>
            <w:r w:rsidRPr="00162DBD">
              <w:rPr>
                <w:sz w:val="20"/>
                <w:szCs w:val="20"/>
              </w:rPr>
              <w:t xml:space="preserve">. </w:t>
            </w:r>
          </w:p>
          <w:p w:rsidR="007A1FC7" w:rsidRPr="00162DBD" w:rsidRDefault="007A1FC7" w:rsidP="002A1DF2">
            <w:pPr>
              <w:rPr>
                <w:sz w:val="20"/>
                <w:szCs w:val="20"/>
              </w:rPr>
            </w:pPr>
          </w:p>
          <w:p w:rsidR="007A1FC7" w:rsidRPr="00162DBD" w:rsidRDefault="007A1FC7" w:rsidP="002A1DF2">
            <w:pPr>
              <w:tabs>
                <w:tab w:val="left" w:pos="243"/>
                <w:tab w:val="left" w:pos="426"/>
              </w:tabs>
              <w:autoSpaceDE/>
              <w:autoSpaceDN/>
              <w:ind w:right="225"/>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n.a.</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r w:rsidRPr="00162DBD">
              <w:rPr>
                <w:sz w:val="20"/>
                <w:szCs w:val="20"/>
              </w:rPr>
              <w:t>-</w:t>
            </w:r>
          </w:p>
        </w:tc>
      </w:tr>
      <w:tr w:rsidR="007A1FC7" w:rsidRPr="00162DBD" w:rsidTr="00612264">
        <w:trPr>
          <w:trHeight w:val="1182"/>
        </w:trPr>
        <w:tc>
          <w:tcPr>
            <w:tcW w:w="709" w:type="dxa"/>
            <w:tcBorders>
              <w:top w:val="single" w:sz="4" w:space="0" w:color="auto"/>
              <w:bottom w:val="single" w:sz="4" w:space="0" w:color="auto"/>
              <w:right w:val="single" w:sz="4" w:space="0" w:color="auto"/>
            </w:tcBorders>
          </w:tcPr>
          <w:p w:rsidR="007A1FC7" w:rsidRPr="00162DBD" w:rsidRDefault="007A1FC7" w:rsidP="002A1DF2">
            <w:pPr>
              <w:ind w:left="99" w:right="225"/>
              <w:rPr>
                <w:sz w:val="20"/>
                <w:szCs w:val="20"/>
              </w:rPr>
            </w:pPr>
            <w:r w:rsidRPr="00162DBD">
              <w:rPr>
                <w:sz w:val="20"/>
                <w:szCs w:val="20"/>
              </w:rPr>
              <w:t>P b</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612264">
            <w:pPr>
              <w:pStyle w:val="CM1"/>
              <w:rPr>
                <w:sz w:val="20"/>
                <w:szCs w:val="20"/>
              </w:rPr>
            </w:pPr>
            <w:r w:rsidRPr="00162DBD">
              <w:rPr>
                <w:rFonts w:ascii="Times New Roman" w:hAnsi="Times New Roman"/>
                <w:sz w:val="20"/>
                <w:szCs w:val="20"/>
              </w:rPr>
              <w:t>b) informovať pacientov, zdravotníckych pracovníkov a subjekty zodpovedné za financovanie zdravotnej starostlivosti o možnostiach, ktoré sa im ponúkajú prostredníctvom nariadenia (ES) č. 883/2004, pokiaľ ide o posielanie pacientov so zriedkavými chorobami do iných členských štátov aj na účel diagnostiky a ošetrení, ktoré nie sú dostupné v členskom štáte, v ktorom je pacient poistený. SK L 88/62 Úradný vestník Európskej únie 4.4.2011.</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w:t>
            </w:r>
          </w:p>
        </w:tc>
        <w:tc>
          <w:tcPr>
            <w:tcW w:w="993" w:type="dxa"/>
            <w:tcBorders>
              <w:top w:val="single" w:sz="4" w:space="0" w:color="auto"/>
              <w:left w:val="nil"/>
              <w:bottom w:val="single" w:sz="4" w:space="0" w:color="auto"/>
              <w:right w:val="single" w:sz="4" w:space="0" w:color="auto"/>
            </w:tcBorders>
          </w:tcPr>
          <w:p w:rsidR="007A1FC7" w:rsidRPr="00162DBD" w:rsidRDefault="001B2945" w:rsidP="00612264">
            <w:pPr>
              <w:rPr>
                <w:sz w:val="20"/>
                <w:szCs w:val="20"/>
              </w:rPr>
            </w:pPr>
            <w:r w:rsidRPr="00162DBD">
              <w:rPr>
                <w:sz w:val="20"/>
                <w:szCs w:val="20"/>
              </w:rPr>
              <w:t xml:space="preserve">Zákon č. 220/2013 Z. z. </w:t>
            </w:r>
            <w:r w:rsidR="007A1FC7" w:rsidRPr="00162DBD">
              <w:rPr>
                <w:sz w:val="20"/>
                <w:szCs w:val="20"/>
              </w:rPr>
              <w:t>v čl. V</w:t>
            </w: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A824E3" w:rsidP="002A1DF2">
            <w:pPr>
              <w:widowControl w:val="0"/>
              <w:tabs>
                <w:tab w:val="left" w:pos="243"/>
              </w:tabs>
              <w:adjustRightInd w:val="0"/>
              <w:rPr>
                <w:sz w:val="20"/>
                <w:szCs w:val="20"/>
              </w:rPr>
            </w:pPr>
            <w:r w:rsidRPr="00162DBD">
              <w:rPr>
                <w:sz w:val="20"/>
                <w:szCs w:val="20"/>
              </w:rPr>
              <w:t>§ 20d</w:t>
            </w:r>
          </w:p>
          <w:p w:rsidR="007A1FC7" w:rsidRPr="00162DBD" w:rsidRDefault="007A1FC7" w:rsidP="00A824E3">
            <w:pPr>
              <w:widowControl w:val="0"/>
              <w:tabs>
                <w:tab w:val="left" w:pos="243"/>
              </w:tabs>
              <w:adjustRightInd w:val="0"/>
              <w:rPr>
                <w:sz w:val="20"/>
                <w:szCs w:val="20"/>
              </w:rPr>
            </w:pPr>
            <w:r w:rsidRPr="00162DBD">
              <w:rPr>
                <w:sz w:val="20"/>
                <w:szCs w:val="20"/>
              </w:rPr>
              <w:t>O</w:t>
            </w:r>
            <w:r w:rsidR="00A824E3" w:rsidRPr="00162DBD">
              <w:rPr>
                <w:sz w:val="20"/>
                <w:szCs w:val="20"/>
              </w:rPr>
              <w:t> </w:t>
            </w:r>
            <w:r w:rsidRPr="00162DBD">
              <w:rPr>
                <w:sz w:val="20"/>
                <w:szCs w:val="20"/>
              </w:rPr>
              <w:t>6</w:t>
            </w: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p>
          <w:p w:rsidR="00A824E3" w:rsidRPr="00162DBD" w:rsidRDefault="00A824E3" w:rsidP="00A824E3">
            <w:pPr>
              <w:widowControl w:val="0"/>
              <w:tabs>
                <w:tab w:val="left" w:pos="243"/>
              </w:tabs>
              <w:adjustRightInd w:val="0"/>
              <w:rPr>
                <w:sz w:val="20"/>
                <w:szCs w:val="20"/>
              </w:rPr>
            </w:pPr>
            <w:r w:rsidRPr="00162DBD">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7C3360">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162DBD">
              <w:t>(6) Národné kontaktné miesto poskytuje poistencom, zdravotníckym pracovníkom a zdravotným poisťovniam informácie o</w:t>
            </w:r>
          </w:p>
          <w:p w:rsidR="007A1FC7" w:rsidRPr="00162DBD" w:rsidRDefault="007A1FC7" w:rsidP="00FC6FEE">
            <w:pPr>
              <w:pStyle w:val="Zkladntext2"/>
              <w:keepNext/>
              <w:widowControl w:val="0"/>
              <w:numPr>
                <w:ilvl w:val="3"/>
                <w:numId w:val="16"/>
              </w:numPr>
              <w:tabs>
                <w:tab w:val="left" w:pos="3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pPr>
            <w:r w:rsidRPr="00162DBD">
              <w:t xml:space="preserve">správnej diagnostike zriedkavých chorôb (najmä o databáze Orphanet), </w:t>
            </w:r>
          </w:p>
          <w:p w:rsidR="007A1FC7" w:rsidRPr="00162DBD" w:rsidRDefault="007A1FC7" w:rsidP="00FC6FEE">
            <w:pPr>
              <w:pStyle w:val="Zkladntext2"/>
              <w:keepNext/>
              <w:widowControl w:val="0"/>
              <w:numPr>
                <w:ilvl w:val="3"/>
                <w:numId w:val="16"/>
              </w:numPr>
              <w:tabs>
                <w:tab w:val="left" w:pos="3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pPr>
            <w:r w:rsidRPr="00162DBD">
              <w:t xml:space="preserve">európskych referenčných sieťach, </w:t>
            </w:r>
          </w:p>
          <w:p w:rsidR="007A1FC7" w:rsidRPr="00162DBD" w:rsidRDefault="007A1FC7" w:rsidP="00FC6FEE">
            <w:pPr>
              <w:pStyle w:val="Zkladntext2"/>
              <w:keepNext/>
              <w:widowControl w:val="0"/>
              <w:numPr>
                <w:ilvl w:val="3"/>
                <w:numId w:val="16"/>
              </w:numPr>
              <w:tabs>
                <w:tab w:val="left" w:pos="38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426" w:hanging="426"/>
              <w:jc w:val="both"/>
            </w:pPr>
            <w:r w:rsidRPr="00162DBD">
              <w:t>možnostiach posielania pacientov so zriedkavými chorobami do iných členských štátov aj na ošetrenie, ktoré nie je dostupné v Slovenskej republike.</w:t>
            </w:r>
          </w:p>
          <w:p w:rsidR="007A1FC7" w:rsidRPr="00162DBD" w:rsidRDefault="007A1FC7" w:rsidP="007C3360">
            <w:pPr>
              <w:pStyle w:val="Odsekzoznamu"/>
              <w:ind w:left="426"/>
              <w:rPr>
                <w:sz w:val="20"/>
                <w:szCs w:val="20"/>
              </w:rPr>
            </w:pPr>
          </w:p>
          <w:p w:rsidR="007A1FC7" w:rsidRPr="00162DBD" w:rsidRDefault="007A1FC7" w:rsidP="007C3360">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pPr>
            <w:r w:rsidRPr="00162DBD">
              <w:t>(7)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w:t>
            </w:r>
          </w:p>
          <w:p w:rsidR="007A1FC7" w:rsidRPr="00162DBD" w:rsidRDefault="007A1FC7" w:rsidP="002A1DF2">
            <w:pPr>
              <w:widowControl w:val="0"/>
              <w:tabs>
                <w:tab w:val="left" w:pos="243"/>
              </w:tabs>
              <w:adjustRightInd w:val="0"/>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612264">
            <w:pPr>
              <w:rPr>
                <w:sz w:val="20"/>
                <w:szCs w:val="20"/>
              </w:rPr>
            </w:pPr>
            <w:r w:rsidRPr="00162DBD">
              <w:rPr>
                <w:sz w:val="20"/>
                <w:szCs w:val="20"/>
              </w:rPr>
              <w:t>U</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B35E7C">
        <w:trPr>
          <w:trHeight w:val="1758"/>
        </w:trPr>
        <w:tc>
          <w:tcPr>
            <w:tcW w:w="709" w:type="dxa"/>
            <w:tcBorders>
              <w:top w:val="single" w:sz="4" w:space="0" w:color="auto"/>
              <w:bottom w:val="single" w:sz="4" w:space="0" w:color="auto"/>
              <w:right w:val="single" w:sz="4" w:space="0" w:color="auto"/>
            </w:tcBorders>
          </w:tcPr>
          <w:p w:rsidR="007A1FC7" w:rsidRPr="00162DBD" w:rsidRDefault="007A1FC7" w:rsidP="002A1DF2">
            <w:pPr>
              <w:ind w:left="99" w:right="225"/>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Článok 14</w:t>
            </w:r>
          </w:p>
          <w:p w:rsidR="007A1FC7" w:rsidRPr="00162DBD" w:rsidRDefault="007A1FC7" w:rsidP="002A1DF2">
            <w:pPr>
              <w:rPr>
                <w:sz w:val="20"/>
                <w:szCs w:val="20"/>
              </w:rPr>
            </w:pPr>
            <w:r w:rsidRPr="00162DBD">
              <w:rPr>
                <w:sz w:val="20"/>
                <w:szCs w:val="20"/>
              </w:rPr>
              <w:t>Elektronické zdravotníctvo</w:t>
            </w:r>
          </w:p>
          <w:p w:rsidR="007A1FC7" w:rsidRPr="00162DBD" w:rsidRDefault="007A1FC7" w:rsidP="00364D70">
            <w:pPr>
              <w:rPr>
                <w:sz w:val="20"/>
                <w:szCs w:val="20"/>
              </w:rPr>
            </w:pPr>
            <w:r w:rsidRPr="00162DBD">
              <w:rPr>
                <w:sz w:val="20"/>
                <w:szCs w:val="20"/>
              </w:rPr>
              <w:t>1. Únia podporuje a uľahčuje spoluprácu a výmenu  informácií medzi členskými štátmi, ktoré spolupracujú v rámci dobrovoľnej siete spájajúcej vnútroštátne orgány zodpovedné za elektronické zdravotníctvo, ktoré sú určené členskými štátmi.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1B2945">
            <w:pPr>
              <w:pStyle w:val="Zkladntext2"/>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pPr>
            <w:r w:rsidRPr="00162DBD">
              <w:t xml:space="preserve">Zákon č. </w:t>
            </w:r>
            <w:r w:rsidR="001B2945" w:rsidRPr="00162DBD">
              <w:t>153</w:t>
            </w:r>
            <w:r w:rsidRPr="00162DBD">
              <w:t>/2013 Z. z. o národnom zdravotníckom informačnom systéme a o zmene a doplnení niektorých zákonov</w:t>
            </w: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rPr>
          <w:trHeight w:val="785"/>
        </w:trPr>
        <w:tc>
          <w:tcPr>
            <w:tcW w:w="709" w:type="dxa"/>
            <w:tcBorders>
              <w:top w:val="single" w:sz="4" w:space="0" w:color="auto"/>
              <w:bottom w:val="single" w:sz="4" w:space="0" w:color="auto"/>
              <w:right w:val="single" w:sz="4" w:space="0" w:color="auto"/>
            </w:tcBorders>
          </w:tcPr>
          <w:p w:rsidR="007A1FC7" w:rsidRPr="00162DBD" w:rsidRDefault="007A1FC7" w:rsidP="002A1DF2">
            <w:pPr>
              <w:ind w:left="99" w:right="225"/>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2. Ciele siete elektronického zdravotníctva sú:</w:t>
            </w:r>
          </w:p>
          <w:p w:rsidR="007A1FC7" w:rsidRPr="00162DBD" w:rsidRDefault="007A1FC7" w:rsidP="00364D70">
            <w:pPr>
              <w:rPr>
                <w:sz w:val="20"/>
                <w:szCs w:val="20"/>
                <w:lang w:eastAsia="en-US"/>
              </w:rPr>
            </w:pPr>
            <w:r w:rsidRPr="00162DBD">
              <w:rPr>
                <w:sz w:val="20"/>
                <w:szCs w:val="20"/>
              </w:rPr>
              <w:t>a) vyvíjať činnosť zameranú na poskytovanie trvalých ekonomických a sociálnych prínosov európskych systémov a služieb elektronického zdravotníctva a interoperabilných aplikácií v záujme dosiahnutia vysokej miery dôvery a bezpečnosti, posilnenia kontinuity starostlivosti a zaistenia prístupu k bezpečnej a vysoko kvalitnej zdravotnej starostlivosti;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1B2945">
            <w:pPr>
              <w:widowControl w:val="0"/>
              <w:tabs>
                <w:tab w:val="left" w:pos="243"/>
              </w:tabs>
              <w:adjustRightInd w:val="0"/>
              <w:rPr>
                <w:sz w:val="20"/>
                <w:szCs w:val="20"/>
              </w:rPr>
            </w:pPr>
            <w:r w:rsidRPr="00162DBD">
              <w:rPr>
                <w:sz w:val="20"/>
                <w:szCs w:val="20"/>
              </w:rPr>
              <w:t xml:space="preserve">Zákon č. </w:t>
            </w:r>
            <w:r w:rsidR="001B2945" w:rsidRPr="00162DBD">
              <w:rPr>
                <w:sz w:val="20"/>
                <w:szCs w:val="20"/>
              </w:rPr>
              <w:t>153</w:t>
            </w:r>
            <w:r w:rsidRPr="00162DBD">
              <w:rPr>
                <w:sz w:val="20"/>
                <w:szCs w:val="20"/>
              </w:rPr>
              <w:t>/2013 Z. z. o národnom zdravotníckom informačnom systéme a o zmene a doplnení niektorých zákonov</w:t>
            </w: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rPr>
          <w:trHeight w:val="785"/>
        </w:trPr>
        <w:tc>
          <w:tcPr>
            <w:tcW w:w="709" w:type="dxa"/>
            <w:tcBorders>
              <w:top w:val="single" w:sz="4" w:space="0" w:color="auto"/>
              <w:bottom w:val="single" w:sz="4" w:space="0" w:color="auto"/>
              <w:right w:val="single" w:sz="4" w:space="0" w:color="auto"/>
            </w:tcBorders>
          </w:tcPr>
          <w:p w:rsidR="007A1FC7" w:rsidRPr="00162DBD" w:rsidRDefault="007A1FC7" w:rsidP="002A1DF2">
            <w:pPr>
              <w:ind w:left="99" w:right="225"/>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b) vypracovať usmernenia pre:</w:t>
            </w:r>
          </w:p>
          <w:p w:rsidR="007A1FC7" w:rsidRPr="00162DBD" w:rsidRDefault="007A1FC7" w:rsidP="002A1DF2">
            <w:pPr>
              <w:rPr>
                <w:sz w:val="20"/>
                <w:szCs w:val="20"/>
              </w:rPr>
            </w:pPr>
            <w:r w:rsidRPr="00162DBD">
              <w:rPr>
                <w:sz w:val="20"/>
                <w:szCs w:val="20"/>
              </w:rPr>
              <w:t xml:space="preserve">   i) neúplný zoznam údajov, ktoré sa majú zahrnúť do záznamov pacientov a ktoré si zdravotnícki pracovníci môžu vymieňať s cieľom umožniť kontinuitu cezhraničnej starostlivosti a bezpečnosti pacienta, a</w:t>
            </w:r>
          </w:p>
          <w:p w:rsidR="007A1FC7" w:rsidRPr="00162DBD" w:rsidRDefault="007A1FC7" w:rsidP="00364D70">
            <w:pPr>
              <w:rPr>
                <w:sz w:val="20"/>
                <w:szCs w:val="20"/>
              </w:rPr>
            </w:pPr>
            <w:r w:rsidRPr="00162DBD">
              <w:rPr>
                <w:sz w:val="20"/>
                <w:szCs w:val="20"/>
              </w:rPr>
              <w:t xml:space="preserve">   ii) účinné metódy umožňujúce využívanie lekárskych informácií v záujme verejného zdravia a výskumu;</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1B2945">
            <w:pPr>
              <w:pStyle w:val="Odsekzoznamu"/>
              <w:autoSpaceDE/>
              <w:autoSpaceDN/>
              <w:ind w:left="0"/>
              <w:rPr>
                <w:sz w:val="20"/>
                <w:szCs w:val="20"/>
              </w:rPr>
            </w:pPr>
            <w:r w:rsidRPr="00162DBD">
              <w:rPr>
                <w:sz w:val="20"/>
                <w:szCs w:val="20"/>
              </w:rPr>
              <w:t xml:space="preserve">Zákon č. </w:t>
            </w:r>
            <w:r w:rsidR="001B2945" w:rsidRPr="00162DBD">
              <w:rPr>
                <w:sz w:val="20"/>
                <w:szCs w:val="20"/>
              </w:rPr>
              <w:t>153</w:t>
            </w:r>
            <w:r w:rsidRPr="00162DBD">
              <w:rPr>
                <w:sz w:val="20"/>
                <w:szCs w:val="20"/>
              </w:rPr>
              <w:t xml:space="preserve">/2013 Z. z. o národnom zdravotníckom informačnom systéme a o zmene a doplnení niektorých zákonov </w:t>
            </w: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n.a.</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B35E7C">
        <w:trPr>
          <w:trHeight w:val="425"/>
        </w:trPr>
        <w:tc>
          <w:tcPr>
            <w:tcW w:w="709" w:type="dxa"/>
            <w:tcBorders>
              <w:top w:val="single" w:sz="4" w:space="0" w:color="auto"/>
              <w:bottom w:val="single" w:sz="4" w:space="0" w:color="auto"/>
              <w:right w:val="single" w:sz="4" w:space="0" w:color="auto"/>
            </w:tcBorders>
          </w:tcPr>
          <w:p w:rsidR="007A1FC7" w:rsidRPr="00162DBD" w:rsidRDefault="007A1FC7" w:rsidP="002A1DF2">
            <w:pPr>
              <w:ind w:left="99" w:right="225"/>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c) podporovať členské štáty pri vypracúvaní spoločných opatrení na identifikáciu a overovanie pravosti s cieľom uľahčiť prenosnosť údajov v cezhraničnej zdravotnej starostlivosti.</w:t>
            </w:r>
          </w:p>
          <w:p w:rsidR="007A1FC7" w:rsidRPr="00162DBD" w:rsidRDefault="007A1FC7" w:rsidP="002A1DF2">
            <w:pPr>
              <w:rPr>
                <w:sz w:val="20"/>
                <w:szCs w:val="20"/>
              </w:rPr>
            </w:pPr>
            <w:r w:rsidRPr="00162DBD">
              <w:rPr>
                <w:sz w:val="20"/>
                <w:szCs w:val="20"/>
              </w:rPr>
              <w:t>Ciele uvedené v písmenách b) a c) sa uskutočňujú s náležitým ohľadom na zásady ochrany údajov, ako sú stanovené najmä v smerniciach 95/46/ES a 2002/58/ES.</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widowControl w:val="0"/>
              <w:tabs>
                <w:tab w:val="left" w:pos="243"/>
              </w:tabs>
              <w:adjustRightInd w:val="0"/>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1B2945">
            <w:pPr>
              <w:pStyle w:val="Odsekzoznamu"/>
              <w:autoSpaceDE/>
              <w:autoSpaceDN/>
              <w:ind w:left="0"/>
              <w:rPr>
                <w:sz w:val="20"/>
                <w:szCs w:val="20"/>
              </w:rPr>
            </w:pPr>
            <w:r w:rsidRPr="00162DBD">
              <w:rPr>
                <w:sz w:val="20"/>
                <w:szCs w:val="20"/>
              </w:rPr>
              <w:t xml:space="preserve">Zákon č. </w:t>
            </w:r>
            <w:r w:rsidR="001B2945" w:rsidRPr="00162DBD">
              <w:rPr>
                <w:sz w:val="20"/>
                <w:szCs w:val="20"/>
              </w:rPr>
              <w:t>153</w:t>
            </w:r>
            <w:r w:rsidRPr="00162DBD">
              <w:rPr>
                <w:sz w:val="20"/>
                <w:szCs w:val="20"/>
              </w:rPr>
              <w:t xml:space="preserve">/2013 Z. z. o národnom zdravotníckom informačnom systéme a o zmene a doplnení niektorých zákonov </w:t>
            </w: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rPr>
              <w:t>3. Komisia v súlade s regulačným postupom uvedeným v článku 16 ods. 2 prijme opatrenia potrebné na vytvorenie, riadenie a transparentné fungovanie tejto siete.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p w:rsidR="007A1FC7" w:rsidRPr="00162DBD" w:rsidRDefault="007A1FC7" w:rsidP="002A1DF2">
            <w:pPr>
              <w:rPr>
                <w:sz w:val="20"/>
                <w:szCs w:val="20"/>
              </w:rPr>
            </w:pPr>
          </w:p>
          <w:p w:rsidR="007A1FC7" w:rsidRPr="00162DBD" w:rsidRDefault="007A1FC7" w:rsidP="002A1DF2">
            <w:pPr>
              <w:rPr>
                <w:sz w:val="20"/>
                <w:szCs w:val="20"/>
              </w:rPr>
            </w:pPr>
          </w:p>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autoSpaceDE/>
              <w:autoSpaceDN/>
              <w:ind w:left="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Č 15</w:t>
            </w: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iCs/>
                <w:sz w:val="20"/>
                <w:szCs w:val="20"/>
              </w:rPr>
              <w:t xml:space="preserve">Článok 15 </w:t>
            </w:r>
          </w:p>
          <w:p w:rsidR="007A1FC7" w:rsidRPr="00162DBD" w:rsidRDefault="007A1FC7" w:rsidP="002A1DF2">
            <w:pPr>
              <w:adjustRightInd w:val="0"/>
              <w:rPr>
                <w:sz w:val="20"/>
                <w:szCs w:val="20"/>
              </w:rPr>
            </w:pPr>
            <w:r w:rsidRPr="00162DBD">
              <w:rPr>
                <w:bCs/>
                <w:sz w:val="20"/>
                <w:szCs w:val="20"/>
              </w:rPr>
              <w:t xml:space="preserve">Spolupráca pri posudzovaní zdravotníckych technológií </w:t>
            </w:r>
          </w:p>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rPr>
              <w:t>1. Únia podporuje a uľahčuje spoluprácu a výmenu vedeckých informácií medzi členskými štátmi v rámci dobrovoľných sietí spájajúcich vnútroštátne orgány alebo úrady zodpovedné za posudzovanie zdravotníckych  technológií, ktoré sú určené členskými štátmi. Členské štáty oznámia ich názvy a kontaktné údaje Komisii. Členovia takejto siete na posudzovanie zdravotníckych  technológií sa zúčastňujú na činnostiach siete a prispievajú k nim v súlade s právnymi predpismi členského štátu, v ktorom sú zriadení. Táto sieť je založená na zásade dobrej správy vrátane transparentnosti, objektívnosti, nezávislosti odborných poznatkov, spravodlivosti postupu a primeraných konzultácií so zúčastnenými stranami.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ind w:left="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2. Cieľmi siete na posudzovanie zdravotníckych technológií sú: </w:t>
            </w:r>
          </w:p>
          <w:p w:rsidR="007A1FC7" w:rsidRPr="00162DBD" w:rsidRDefault="007A1FC7" w:rsidP="002A1DF2">
            <w:pPr>
              <w:adjustRightInd w:val="0"/>
              <w:rPr>
                <w:sz w:val="20"/>
                <w:szCs w:val="20"/>
              </w:rPr>
            </w:pPr>
            <w:r w:rsidRPr="00162DBD">
              <w:rPr>
                <w:sz w:val="20"/>
                <w:szCs w:val="20"/>
              </w:rPr>
              <w:t xml:space="preserve">a) podporovať spoluprácu medzi vnútroštátnymi orgánmi alebo úradmi; </w:t>
            </w:r>
          </w:p>
          <w:p w:rsidR="007A1FC7" w:rsidRPr="00162DBD" w:rsidRDefault="007A1FC7" w:rsidP="002A1DF2">
            <w:pPr>
              <w:adjustRightInd w:val="0"/>
              <w:rPr>
                <w:sz w:val="20"/>
                <w:szCs w:val="20"/>
              </w:rPr>
            </w:pPr>
            <w:r w:rsidRPr="00162DBD">
              <w:rPr>
                <w:sz w:val="20"/>
                <w:szCs w:val="20"/>
              </w:rPr>
              <w:t xml:space="preserve">b) podporovať členské štáty, pokiaľ ide o poskytovanie objektívnych, spoľahlivých, včasných, transparentných, porovnateľných a prenosných informácií o relatívnej účinnosti, ako aj o prípadnej krátkodobej a dlhodobej účinnosti zdravotníckych technológií, a umožniť efektívnu výmenu týchto informácií medzi vnútroštátnymi orgánmi a úradmi; </w:t>
            </w:r>
          </w:p>
          <w:p w:rsidR="007A1FC7" w:rsidRPr="00162DBD" w:rsidRDefault="007A1FC7" w:rsidP="002A1DF2">
            <w:pPr>
              <w:adjustRightInd w:val="0"/>
              <w:rPr>
                <w:sz w:val="20"/>
                <w:szCs w:val="20"/>
              </w:rPr>
            </w:pPr>
            <w:r w:rsidRPr="00162DBD">
              <w:rPr>
                <w:sz w:val="20"/>
                <w:szCs w:val="20"/>
              </w:rPr>
              <w:t xml:space="preserve">c) podporovať analýzu povahy a druhu informácií, ktoré sa môžu vymieňať; </w:t>
            </w:r>
          </w:p>
          <w:p w:rsidR="007A1FC7" w:rsidRPr="00162DBD" w:rsidRDefault="007A1FC7" w:rsidP="002A1DF2">
            <w:pPr>
              <w:adjustRightInd w:val="0"/>
              <w:rPr>
                <w:iCs/>
                <w:sz w:val="20"/>
                <w:szCs w:val="20"/>
              </w:rPr>
            </w:pPr>
            <w:r w:rsidRPr="00162DBD">
              <w:rPr>
                <w:sz w:val="20"/>
                <w:szCs w:val="20"/>
              </w:rPr>
              <w:t>d) zabrániť duplicite posúdení.</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3. Únia môže na účely naplnenia cieľov uvedených v odseku 2 poskytovať sieti pre posudzovanie zdravotníckych technológií pomoc. Pomoc sa môže poskytovať s cieľom: </w:t>
            </w:r>
          </w:p>
          <w:p w:rsidR="007A1FC7" w:rsidRPr="00162DBD" w:rsidRDefault="007A1FC7" w:rsidP="002A1DF2">
            <w:pPr>
              <w:adjustRightInd w:val="0"/>
              <w:rPr>
                <w:sz w:val="20"/>
                <w:szCs w:val="20"/>
              </w:rPr>
            </w:pPr>
            <w:r w:rsidRPr="00162DBD">
              <w:rPr>
                <w:sz w:val="20"/>
                <w:szCs w:val="20"/>
              </w:rPr>
              <w:t xml:space="preserve">a) prispieť k financovaniu administratívnej a technickej podpory; </w:t>
            </w:r>
          </w:p>
          <w:p w:rsidR="007A1FC7" w:rsidRPr="00162DBD" w:rsidRDefault="007A1FC7" w:rsidP="002A1DF2">
            <w:pPr>
              <w:adjustRightInd w:val="0"/>
              <w:rPr>
                <w:sz w:val="20"/>
                <w:szCs w:val="20"/>
              </w:rPr>
            </w:pPr>
            <w:r w:rsidRPr="00162DBD">
              <w:rPr>
                <w:sz w:val="20"/>
                <w:szCs w:val="20"/>
              </w:rPr>
              <w:t xml:space="preserve">b) podporiť spoluprácu medzi členskými štátmi pri vývoji a výmene metodík posudzovania zdravotníckych technológií vrátane posudzovania ich relatívnej efektívnosti; </w:t>
            </w:r>
          </w:p>
          <w:p w:rsidR="007A1FC7" w:rsidRPr="00162DBD" w:rsidRDefault="007A1FC7" w:rsidP="002A1DF2">
            <w:pPr>
              <w:adjustRightInd w:val="0"/>
              <w:rPr>
                <w:sz w:val="20"/>
                <w:szCs w:val="20"/>
              </w:rPr>
            </w:pPr>
            <w:r w:rsidRPr="00162DBD">
              <w:rPr>
                <w:sz w:val="20"/>
                <w:szCs w:val="20"/>
              </w:rPr>
              <w:t xml:space="preserve">c) prispieť k financovaniu poskytovania prenosných vedeckých informácií na účely ich použitia v národných správach a prípadových štúdiách, ktorých vypracovanie zadala sieť; </w:t>
            </w:r>
          </w:p>
          <w:p w:rsidR="007A1FC7" w:rsidRPr="00162DBD" w:rsidRDefault="007A1FC7" w:rsidP="002A1DF2">
            <w:pPr>
              <w:adjustRightInd w:val="0"/>
              <w:rPr>
                <w:sz w:val="20"/>
                <w:szCs w:val="20"/>
              </w:rPr>
            </w:pPr>
            <w:r w:rsidRPr="00162DBD">
              <w:rPr>
                <w:sz w:val="20"/>
                <w:szCs w:val="20"/>
              </w:rPr>
              <w:t xml:space="preserve">d) uľahčiť spoluprácu siete s ostatnými relevantnými inštitúciami a orgánmi Únie; </w:t>
            </w:r>
          </w:p>
          <w:p w:rsidR="007A1FC7" w:rsidRPr="00162DBD" w:rsidRDefault="007A1FC7" w:rsidP="002A1DF2">
            <w:pPr>
              <w:adjustRightInd w:val="0"/>
              <w:rPr>
                <w:iCs/>
                <w:sz w:val="20"/>
                <w:szCs w:val="20"/>
              </w:rPr>
            </w:pPr>
            <w:r w:rsidRPr="00162DBD">
              <w:rPr>
                <w:sz w:val="20"/>
                <w:szCs w:val="20"/>
              </w:rPr>
              <w:t>e) uľahčiť konzultácie zainteresovaných strán v súvislosti s prácou siete.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iCs/>
                <w:sz w:val="20"/>
                <w:szCs w:val="20"/>
              </w:rPr>
            </w:pPr>
            <w:r w:rsidRPr="00162DBD">
              <w:rPr>
                <w:sz w:val="20"/>
                <w:szCs w:val="20"/>
              </w:rPr>
              <w:t>4. Komisia v súlade s regulačným postupom uvedeným v článku 16 ods. 2 prijme opatrenia potrebné na vytvorenie, riadenie a transparentné fungovanie tejto siete.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5. Režim poskytovania pomoci, podmienky, ktorým môže poskytovanie pomoci podliehať, a výška pomoci sa stanovia v súlade s regulačným postupom uvedeným v článku 16 ods. 2. Na pomoc Únie sú oprávnené len tie orgány a úrady siete, ktoré účastnícky členský štát určil ako príjemcov.</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6. O rozpočtových prostriedkoch potrebných na vykonávanie opatrení ustanovených v tomto článku sa rozhodne každoročne v rámci rozpočtového postupu.</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D</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7. Opatreniami prijatými podľa tohto článku sa nezasahuje do právomoci členských štátov pri rozhodovaní o vykonávaní záverov posudzovania zdravotníckych technológií, neharmonizujú sa nimi žiadne zákony ani právne predpisy členských štátov a v plnom rozsahu sa rešpektuje zodpovednosť členských štátov za organizáciu a poskytovanie služieb zdravotnej starostlivosti a lekárskej starostlivosti.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Kapitola V</w:t>
            </w:r>
          </w:p>
          <w:p w:rsidR="007A1FC7" w:rsidRPr="00162DBD" w:rsidRDefault="007A1FC7" w:rsidP="002A1DF2">
            <w:pPr>
              <w:adjustRightInd w:val="0"/>
              <w:rPr>
                <w:sz w:val="20"/>
                <w:szCs w:val="20"/>
              </w:rPr>
            </w:pPr>
            <w:r w:rsidRPr="00162DBD">
              <w:rPr>
                <w:bCs/>
                <w:sz w:val="20"/>
                <w:szCs w:val="20"/>
              </w:rPr>
              <w:t xml:space="preserve">VYKONÁVACIE A ZÁVEREČNÉ USTANOVENIA </w:t>
            </w:r>
          </w:p>
          <w:p w:rsidR="007A1FC7" w:rsidRPr="00162DBD" w:rsidRDefault="007A1FC7" w:rsidP="002A1DF2">
            <w:pPr>
              <w:adjustRightInd w:val="0"/>
              <w:rPr>
                <w:sz w:val="20"/>
                <w:szCs w:val="20"/>
              </w:rPr>
            </w:pPr>
            <w:r w:rsidRPr="00162DBD">
              <w:rPr>
                <w:iCs/>
                <w:sz w:val="20"/>
                <w:szCs w:val="20"/>
              </w:rPr>
              <w:t xml:space="preserve">Článok 16 </w:t>
            </w:r>
          </w:p>
          <w:p w:rsidR="007A1FC7" w:rsidRPr="00162DBD" w:rsidRDefault="007A1FC7" w:rsidP="002A1DF2">
            <w:pPr>
              <w:adjustRightInd w:val="0"/>
              <w:rPr>
                <w:sz w:val="20"/>
                <w:szCs w:val="20"/>
              </w:rPr>
            </w:pPr>
            <w:r w:rsidRPr="00162DBD">
              <w:rPr>
                <w:bCs/>
                <w:sz w:val="20"/>
                <w:szCs w:val="20"/>
              </w:rPr>
              <w:t xml:space="preserve">Výbor </w:t>
            </w:r>
          </w:p>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lang w:eastAsia="sk-SK"/>
              </w:rPr>
              <w:t>1. Komisii pomáha výbor zložený zo zástupcov členských štátov, ktorému predsedá zástupca Komisie.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2. Ak sa odkazuje na tento odsek, uplatňujú sa články 5 a 7 rozhodnutia 1999/468/ES so zreteľom na jeho článok 8. </w:t>
            </w:r>
          </w:p>
          <w:p w:rsidR="007A1FC7" w:rsidRPr="00162DBD" w:rsidRDefault="007A1FC7" w:rsidP="002A1DF2">
            <w:pPr>
              <w:adjustRightInd w:val="0"/>
              <w:rPr>
                <w:sz w:val="20"/>
                <w:szCs w:val="20"/>
              </w:rPr>
            </w:pPr>
            <w:r w:rsidRPr="00162DBD">
              <w:rPr>
                <w:sz w:val="20"/>
                <w:szCs w:val="20"/>
              </w:rPr>
              <w:t>Lehota ustanovená v článku 5 ods. 6 rozhodnutia 1999/468/ES je tri mesiace.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iCs/>
                <w:sz w:val="20"/>
                <w:szCs w:val="20"/>
              </w:rPr>
              <w:t xml:space="preserve">Článok 17 </w:t>
            </w:r>
          </w:p>
          <w:p w:rsidR="007A1FC7" w:rsidRPr="00162DBD" w:rsidRDefault="007A1FC7" w:rsidP="002A1DF2">
            <w:pPr>
              <w:adjustRightInd w:val="0"/>
              <w:rPr>
                <w:sz w:val="20"/>
                <w:szCs w:val="20"/>
              </w:rPr>
            </w:pPr>
            <w:r w:rsidRPr="00162DBD">
              <w:rPr>
                <w:bCs/>
                <w:sz w:val="20"/>
                <w:szCs w:val="20"/>
              </w:rPr>
              <w:t xml:space="preserve">Vykonávanie delegovania právomocí </w:t>
            </w:r>
          </w:p>
          <w:p w:rsidR="007A1FC7" w:rsidRPr="00162DBD" w:rsidRDefault="007A1FC7" w:rsidP="002A1DF2">
            <w:pPr>
              <w:adjustRightInd w:val="0"/>
              <w:rPr>
                <w:sz w:val="20"/>
                <w:szCs w:val="20"/>
              </w:rPr>
            </w:pPr>
            <w:r w:rsidRPr="00162DBD">
              <w:rPr>
                <w:sz w:val="20"/>
                <w:szCs w:val="20"/>
              </w:rPr>
              <w:t>1. Právomoci prijímať delegované akty uvedené v článku 11 ods. 5 a článku 12 ods. 5 sa Komisii udeľujú na obdobie päť rokov od 24. apríla 2011. Komisia predloží správu týkajúcu sa delegovaných právomocí najneskôr šesť mesiacov pred uplynutím tohto päťročného obdobia. Delegovanie právomocí sa automaticky predlžuje na rovnako dlhé obdobie s výnimkou prípadov, keď ho Európsky parlament alebo Rada v súlade s článkom 18 odvolajú.</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2. Komisia oznamuje delegovaný akt Európskemu parlamentu a Rade súčasne, a to hneď po jeho prijatí.</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3. Právomoci prijímať delegované akty udelené Komisii podliehajú podmienkam stanoveným v článkoch 18 a 19.</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iCs/>
                <w:sz w:val="20"/>
                <w:szCs w:val="20"/>
              </w:rPr>
              <w:t xml:space="preserve">Článok 18 </w:t>
            </w:r>
          </w:p>
          <w:p w:rsidR="007A1FC7" w:rsidRPr="00162DBD" w:rsidRDefault="007A1FC7" w:rsidP="002A1DF2">
            <w:pPr>
              <w:adjustRightInd w:val="0"/>
              <w:rPr>
                <w:sz w:val="20"/>
                <w:szCs w:val="20"/>
              </w:rPr>
            </w:pPr>
            <w:r w:rsidRPr="00162DBD">
              <w:rPr>
                <w:bCs/>
                <w:sz w:val="20"/>
                <w:szCs w:val="20"/>
              </w:rPr>
              <w:t xml:space="preserve">Odvolanie delegovania právomoci </w:t>
            </w:r>
          </w:p>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lang w:eastAsia="sk-SK"/>
              </w:rPr>
              <w:t>1. Delegovanie právomocí uvedených v článku 11 ods. 5 a článku 12 ods. 5 môže Európsky parlament alebo Rada kedykoľvek odvolať.</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2. Inštitúcia, ktorá začala vnútorný postup s cieľom rozhodnúť, či delegovanie právomocí odvolá, sa snaží o tom</w:t>
            </w:r>
          </w:p>
          <w:p w:rsidR="007A1FC7" w:rsidRPr="00162DBD" w:rsidRDefault="007A1FC7" w:rsidP="002A1DF2">
            <w:pPr>
              <w:rPr>
                <w:sz w:val="20"/>
                <w:szCs w:val="20"/>
                <w:lang w:eastAsia="en-US"/>
              </w:rPr>
            </w:pPr>
            <w:r w:rsidRPr="00162DBD">
              <w:rPr>
                <w:sz w:val="20"/>
                <w:szCs w:val="20"/>
              </w:rPr>
              <w:t>informovať druhú inštitúciu a Komisiu v primeranej lehote pred prijatím konečného rozhodnutia, pričom uvedie delegované právomoci, ktorých by sa odvolanie mohlo týkať, ako aj možné dôvody tohto odvolania.</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 xml:space="preserve">3. Rozhodnutím o odvolaní sa ukončuje delegovanie právomocí v ňom uvedených. Účinnosť nadobúda okamžite alebo k neskoršiemu dátumu, ktorý je v ňom určený. Nie je ním dotknutá platnosť delegovaných aktov, ktoré už nadobudli účinnosť. Uverejní sa v </w:t>
            </w:r>
            <w:r w:rsidRPr="00162DBD">
              <w:rPr>
                <w:rFonts w:ascii="Times New Roman" w:hAnsi="Times New Roman"/>
                <w:iCs/>
                <w:sz w:val="20"/>
                <w:szCs w:val="20"/>
              </w:rPr>
              <w:t>Úradnom vestníku Európskej únie</w:t>
            </w:r>
            <w:r w:rsidRPr="00162DBD">
              <w:rPr>
                <w:rFonts w:ascii="Times New Roman" w:hAnsi="Times New Roman"/>
                <w:sz w:val="20"/>
                <w:szCs w:val="20"/>
              </w:rPr>
              <w:t>.</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iCs/>
                <w:sz w:val="20"/>
                <w:szCs w:val="20"/>
              </w:rPr>
              <w:t xml:space="preserve">Článok 19 </w:t>
            </w:r>
          </w:p>
          <w:p w:rsidR="007A1FC7" w:rsidRPr="00162DBD" w:rsidRDefault="007A1FC7" w:rsidP="002A1DF2">
            <w:pPr>
              <w:adjustRightInd w:val="0"/>
              <w:rPr>
                <w:sz w:val="20"/>
                <w:szCs w:val="20"/>
              </w:rPr>
            </w:pPr>
            <w:r w:rsidRPr="00162DBD">
              <w:rPr>
                <w:bCs/>
                <w:sz w:val="20"/>
                <w:szCs w:val="20"/>
              </w:rPr>
              <w:t xml:space="preserve">Námietky voči delegovaným aktom </w:t>
            </w:r>
          </w:p>
          <w:p w:rsidR="007A1FC7" w:rsidRPr="00162DBD" w:rsidRDefault="007A1FC7" w:rsidP="002A1DF2">
            <w:pPr>
              <w:pStyle w:val="CM1"/>
              <w:rPr>
                <w:rFonts w:ascii="Times New Roman" w:hAnsi="Times New Roman"/>
                <w:sz w:val="20"/>
                <w:szCs w:val="20"/>
                <w:lang w:eastAsia="sk-SK"/>
              </w:rPr>
            </w:pPr>
            <w:r w:rsidRPr="00162DBD">
              <w:rPr>
                <w:rFonts w:ascii="Times New Roman" w:hAnsi="Times New Roman"/>
                <w:sz w:val="20"/>
                <w:szCs w:val="20"/>
                <w:lang w:eastAsia="sk-SK"/>
              </w:rPr>
              <w:t>1. Európsky parlament alebo Rada môžu voči delegovanému aktu vzniesť námietku v lehote dvoch mesiacov odo dňa oznámenia.</w:t>
            </w:r>
          </w:p>
          <w:p w:rsidR="007A1FC7" w:rsidRPr="00162DBD" w:rsidRDefault="007A1FC7" w:rsidP="002A1DF2">
            <w:pPr>
              <w:pStyle w:val="CM1"/>
              <w:rPr>
                <w:rFonts w:ascii="Times New Roman" w:hAnsi="Times New Roman"/>
                <w:sz w:val="20"/>
                <w:szCs w:val="20"/>
              </w:rPr>
            </w:pPr>
          </w:p>
          <w:p w:rsidR="007A1FC7" w:rsidRPr="00162DBD" w:rsidRDefault="007A1FC7" w:rsidP="002A1DF2">
            <w:pPr>
              <w:rPr>
                <w:sz w:val="20"/>
                <w:szCs w:val="20"/>
              </w:rPr>
            </w:pPr>
            <w:r w:rsidRPr="00162DBD">
              <w:rPr>
                <w:sz w:val="20"/>
                <w:szCs w:val="20"/>
              </w:rPr>
              <w:t>Na podnet Európskeho parlamentu alebo Rady sa táto lehota predĺži o dva mesiace.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 xml:space="preserve">2. Ak do uplynutia lehoty uvedenej v odseku 1 Európsky parlament ani Rada nevzniesli námietku voči delegovanému aktu, delegovaný akt sa uverejní v </w:t>
            </w:r>
            <w:r w:rsidRPr="00162DBD">
              <w:rPr>
                <w:iCs/>
                <w:sz w:val="20"/>
                <w:szCs w:val="20"/>
              </w:rPr>
              <w:t xml:space="preserve">Úradnom vestníku Európskej únie </w:t>
            </w:r>
            <w:r w:rsidRPr="00162DBD">
              <w:rPr>
                <w:sz w:val="20"/>
                <w:szCs w:val="20"/>
              </w:rPr>
              <w:t xml:space="preserve">a nadobudne účinnosť v deň v ňom stanovený. </w:t>
            </w:r>
          </w:p>
          <w:p w:rsidR="007A1FC7" w:rsidRPr="00162DBD" w:rsidRDefault="007A1FC7" w:rsidP="002A1DF2">
            <w:pPr>
              <w:pStyle w:val="CM1"/>
              <w:rPr>
                <w:rFonts w:ascii="Times New Roman" w:hAnsi="Times New Roman"/>
                <w:sz w:val="20"/>
                <w:szCs w:val="20"/>
              </w:rPr>
            </w:pPr>
            <w:r w:rsidRPr="00162DBD">
              <w:rPr>
                <w:rFonts w:ascii="Times New Roman" w:hAnsi="Times New Roman"/>
                <w:sz w:val="20"/>
                <w:szCs w:val="20"/>
                <w:lang w:eastAsia="sk-SK"/>
              </w:rPr>
              <w:t xml:space="preserve">Delegovaný akt sa môže uverejniť v </w:t>
            </w:r>
            <w:r w:rsidRPr="00162DBD">
              <w:rPr>
                <w:rFonts w:ascii="Times New Roman" w:hAnsi="Times New Roman"/>
                <w:iCs/>
                <w:sz w:val="20"/>
                <w:szCs w:val="20"/>
                <w:lang w:eastAsia="sk-SK"/>
              </w:rPr>
              <w:t xml:space="preserve">Úradnom vestníku Európskej únie </w:t>
            </w:r>
            <w:r w:rsidRPr="00162DBD">
              <w:rPr>
                <w:rFonts w:ascii="Times New Roman" w:hAnsi="Times New Roman"/>
                <w:sz w:val="20"/>
                <w:szCs w:val="20"/>
                <w:lang w:eastAsia="sk-SK"/>
              </w:rPr>
              <w:t>a nadobudnúť účinnosť pred uplynutím uvedenej lehoty, ak Európsky parlament aj Rada informovali Komisiu o svojom rozhodnutí nevzniesť námietku.</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r w:rsidRPr="00162DBD">
              <w:rPr>
                <w:rFonts w:ascii="Times New Roman" w:hAnsi="Times New Roman"/>
                <w:sz w:val="20"/>
                <w:szCs w:val="20"/>
              </w:rPr>
              <w:t>3. Delegovaný akt nenadobúda účinnosť v prípade, že Európsky parlament alebo Rada voči nemu vznesú námietku v lehote uvedenej v odseku 1. Inštitúcia, ktorá námietku voči delegovanému aktu vznesie, uvedie dôvody takéhoto kroku.</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Odsekzoznamu"/>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iCs/>
                <w:sz w:val="20"/>
                <w:szCs w:val="20"/>
                <w:lang w:eastAsia="en-US"/>
              </w:rPr>
              <w:t xml:space="preserve">Článok 20 </w:t>
            </w:r>
          </w:p>
          <w:p w:rsidR="007A1FC7" w:rsidRPr="00162DBD" w:rsidRDefault="007A1FC7" w:rsidP="002A1DF2">
            <w:pPr>
              <w:adjustRightInd w:val="0"/>
              <w:rPr>
                <w:sz w:val="20"/>
                <w:szCs w:val="20"/>
                <w:lang w:eastAsia="en-US"/>
              </w:rPr>
            </w:pPr>
            <w:r w:rsidRPr="00162DBD">
              <w:rPr>
                <w:bCs/>
                <w:sz w:val="20"/>
                <w:szCs w:val="20"/>
                <w:lang w:eastAsia="en-US"/>
              </w:rPr>
              <w:t xml:space="preserve">Správy </w:t>
            </w:r>
          </w:p>
          <w:p w:rsidR="007A1FC7" w:rsidRPr="00162DBD" w:rsidRDefault="007A1FC7" w:rsidP="002A1DF2">
            <w:pPr>
              <w:adjustRightInd w:val="0"/>
              <w:rPr>
                <w:sz w:val="20"/>
                <w:szCs w:val="20"/>
              </w:rPr>
            </w:pPr>
            <w:r w:rsidRPr="00162DBD">
              <w:rPr>
                <w:sz w:val="20"/>
                <w:szCs w:val="20"/>
                <w:lang w:eastAsia="en-US"/>
              </w:rPr>
              <w:t>1. Komisia do 25. októbra 2015 a potom každé tri roky vypracuje správu o fungovaní tejto smernice a predloží ju Európskemu parlamentu a Rade.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r w:rsidRPr="00162DBD">
              <w:rPr>
                <w:sz w:val="20"/>
                <w:szCs w:val="20"/>
              </w:rPr>
              <w:t>n.a.</w:t>
            </w: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1"/>
              <w:rPr>
                <w:rFonts w:ascii="Times New Roman" w:hAnsi="Times New Roman"/>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sz w:val="20"/>
                <w:szCs w:val="20"/>
              </w:rPr>
              <w:t>2. Správa obsahuje predovšetkým informácie o pohybe pacientov, finančných dôsledkoch mobility pacientov, vykonávaní článku 7 ods. 9 a článku 8 a fungovaní európskych referenčných sietí a národných kontaktných miest. Komisia na základe požiadaviek tejto smernice a iných právnych predpisov Únie týkajúcich sa mobility pacientov vykoná na tento účel posúdenie systémov a postupov zavedených v členských štátoch.</w:t>
            </w:r>
          </w:p>
          <w:p w:rsidR="007A1FC7" w:rsidRPr="00162DBD" w:rsidRDefault="007A1FC7" w:rsidP="002A1DF2">
            <w:pPr>
              <w:pStyle w:val="CM1"/>
              <w:rPr>
                <w:rFonts w:ascii="Times New Roman" w:hAnsi="Times New Roman"/>
                <w:sz w:val="20"/>
                <w:szCs w:val="20"/>
              </w:rPr>
            </w:pPr>
          </w:p>
          <w:p w:rsidR="007A1FC7" w:rsidRPr="00162DBD" w:rsidRDefault="007A1FC7" w:rsidP="002A1DF2">
            <w:pPr>
              <w:adjustRightInd w:val="0"/>
              <w:rPr>
                <w:sz w:val="20"/>
                <w:szCs w:val="20"/>
              </w:rPr>
            </w:pPr>
            <w:r w:rsidRPr="00162DBD">
              <w:rPr>
                <w:sz w:val="20"/>
                <w:szCs w:val="20"/>
              </w:rPr>
              <w:t>Členské štáty poskytnú Komisii všetku pomoc a všetky dostupné informácie potrebné na uskutočnenie posúdenia a vypracovanie správ.</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3706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pStyle w:val="Odsekzoznamu"/>
              <w:ind w:left="274"/>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sz w:val="20"/>
                <w:szCs w:val="20"/>
                <w:lang w:eastAsia="en-US"/>
              </w:rPr>
              <w:t xml:space="preserve">3. Členské štáty a Komisia sa obrátia na správnu komisiu zriadenú podľa článku 71 nariadenia (ES) č. 883/2004 s cieľom vyriešiť finančné dôsledky uplatňovania tejto smernice pre členské štáty, ktoré sa rozhodli preplácať na základe pevne stanovených súm, v prípadoch, na ktoré sa vzťahuje článok 20 ods. 4 a článok 27 ods. 5 uvedeného nariadenia. </w:t>
            </w:r>
          </w:p>
          <w:p w:rsidR="007A1FC7" w:rsidRPr="00162DBD" w:rsidRDefault="007A1FC7" w:rsidP="002A1DF2">
            <w:pPr>
              <w:adjustRightInd w:val="0"/>
              <w:rPr>
                <w:sz w:val="20"/>
                <w:szCs w:val="20"/>
              </w:rPr>
            </w:pPr>
            <w:r w:rsidRPr="00162DBD">
              <w:rPr>
                <w:sz w:val="20"/>
                <w:szCs w:val="20"/>
                <w:lang w:eastAsia="en-US"/>
              </w:rPr>
              <w:t>Komisia monitoruje účinky uplatňovania článku 3 písm. c) bodu i) a článku 8 tejto smernice a pravidelne o nich podáva správy. Prvú správu predloží do 25. októbra 2013. Komisia podľa potreby na základe týchto správ vypracuje návrhy s cieľom odstrániť všetky nezrovnalosti.</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lang w:eastAsia="en-US"/>
              </w:rPr>
            </w:pPr>
            <w:r w:rsidRPr="00162DBD">
              <w:rPr>
                <w:iCs/>
                <w:sz w:val="20"/>
                <w:szCs w:val="20"/>
                <w:lang w:eastAsia="en-US"/>
              </w:rPr>
              <w:t xml:space="preserve">Článok 21 </w:t>
            </w:r>
          </w:p>
          <w:p w:rsidR="007A1FC7" w:rsidRPr="00162DBD" w:rsidRDefault="007A1FC7" w:rsidP="002A1DF2">
            <w:pPr>
              <w:adjustRightInd w:val="0"/>
              <w:rPr>
                <w:sz w:val="20"/>
                <w:szCs w:val="20"/>
                <w:lang w:eastAsia="en-US"/>
              </w:rPr>
            </w:pPr>
            <w:r w:rsidRPr="00162DBD">
              <w:rPr>
                <w:bCs/>
                <w:sz w:val="20"/>
                <w:szCs w:val="20"/>
                <w:lang w:eastAsia="en-US"/>
              </w:rPr>
              <w:t xml:space="preserve">Transpozícia </w:t>
            </w:r>
          </w:p>
          <w:p w:rsidR="007A1FC7" w:rsidRPr="00162DBD" w:rsidRDefault="007A1FC7" w:rsidP="002A1DF2">
            <w:pPr>
              <w:adjustRightInd w:val="0"/>
              <w:rPr>
                <w:sz w:val="20"/>
                <w:szCs w:val="20"/>
                <w:lang w:eastAsia="en-US"/>
              </w:rPr>
            </w:pPr>
            <w:r w:rsidRPr="00162DBD">
              <w:rPr>
                <w:sz w:val="20"/>
                <w:szCs w:val="20"/>
                <w:lang w:eastAsia="en-US"/>
              </w:rPr>
              <w:t>1. Členské štáty uvedú do účinnosti zákony, iné právne predpisy a správne opatrenia potrebné na dosiahnutie súladu s touto smernicou do 25. októbra 2013. Bezodkladne o tom informujú Komisiu.</w:t>
            </w:r>
          </w:p>
          <w:p w:rsidR="007A1FC7" w:rsidRPr="00162DBD" w:rsidRDefault="007A1FC7" w:rsidP="002A1DF2">
            <w:pPr>
              <w:adjustRightInd w:val="0"/>
              <w:rPr>
                <w:sz w:val="20"/>
                <w:szCs w:val="20"/>
              </w:rPr>
            </w:pPr>
            <w:r w:rsidRPr="00162DBD">
              <w:rPr>
                <w:sz w:val="20"/>
                <w:szCs w:val="20"/>
              </w:rPr>
              <w:t>Členské štáty uvedú priamo v prijatých opatreniach alebo pri ich úradnom uverejnení odkaz na túto smernicu. Podrobnosti o odkaze upravia členské štáty.</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CM3"/>
              <w:rPr>
                <w:rFonts w:ascii="Times New Roman" w:hAnsi="Times New Roman"/>
                <w:sz w:val="20"/>
                <w:szCs w:val="20"/>
              </w:rPr>
            </w:pPr>
          </w:p>
          <w:p w:rsidR="007A1FC7" w:rsidRPr="00162DBD" w:rsidRDefault="007A1FC7" w:rsidP="002A1DF2">
            <w:pPr>
              <w:adjustRightInd w:val="0"/>
              <w:rPr>
                <w:sz w:val="20"/>
                <w:szCs w:val="20"/>
              </w:rPr>
            </w:pPr>
            <w:r w:rsidRPr="00162DBD">
              <w:rPr>
                <w:sz w:val="20"/>
                <w:szCs w:val="20"/>
              </w:rPr>
              <w:t>2. Členské štáty oznámia Komisii znenie hlavných ustanovení vnútroštátneho práva, ktoré prijmú v oblasti pôsobnosti tejto smernice.</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iCs/>
                <w:sz w:val="20"/>
                <w:szCs w:val="20"/>
              </w:rPr>
              <w:t xml:space="preserve">Článok 22 </w:t>
            </w:r>
          </w:p>
          <w:p w:rsidR="007A1FC7" w:rsidRPr="00162DBD" w:rsidRDefault="007A1FC7" w:rsidP="002A1DF2">
            <w:pPr>
              <w:adjustRightInd w:val="0"/>
              <w:rPr>
                <w:sz w:val="20"/>
                <w:szCs w:val="20"/>
              </w:rPr>
            </w:pPr>
            <w:r w:rsidRPr="00162DBD">
              <w:rPr>
                <w:bCs/>
                <w:sz w:val="20"/>
                <w:szCs w:val="20"/>
              </w:rPr>
              <w:t xml:space="preserve">Nadobudnutie účinnosti </w:t>
            </w:r>
          </w:p>
          <w:p w:rsidR="007A1FC7" w:rsidRPr="00162DBD" w:rsidRDefault="007A1FC7" w:rsidP="002A1DF2">
            <w:pPr>
              <w:adjustRightInd w:val="0"/>
              <w:rPr>
                <w:sz w:val="20"/>
                <w:szCs w:val="20"/>
              </w:rPr>
            </w:pPr>
            <w:r w:rsidRPr="00162DBD">
              <w:rPr>
                <w:sz w:val="20"/>
                <w:szCs w:val="20"/>
              </w:rPr>
              <w:t xml:space="preserve">Táto smernica nadobúda účinnosť dvadsiatym dňom po jej uverejnení v </w:t>
            </w:r>
            <w:r w:rsidRPr="00162DBD">
              <w:rPr>
                <w:iCs/>
                <w:sz w:val="20"/>
                <w:szCs w:val="20"/>
              </w:rPr>
              <w:t>Úradnom vestníku Európskej únie</w:t>
            </w:r>
            <w:r w:rsidRPr="00162DBD">
              <w:rPr>
                <w:sz w:val="20"/>
                <w:szCs w:val="20"/>
              </w:rPr>
              <w:t xml:space="preserve">. </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r w:rsidR="007A1FC7" w:rsidRPr="00162DBD" w:rsidTr="00171F0A">
        <w:tc>
          <w:tcPr>
            <w:tcW w:w="709" w:type="dxa"/>
            <w:tcBorders>
              <w:top w:val="single" w:sz="4" w:space="0" w:color="auto"/>
              <w:bottom w:val="single" w:sz="4" w:space="0" w:color="auto"/>
              <w:right w:val="single" w:sz="4" w:space="0" w:color="auto"/>
            </w:tcBorders>
          </w:tcPr>
          <w:p w:rsidR="007A1FC7" w:rsidRPr="00162DBD" w:rsidRDefault="007A1FC7" w:rsidP="002A1DF2">
            <w:pPr>
              <w:adjustRightInd w:val="0"/>
              <w:rPr>
                <w:sz w:val="20"/>
                <w:szCs w:val="20"/>
              </w:rPr>
            </w:pPr>
          </w:p>
        </w:tc>
        <w:tc>
          <w:tcPr>
            <w:tcW w:w="484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adjustRightInd w:val="0"/>
              <w:rPr>
                <w:sz w:val="20"/>
                <w:szCs w:val="20"/>
              </w:rPr>
            </w:pPr>
            <w:r w:rsidRPr="00162DBD">
              <w:rPr>
                <w:iCs/>
                <w:sz w:val="20"/>
                <w:szCs w:val="20"/>
              </w:rPr>
              <w:t xml:space="preserve">Článok 23 </w:t>
            </w:r>
          </w:p>
          <w:p w:rsidR="007A1FC7" w:rsidRPr="00162DBD" w:rsidRDefault="007A1FC7" w:rsidP="002A1DF2">
            <w:pPr>
              <w:adjustRightInd w:val="0"/>
              <w:rPr>
                <w:sz w:val="20"/>
                <w:szCs w:val="20"/>
              </w:rPr>
            </w:pPr>
            <w:r w:rsidRPr="00162DBD">
              <w:rPr>
                <w:bCs/>
                <w:sz w:val="20"/>
                <w:szCs w:val="20"/>
              </w:rPr>
              <w:t xml:space="preserve">Adresáti </w:t>
            </w:r>
          </w:p>
          <w:p w:rsidR="007A1FC7" w:rsidRPr="00162DBD" w:rsidRDefault="007A1FC7" w:rsidP="002A1DF2">
            <w:pPr>
              <w:adjustRightInd w:val="0"/>
              <w:rPr>
                <w:sz w:val="20"/>
                <w:szCs w:val="20"/>
              </w:rPr>
            </w:pPr>
            <w:r w:rsidRPr="00162DBD">
              <w:rPr>
                <w:sz w:val="20"/>
                <w:szCs w:val="20"/>
              </w:rPr>
              <w:t>Táto smernica je určená členským štátom.</w:t>
            </w:r>
          </w:p>
        </w:tc>
        <w:tc>
          <w:tcPr>
            <w:tcW w:w="963"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r w:rsidRPr="00162DBD">
              <w:rPr>
                <w:sz w:val="20"/>
                <w:szCs w:val="20"/>
              </w:rPr>
              <w:t>n.a.</w:t>
            </w:r>
          </w:p>
        </w:tc>
        <w:tc>
          <w:tcPr>
            <w:tcW w:w="993" w:type="dxa"/>
            <w:tcBorders>
              <w:top w:val="single" w:sz="4" w:space="0" w:color="auto"/>
              <w:left w:val="nil"/>
              <w:bottom w:val="single" w:sz="4" w:space="0" w:color="auto"/>
              <w:right w:val="single" w:sz="4" w:space="0" w:color="auto"/>
            </w:tcBorders>
          </w:tcPr>
          <w:p w:rsidR="007A1FC7" w:rsidRPr="00162DBD" w:rsidRDefault="007A1FC7" w:rsidP="002A1DF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Normlny0"/>
            </w:pPr>
          </w:p>
        </w:tc>
        <w:tc>
          <w:tcPr>
            <w:tcW w:w="5670"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pStyle w:val="abc"/>
              <w:widowControl/>
              <w:tabs>
                <w:tab w:val="clear" w:pos="360"/>
                <w:tab w:val="clear" w:pos="680"/>
              </w:tabs>
              <w:jc w:val="left"/>
            </w:pPr>
          </w:p>
        </w:tc>
        <w:tc>
          <w:tcPr>
            <w:tcW w:w="709" w:type="dxa"/>
            <w:tcBorders>
              <w:top w:val="single" w:sz="4" w:space="0" w:color="auto"/>
              <w:left w:val="single" w:sz="4" w:space="0" w:color="auto"/>
              <w:bottom w:val="single" w:sz="4" w:space="0" w:color="auto"/>
              <w:right w:val="single" w:sz="4" w:space="0" w:color="auto"/>
            </w:tcBorders>
          </w:tcPr>
          <w:p w:rsidR="007A1FC7" w:rsidRPr="00162DBD" w:rsidRDefault="007A1FC7" w:rsidP="002A1DF2">
            <w:pPr>
              <w:rPr>
                <w:sz w:val="20"/>
                <w:szCs w:val="20"/>
              </w:rPr>
            </w:pPr>
          </w:p>
        </w:tc>
        <w:tc>
          <w:tcPr>
            <w:tcW w:w="1134" w:type="dxa"/>
            <w:tcBorders>
              <w:top w:val="single" w:sz="4" w:space="0" w:color="auto"/>
              <w:left w:val="single" w:sz="4" w:space="0" w:color="auto"/>
              <w:bottom w:val="single" w:sz="4" w:space="0" w:color="auto"/>
              <w:right w:val="single" w:sz="12" w:space="0" w:color="auto"/>
            </w:tcBorders>
          </w:tcPr>
          <w:p w:rsidR="007A1FC7" w:rsidRPr="00162DBD" w:rsidRDefault="007A1FC7" w:rsidP="002A1DF2">
            <w:pPr>
              <w:rPr>
                <w:sz w:val="20"/>
                <w:szCs w:val="20"/>
              </w:rPr>
            </w:pPr>
          </w:p>
        </w:tc>
      </w:tr>
    </w:tbl>
    <w:p w:rsidR="005D09E6" w:rsidRPr="00162DBD" w:rsidRDefault="005D09E6" w:rsidP="002A1DF2">
      <w:pPr>
        <w:autoSpaceDE/>
        <w:autoSpaceDN/>
        <w:rPr>
          <w:sz w:val="20"/>
          <w:szCs w:val="20"/>
        </w:rPr>
      </w:pPr>
      <w:r w:rsidRPr="00162DBD">
        <w:rPr>
          <w:sz w:val="20"/>
          <w:szCs w:val="20"/>
        </w:rPr>
        <w:t>LEGENDA:</w:t>
      </w:r>
    </w:p>
    <w:tbl>
      <w:tblPr>
        <w:tblW w:w="15730" w:type="dxa"/>
        <w:tblInd w:w="-859" w:type="dxa"/>
        <w:tblCellMar>
          <w:left w:w="70" w:type="dxa"/>
          <w:right w:w="70" w:type="dxa"/>
        </w:tblCellMar>
        <w:tblLook w:val="0000" w:firstRow="0" w:lastRow="0" w:firstColumn="0" w:lastColumn="0" w:noHBand="0" w:noVBand="0"/>
      </w:tblPr>
      <w:tblGrid>
        <w:gridCol w:w="2410"/>
        <w:gridCol w:w="3780"/>
        <w:gridCol w:w="2340"/>
        <w:gridCol w:w="7200"/>
      </w:tblGrid>
      <w:tr w:rsidR="008616D3" w:rsidRPr="00162DBD" w:rsidTr="00B71370">
        <w:tc>
          <w:tcPr>
            <w:tcW w:w="2410" w:type="dxa"/>
            <w:tcBorders>
              <w:top w:val="nil"/>
              <w:left w:val="nil"/>
              <w:bottom w:val="nil"/>
              <w:right w:val="nil"/>
            </w:tcBorders>
          </w:tcPr>
          <w:p w:rsidR="005D09E6" w:rsidRPr="00162DBD" w:rsidRDefault="005D09E6" w:rsidP="002A1DF2">
            <w:pPr>
              <w:pStyle w:val="Normlny0"/>
              <w:autoSpaceDE/>
              <w:autoSpaceDN/>
              <w:rPr>
                <w:lang w:eastAsia="sk-SK"/>
              </w:rPr>
            </w:pPr>
            <w:r w:rsidRPr="00162DBD">
              <w:rPr>
                <w:lang w:eastAsia="sk-SK"/>
              </w:rPr>
              <w:t>V stĺpci (1):</w:t>
            </w:r>
          </w:p>
          <w:p w:rsidR="005D09E6" w:rsidRPr="00162DBD" w:rsidRDefault="005D09E6" w:rsidP="002A1DF2">
            <w:pPr>
              <w:autoSpaceDE/>
              <w:autoSpaceDN/>
              <w:rPr>
                <w:sz w:val="20"/>
                <w:szCs w:val="20"/>
              </w:rPr>
            </w:pPr>
            <w:r w:rsidRPr="00162DBD">
              <w:rPr>
                <w:sz w:val="20"/>
                <w:szCs w:val="20"/>
              </w:rPr>
              <w:t>Č – článok</w:t>
            </w:r>
          </w:p>
          <w:p w:rsidR="005D09E6" w:rsidRPr="00162DBD" w:rsidRDefault="005D09E6" w:rsidP="002A1DF2">
            <w:pPr>
              <w:autoSpaceDE/>
              <w:autoSpaceDN/>
              <w:rPr>
                <w:sz w:val="20"/>
                <w:szCs w:val="20"/>
              </w:rPr>
            </w:pPr>
            <w:r w:rsidRPr="00162DBD">
              <w:rPr>
                <w:sz w:val="20"/>
                <w:szCs w:val="20"/>
              </w:rPr>
              <w:t>O – odsek</w:t>
            </w:r>
          </w:p>
          <w:p w:rsidR="005D09E6" w:rsidRPr="00162DBD" w:rsidRDefault="005D09E6" w:rsidP="002A1DF2">
            <w:pPr>
              <w:autoSpaceDE/>
              <w:autoSpaceDN/>
              <w:rPr>
                <w:sz w:val="20"/>
                <w:szCs w:val="20"/>
              </w:rPr>
            </w:pPr>
            <w:r w:rsidRPr="00162DBD">
              <w:rPr>
                <w:sz w:val="20"/>
                <w:szCs w:val="20"/>
              </w:rPr>
              <w:t>V – veta</w:t>
            </w:r>
          </w:p>
          <w:p w:rsidR="005D09E6" w:rsidRPr="00162DBD" w:rsidRDefault="005D09E6" w:rsidP="002A1DF2">
            <w:pPr>
              <w:autoSpaceDE/>
              <w:autoSpaceDN/>
              <w:rPr>
                <w:sz w:val="20"/>
                <w:szCs w:val="20"/>
              </w:rPr>
            </w:pPr>
            <w:r w:rsidRPr="00162DBD">
              <w:rPr>
                <w:sz w:val="20"/>
                <w:szCs w:val="20"/>
              </w:rPr>
              <w:t>P – písmeno (číslo)</w:t>
            </w:r>
          </w:p>
          <w:p w:rsidR="005D09E6" w:rsidRPr="00162DBD" w:rsidRDefault="005D09E6" w:rsidP="002A1DF2">
            <w:pPr>
              <w:autoSpaceDE/>
              <w:autoSpaceDN/>
              <w:rPr>
                <w:sz w:val="20"/>
                <w:szCs w:val="20"/>
              </w:rPr>
            </w:pPr>
          </w:p>
        </w:tc>
        <w:tc>
          <w:tcPr>
            <w:tcW w:w="3780" w:type="dxa"/>
            <w:tcBorders>
              <w:top w:val="nil"/>
              <w:left w:val="nil"/>
              <w:bottom w:val="nil"/>
              <w:right w:val="nil"/>
            </w:tcBorders>
          </w:tcPr>
          <w:p w:rsidR="005D09E6" w:rsidRPr="00162DBD" w:rsidRDefault="005D09E6" w:rsidP="002A1DF2">
            <w:pPr>
              <w:pStyle w:val="Normlny0"/>
              <w:autoSpaceDE/>
              <w:autoSpaceDN/>
              <w:rPr>
                <w:lang w:eastAsia="sk-SK"/>
              </w:rPr>
            </w:pPr>
            <w:r w:rsidRPr="00162DBD">
              <w:rPr>
                <w:lang w:eastAsia="sk-SK"/>
              </w:rPr>
              <w:t>V stĺpci (3):</w:t>
            </w:r>
          </w:p>
          <w:p w:rsidR="005D09E6" w:rsidRPr="00162DBD" w:rsidRDefault="005D09E6" w:rsidP="002A1DF2">
            <w:pPr>
              <w:autoSpaceDE/>
              <w:autoSpaceDN/>
              <w:rPr>
                <w:sz w:val="20"/>
                <w:szCs w:val="20"/>
              </w:rPr>
            </w:pPr>
            <w:r w:rsidRPr="00162DBD">
              <w:rPr>
                <w:sz w:val="20"/>
                <w:szCs w:val="20"/>
              </w:rPr>
              <w:t>N – bežná transpozícia</w:t>
            </w:r>
          </w:p>
          <w:p w:rsidR="005D09E6" w:rsidRPr="00162DBD" w:rsidRDefault="005D09E6" w:rsidP="002A1DF2">
            <w:pPr>
              <w:autoSpaceDE/>
              <w:autoSpaceDN/>
              <w:rPr>
                <w:sz w:val="20"/>
                <w:szCs w:val="20"/>
              </w:rPr>
            </w:pPr>
            <w:r w:rsidRPr="00162DBD">
              <w:rPr>
                <w:sz w:val="20"/>
                <w:szCs w:val="20"/>
              </w:rPr>
              <w:t>O – transpozícia s možnosťou voľby</w:t>
            </w:r>
          </w:p>
          <w:p w:rsidR="005D09E6" w:rsidRPr="00162DBD" w:rsidRDefault="005D09E6" w:rsidP="002A1DF2">
            <w:pPr>
              <w:autoSpaceDE/>
              <w:autoSpaceDN/>
              <w:rPr>
                <w:sz w:val="20"/>
                <w:szCs w:val="20"/>
              </w:rPr>
            </w:pPr>
            <w:r w:rsidRPr="00162DBD">
              <w:rPr>
                <w:sz w:val="20"/>
                <w:szCs w:val="20"/>
              </w:rPr>
              <w:t>D – transpozícia podľa úvahy (dobrovoľná)</w:t>
            </w:r>
          </w:p>
          <w:p w:rsidR="005D09E6" w:rsidRPr="00162DBD" w:rsidRDefault="005D09E6" w:rsidP="002A1DF2">
            <w:pPr>
              <w:autoSpaceDE/>
              <w:autoSpaceDN/>
              <w:rPr>
                <w:sz w:val="20"/>
                <w:szCs w:val="20"/>
              </w:rPr>
            </w:pPr>
            <w:r w:rsidRPr="00162DBD">
              <w:rPr>
                <w:sz w:val="20"/>
                <w:szCs w:val="20"/>
              </w:rPr>
              <w:t>n.a. – transpozícia sa neuskutočňuje</w:t>
            </w:r>
          </w:p>
        </w:tc>
        <w:tc>
          <w:tcPr>
            <w:tcW w:w="2340" w:type="dxa"/>
            <w:tcBorders>
              <w:top w:val="nil"/>
              <w:left w:val="nil"/>
              <w:bottom w:val="nil"/>
              <w:right w:val="nil"/>
            </w:tcBorders>
          </w:tcPr>
          <w:p w:rsidR="005D09E6" w:rsidRPr="00162DBD" w:rsidRDefault="005D09E6" w:rsidP="002A1DF2">
            <w:pPr>
              <w:pStyle w:val="Normlny0"/>
              <w:autoSpaceDE/>
              <w:autoSpaceDN/>
              <w:rPr>
                <w:lang w:eastAsia="sk-SK"/>
              </w:rPr>
            </w:pPr>
            <w:r w:rsidRPr="00162DBD">
              <w:rPr>
                <w:lang w:eastAsia="sk-SK"/>
              </w:rPr>
              <w:t>V stĺpci (5):</w:t>
            </w:r>
          </w:p>
          <w:p w:rsidR="005D09E6" w:rsidRPr="00162DBD" w:rsidRDefault="005D09E6" w:rsidP="002A1DF2">
            <w:pPr>
              <w:autoSpaceDE/>
              <w:autoSpaceDN/>
              <w:rPr>
                <w:sz w:val="20"/>
                <w:szCs w:val="20"/>
              </w:rPr>
            </w:pPr>
            <w:r w:rsidRPr="00162DBD">
              <w:rPr>
                <w:sz w:val="20"/>
                <w:szCs w:val="20"/>
              </w:rPr>
              <w:t>Č – článok</w:t>
            </w:r>
          </w:p>
          <w:p w:rsidR="005D09E6" w:rsidRPr="00162DBD" w:rsidRDefault="005D09E6" w:rsidP="002A1DF2">
            <w:pPr>
              <w:autoSpaceDE/>
              <w:autoSpaceDN/>
              <w:rPr>
                <w:sz w:val="20"/>
                <w:szCs w:val="20"/>
              </w:rPr>
            </w:pPr>
            <w:r w:rsidRPr="00162DBD">
              <w:rPr>
                <w:sz w:val="20"/>
                <w:szCs w:val="20"/>
              </w:rPr>
              <w:t>§ – paragraf</w:t>
            </w:r>
          </w:p>
          <w:p w:rsidR="005D09E6" w:rsidRPr="00162DBD" w:rsidRDefault="005D09E6" w:rsidP="002A1DF2">
            <w:pPr>
              <w:autoSpaceDE/>
              <w:autoSpaceDN/>
              <w:rPr>
                <w:sz w:val="20"/>
                <w:szCs w:val="20"/>
              </w:rPr>
            </w:pPr>
            <w:r w:rsidRPr="00162DBD">
              <w:rPr>
                <w:sz w:val="20"/>
                <w:szCs w:val="20"/>
              </w:rPr>
              <w:t>O – odsek</w:t>
            </w:r>
          </w:p>
          <w:p w:rsidR="005D09E6" w:rsidRPr="00162DBD" w:rsidRDefault="005D09E6" w:rsidP="002A1DF2">
            <w:pPr>
              <w:autoSpaceDE/>
              <w:autoSpaceDN/>
              <w:rPr>
                <w:sz w:val="20"/>
                <w:szCs w:val="20"/>
              </w:rPr>
            </w:pPr>
            <w:r w:rsidRPr="00162DBD">
              <w:rPr>
                <w:sz w:val="20"/>
                <w:szCs w:val="20"/>
              </w:rPr>
              <w:t>V – veta</w:t>
            </w:r>
          </w:p>
          <w:p w:rsidR="005D09E6" w:rsidRPr="00162DBD" w:rsidRDefault="005D09E6" w:rsidP="002A1DF2">
            <w:pPr>
              <w:autoSpaceDE/>
              <w:autoSpaceDN/>
              <w:rPr>
                <w:sz w:val="20"/>
                <w:szCs w:val="20"/>
              </w:rPr>
            </w:pPr>
            <w:r w:rsidRPr="00162DBD">
              <w:rPr>
                <w:sz w:val="20"/>
                <w:szCs w:val="20"/>
              </w:rPr>
              <w:t>P – písmeno (číslo)</w:t>
            </w:r>
          </w:p>
        </w:tc>
        <w:tc>
          <w:tcPr>
            <w:tcW w:w="7200" w:type="dxa"/>
            <w:tcBorders>
              <w:top w:val="nil"/>
              <w:left w:val="nil"/>
              <w:bottom w:val="nil"/>
              <w:right w:val="nil"/>
            </w:tcBorders>
          </w:tcPr>
          <w:p w:rsidR="005D09E6" w:rsidRPr="00162DBD" w:rsidRDefault="005D09E6" w:rsidP="002A1DF2">
            <w:pPr>
              <w:pStyle w:val="Normlny0"/>
              <w:autoSpaceDE/>
              <w:autoSpaceDN/>
              <w:rPr>
                <w:lang w:eastAsia="sk-SK"/>
              </w:rPr>
            </w:pPr>
            <w:r w:rsidRPr="00162DBD">
              <w:rPr>
                <w:lang w:eastAsia="sk-SK"/>
              </w:rPr>
              <w:t>V stĺpci (7):</w:t>
            </w:r>
          </w:p>
          <w:p w:rsidR="005D09E6" w:rsidRPr="00162DBD" w:rsidRDefault="005D09E6" w:rsidP="002A1DF2">
            <w:pPr>
              <w:autoSpaceDE/>
              <w:autoSpaceDN/>
              <w:rPr>
                <w:sz w:val="20"/>
                <w:szCs w:val="20"/>
              </w:rPr>
            </w:pPr>
            <w:r w:rsidRPr="00162DBD">
              <w:rPr>
                <w:sz w:val="20"/>
                <w:szCs w:val="20"/>
              </w:rPr>
              <w:t>Ú – úplná zhoda</w:t>
            </w:r>
          </w:p>
          <w:p w:rsidR="005D09E6" w:rsidRPr="00162DBD" w:rsidRDefault="005D09E6" w:rsidP="002A1DF2">
            <w:pPr>
              <w:autoSpaceDE/>
              <w:autoSpaceDN/>
              <w:rPr>
                <w:sz w:val="20"/>
                <w:szCs w:val="20"/>
              </w:rPr>
            </w:pPr>
            <w:r w:rsidRPr="00162DBD">
              <w:rPr>
                <w:sz w:val="20"/>
                <w:szCs w:val="20"/>
              </w:rPr>
              <w:t>Č – čiastočná zhoda</w:t>
            </w:r>
          </w:p>
          <w:p w:rsidR="005D09E6" w:rsidRPr="00162DBD" w:rsidRDefault="005D09E6" w:rsidP="002A1DF2">
            <w:pPr>
              <w:pStyle w:val="Zarkazkladnhotextu2"/>
              <w:spacing w:after="0" w:line="240" w:lineRule="auto"/>
              <w:rPr>
                <w:sz w:val="20"/>
                <w:szCs w:val="20"/>
              </w:rPr>
            </w:pPr>
            <w:r w:rsidRPr="00162DBD">
              <w:rPr>
                <w:sz w:val="20"/>
                <w:szCs w:val="20"/>
              </w:rPr>
              <w:t>Ž – žiadna zhoda (ak nebola dosiahnutá ani čiast. ani úplná zhoda alebo k prebratiu dôjde v budúcnosti)</w:t>
            </w:r>
          </w:p>
          <w:p w:rsidR="00B95FE1" w:rsidRPr="00162DBD" w:rsidRDefault="005D09E6" w:rsidP="00364D70">
            <w:pPr>
              <w:autoSpaceDE/>
              <w:autoSpaceDN/>
              <w:ind w:left="290" w:hanging="290"/>
              <w:rPr>
                <w:sz w:val="20"/>
                <w:szCs w:val="20"/>
              </w:rPr>
            </w:pPr>
            <w:r w:rsidRPr="00162DBD">
              <w:rPr>
                <w:sz w:val="20"/>
                <w:szCs w:val="20"/>
              </w:rPr>
              <w:t>n.a. – neaplikovateľnosť (ak sa ustanovenie smernice netýka SR alebo nie je potrebné ho prebrať)</w:t>
            </w:r>
          </w:p>
        </w:tc>
      </w:tr>
    </w:tbl>
    <w:p w:rsidR="005D09E6" w:rsidRPr="00162DBD" w:rsidRDefault="005D09E6" w:rsidP="002A1DF2">
      <w:pPr>
        <w:rPr>
          <w:sz w:val="20"/>
          <w:szCs w:val="20"/>
        </w:rPr>
      </w:pPr>
    </w:p>
    <w:sectPr w:rsidR="005D09E6" w:rsidRPr="00162DBD" w:rsidSect="00F778CB">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D3" w:rsidRDefault="008616D3" w:rsidP="003B6104">
      <w:r>
        <w:separator/>
      </w:r>
    </w:p>
  </w:endnote>
  <w:endnote w:type="continuationSeparator" w:id="0">
    <w:p w:rsidR="008616D3" w:rsidRDefault="008616D3" w:rsidP="003B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3F" w:rsidRPr="00373D13" w:rsidRDefault="000D153F">
    <w:pPr>
      <w:pStyle w:val="Pta"/>
      <w:jc w:val="center"/>
      <w:rPr>
        <w:sz w:val="20"/>
        <w:szCs w:val="20"/>
      </w:rPr>
    </w:pPr>
    <w:r w:rsidRPr="00373D13">
      <w:rPr>
        <w:sz w:val="20"/>
        <w:szCs w:val="20"/>
      </w:rPr>
      <w:fldChar w:fldCharType="begin"/>
    </w:r>
    <w:r w:rsidRPr="00373D13">
      <w:rPr>
        <w:sz w:val="20"/>
        <w:szCs w:val="20"/>
      </w:rPr>
      <w:instrText>PAGE   \* MERGEFORMAT</w:instrText>
    </w:r>
    <w:r w:rsidRPr="00373D13">
      <w:rPr>
        <w:sz w:val="20"/>
        <w:szCs w:val="20"/>
      </w:rPr>
      <w:fldChar w:fldCharType="separate"/>
    </w:r>
    <w:r w:rsidR="00162DBD">
      <w:rPr>
        <w:noProof/>
        <w:sz w:val="20"/>
        <w:szCs w:val="20"/>
      </w:rPr>
      <w:t>3</w:t>
    </w:r>
    <w:r w:rsidRPr="00373D13">
      <w:rPr>
        <w:sz w:val="20"/>
        <w:szCs w:val="20"/>
      </w:rPr>
      <w:fldChar w:fldCharType="end"/>
    </w:r>
  </w:p>
  <w:p w:rsidR="000D153F" w:rsidRDefault="000D15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D3" w:rsidRDefault="008616D3" w:rsidP="003B6104">
      <w:r>
        <w:separator/>
      </w:r>
    </w:p>
  </w:footnote>
  <w:footnote w:type="continuationSeparator" w:id="0">
    <w:p w:rsidR="008616D3" w:rsidRDefault="008616D3" w:rsidP="003B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74"/>
    <w:multiLevelType w:val="hybridMultilevel"/>
    <w:tmpl w:val="12C0A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8F44DB"/>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3E358AE"/>
    <w:multiLevelType w:val="hybridMultilevel"/>
    <w:tmpl w:val="1F14C4E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60E4948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94C4B742">
      <w:start w:val="1"/>
      <w:numFmt w:val="upperLetter"/>
      <w:lvlText w:val="%5."/>
      <w:lvlJc w:val="left"/>
      <w:pPr>
        <w:ind w:left="3600" w:hanging="360"/>
      </w:pPr>
      <w:rPr>
        <w:rFonts w:hint="default"/>
        <w:b/>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07D22E16"/>
    <w:multiLevelType w:val="hybridMultilevel"/>
    <w:tmpl w:val="69E4A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353C50"/>
    <w:multiLevelType w:val="hybridMultilevel"/>
    <w:tmpl w:val="AB4E3EF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A812A4B"/>
    <w:multiLevelType w:val="hybridMultilevel"/>
    <w:tmpl w:val="0D18BAF0"/>
    <w:lvl w:ilvl="0" w:tplc="201C1A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E3F34CE"/>
    <w:multiLevelType w:val="hybridMultilevel"/>
    <w:tmpl w:val="8E1682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7C5B44"/>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B69311D"/>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BF7790B"/>
    <w:multiLevelType w:val="hybridMultilevel"/>
    <w:tmpl w:val="CD061C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17537C4"/>
    <w:multiLevelType w:val="multilevel"/>
    <w:tmpl w:val="4D6A3032"/>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1974A33"/>
    <w:multiLevelType w:val="hybridMultilevel"/>
    <w:tmpl w:val="4E5E025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1CC579A"/>
    <w:multiLevelType w:val="hybridMultilevel"/>
    <w:tmpl w:val="6F547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9368C1"/>
    <w:multiLevelType w:val="hybridMultilevel"/>
    <w:tmpl w:val="DF3C95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4E51627"/>
    <w:multiLevelType w:val="hybridMultilevel"/>
    <w:tmpl w:val="305E122C"/>
    <w:lvl w:ilvl="0" w:tplc="1ACA0332">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B8CE50D8">
      <w:start w:val="1"/>
      <w:numFmt w:val="decimal"/>
      <w:lvlText w:val="%3."/>
      <w:lvlJc w:val="left"/>
      <w:pPr>
        <w:ind w:left="2340" w:hanging="360"/>
      </w:pPr>
      <w:rPr>
        <w:rFonts w:cs="Times New Roman" w:hint="default"/>
      </w:rPr>
    </w:lvl>
    <w:lvl w:ilvl="3" w:tplc="B27243D0">
      <w:start w:val="1"/>
      <w:numFmt w:val="decimal"/>
      <w:lvlText w:val="%4."/>
      <w:lvlJc w:val="left"/>
      <w:pPr>
        <w:ind w:left="2880" w:hanging="360"/>
      </w:pPr>
      <w:rPr>
        <w:rFonts w:ascii="Times New Roman" w:eastAsia="Times New Roman" w:hAnsi="Times New Roman" w:cs="Times New Roman"/>
      </w:rPr>
    </w:lvl>
    <w:lvl w:ilvl="4" w:tplc="C478EBB0">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C7677FA"/>
    <w:multiLevelType w:val="hybridMultilevel"/>
    <w:tmpl w:val="F696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3310F6"/>
    <w:multiLevelType w:val="multilevel"/>
    <w:tmpl w:val="ECB8E12A"/>
    <w:lvl w:ilvl="0">
      <w:start w:val="3"/>
      <w:numFmt w:val="decimal"/>
      <w:lvlText w:val="%1"/>
      <w:lvlJc w:val="left"/>
      <w:pPr>
        <w:ind w:left="360" w:hanging="360"/>
      </w:pPr>
      <w:rPr>
        <w:rFonts w:cs="Times New Roman" w:hint="default"/>
        <w:b/>
        <w:i w:val="0"/>
        <w:sz w:val="24"/>
      </w:rPr>
    </w:lvl>
    <w:lvl w:ilvl="1">
      <w:start w:val="1"/>
      <w:numFmt w:val="decimal"/>
      <w:lvlText w:val="%1.%2"/>
      <w:lvlJc w:val="left"/>
      <w:pPr>
        <w:ind w:left="1080" w:hanging="360"/>
      </w:pPr>
      <w:rPr>
        <w:rFonts w:cs="Times New Roman" w:hint="default"/>
        <w:b/>
        <w:i w:val="0"/>
        <w:sz w:val="20"/>
        <w:szCs w:val="20"/>
      </w:rPr>
    </w:lvl>
    <w:lvl w:ilvl="2">
      <w:start w:val="1"/>
      <w:numFmt w:val="decimal"/>
      <w:lvlText w:val="%1.%2.%3"/>
      <w:lvlJc w:val="left"/>
      <w:pPr>
        <w:ind w:left="2160" w:hanging="720"/>
      </w:pPr>
      <w:rPr>
        <w:rFonts w:cs="Times New Roman" w:hint="default"/>
        <w:b/>
        <w:i w:val="0"/>
        <w:sz w:val="24"/>
      </w:rPr>
    </w:lvl>
    <w:lvl w:ilvl="3">
      <w:start w:val="1"/>
      <w:numFmt w:val="decimal"/>
      <w:lvlText w:val="%1.%2.%3.%4"/>
      <w:lvlJc w:val="left"/>
      <w:pPr>
        <w:ind w:left="2880" w:hanging="720"/>
      </w:pPr>
      <w:rPr>
        <w:rFonts w:cs="Times New Roman" w:hint="default"/>
        <w:b/>
        <w:i w:val="0"/>
        <w:sz w:val="24"/>
      </w:rPr>
    </w:lvl>
    <w:lvl w:ilvl="4">
      <w:start w:val="1"/>
      <w:numFmt w:val="decimal"/>
      <w:lvlText w:val="%1.%2.%3.%4.%5"/>
      <w:lvlJc w:val="left"/>
      <w:pPr>
        <w:ind w:left="3960" w:hanging="1080"/>
      </w:pPr>
      <w:rPr>
        <w:rFonts w:cs="Times New Roman" w:hint="default"/>
        <w:b/>
        <w:i w:val="0"/>
        <w:sz w:val="24"/>
      </w:rPr>
    </w:lvl>
    <w:lvl w:ilvl="5">
      <w:start w:val="1"/>
      <w:numFmt w:val="decimal"/>
      <w:lvlText w:val="%1.%2.%3.%4.%5.%6"/>
      <w:lvlJc w:val="left"/>
      <w:pPr>
        <w:ind w:left="4680" w:hanging="1080"/>
      </w:pPr>
      <w:rPr>
        <w:rFonts w:cs="Times New Roman" w:hint="default"/>
        <w:b/>
        <w:i w:val="0"/>
        <w:sz w:val="24"/>
      </w:rPr>
    </w:lvl>
    <w:lvl w:ilvl="6">
      <w:start w:val="1"/>
      <w:numFmt w:val="decimal"/>
      <w:lvlText w:val="%1.%2.%3.%4.%5.%6.%7"/>
      <w:lvlJc w:val="left"/>
      <w:pPr>
        <w:ind w:left="5760" w:hanging="1440"/>
      </w:pPr>
      <w:rPr>
        <w:rFonts w:cs="Times New Roman" w:hint="default"/>
        <w:b/>
        <w:i w:val="0"/>
        <w:sz w:val="24"/>
      </w:rPr>
    </w:lvl>
    <w:lvl w:ilvl="7">
      <w:start w:val="1"/>
      <w:numFmt w:val="decimal"/>
      <w:lvlText w:val="%1.%2.%3.%4.%5.%6.%7.%8"/>
      <w:lvlJc w:val="left"/>
      <w:pPr>
        <w:ind w:left="6480" w:hanging="1440"/>
      </w:pPr>
      <w:rPr>
        <w:rFonts w:cs="Times New Roman" w:hint="default"/>
        <w:b/>
        <w:i w:val="0"/>
        <w:sz w:val="24"/>
      </w:rPr>
    </w:lvl>
    <w:lvl w:ilvl="8">
      <w:start w:val="1"/>
      <w:numFmt w:val="decimal"/>
      <w:lvlText w:val="%1.%2.%3.%4.%5.%6.%7.%8.%9"/>
      <w:lvlJc w:val="left"/>
      <w:pPr>
        <w:ind w:left="7200" w:hanging="1440"/>
      </w:pPr>
      <w:rPr>
        <w:rFonts w:cs="Times New Roman" w:hint="default"/>
        <w:b/>
        <w:i w:val="0"/>
        <w:sz w:val="24"/>
      </w:rPr>
    </w:lvl>
  </w:abstractNum>
  <w:abstractNum w:abstractNumId="18">
    <w:nsid w:val="2FBA1FE8"/>
    <w:multiLevelType w:val="hybridMultilevel"/>
    <w:tmpl w:val="9D5C554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50A7632"/>
    <w:multiLevelType w:val="hybridMultilevel"/>
    <w:tmpl w:val="C0CCEC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28C6AFCC">
      <w:start w:val="1"/>
      <w:numFmt w:val="lowerLetter"/>
      <w:lvlText w:val="%4)"/>
      <w:lvlJc w:val="left"/>
      <w:pPr>
        <w:ind w:left="2880" w:hanging="360"/>
      </w:pPr>
      <w:rPr>
        <w:rFonts w:ascii="Times New Roman" w:eastAsia="Times New Roman" w:hAnsi="Times New Roman"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22193B"/>
    <w:multiLevelType w:val="hybridMultilevel"/>
    <w:tmpl w:val="6BB8FD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6885113"/>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374F7F7F"/>
    <w:multiLevelType w:val="hybridMultilevel"/>
    <w:tmpl w:val="847AE18A"/>
    <w:lvl w:ilvl="0" w:tplc="376A45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7EE67C4"/>
    <w:multiLevelType w:val="hybridMultilevel"/>
    <w:tmpl w:val="92EA9CE8"/>
    <w:lvl w:ilvl="0" w:tplc="B9768D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1BCF530">
      <w:start w:val="1"/>
      <w:numFmt w:val="lowerLetter"/>
      <w:lvlText w:val="%4)"/>
      <w:lvlJc w:val="left"/>
      <w:pPr>
        <w:ind w:left="2880" w:hanging="360"/>
      </w:pPr>
      <w:rPr>
        <w:rFonts w:ascii="Times New Roman" w:eastAsia="Times New Roman" w:hAnsi="Times New Roman"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8AD0E27"/>
    <w:multiLevelType w:val="hybridMultilevel"/>
    <w:tmpl w:val="3D36B760"/>
    <w:lvl w:ilvl="0" w:tplc="54965D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9AC2CF6"/>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A5503B3"/>
    <w:multiLevelType w:val="hybridMultilevel"/>
    <w:tmpl w:val="D9C4BD12"/>
    <w:lvl w:ilvl="0" w:tplc="B9768D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D76234A"/>
    <w:multiLevelType w:val="hybridMultilevel"/>
    <w:tmpl w:val="F5FECE56"/>
    <w:lvl w:ilvl="0" w:tplc="041B0017">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8">
    <w:nsid w:val="3E1E449D"/>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F020133"/>
    <w:multiLevelType w:val="hybridMultilevel"/>
    <w:tmpl w:val="A69C61B2"/>
    <w:lvl w:ilvl="0" w:tplc="731A0E8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F305D85"/>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3FAE256D"/>
    <w:multiLevelType w:val="hybridMultilevel"/>
    <w:tmpl w:val="AF9A23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2ED3B17"/>
    <w:multiLevelType w:val="hybridMultilevel"/>
    <w:tmpl w:val="582A9A00"/>
    <w:lvl w:ilvl="0" w:tplc="A45E20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44C55FC"/>
    <w:multiLevelType w:val="hybridMultilevel"/>
    <w:tmpl w:val="EBEAEF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5F625F9"/>
    <w:multiLevelType w:val="hybridMultilevel"/>
    <w:tmpl w:val="EBEAEF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89124E1"/>
    <w:multiLevelType w:val="hybridMultilevel"/>
    <w:tmpl w:val="BB567C9C"/>
    <w:lvl w:ilvl="0" w:tplc="0A8E346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nsid w:val="4B6C3F94"/>
    <w:multiLevelType w:val="hybridMultilevel"/>
    <w:tmpl w:val="9E70DA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505A62C8"/>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7BD3C5D"/>
    <w:multiLevelType w:val="hybridMultilevel"/>
    <w:tmpl w:val="1A521716"/>
    <w:lvl w:ilvl="0" w:tplc="30D6FB64">
      <w:start w:val="1"/>
      <w:numFmt w:val="decimal"/>
      <w:lvlText w:val="(%1)"/>
      <w:lvlJc w:val="left"/>
      <w:pPr>
        <w:tabs>
          <w:tab w:val="num" w:pos="732"/>
        </w:tabs>
        <w:ind w:left="73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8812698"/>
    <w:multiLevelType w:val="singleLevel"/>
    <w:tmpl w:val="5BAA043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0">
    <w:nsid w:val="5FCA1C73"/>
    <w:multiLevelType w:val="hybridMultilevel"/>
    <w:tmpl w:val="11FA16FA"/>
    <w:lvl w:ilvl="0" w:tplc="B9768D9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FAF88BDC">
      <w:start w:val="1"/>
      <w:numFmt w:val="lowerLetter"/>
      <w:lvlText w:val="%4)"/>
      <w:lvlJc w:val="left"/>
      <w:pPr>
        <w:ind w:left="2880" w:hanging="360"/>
      </w:pPr>
      <w:rPr>
        <w:rFonts w:ascii="Times New Roman" w:eastAsia="Times New Roman" w:hAnsi="Times New Roman" w:cs="Times New Roman"/>
        <w:b w:val="0"/>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2424B03"/>
    <w:multiLevelType w:val="hybridMultilevel"/>
    <w:tmpl w:val="D93C5482"/>
    <w:lvl w:ilvl="0" w:tplc="30D6FB6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2">
    <w:nsid w:val="69BE613D"/>
    <w:multiLevelType w:val="hybridMultilevel"/>
    <w:tmpl w:val="09B01A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0FC569A"/>
    <w:multiLevelType w:val="hybridMultilevel"/>
    <w:tmpl w:val="1A521716"/>
    <w:lvl w:ilvl="0" w:tplc="30D6FB64">
      <w:start w:val="1"/>
      <w:numFmt w:val="decimal"/>
      <w:lvlText w:val="(%1)"/>
      <w:lvlJc w:val="left"/>
      <w:pPr>
        <w:tabs>
          <w:tab w:val="num" w:pos="732"/>
        </w:tabs>
        <w:ind w:left="73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1D558E4"/>
    <w:multiLevelType w:val="singleLevel"/>
    <w:tmpl w:val="D92AD800"/>
    <w:lvl w:ilvl="0">
      <w:start w:val="1"/>
      <w:numFmt w:val="lowerLetter"/>
      <w:lvlText w:val="%1)"/>
      <w:lvlJc w:val="left"/>
      <w:pPr>
        <w:tabs>
          <w:tab w:val="num" w:pos="360"/>
        </w:tabs>
        <w:ind w:left="360" w:hanging="360"/>
      </w:pPr>
      <w:rPr>
        <w:rFonts w:cs="Times New Roman" w:hint="default"/>
        <w:color w:val="auto"/>
      </w:rPr>
    </w:lvl>
  </w:abstractNum>
  <w:abstractNum w:abstractNumId="45">
    <w:nsid w:val="736B3203"/>
    <w:multiLevelType w:val="hybridMultilevel"/>
    <w:tmpl w:val="3D36B760"/>
    <w:lvl w:ilvl="0" w:tplc="54965D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75D131BF"/>
    <w:multiLevelType w:val="multilevel"/>
    <w:tmpl w:val="D1820EB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7">
    <w:nsid w:val="76AE5478"/>
    <w:multiLevelType w:val="hybridMultilevel"/>
    <w:tmpl w:val="B03C9CA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776A6D05"/>
    <w:multiLevelType w:val="hybridMultilevel"/>
    <w:tmpl w:val="5284F1D6"/>
    <w:lvl w:ilvl="0" w:tplc="C92AF4F0">
      <w:start w:val="1"/>
      <w:numFmt w:val="decimal"/>
      <w:lvlText w:val="(%1)"/>
      <w:lvlJc w:val="left"/>
      <w:pPr>
        <w:ind w:left="720" w:hanging="360"/>
      </w:pPr>
      <w:rPr>
        <w:rFonts w:cs="Times New Roman" w:hint="default"/>
        <w:b w:val="0"/>
      </w:rPr>
    </w:lvl>
    <w:lvl w:ilvl="1" w:tplc="8B94414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77C8117B"/>
    <w:multiLevelType w:val="multilevel"/>
    <w:tmpl w:val="1E644CA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7B2E5FC0"/>
    <w:multiLevelType w:val="hybridMultilevel"/>
    <w:tmpl w:val="1A521716"/>
    <w:lvl w:ilvl="0" w:tplc="30D6FB64">
      <w:start w:val="1"/>
      <w:numFmt w:val="decimal"/>
      <w:lvlText w:val="(%1)"/>
      <w:lvlJc w:val="left"/>
      <w:pPr>
        <w:tabs>
          <w:tab w:val="num" w:pos="732"/>
        </w:tabs>
        <w:ind w:left="73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7C7C0237"/>
    <w:multiLevelType w:val="multilevel"/>
    <w:tmpl w:val="2B0E0BB6"/>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52">
    <w:nsid w:val="7DF452D2"/>
    <w:multiLevelType w:val="hybridMultilevel"/>
    <w:tmpl w:val="2D56C38A"/>
    <w:lvl w:ilvl="0" w:tplc="6504A7D2">
      <w:start w:val="1"/>
      <w:numFmt w:val="lowerLetter"/>
      <w:lvlText w:val="%1)"/>
      <w:lvlJc w:val="left"/>
      <w:pPr>
        <w:ind w:left="1770" w:hanging="360"/>
      </w:pPr>
      <w:rPr>
        <w:rFonts w:cs="Times New Roman" w:hint="default"/>
      </w:rPr>
    </w:lvl>
    <w:lvl w:ilvl="1" w:tplc="041B0019">
      <w:start w:val="1"/>
      <w:numFmt w:val="lowerLetter"/>
      <w:lvlText w:val="%2."/>
      <w:lvlJc w:val="left"/>
      <w:pPr>
        <w:ind w:left="2490" w:hanging="360"/>
      </w:pPr>
      <w:rPr>
        <w:rFonts w:cs="Times New Roman"/>
      </w:rPr>
    </w:lvl>
    <w:lvl w:ilvl="2" w:tplc="39107844">
      <w:start w:val="1"/>
      <w:numFmt w:val="decimal"/>
      <w:lvlText w:val="%3."/>
      <w:lvlJc w:val="right"/>
      <w:pPr>
        <w:ind w:left="3210" w:hanging="180"/>
      </w:pPr>
      <w:rPr>
        <w:rFonts w:ascii="Times New Roman" w:eastAsia="Times New Roman" w:hAnsi="Times New Roman" w:cs="Times New Roman"/>
      </w:rPr>
    </w:lvl>
    <w:lvl w:ilvl="3" w:tplc="041B000F" w:tentative="1">
      <w:start w:val="1"/>
      <w:numFmt w:val="decimal"/>
      <w:lvlText w:val="%4."/>
      <w:lvlJc w:val="left"/>
      <w:pPr>
        <w:ind w:left="3930" w:hanging="360"/>
      </w:pPr>
      <w:rPr>
        <w:rFonts w:cs="Times New Roman"/>
      </w:rPr>
    </w:lvl>
    <w:lvl w:ilvl="4" w:tplc="041B0019" w:tentative="1">
      <w:start w:val="1"/>
      <w:numFmt w:val="lowerLetter"/>
      <w:lvlText w:val="%5."/>
      <w:lvlJc w:val="left"/>
      <w:pPr>
        <w:ind w:left="4650" w:hanging="360"/>
      </w:pPr>
      <w:rPr>
        <w:rFonts w:cs="Times New Roman"/>
      </w:rPr>
    </w:lvl>
    <w:lvl w:ilvl="5" w:tplc="041B001B" w:tentative="1">
      <w:start w:val="1"/>
      <w:numFmt w:val="lowerRoman"/>
      <w:lvlText w:val="%6."/>
      <w:lvlJc w:val="right"/>
      <w:pPr>
        <w:ind w:left="5370" w:hanging="180"/>
      </w:pPr>
      <w:rPr>
        <w:rFonts w:cs="Times New Roman"/>
      </w:rPr>
    </w:lvl>
    <w:lvl w:ilvl="6" w:tplc="041B000F">
      <w:start w:val="1"/>
      <w:numFmt w:val="decimal"/>
      <w:lvlText w:val="%7."/>
      <w:lvlJc w:val="left"/>
      <w:pPr>
        <w:ind w:left="6090" w:hanging="360"/>
      </w:pPr>
      <w:rPr>
        <w:rFonts w:cs="Times New Roman"/>
      </w:rPr>
    </w:lvl>
    <w:lvl w:ilvl="7" w:tplc="041B0019" w:tentative="1">
      <w:start w:val="1"/>
      <w:numFmt w:val="lowerLetter"/>
      <w:lvlText w:val="%8."/>
      <w:lvlJc w:val="left"/>
      <w:pPr>
        <w:ind w:left="6810" w:hanging="360"/>
      </w:pPr>
      <w:rPr>
        <w:rFonts w:cs="Times New Roman"/>
      </w:rPr>
    </w:lvl>
    <w:lvl w:ilvl="8" w:tplc="041B001B" w:tentative="1">
      <w:start w:val="1"/>
      <w:numFmt w:val="lowerRoman"/>
      <w:lvlText w:val="%9."/>
      <w:lvlJc w:val="right"/>
      <w:pPr>
        <w:ind w:left="7530" w:hanging="180"/>
      </w:pPr>
      <w:rPr>
        <w:rFonts w:cs="Times New Roman"/>
      </w:rPr>
    </w:lvl>
  </w:abstractNum>
  <w:abstractNum w:abstractNumId="53">
    <w:nsid w:val="7E170464"/>
    <w:multiLevelType w:val="hybridMultilevel"/>
    <w:tmpl w:val="9C446A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7"/>
  </w:num>
  <w:num w:numId="4">
    <w:abstractNumId w:val="30"/>
  </w:num>
  <w:num w:numId="5">
    <w:abstractNumId w:val="43"/>
  </w:num>
  <w:num w:numId="6">
    <w:abstractNumId w:val="10"/>
  </w:num>
  <w:num w:numId="7">
    <w:abstractNumId w:val="47"/>
  </w:num>
  <w:num w:numId="8">
    <w:abstractNumId w:val="24"/>
  </w:num>
  <w:num w:numId="9">
    <w:abstractNumId w:val="36"/>
  </w:num>
  <w:num w:numId="10">
    <w:abstractNumId w:val="31"/>
  </w:num>
  <w:num w:numId="11">
    <w:abstractNumId w:val="9"/>
  </w:num>
  <w:num w:numId="12">
    <w:abstractNumId w:val="44"/>
  </w:num>
  <w:num w:numId="13">
    <w:abstractNumId w:val="41"/>
  </w:num>
  <w:num w:numId="14">
    <w:abstractNumId w:val="48"/>
  </w:num>
  <w:num w:numId="15">
    <w:abstractNumId w:val="5"/>
  </w:num>
  <w:num w:numId="16">
    <w:abstractNumId w:val="37"/>
  </w:num>
  <w:num w:numId="17">
    <w:abstractNumId w:val="23"/>
  </w:num>
  <w:num w:numId="18">
    <w:abstractNumId w:val="6"/>
  </w:num>
  <w:num w:numId="19">
    <w:abstractNumId w:val="12"/>
  </w:num>
  <w:num w:numId="20">
    <w:abstractNumId w:val="53"/>
  </w:num>
  <w:num w:numId="21">
    <w:abstractNumId w:val="14"/>
  </w:num>
  <w:num w:numId="22">
    <w:abstractNumId w:val="50"/>
  </w:num>
  <w:num w:numId="23">
    <w:abstractNumId w:val="13"/>
  </w:num>
  <w:num w:numId="24">
    <w:abstractNumId w:val="22"/>
  </w:num>
  <w:num w:numId="25">
    <w:abstractNumId w:val="35"/>
  </w:num>
  <w:num w:numId="26">
    <w:abstractNumId w:val="28"/>
  </w:num>
  <w:num w:numId="27">
    <w:abstractNumId w:val="38"/>
  </w:num>
  <w:num w:numId="28">
    <w:abstractNumId w:val="7"/>
  </w:num>
  <w:num w:numId="29">
    <w:abstractNumId w:val="40"/>
  </w:num>
  <w:num w:numId="30">
    <w:abstractNumId w:val="19"/>
  </w:num>
  <w:num w:numId="31">
    <w:abstractNumId w:val="25"/>
  </w:num>
  <w:num w:numId="32">
    <w:abstractNumId w:val="1"/>
  </w:num>
  <w:num w:numId="33">
    <w:abstractNumId w:val="26"/>
  </w:num>
  <w:num w:numId="34">
    <w:abstractNumId w:val="4"/>
  </w:num>
  <w:num w:numId="35">
    <w:abstractNumId w:val="32"/>
  </w:num>
  <w:num w:numId="36">
    <w:abstractNumId w:val="20"/>
  </w:num>
  <w:num w:numId="37">
    <w:abstractNumId w:val="42"/>
  </w:num>
  <w:num w:numId="38">
    <w:abstractNumId w:val="34"/>
  </w:num>
  <w:num w:numId="39">
    <w:abstractNumId w:val="33"/>
  </w:num>
  <w:num w:numId="40">
    <w:abstractNumId w:val="15"/>
  </w:num>
  <w:num w:numId="41">
    <w:abstractNumId w:val="52"/>
  </w:num>
  <w:num w:numId="42">
    <w:abstractNumId w:val="21"/>
  </w:num>
  <w:num w:numId="43">
    <w:abstractNumId w:val="16"/>
  </w:num>
  <w:num w:numId="44">
    <w:abstractNumId w:val="45"/>
  </w:num>
  <w:num w:numId="45">
    <w:abstractNumId w:val="8"/>
  </w:num>
  <w:num w:numId="46">
    <w:abstractNumId w:val="0"/>
  </w:num>
  <w:num w:numId="47">
    <w:abstractNumId w:val="46"/>
  </w:num>
  <w:num w:numId="48">
    <w:abstractNumId w:val="49"/>
  </w:num>
  <w:num w:numId="49">
    <w:abstractNumId w:val="17"/>
  </w:num>
  <w:num w:numId="50">
    <w:abstractNumId w:val="51"/>
  </w:num>
  <w:num w:numId="51">
    <w:abstractNumId w:val="11"/>
  </w:num>
  <w:num w:numId="52">
    <w:abstractNumId w:val="2"/>
  </w:num>
  <w:num w:numId="53">
    <w:abstractNumId w:val="29"/>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B"/>
    <w:rsid w:val="00004617"/>
    <w:rsid w:val="00005D26"/>
    <w:rsid w:val="00006D4E"/>
    <w:rsid w:val="00007C39"/>
    <w:rsid w:val="00017048"/>
    <w:rsid w:val="0002557A"/>
    <w:rsid w:val="00027875"/>
    <w:rsid w:val="00041032"/>
    <w:rsid w:val="0005359D"/>
    <w:rsid w:val="00061F07"/>
    <w:rsid w:val="00064389"/>
    <w:rsid w:val="000658B5"/>
    <w:rsid w:val="00066293"/>
    <w:rsid w:val="00070227"/>
    <w:rsid w:val="0007654B"/>
    <w:rsid w:val="000905C1"/>
    <w:rsid w:val="0009136B"/>
    <w:rsid w:val="00096B9B"/>
    <w:rsid w:val="000B2B86"/>
    <w:rsid w:val="000B330C"/>
    <w:rsid w:val="000B53CF"/>
    <w:rsid w:val="000C2A67"/>
    <w:rsid w:val="000C4E57"/>
    <w:rsid w:val="000C51A7"/>
    <w:rsid w:val="000D153F"/>
    <w:rsid w:val="000D3A2B"/>
    <w:rsid w:val="000E59ED"/>
    <w:rsid w:val="000E5D3A"/>
    <w:rsid w:val="000F1564"/>
    <w:rsid w:val="000F1D43"/>
    <w:rsid w:val="000F24B8"/>
    <w:rsid w:val="00102E29"/>
    <w:rsid w:val="0010425D"/>
    <w:rsid w:val="00113271"/>
    <w:rsid w:val="00113DBD"/>
    <w:rsid w:val="00123896"/>
    <w:rsid w:val="0012608E"/>
    <w:rsid w:val="00126F9B"/>
    <w:rsid w:val="00132B1D"/>
    <w:rsid w:val="00137617"/>
    <w:rsid w:val="00141FC3"/>
    <w:rsid w:val="001547E6"/>
    <w:rsid w:val="001618BB"/>
    <w:rsid w:val="0016215E"/>
    <w:rsid w:val="00162DBD"/>
    <w:rsid w:val="0017159A"/>
    <w:rsid w:val="00171F0A"/>
    <w:rsid w:val="00173BF6"/>
    <w:rsid w:val="0018055A"/>
    <w:rsid w:val="00193773"/>
    <w:rsid w:val="00193D93"/>
    <w:rsid w:val="001A33E5"/>
    <w:rsid w:val="001B2943"/>
    <w:rsid w:val="001B2945"/>
    <w:rsid w:val="001B5F1C"/>
    <w:rsid w:val="001B7380"/>
    <w:rsid w:val="001C46F8"/>
    <w:rsid w:val="001C4923"/>
    <w:rsid w:val="001E21C1"/>
    <w:rsid w:val="001E2D1F"/>
    <w:rsid w:val="00207589"/>
    <w:rsid w:val="002076CD"/>
    <w:rsid w:val="00227AB2"/>
    <w:rsid w:val="00227B11"/>
    <w:rsid w:val="00231467"/>
    <w:rsid w:val="00231AFF"/>
    <w:rsid w:val="002349BE"/>
    <w:rsid w:val="002528FC"/>
    <w:rsid w:val="002535A6"/>
    <w:rsid w:val="00254C15"/>
    <w:rsid w:val="00255230"/>
    <w:rsid w:val="00260D4F"/>
    <w:rsid w:val="00263DCC"/>
    <w:rsid w:val="00285CE8"/>
    <w:rsid w:val="00286C45"/>
    <w:rsid w:val="002959BD"/>
    <w:rsid w:val="00297374"/>
    <w:rsid w:val="002A1DF2"/>
    <w:rsid w:val="002A324C"/>
    <w:rsid w:val="002A4111"/>
    <w:rsid w:val="002A503F"/>
    <w:rsid w:val="002A56C8"/>
    <w:rsid w:val="002C0201"/>
    <w:rsid w:val="002C1347"/>
    <w:rsid w:val="002C4F37"/>
    <w:rsid w:val="002C544E"/>
    <w:rsid w:val="002D10FD"/>
    <w:rsid w:val="002D1A74"/>
    <w:rsid w:val="002D73AD"/>
    <w:rsid w:val="002F1C22"/>
    <w:rsid w:val="003067C8"/>
    <w:rsid w:val="00310316"/>
    <w:rsid w:val="0031092D"/>
    <w:rsid w:val="00311E24"/>
    <w:rsid w:val="00317A03"/>
    <w:rsid w:val="00322F55"/>
    <w:rsid w:val="00330372"/>
    <w:rsid w:val="00334F0B"/>
    <w:rsid w:val="003413A5"/>
    <w:rsid w:val="0034153F"/>
    <w:rsid w:val="00346F4A"/>
    <w:rsid w:val="00350233"/>
    <w:rsid w:val="003535E5"/>
    <w:rsid w:val="00355117"/>
    <w:rsid w:val="003561F4"/>
    <w:rsid w:val="00364D70"/>
    <w:rsid w:val="00364E44"/>
    <w:rsid w:val="00365484"/>
    <w:rsid w:val="003706AA"/>
    <w:rsid w:val="00373D13"/>
    <w:rsid w:val="00374A39"/>
    <w:rsid w:val="0037620A"/>
    <w:rsid w:val="003912AE"/>
    <w:rsid w:val="003930B8"/>
    <w:rsid w:val="003B449A"/>
    <w:rsid w:val="003B550C"/>
    <w:rsid w:val="003B6104"/>
    <w:rsid w:val="003C3EF3"/>
    <w:rsid w:val="003C5E59"/>
    <w:rsid w:val="003C75F2"/>
    <w:rsid w:val="003E6652"/>
    <w:rsid w:val="003E7834"/>
    <w:rsid w:val="003E7EE0"/>
    <w:rsid w:val="003F704D"/>
    <w:rsid w:val="00400798"/>
    <w:rsid w:val="004050CD"/>
    <w:rsid w:val="00406E3B"/>
    <w:rsid w:val="00410042"/>
    <w:rsid w:val="004303AB"/>
    <w:rsid w:val="00440EEA"/>
    <w:rsid w:val="00446628"/>
    <w:rsid w:val="00455840"/>
    <w:rsid w:val="00456279"/>
    <w:rsid w:val="00460ABB"/>
    <w:rsid w:val="00460D91"/>
    <w:rsid w:val="00463F68"/>
    <w:rsid w:val="00465949"/>
    <w:rsid w:val="004716F9"/>
    <w:rsid w:val="004767D3"/>
    <w:rsid w:val="00477E78"/>
    <w:rsid w:val="00485AA4"/>
    <w:rsid w:val="00495202"/>
    <w:rsid w:val="004A494B"/>
    <w:rsid w:val="004A62E6"/>
    <w:rsid w:val="004B738B"/>
    <w:rsid w:val="004B7D04"/>
    <w:rsid w:val="004C7DFA"/>
    <w:rsid w:val="004D4CB8"/>
    <w:rsid w:val="004D61D2"/>
    <w:rsid w:val="004F45DC"/>
    <w:rsid w:val="004F5041"/>
    <w:rsid w:val="004F5665"/>
    <w:rsid w:val="00502298"/>
    <w:rsid w:val="0050790F"/>
    <w:rsid w:val="005231FA"/>
    <w:rsid w:val="00523A9A"/>
    <w:rsid w:val="0052483A"/>
    <w:rsid w:val="00524E7C"/>
    <w:rsid w:val="00532A02"/>
    <w:rsid w:val="00535FAD"/>
    <w:rsid w:val="00553AE6"/>
    <w:rsid w:val="00561010"/>
    <w:rsid w:val="005641BC"/>
    <w:rsid w:val="005649FC"/>
    <w:rsid w:val="00565C8C"/>
    <w:rsid w:val="00571168"/>
    <w:rsid w:val="005723F1"/>
    <w:rsid w:val="00573D31"/>
    <w:rsid w:val="00575D51"/>
    <w:rsid w:val="00583391"/>
    <w:rsid w:val="005A74D1"/>
    <w:rsid w:val="005A79AB"/>
    <w:rsid w:val="005A7F2D"/>
    <w:rsid w:val="005B1BB5"/>
    <w:rsid w:val="005B4CB7"/>
    <w:rsid w:val="005B66BF"/>
    <w:rsid w:val="005C4C63"/>
    <w:rsid w:val="005C5A8C"/>
    <w:rsid w:val="005D09E6"/>
    <w:rsid w:val="005D1FA2"/>
    <w:rsid w:val="005D7DC8"/>
    <w:rsid w:val="005F7E09"/>
    <w:rsid w:val="00601A0A"/>
    <w:rsid w:val="00603E7F"/>
    <w:rsid w:val="0060537E"/>
    <w:rsid w:val="00612264"/>
    <w:rsid w:val="00615E59"/>
    <w:rsid w:val="00617677"/>
    <w:rsid w:val="00621475"/>
    <w:rsid w:val="00622DBA"/>
    <w:rsid w:val="00622FFD"/>
    <w:rsid w:val="00627E9E"/>
    <w:rsid w:val="00657CC5"/>
    <w:rsid w:val="00663027"/>
    <w:rsid w:val="006669A1"/>
    <w:rsid w:val="0067019A"/>
    <w:rsid w:val="00670D5D"/>
    <w:rsid w:val="00671FCF"/>
    <w:rsid w:val="0067302A"/>
    <w:rsid w:val="00673C5A"/>
    <w:rsid w:val="0068212F"/>
    <w:rsid w:val="006828EA"/>
    <w:rsid w:val="006841EB"/>
    <w:rsid w:val="0068488A"/>
    <w:rsid w:val="0069412C"/>
    <w:rsid w:val="006961A5"/>
    <w:rsid w:val="006A4478"/>
    <w:rsid w:val="006A7B7E"/>
    <w:rsid w:val="006C1909"/>
    <w:rsid w:val="006C5F90"/>
    <w:rsid w:val="006C5FE4"/>
    <w:rsid w:val="006D1C47"/>
    <w:rsid w:val="006D2910"/>
    <w:rsid w:val="006E6D34"/>
    <w:rsid w:val="006E79D1"/>
    <w:rsid w:val="006E7C97"/>
    <w:rsid w:val="00702E75"/>
    <w:rsid w:val="00703E8E"/>
    <w:rsid w:val="0070748B"/>
    <w:rsid w:val="00725902"/>
    <w:rsid w:val="00730674"/>
    <w:rsid w:val="007346E4"/>
    <w:rsid w:val="0073766C"/>
    <w:rsid w:val="00740F57"/>
    <w:rsid w:val="0074446F"/>
    <w:rsid w:val="00745F9A"/>
    <w:rsid w:val="00752CF5"/>
    <w:rsid w:val="007658F3"/>
    <w:rsid w:val="00777805"/>
    <w:rsid w:val="0078415B"/>
    <w:rsid w:val="007846E5"/>
    <w:rsid w:val="007A1372"/>
    <w:rsid w:val="007A1FC7"/>
    <w:rsid w:val="007B15E8"/>
    <w:rsid w:val="007C2C66"/>
    <w:rsid w:val="007C3360"/>
    <w:rsid w:val="007C4B5D"/>
    <w:rsid w:val="007D5865"/>
    <w:rsid w:val="007F4963"/>
    <w:rsid w:val="00805C30"/>
    <w:rsid w:val="00805DB4"/>
    <w:rsid w:val="0080650F"/>
    <w:rsid w:val="00811DD4"/>
    <w:rsid w:val="00823EDD"/>
    <w:rsid w:val="00837537"/>
    <w:rsid w:val="00851711"/>
    <w:rsid w:val="00856700"/>
    <w:rsid w:val="008616D3"/>
    <w:rsid w:val="0087062A"/>
    <w:rsid w:val="008932B5"/>
    <w:rsid w:val="00897903"/>
    <w:rsid w:val="008A4B95"/>
    <w:rsid w:val="008B2A0B"/>
    <w:rsid w:val="008B3E8C"/>
    <w:rsid w:val="008D6D62"/>
    <w:rsid w:val="00901F7A"/>
    <w:rsid w:val="009131ED"/>
    <w:rsid w:val="00913424"/>
    <w:rsid w:val="0092746D"/>
    <w:rsid w:val="009338C1"/>
    <w:rsid w:val="009373B8"/>
    <w:rsid w:val="00937F82"/>
    <w:rsid w:val="00954A6D"/>
    <w:rsid w:val="009564F9"/>
    <w:rsid w:val="00961DD8"/>
    <w:rsid w:val="00962158"/>
    <w:rsid w:val="009715A6"/>
    <w:rsid w:val="00972735"/>
    <w:rsid w:val="009A22F8"/>
    <w:rsid w:val="009A32A7"/>
    <w:rsid w:val="009A33C7"/>
    <w:rsid w:val="009A3AFD"/>
    <w:rsid w:val="009B1798"/>
    <w:rsid w:val="009C1535"/>
    <w:rsid w:val="009C1D5B"/>
    <w:rsid w:val="009C2F38"/>
    <w:rsid w:val="009C5C48"/>
    <w:rsid w:val="009D4923"/>
    <w:rsid w:val="009D6BAC"/>
    <w:rsid w:val="009D75C4"/>
    <w:rsid w:val="009E04AE"/>
    <w:rsid w:val="009E6936"/>
    <w:rsid w:val="009F7F73"/>
    <w:rsid w:val="00A07577"/>
    <w:rsid w:val="00A3399D"/>
    <w:rsid w:val="00A4048D"/>
    <w:rsid w:val="00A4541B"/>
    <w:rsid w:val="00A563C3"/>
    <w:rsid w:val="00A6095B"/>
    <w:rsid w:val="00A65D06"/>
    <w:rsid w:val="00A673B3"/>
    <w:rsid w:val="00A824E3"/>
    <w:rsid w:val="00A94A7F"/>
    <w:rsid w:val="00AC0C1F"/>
    <w:rsid w:val="00AC307A"/>
    <w:rsid w:val="00AC4FC4"/>
    <w:rsid w:val="00AC51D3"/>
    <w:rsid w:val="00AD1729"/>
    <w:rsid w:val="00AE4391"/>
    <w:rsid w:val="00AF39CC"/>
    <w:rsid w:val="00AF6F4F"/>
    <w:rsid w:val="00AF708E"/>
    <w:rsid w:val="00AF7DA8"/>
    <w:rsid w:val="00B06353"/>
    <w:rsid w:val="00B07EBA"/>
    <w:rsid w:val="00B15665"/>
    <w:rsid w:val="00B15782"/>
    <w:rsid w:val="00B35E7C"/>
    <w:rsid w:val="00B52D6A"/>
    <w:rsid w:val="00B54B50"/>
    <w:rsid w:val="00B55F35"/>
    <w:rsid w:val="00B5645A"/>
    <w:rsid w:val="00B71370"/>
    <w:rsid w:val="00B871CB"/>
    <w:rsid w:val="00B872C5"/>
    <w:rsid w:val="00B95FE1"/>
    <w:rsid w:val="00B979CD"/>
    <w:rsid w:val="00BA071F"/>
    <w:rsid w:val="00BC26F2"/>
    <w:rsid w:val="00BC440B"/>
    <w:rsid w:val="00BD0FD4"/>
    <w:rsid w:val="00BD69C7"/>
    <w:rsid w:val="00BE013C"/>
    <w:rsid w:val="00BE2085"/>
    <w:rsid w:val="00BF11F1"/>
    <w:rsid w:val="00BF5104"/>
    <w:rsid w:val="00C12C0F"/>
    <w:rsid w:val="00C16612"/>
    <w:rsid w:val="00C34B5C"/>
    <w:rsid w:val="00C4097D"/>
    <w:rsid w:val="00C71254"/>
    <w:rsid w:val="00C72ECA"/>
    <w:rsid w:val="00C73B84"/>
    <w:rsid w:val="00C81193"/>
    <w:rsid w:val="00C81518"/>
    <w:rsid w:val="00CA0966"/>
    <w:rsid w:val="00CB2053"/>
    <w:rsid w:val="00CB5395"/>
    <w:rsid w:val="00CB5C08"/>
    <w:rsid w:val="00CC29F6"/>
    <w:rsid w:val="00CC5260"/>
    <w:rsid w:val="00CC7405"/>
    <w:rsid w:val="00CC7E80"/>
    <w:rsid w:val="00CD2BA1"/>
    <w:rsid w:val="00CE035C"/>
    <w:rsid w:val="00CE4B15"/>
    <w:rsid w:val="00CE5F80"/>
    <w:rsid w:val="00D132F9"/>
    <w:rsid w:val="00D161DA"/>
    <w:rsid w:val="00D16FC4"/>
    <w:rsid w:val="00D21663"/>
    <w:rsid w:val="00D2190F"/>
    <w:rsid w:val="00D23069"/>
    <w:rsid w:val="00D32944"/>
    <w:rsid w:val="00D558D8"/>
    <w:rsid w:val="00D6209B"/>
    <w:rsid w:val="00D80C6F"/>
    <w:rsid w:val="00D82FBD"/>
    <w:rsid w:val="00D847FB"/>
    <w:rsid w:val="00DA131C"/>
    <w:rsid w:val="00DA1436"/>
    <w:rsid w:val="00DA3C58"/>
    <w:rsid w:val="00DA5BCC"/>
    <w:rsid w:val="00DA766A"/>
    <w:rsid w:val="00DB3B99"/>
    <w:rsid w:val="00DC7DC6"/>
    <w:rsid w:val="00DE1E61"/>
    <w:rsid w:val="00DE4641"/>
    <w:rsid w:val="00DE4C13"/>
    <w:rsid w:val="00DE5815"/>
    <w:rsid w:val="00DE6CA4"/>
    <w:rsid w:val="00DF5A67"/>
    <w:rsid w:val="00DF78DD"/>
    <w:rsid w:val="00E03DA5"/>
    <w:rsid w:val="00E050E1"/>
    <w:rsid w:val="00E07438"/>
    <w:rsid w:val="00E10339"/>
    <w:rsid w:val="00E13991"/>
    <w:rsid w:val="00E22D18"/>
    <w:rsid w:val="00E22FCE"/>
    <w:rsid w:val="00E26E3C"/>
    <w:rsid w:val="00E30409"/>
    <w:rsid w:val="00E320E0"/>
    <w:rsid w:val="00E3244E"/>
    <w:rsid w:val="00E410FA"/>
    <w:rsid w:val="00E4165A"/>
    <w:rsid w:val="00E43C0B"/>
    <w:rsid w:val="00E46029"/>
    <w:rsid w:val="00E4626F"/>
    <w:rsid w:val="00E47AC6"/>
    <w:rsid w:val="00E56CFC"/>
    <w:rsid w:val="00E64EC3"/>
    <w:rsid w:val="00E66A03"/>
    <w:rsid w:val="00E80F04"/>
    <w:rsid w:val="00E84F08"/>
    <w:rsid w:val="00EA0241"/>
    <w:rsid w:val="00EB586F"/>
    <w:rsid w:val="00EB69E7"/>
    <w:rsid w:val="00EB6A07"/>
    <w:rsid w:val="00EC1844"/>
    <w:rsid w:val="00ED04FE"/>
    <w:rsid w:val="00ED2EA1"/>
    <w:rsid w:val="00ED32F5"/>
    <w:rsid w:val="00ED5D56"/>
    <w:rsid w:val="00F12AFA"/>
    <w:rsid w:val="00F140B1"/>
    <w:rsid w:val="00F14F03"/>
    <w:rsid w:val="00F4572C"/>
    <w:rsid w:val="00F52FD0"/>
    <w:rsid w:val="00F63203"/>
    <w:rsid w:val="00F638D3"/>
    <w:rsid w:val="00F66AB6"/>
    <w:rsid w:val="00F70742"/>
    <w:rsid w:val="00F778CB"/>
    <w:rsid w:val="00F9789D"/>
    <w:rsid w:val="00FB77CE"/>
    <w:rsid w:val="00FC31E2"/>
    <w:rsid w:val="00FC6E49"/>
    <w:rsid w:val="00FC6FEE"/>
    <w:rsid w:val="00FD4007"/>
    <w:rsid w:val="00FD56A1"/>
    <w:rsid w:val="00FF3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8CB"/>
    <w:pPr>
      <w:autoSpaceDE w:val="0"/>
      <w:autoSpaceDN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F778CB"/>
    <w:pPr>
      <w:keepNext/>
      <w:jc w:val="center"/>
      <w:outlineLvl w:val="0"/>
    </w:pPr>
    <w:rPr>
      <w:b/>
      <w:bCs/>
    </w:rPr>
  </w:style>
  <w:style w:type="paragraph" w:styleId="Nadpis3">
    <w:name w:val="heading 3"/>
    <w:basedOn w:val="Normlny"/>
    <w:next w:val="Normlny"/>
    <w:link w:val="Nadpis3Char"/>
    <w:uiPriority w:val="9"/>
    <w:semiHidden/>
    <w:unhideWhenUsed/>
    <w:qFormat/>
    <w:rsid w:val="00C72ECA"/>
    <w:pPr>
      <w:keepNext/>
      <w:keepLines/>
      <w:spacing w:before="200"/>
      <w:outlineLvl w:val="2"/>
    </w:pPr>
    <w:rPr>
      <w:rFonts w:ascii="Cambria" w:hAnsi="Cambria"/>
      <w:b/>
      <w:bCs/>
      <w:color w:val="4F81BD"/>
    </w:rPr>
  </w:style>
  <w:style w:type="paragraph" w:styleId="Nadpis4">
    <w:name w:val="heading 4"/>
    <w:basedOn w:val="Normlny"/>
    <w:next w:val="Normlny"/>
    <w:link w:val="Nadpis4Char"/>
    <w:uiPriority w:val="9"/>
    <w:qFormat/>
    <w:rsid w:val="00F778CB"/>
    <w:pPr>
      <w:keepNext/>
      <w:jc w:val="center"/>
      <w:outlineLvl w:val="3"/>
    </w:pPr>
    <w:rPr>
      <w:b/>
      <w:bCs/>
      <w:sz w:val="20"/>
      <w:szCs w:val="20"/>
    </w:rPr>
  </w:style>
  <w:style w:type="paragraph" w:styleId="Nadpis5">
    <w:name w:val="heading 5"/>
    <w:basedOn w:val="Normlny"/>
    <w:next w:val="Normlny"/>
    <w:link w:val="Nadpis5Char"/>
    <w:uiPriority w:val="9"/>
    <w:semiHidden/>
    <w:unhideWhenUsed/>
    <w:qFormat/>
    <w:rsid w:val="00102E2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locked/>
    <w:rsid w:val="00F778CB"/>
    <w:rPr>
      <w:rFonts w:ascii="Times New Roman" w:hAnsi="Times New Roman"/>
      <w:b/>
      <w:lang w:val="x-none" w:eastAsia="sk-SK"/>
    </w:rPr>
  </w:style>
  <w:style w:type="paragraph" w:styleId="Normlnywebov">
    <w:name w:val="Normal (Web)"/>
    <w:basedOn w:val="Normlny"/>
    <w:uiPriority w:val="99"/>
    <w:unhideWhenUsed/>
    <w:rsid w:val="00C72ECA"/>
    <w:pPr>
      <w:autoSpaceDE/>
      <w:autoSpaceDN/>
      <w:spacing w:before="100" w:beforeAutospacing="1" w:after="100" w:afterAutospacing="1"/>
    </w:pPr>
  </w:style>
  <w:style w:type="paragraph" w:styleId="Zkladntext3">
    <w:name w:val="Body Text 3"/>
    <w:basedOn w:val="Normlny"/>
    <w:link w:val="Zkladntext3Char"/>
    <w:uiPriority w:val="99"/>
    <w:rsid w:val="00F778CB"/>
    <w:pPr>
      <w:spacing w:line="240" w:lineRule="atLeast"/>
      <w:jc w:val="both"/>
    </w:pPr>
  </w:style>
  <w:style w:type="character" w:customStyle="1" w:styleId="Nadpis1Char">
    <w:name w:val="Nadpis 1 Char"/>
    <w:link w:val="Nadpis1"/>
    <w:uiPriority w:val="9"/>
    <w:locked/>
    <w:rsid w:val="00F778CB"/>
    <w:rPr>
      <w:rFonts w:ascii="Times New Roman" w:hAnsi="Times New Roman"/>
      <w:b/>
      <w:sz w:val="24"/>
      <w:lang w:val="x-none" w:eastAsia="sk-SK"/>
    </w:rPr>
  </w:style>
  <w:style w:type="paragraph" w:styleId="Zkladntext2">
    <w:name w:val="Body Text 2"/>
    <w:basedOn w:val="Normlny"/>
    <w:link w:val="Zkladntext2Char"/>
    <w:uiPriority w:val="99"/>
    <w:rsid w:val="00F778CB"/>
    <w:pPr>
      <w:jc w:val="center"/>
    </w:pPr>
    <w:rPr>
      <w:sz w:val="20"/>
      <w:szCs w:val="20"/>
    </w:rPr>
  </w:style>
  <w:style w:type="character" w:customStyle="1" w:styleId="Zkladntext3Char">
    <w:name w:val="Základný text 3 Char"/>
    <w:link w:val="Zkladntext3"/>
    <w:uiPriority w:val="99"/>
    <w:locked/>
    <w:rsid w:val="00F778CB"/>
    <w:rPr>
      <w:rFonts w:ascii="Times New Roman" w:hAnsi="Times New Roman"/>
      <w:sz w:val="24"/>
      <w:lang w:val="x-none" w:eastAsia="sk-SK"/>
    </w:rPr>
  </w:style>
  <w:style w:type="paragraph" w:customStyle="1" w:styleId="Normlny0">
    <w:name w:val="_Normálny"/>
    <w:basedOn w:val="Normlny"/>
    <w:rsid w:val="00F778CB"/>
    <w:rPr>
      <w:sz w:val="20"/>
      <w:szCs w:val="20"/>
      <w:lang w:eastAsia="en-US"/>
    </w:rPr>
  </w:style>
  <w:style w:type="character" w:customStyle="1" w:styleId="Zkladntext2Char">
    <w:name w:val="Základný text 2 Char"/>
    <w:link w:val="Zkladntext2"/>
    <w:uiPriority w:val="99"/>
    <w:locked/>
    <w:rsid w:val="00F778CB"/>
    <w:rPr>
      <w:rFonts w:ascii="Times New Roman" w:hAnsi="Times New Roman"/>
      <w:sz w:val="20"/>
      <w:lang w:val="x-none" w:eastAsia="sk-SK"/>
    </w:rPr>
  </w:style>
  <w:style w:type="paragraph" w:styleId="Popis">
    <w:name w:val="caption"/>
    <w:basedOn w:val="Normlny"/>
    <w:next w:val="Normlny"/>
    <w:uiPriority w:val="35"/>
    <w:qFormat/>
    <w:rsid w:val="00F778CB"/>
    <w:pPr>
      <w:autoSpaceDE/>
      <w:autoSpaceDN/>
      <w:jc w:val="center"/>
    </w:pPr>
    <w:rPr>
      <w:b/>
      <w:sz w:val="28"/>
      <w:szCs w:val="28"/>
    </w:rPr>
  </w:style>
  <w:style w:type="paragraph" w:customStyle="1" w:styleId="abc">
    <w:name w:val="abc"/>
    <w:basedOn w:val="Normlny"/>
    <w:rsid w:val="00F778CB"/>
    <w:pPr>
      <w:widowControl w:val="0"/>
      <w:tabs>
        <w:tab w:val="left" w:pos="360"/>
        <w:tab w:val="left" w:pos="680"/>
      </w:tabs>
      <w:jc w:val="both"/>
    </w:pPr>
    <w:rPr>
      <w:sz w:val="20"/>
      <w:szCs w:val="20"/>
      <w:lang w:eastAsia="en-US"/>
    </w:rPr>
  </w:style>
  <w:style w:type="paragraph" w:customStyle="1" w:styleId="CM4">
    <w:name w:val="CM4"/>
    <w:basedOn w:val="Normlny"/>
    <w:next w:val="Normlny"/>
    <w:uiPriority w:val="99"/>
    <w:rsid w:val="00F778CB"/>
    <w:pPr>
      <w:adjustRightInd w:val="0"/>
    </w:pPr>
    <w:rPr>
      <w:rFonts w:ascii="EUAlbertina" w:hAnsi="EUAlbertina"/>
    </w:rPr>
  </w:style>
  <w:style w:type="paragraph" w:customStyle="1" w:styleId="CM1">
    <w:name w:val="CM1"/>
    <w:basedOn w:val="Normlny"/>
    <w:next w:val="Normlny"/>
    <w:uiPriority w:val="99"/>
    <w:rsid w:val="00F140B1"/>
    <w:pPr>
      <w:adjustRightInd w:val="0"/>
    </w:pPr>
    <w:rPr>
      <w:rFonts w:ascii="EUAlbertina" w:hAnsi="EUAlbertina"/>
      <w:lang w:eastAsia="en-US"/>
    </w:rPr>
  </w:style>
  <w:style w:type="paragraph" w:customStyle="1" w:styleId="CM3">
    <w:name w:val="CM3"/>
    <w:basedOn w:val="Normlny"/>
    <w:next w:val="Normlny"/>
    <w:uiPriority w:val="99"/>
    <w:rsid w:val="00F140B1"/>
    <w:pPr>
      <w:adjustRightInd w:val="0"/>
    </w:pPr>
    <w:rPr>
      <w:rFonts w:ascii="EUAlbertina" w:hAnsi="EUAlbertina"/>
      <w:lang w:eastAsia="en-US"/>
    </w:rPr>
  </w:style>
  <w:style w:type="paragraph" w:styleId="Odsekzoznamu">
    <w:name w:val="List Paragraph"/>
    <w:basedOn w:val="Normlny"/>
    <w:uiPriority w:val="99"/>
    <w:qFormat/>
    <w:rsid w:val="00F140B1"/>
    <w:pPr>
      <w:ind w:left="720"/>
      <w:contextualSpacing/>
    </w:pPr>
  </w:style>
  <w:style w:type="character" w:styleId="Siln">
    <w:name w:val="Strong"/>
    <w:basedOn w:val="Predvolenpsmoodseku"/>
    <w:uiPriority w:val="22"/>
    <w:qFormat/>
    <w:rsid w:val="006E6D34"/>
    <w:rPr>
      <w:b/>
    </w:rPr>
  </w:style>
  <w:style w:type="paragraph" w:customStyle="1" w:styleId="Default">
    <w:name w:val="Default"/>
    <w:rsid w:val="009F7F73"/>
    <w:pPr>
      <w:autoSpaceDE w:val="0"/>
      <w:autoSpaceDN w:val="0"/>
      <w:adjustRightInd w:val="0"/>
    </w:pPr>
    <w:rPr>
      <w:rFonts w:ascii="EUAlbertina" w:hAnsi="EUAlbertina" w:cs="EUAlbertina"/>
      <w:color w:val="000000"/>
      <w:sz w:val="24"/>
      <w:szCs w:val="24"/>
    </w:rPr>
  </w:style>
  <w:style w:type="paragraph" w:styleId="Hlavika">
    <w:name w:val="header"/>
    <w:basedOn w:val="Normlny"/>
    <w:link w:val="HlavikaChar"/>
    <w:uiPriority w:val="99"/>
    <w:unhideWhenUsed/>
    <w:rsid w:val="003B6104"/>
    <w:pPr>
      <w:tabs>
        <w:tab w:val="center" w:pos="4536"/>
        <w:tab w:val="right" w:pos="9072"/>
      </w:tabs>
    </w:pPr>
  </w:style>
  <w:style w:type="paragraph" w:styleId="Pta">
    <w:name w:val="footer"/>
    <w:basedOn w:val="Normlny"/>
    <w:link w:val="PtaChar"/>
    <w:uiPriority w:val="99"/>
    <w:unhideWhenUsed/>
    <w:rsid w:val="003B6104"/>
    <w:pPr>
      <w:tabs>
        <w:tab w:val="center" w:pos="4536"/>
        <w:tab w:val="right" w:pos="9072"/>
      </w:tabs>
    </w:pPr>
  </w:style>
  <w:style w:type="character" w:customStyle="1" w:styleId="HlavikaChar">
    <w:name w:val="Hlavička Char"/>
    <w:link w:val="Hlavika"/>
    <w:uiPriority w:val="99"/>
    <w:locked/>
    <w:rsid w:val="003B6104"/>
    <w:rPr>
      <w:rFonts w:ascii="Times New Roman" w:hAnsi="Times New Roman"/>
      <w:sz w:val="24"/>
      <w:lang w:val="x-none" w:eastAsia="sk-SK"/>
    </w:rPr>
  </w:style>
  <w:style w:type="paragraph" w:styleId="Zarkazkladnhotextu2">
    <w:name w:val="Body Text Indent 2"/>
    <w:basedOn w:val="Normlny"/>
    <w:link w:val="Zarkazkladnhotextu2Char"/>
    <w:uiPriority w:val="99"/>
    <w:semiHidden/>
    <w:unhideWhenUsed/>
    <w:rsid w:val="005D09E6"/>
    <w:pPr>
      <w:spacing w:after="120" w:line="480" w:lineRule="auto"/>
      <w:ind w:left="283"/>
    </w:pPr>
  </w:style>
  <w:style w:type="character" w:customStyle="1" w:styleId="PtaChar">
    <w:name w:val="Päta Char"/>
    <w:link w:val="Pta"/>
    <w:uiPriority w:val="99"/>
    <w:locked/>
    <w:rsid w:val="003B6104"/>
    <w:rPr>
      <w:rFonts w:ascii="Times New Roman" w:hAnsi="Times New Roman"/>
      <w:sz w:val="24"/>
      <w:lang w:val="x-none" w:eastAsia="sk-SK"/>
    </w:rPr>
  </w:style>
  <w:style w:type="character" w:styleId="Hypertextovprepojenie">
    <w:name w:val="Hyperlink"/>
    <w:basedOn w:val="Predvolenpsmoodseku"/>
    <w:uiPriority w:val="99"/>
    <w:unhideWhenUsed/>
    <w:rsid w:val="006D1C47"/>
    <w:rPr>
      <w:color w:val="0000FF"/>
      <w:u w:val="single"/>
    </w:rPr>
  </w:style>
  <w:style w:type="character" w:customStyle="1" w:styleId="Zarkazkladnhotextu2Char">
    <w:name w:val="Zarážka základného textu 2 Char"/>
    <w:link w:val="Zarkazkladnhotextu2"/>
    <w:uiPriority w:val="99"/>
    <w:semiHidden/>
    <w:locked/>
    <w:rsid w:val="005D09E6"/>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0B330C"/>
    <w:rPr>
      <w:sz w:val="20"/>
      <w:szCs w:val="20"/>
    </w:rPr>
  </w:style>
  <w:style w:type="paragraph" w:styleId="Textbubliny">
    <w:name w:val="Balloon Text"/>
    <w:basedOn w:val="Normlny"/>
    <w:link w:val="TextbublinyChar"/>
    <w:uiPriority w:val="99"/>
    <w:semiHidden/>
    <w:unhideWhenUsed/>
    <w:rsid w:val="00400798"/>
    <w:rPr>
      <w:rFonts w:ascii="Tahoma" w:hAnsi="Tahoma" w:cs="Tahoma"/>
      <w:sz w:val="16"/>
      <w:szCs w:val="16"/>
    </w:rPr>
  </w:style>
  <w:style w:type="character" w:customStyle="1" w:styleId="TextpoznmkypodiarouChar">
    <w:name w:val="Text poznámky pod čiarou Char"/>
    <w:link w:val="Textpoznmkypodiarou"/>
    <w:uiPriority w:val="99"/>
    <w:semiHidden/>
    <w:locked/>
    <w:rsid w:val="000B330C"/>
    <w:rPr>
      <w:rFonts w:ascii="Times New Roman" w:hAnsi="Times New Roman"/>
    </w:rPr>
  </w:style>
  <w:style w:type="character" w:customStyle="1" w:styleId="Nadpis3Char">
    <w:name w:val="Nadpis 3 Char"/>
    <w:link w:val="Nadpis3"/>
    <w:uiPriority w:val="9"/>
    <w:semiHidden/>
    <w:locked/>
    <w:rsid w:val="00C72ECA"/>
    <w:rPr>
      <w:rFonts w:ascii="Cambria" w:hAnsi="Cambria"/>
      <w:b/>
      <w:color w:val="4F81BD"/>
      <w:sz w:val="24"/>
    </w:rPr>
  </w:style>
  <w:style w:type="character" w:customStyle="1" w:styleId="TextbublinyChar">
    <w:name w:val="Text bubliny Char"/>
    <w:link w:val="Textbubliny"/>
    <w:uiPriority w:val="99"/>
    <w:semiHidden/>
    <w:locked/>
    <w:rsid w:val="00400798"/>
    <w:rPr>
      <w:rFonts w:ascii="Tahoma" w:hAnsi="Tahoma"/>
      <w:sz w:val="16"/>
    </w:rPr>
  </w:style>
  <w:style w:type="paragraph" w:styleId="Obyajntext">
    <w:name w:val="Plain Text"/>
    <w:basedOn w:val="Normlny"/>
    <w:link w:val="ObyajntextChar"/>
    <w:uiPriority w:val="99"/>
    <w:rsid w:val="00657CC5"/>
    <w:pPr>
      <w:widowControl w:val="0"/>
      <w:adjustRightInd w:val="0"/>
    </w:pPr>
    <w:rPr>
      <w:rFonts w:ascii="Courier New" w:hAnsi="Courier New"/>
      <w:sz w:val="20"/>
      <w:szCs w:val="20"/>
    </w:rPr>
  </w:style>
  <w:style w:type="character" w:customStyle="1" w:styleId="ObyajntextChar">
    <w:name w:val="Obyčajný text Char"/>
    <w:link w:val="Obyajntext"/>
    <w:uiPriority w:val="99"/>
    <w:locked/>
    <w:rsid w:val="00657CC5"/>
    <w:rPr>
      <w:rFonts w:ascii="Courier New" w:hAnsi="Courier New"/>
    </w:rPr>
  </w:style>
  <w:style w:type="character" w:customStyle="1" w:styleId="apple-converted-space">
    <w:name w:val="apple-converted-space"/>
    <w:rsid w:val="00703E8E"/>
  </w:style>
  <w:style w:type="character" w:customStyle="1" w:styleId="Nadpis5Char">
    <w:name w:val="Nadpis 5 Char"/>
    <w:basedOn w:val="Predvolenpsmoodseku"/>
    <w:link w:val="Nadpis5"/>
    <w:uiPriority w:val="9"/>
    <w:semiHidden/>
    <w:rsid w:val="00102E29"/>
    <w:rPr>
      <w:rFonts w:asciiTheme="majorHAnsi" w:eastAsiaTheme="majorEastAsia" w:hAnsiTheme="majorHAnsi" w:cstheme="majorBidi"/>
      <w:color w:val="243F60" w:themeColor="accent1" w:themeShade="7F"/>
      <w:sz w:val="24"/>
      <w:szCs w:val="24"/>
    </w:rPr>
  </w:style>
  <w:style w:type="character" w:customStyle="1" w:styleId="Zkladntext4">
    <w:name w:val="Základný text (4)_"/>
    <w:link w:val="Zkladntext40"/>
    <w:locked/>
    <w:rsid w:val="00311E24"/>
    <w:rPr>
      <w:rFonts w:ascii="Bookman Old Style" w:hAnsi="Bookman Old Style" w:cs="Bookman Old Style"/>
      <w:sz w:val="17"/>
      <w:szCs w:val="17"/>
      <w:shd w:val="clear" w:color="auto" w:fill="FFFFFF"/>
    </w:rPr>
  </w:style>
  <w:style w:type="paragraph" w:customStyle="1" w:styleId="Zkladntext40">
    <w:name w:val="Základný text (4)"/>
    <w:basedOn w:val="Normlny"/>
    <w:link w:val="Zkladntext4"/>
    <w:rsid w:val="00311E24"/>
    <w:pPr>
      <w:shd w:val="clear" w:color="auto" w:fill="FFFFFF"/>
      <w:autoSpaceDE/>
      <w:autoSpaceDN/>
      <w:spacing w:line="206" w:lineRule="exact"/>
    </w:pPr>
    <w:rPr>
      <w:rFonts w:ascii="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8CB"/>
    <w:pPr>
      <w:autoSpaceDE w:val="0"/>
      <w:autoSpaceDN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F778CB"/>
    <w:pPr>
      <w:keepNext/>
      <w:jc w:val="center"/>
      <w:outlineLvl w:val="0"/>
    </w:pPr>
    <w:rPr>
      <w:b/>
      <w:bCs/>
    </w:rPr>
  </w:style>
  <w:style w:type="paragraph" w:styleId="Nadpis3">
    <w:name w:val="heading 3"/>
    <w:basedOn w:val="Normlny"/>
    <w:next w:val="Normlny"/>
    <w:link w:val="Nadpis3Char"/>
    <w:uiPriority w:val="9"/>
    <w:semiHidden/>
    <w:unhideWhenUsed/>
    <w:qFormat/>
    <w:rsid w:val="00C72ECA"/>
    <w:pPr>
      <w:keepNext/>
      <w:keepLines/>
      <w:spacing w:before="200"/>
      <w:outlineLvl w:val="2"/>
    </w:pPr>
    <w:rPr>
      <w:rFonts w:ascii="Cambria" w:hAnsi="Cambria"/>
      <w:b/>
      <w:bCs/>
      <w:color w:val="4F81BD"/>
    </w:rPr>
  </w:style>
  <w:style w:type="paragraph" w:styleId="Nadpis4">
    <w:name w:val="heading 4"/>
    <w:basedOn w:val="Normlny"/>
    <w:next w:val="Normlny"/>
    <w:link w:val="Nadpis4Char"/>
    <w:uiPriority w:val="9"/>
    <w:qFormat/>
    <w:rsid w:val="00F778CB"/>
    <w:pPr>
      <w:keepNext/>
      <w:jc w:val="center"/>
      <w:outlineLvl w:val="3"/>
    </w:pPr>
    <w:rPr>
      <w:b/>
      <w:bCs/>
      <w:sz w:val="20"/>
      <w:szCs w:val="20"/>
    </w:rPr>
  </w:style>
  <w:style w:type="paragraph" w:styleId="Nadpis5">
    <w:name w:val="heading 5"/>
    <w:basedOn w:val="Normlny"/>
    <w:next w:val="Normlny"/>
    <w:link w:val="Nadpis5Char"/>
    <w:uiPriority w:val="9"/>
    <w:semiHidden/>
    <w:unhideWhenUsed/>
    <w:qFormat/>
    <w:rsid w:val="00102E29"/>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locked/>
    <w:rsid w:val="00F778CB"/>
    <w:rPr>
      <w:rFonts w:ascii="Times New Roman" w:hAnsi="Times New Roman"/>
      <w:b/>
      <w:lang w:val="x-none" w:eastAsia="sk-SK"/>
    </w:rPr>
  </w:style>
  <w:style w:type="paragraph" w:styleId="Normlnywebov">
    <w:name w:val="Normal (Web)"/>
    <w:basedOn w:val="Normlny"/>
    <w:uiPriority w:val="99"/>
    <w:unhideWhenUsed/>
    <w:rsid w:val="00C72ECA"/>
    <w:pPr>
      <w:autoSpaceDE/>
      <w:autoSpaceDN/>
      <w:spacing w:before="100" w:beforeAutospacing="1" w:after="100" w:afterAutospacing="1"/>
    </w:pPr>
  </w:style>
  <w:style w:type="paragraph" w:styleId="Zkladntext3">
    <w:name w:val="Body Text 3"/>
    <w:basedOn w:val="Normlny"/>
    <w:link w:val="Zkladntext3Char"/>
    <w:uiPriority w:val="99"/>
    <w:rsid w:val="00F778CB"/>
    <w:pPr>
      <w:spacing w:line="240" w:lineRule="atLeast"/>
      <w:jc w:val="both"/>
    </w:pPr>
  </w:style>
  <w:style w:type="character" w:customStyle="1" w:styleId="Nadpis1Char">
    <w:name w:val="Nadpis 1 Char"/>
    <w:link w:val="Nadpis1"/>
    <w:uiPriority w:val="9"/>
    <w:locked/>
    <w:rsid w:val="00F778CB"/>
    <w:rPr>
      <w:rFonts w:ascii="Times New Roman" w:hAnsi="Times New Roman"/>
      <w:b/>
      <w:sz w:val="24"/>
      <w:lang w:val="x-none" w:eastAsia="sk-SK"/>
    </w:rPr>
  </w:style>
  <w:style w:type="paragraph" w:styleId="Zkladntext2">
    <w:name w:val="Body Text 2"/>
    <w:basedOn w:val="Normlny"/>
    <w:link w:val="Zkladntext2Char"/>
    <w:uiPriority w:val="99"/>
    <w:rsid w:val="00F778CB"/>
    <w:pPr>
      <w:jc w:val="center"/>
    </w:pPr>
    <w:rPr>
      <w:sz w:val="20"/>
      <w:szCs w:val="20"/>
    </w:rPr>
  </w:style>
  <w:style w:type="character" w:customStyle="1" w:styleId="Zkladntext3Char">
    <w:name w:val="Základný text 3 Char"/>
    <w:link w:val="Zkladntext3"/>
    <w:uiPriority w:val="99"/>
    <w:locked/>
    <w:rsid w:val="00F778CB"/>
    <w:rPr>
      <w:rFonts w:ascii="Times New Roman" w:hAnsi="Times New Roman"/>
      <w:sz w:val="24"/>
      <w:lang w:val="x-none" w:eastAsia="sk-SK"/>
    </w:rPr>
  </w:style>
  <w:style w:type="paragraph" w:customStyle="1" w:styleId="Normlny0">
    <w:name w:val="_Normálny"/>
    <w:basedOn w:val="Normlny"/>
    <w:rsid w:val="00F778CB"/>
    <w:rPr>
      <w:sz w:val="20"/>
      <w:szCs w:val="20"/>
      <w:lang w:eastAsia="en-US"/>
    </w:rPr>
  </w:style>
  <w:style w:type="character" w:customStyle="1" w:styleId="Zkladntext2Char">
    <w:name w:val="Základný text 2 Char"/>
    <w:link w:val="Zkladntext2"/>
    <w:uiPriority w:val="99"/>
    <w:locked/>
    <w:rsid w:val="00F778CB"/>
    <w:rPr>
      <w:rFonts w:ascii="Times New Roman" w:hAnsi="Times New Roman"/>
      <w:sz w:val="20"/>
      <w:lang w:val="x-none" w:eastAsia="sk-SK"/>
    </w:rPr>
  </w:style>
  <w:style w:type="paragraph" w:styleId="Popis">
    <w:name w:val="caption"/>
    <w:basedOn w:val="Normlny"/>
    <w:next w:val="Normlny"/>
    <w:uiPriority w:val="35"/>
    <w:qFormat/>
    <w:rsid w:val="00F778CB"/>
    <w:pPr>
      <w:autoSpaceDE/>
      <w:autoSpaceDN/>
      <w:jc w:val="center"/>
    </w:pPr>
    <w:rPr>
      <w:b/>
      <w:sz w:val="28"/>
      <w:szCs w:val="28"/>
    </w:rPr>
  </w:style>
  <w:style w:type="paragraph" w:customStyle="1" w:styleId="abc">
    <w:name w:val="abc"/>
    <w:basedOn w:val="Normlny"/>
    <w:rsid w:val="00F778CB"/>
    <w:pPr>
      <w:widowControl w:val="0"/>
      <w:tabs>
        <w:tab w:val="left" w:pos="360"/>
        <w:tab w:val="left" w:pos="680"/>
      </w:tabs>
      <w:jc w:val="both"/>
    </w:pPr>
    <w:rPr>
      <w:sz w:val="20"/>
      <w:szCs w:val="20"/>
      <w:lang w:eastAsia="en-US"/>
    </w:rPr>
  </w:style>
  <w:style w:type="paragraph" w:customStyle="1" w:styleId="CM4">
    <w:name w:val="CM4"/>
    <w:basedOn w:val="Normlny"/>
    <w:next w:val="Normlny"/>
    <w:uiPriority w:val="99"/>
    <w:rsid w:val="00F778CB"/>
    <w:pPr>
      <w:adjustRightInd w:val="0"/>
    </w:pPr>
    <w:rPr>
      <w:rFonts w:ascii="EUAlbertina" w:hAnsi="EUAlbertina"/>
    </w:rPr>
  </w:style>
  <w:style w:type="paragraph" w:customStyle="1" w:styleId="CM1">
    <w:name w:val="CM1"/>
    <w:basedOn w:val="Normlny"/>
    <w:next w:val="Normlny"/>
    <w:uiPriority w:val="99"/>
    <w:rsid w:val="00F140B1"/>
    <w:pPr>
      <w:adjustRightInd w:val="0"/>
    </w:pPr>
    <w:rPr>
      <w:rFonts w:ascii="EUAlbertina" w:hAnsi="EUAlbertina"/>
      <w:lang w:eastAsia="en-US"/>
    </w:rPr>
  </w:style>
  <w:style w:type="paragraph" w:customStyle="1" w:styleId="CM3">
    <w:name w:val="CM3"/>
    <w:basedOn w:val="Normlny"/>
    <w:next w:val="Normlny"/>
    <w:uiPriority w:val="99"/>
    <w:rsid w:val="00F140B1"/>
    <w:pPr>
      <w:adjustRightInd w:val="0"/>
    </w:pPr>
    <w:rPr>
      <w:rFonts w:ascii="EUAlbertina" w:hAnsi="EUAlbertina"/>
      <w:lang w:eastAsia="en-US"/>
    </w:rPr>
  </w:style>
  <w:style w:type="paragraph" w:styleId="Odsekzoznamu">
    <w:name w:val="List Paragraph"/>
    <w:basedOn w:val="Normlny"/>
    <w:uiPriority w:val="99"/>
    <w:qFormat/>
    <w:rsid w:val="00F140B1"/>
    <w:pPr>
      <w:ind w:left="720"/>
      <w:contextualSpacing/>
    </w:pPr>
  </w:style>
  <w:style w:type="character" w:styleId="Siln">
    <w:name w:val="Strong"/>
    <w:basedOn w:val="Predvolenpsmoodseku"/>
    <w:uiPriority w:val="22"/>
    <w:qFormat/>
    <w:rsid w:val="006E6D34"/>
    <w:rPr>
      <w:b/>
    </w:rPr>
  </w:style>
  <w:style w:type="paragraph" w:customStyle="1" w:styleId="Default">
    <w:name w:val="Default"/>
    <w:rsid w:val="009F7F73"/>
    <w:pPr>
      <w:autoSpaceDE w:val="0"/>
      <w:autoSpaceDN w:val="0"/>
      <w:adjustRightInd w:val="0"/>
    </w:pPr>
    <w:rPr>
      <w:rFonts w:ascii="EUAlbertina" w:hAnsi="EUAlbertina" w:cs="EUAlbertina"/>
      <w:color w:val="000000"/>
      <w:sz w:val="24"/>
      <w:szCs w:val="24"/>
    </w:rPr>
  </w:style>
  <w:style w:type="paragraph" w:styleId="Hlavika">
    <w:name w:val="header"/>
    <w:basedOn w:val="Normlny"/>
    <w:link w:val="HlavikaChar"/>
    <w:uiPriority w:val="99"/>
    <w:unhideWhenUsed/>
    <w:rsid w:val="003B6104"/>
    <w:pPr>
      <w:tabs>
        <w:tab w:val="center" w:pos="4536"/>
        <w:tab w:val="right" w:pos="9072"/>
      </w:tabs>
    </w:pPr>
  </w:style>
  <w:style w:type="paragraph" w:styleId="Pta">
    <w:name w:val="footer"/>
    <w:basedOn w:val="Normlny"/>
    <w:link w:val="PtaChar"/>
    <w:uiPriority w:val="99"/>
    <w:unhideWhenUsed/>
    <w:rsid w:val="003B6104"/>
    <w:pPr>
      <w:tabs>
        <w:tab w:val="center" w:pos="4536"/>
        <w:tab w:val="right" w:pos="9072"/>
      </w:tabs>
    </w:pPr>
  </w:style>
  <w:style w:type="character" w:customStyle="1" w:styleId="HlavikaChar">
    <w:name w:val="Hlavička Char"/>
    <w:link w:val="Hlavika"/>
    <w:uiPriority w:val="99"/>
    <w:locked/>
    <w:rsid w:val="003B6104"/>
    <w:rPr>
      <w:rFonts w:ascii="Times New Roman" w:hAnsi="Times New Roman"/>
      <w:sz w:val="24"/>
      <w:lang w:val="x-none" w:eastAsia="sk-SK"/>
    </w:rPr>
  </w:style>
  <w:style w:type="paragraph" w:styleId="Zarkazkladnhotextu2">
    <w:name w:val="Body Text Indent 2"/>
    <w:basedOn w:val="Normlny"/>
    <w:link w:val="Zarkazkladnhotextu2Char"/>
    <w:uiPriority w:val="99"/>
    <w:semiHidden/>
    <w:unhideWhenUsed/>
    <w:rsid w:val="005D09E6"/>
    <w:pPr>
      <w:spacing w:after="120" w:line="480" w:lineRule="auto"/>
      <w:ind w:left="283"/>
    </w:pPr>
  </w:style>
  <w:style w:type="character" w:customStyle="1" w:styleId="PtaChar">
    <w:name w:val="Päta Char"/>
    <w:link w:val="Pta"/>
    <w:uiPriority w:val="99"/>
    <w:locked/>
    <w:rsid w:val="003B6104"/>
    <w:rPr>
      <w:rFonts w:ascii="Times New Roman" w:hAnsi="Times New Roman"/>
      <w:sz w:val="24"/>
      <w:lang w:val="x-none" w:eastAsia="sk-SK"/>
    </w:rPr>
  </w:style>
  <w:style w:type="character" w:styleId="Hypertextovprepojenie">
    <w:name w:val="Hyperlink"/>
    <w:basedOn w:val="Predvolenpsmoodseku"/>
    <w:uiPriority w:val="99"/>
    <w:unhideWhenUsed/>
    <w:rsid w:val="006D1C47"/>
    <w:rPr>
      <w:color w:val="0000FF"/>
      <w:u w:val="single"/>
    </w:rPr>
  </w:style>
  <w:style w:type="character" w:customStyle="1" w:styleId="Zarkazkladnhotextu2Char">
    <w:name w:val="Zarážka základného textu 2 Char"/>
    <w:link w:val="Zarkazkladnhotextu2"/>
    <w:uiPriority w:val="99"/>
    <w:semiHidden/>
    <w:locked/>
    <w:rsid w:val="005D09E6"/>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0B330C"/>
    <w:rPr>
      <w:sz w:val="20"/>
      <w:szCs w:val="20"/>
    </w:rPr>
  </w:style>
  <w:style w:type="paragraph" w:styleId="Textbubliny">
    <w:name w:val="Balloon Text"/>
    <w:basedOn w:val="Normlny"/>
    <w:link w:val="TextbublinyChar"/>
    <w:uiPriority w:val="99"/>
    <w:semiHidden/>
    <w:unhideWhenUsed/>
    <w:rsid w:val="00400798"/>
    <w:rPr>
      <w:rFonts w:ascii="Tahoma" w:hAnsi="Tahoma" w:cs="Tahoma"/>
      <w:sz w:val="16"/>
      <w:szCs w:val="16"/>
    </w:rPr>
  </w:style>
  <w:style w:type="character" w:customStyle="1" w:styleId="TextpoznmkypodiarouChar">
    <w:name w:val="Text poznámky pod čiarou Char"/>
    <w:link w:val="Textpoznmkypodiarou"/>
    <w:uiPriority w:val="99"/>
    <w:semiHidden/>
    <w:locked/>
    <w:rsid w:val="000B330C"/>
    <w:rPr>
      <w:rFonts w:ascii="Times New Roman" w:hAnsi="Times New Roman"/>
    </w:rPr>
  </w:style>
  <w:style w:type="character" w:customStyle="1" w:styleId="Nadpis3Char">
    <w:name w:val="Nadpis 3 Char"/>
    <w:link w:val="Nadpis3"/>
    <w:uiPriority w:val="9"/>
    <w:semiHidden/>
    <w:locked/>
    <w:rsid w:val="00C72ECA"/>
    <w:rPr>
      <w:rFonts w:ascii="Cambria" w:hAnsi="Cambria"/>
      <w:b/>
      <w:color w:val="4F81BD"/>
      <w:sz w:val="24"/>
    </w:rPr>
  </w:style>
  <w:style w:type="character" w:customStyle="1" w:styleId="TextbublinyChar">
    <w:name w:val="Text bubliny Char"/>
    <w:link w:val="Textbubliny"/>
    <w:uiPriority w:val="99"/>
    <w:semiHidden/>
    <w:locked/>
    <w:rsid w:val="00400798"/>
    <w:rPr>
      <w:rFonts w:ascii="Tahoma" w:hAnsi="Tahoma"/>
      <w:sz w:val="16"/>
    </w:rPr>
  </w:style>
  <w:style w:type="paragraph" w:styleId="Obyajntext">
    <w:name w:val="Plain Text"/>
    <w:basedOn w:val="Normlny"/>
    <w:link w:val="ObyajntextChar"/>
    <w:uiPriority w:val="99"/>
    <w:rsid w:val="00657CC5"/>
    <w:pPr>
      <w:widowControl w:val="0"/>
      <w:adjustRightInd w:val="0"/>
    </w:pPr>
    <w:rPr>
      <w:rFonts w:ascii="Courier New" w:hAnsi="Courier New"/>
      <w:sz w:val="20"/>
      <w:szCs w:val="20"/>
    </w:rPr>
  </w:style>
  <w:style w:type="character" w:customStyle="1" w:styleId="ObyajntextChar">
    <w:name w:val="Obyčajný text Char"/>
    <w:link w:val="Obyajntext"/>
    <w:uiPriority w:val="99"/>
    <w:locked/>
    <w:rsid w:val="00657CC5"/>
    <w:rPr>
      <w:rFonts w:ascii="Courier New" w:hAnsi="Courier New"/>
    </w:rPr>
  </w:style>
  <w:style w:type="character" w:customStyle="1" w:styleId="apple-converted-space">
    <w:name w:val="apple-converted-space"/>
    <w:rsid w:val="00703E8E"/>
  </w:style>
  <w:style w:type="character" w:customStyle="1" w:styleId="Nadpis5Char">
    <w:name w:val="Nadpis 5 Char"/>
    <w:basedOn w:val="Predvolenpsmoodseku"/>
    <w:link w:val="Nadpis5"/>
    <w:uiPriority w:val="9"/>
    <w:semiHidden/>
    <w:rsid w:val="00102E29"/>
    <w:rPr>
      <w:rFonts w:asciiTheme="majorHAnsi" w:eastAsiaTheme="majorEastAsia" w:hAnsiTheme="majorHAnsi" w:cstheme="majorBidi"/>
      <w:color w:val="243F60" w:themeColor="accent1" w:themeShade="7F"/>
      <w:sz w:val="24"/>
      <w:szCs w:val="24"/>
    </w:rPr>
  </w:style>
  <w:style w:type="character" w:customStyle="1" w:styleId="Zkladntext4">
    <w:name w:val="Základný text (4)_"/>
    <w:link w:val="Zkladntext40"/>
    <w:locked/>
    <w:rsid w:val="00311E24"/>
    <w:rPr>
      <w:rFonts w:ascii="Bookman Old Style" w:hAnsi="Bookman Old Style" w:cs="Bookman Old Style"/>
      <w:sz w:val="17"/>
      <w:szCs w:val="17"/>
      <w:shd w:val="clear" w:color="auto" w:fill="FFFFFF"/>
    </w:rPr>
  </w:style>
  <w:style w:type="paragraph" w:customStyle="1" w:styleId="Zkladntext40">
    <w:name w:val="Základný text (4)"/>
    <w:basedOn w:val="Normlny"/>
    <w:link w:val="Zkladntext4"/>
    <w:rsid w:val="00311E24"/>
    <w:pPr>
      <w:shd w:val="clear" w:color="auto" w:fill="FFFFFF"/>
      <w:autoSpaceDE/>
      <w:autoSpaceDN/>
      <w:spacing w:line="206" w:lineRule="exact"/>
    </w:pPr>
    <w:rPr>
      <w:rFonts w:ascii="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2931">
      <w:marLeft w:val="0"/>
      <w:marRight w:val="0"/>
      <w:marTop w:val="0"/>
      <w:marBottom w:val="0"/>
      <w:divBdr>
        <w:top w:val="none" w:sz="0" w:space="0" w:color="auto"/>
        <w:left w:val="none" w:sz="0" w:space="0" w:color="auto"/>
        <w:bottom w:val="none" w:sz="0" w:space="0" w:color="auto"/>
        <w:right w:val="none" w:sz="0" w:space="0" w:color="auto"/>
      </w:divBdr>
    </w:div>
    <w:div w:id="475342932">
      <w:marLeft w:val="0"/>
      <w:marRight w:val="0"/>
      <w:marTop w:val="0"/>
      <w:marBottom w:val="0"/>
      <w:divBdr>
        <w:top w:val="none" w:sz="0" w:space="0" w:color="auto"/>
        <w:left w:val="none" w:sz="0" w:space="0" w:color="auto"/>
        <w:bottom w:val="none" w:sz="0" w:space="0" w:color="auto"/>
        <w:right w:val="none" w:sz="0" w:space="0" w:color="auto"/>
      </w:divBdr>
    </w:div>
    <w:div w:id="475342933">
      <w:marLeft w:val="0"/>
      <w:marRight w:val="0"/>
      <w:marTop w:val="0"/>
      <w:marBottom w:val="0"/>
      <w:divBdr>
        <w:top w:val="none" w:sz="0" w:space="0" w:color="auto"/>
        <w:left w:val="none" w:sz="0" w:space="0" w:color="auto"/>
        <w:bottom w:val="none" w:sz="0" w:space="0" w:color="auto"/>
        <w:right w:val="none" w:sz="0" w:space="0" w:color="auto"/>
      </w:divBdr>
    </w:div>
    <w:div w:id="475342934">
      <w:marLeft w:val="0"/>
      <w:marRight w:val="0"/>
      <w:marTop w:val="0"/>
      <w:marBottom w:val="0"/>
      <w:divBdr>
        <w:top w:val="none" w:sz="0" w:space="0" w:color="auto"/>
        <w:left w:val="none" w:sz="0" w:space="0" w:color="auto"/>
        <w:bottom w:val="none" w:sz="0" w:space="0" w:color="auto"/>
        <w:right w:val="none" w:sz="0" w:space="0" w:color="auto"/>
      </w:divBdr>
    </w:div>
    <w:div w:id="47534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nkm.sk/web/guest/home" TargetMode="External"/><Relationship Id="rId4" Type="http://schemas.microsoft.com/office/2007/relationships/stylesWithEffects" Target="stylesWithEffects.xml"/><Relationship Id="rId9" Type="http://schemas.openxmlformats.org/officeDocument/2006/relationships/hyperlink" Target="aspi://module='ASPI'&amp;link='95/2002%20Z.z.'&amp;ucin-k-dni='30.12.9999'"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CCB42DFB-95D4-4454-9007-777F187A08B5}"/>
</file>

<file path=customXml/itemProps2.xml><?xml version="1.0" encoding="utf-8"?>
<ds:datastoreItem xmlns:ds="http://schemas.openxmlformats.org/officeDocument/2006/customXml" ds:itemID="{2660C6A6-DC50-47F6-8D4E-15CE26F5D117}"/>
</file>

<file path=customXml/itemProps3.xml><?xml version="1.0" encoding="utf-8"?>
<ds:datastoreItem xmlns:ds="http://schemas.openxmlformats.org/officeDocument/2006/customXml" ds:itemID="{055EAEAE-7556-40E7-B6D4-63A1AEE95C71}"/>
</file>

<file path=customXml/itemProps4.xml><?xml version="1.0" encoding="utf-8"?>
<ds:datastoreItem xmlns:ds="http://schemas.openxmlformats.org/officeDocument/2006/customXml" ds:itemID="{5DB55EBB-9CDE-47BB-98CD-B1D79DAC5E4B}"/>
</file>

<file path=docProps/app.xml><?xml version="1.0" encoding="utf-8"?>
<Properties xmlns="http://schemas.openxmlformats.org/officeDocument/2006/extended-properties" xmlns:vt="http://schemas.openxmlformats.org/officeDocument/2006/docPropsVTypes">
  <Template>Normal.dotm</Template>
  <TotalTime>1</TotalTime>
  <Pages>7</Pages>
  <Words>50030</Words>
  <Characters>285172</Characters>
  <Application>Microsoft Office Word</Application>
  <DocSecurity>0</DocSecurity>
  <Lines>2376</Lines>
  <Paragraphs>669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Zuziačik</dc:creator>
  <cp:keywords/>
  <dc:description/>
  <cp:lastModifiedBy> Foldesova</cp:lastModifiedBy>
  <cp:revision>3</cp:revision>
  <cp:lastPrinted>2013-04-17T08:11:00Z</cp:lastPrinted>
  <dcterms:created xsi:type="dcterms:W3CDTF">2014-12-23T09:09:00Z</dcterms:created>
  <dcterms:modified xsi:type="dcterms:W3CDTF">2014-12-23T09:09:00Z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