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AA95" w14:textId="39174050" w:rsidR="00615115" w:rsidRPr="00331C0B" w:rsidRDefault="00A6360D" w:rsidP="00E31504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Licenčná zmluva na zve</w:t>
      </w:r>
      <w:r w:rsidR="00792CBF" w:rsidRPr="00331C0B">
        <w:rPr>
          <w:rFonts w:ascii="Times New Roman" w:hAnsi="Times New Roman" w:cs="Times New Roman"/>
          <w:b/>
          <w:sz w:val="23"/>
          <w:szCs w:val="23"/>
        </w:rPr>
        <w:t xml:space="preserve">rejnenie projektu na </w:t>
      </w:r>
      <w:r w:rsidR="006A4640" w:rsidRPr="00331C0B">
        <w:rPr>
          <w:rFonts w:ascii="Times New Roman" w:hAnsi="Times New Roman" w:cs="Times New Roman"/>
          <w:b/>
          <w:sz w:val="23"/>
          <w:szCs w:val="23"/>
        </w:rPr>
        <w:t xml:space="preserve">webovej </w:t>
      </w:r>
      <w:r w:rsidR="00792CBF" w:rsidRPr="00331C0B">
        <w:rPr>
          <w:rFonts w:ascii="Times New Roman" w:hAnsi="Times New Roman" w:cs="Times New Roman"/>
          <w:b/>
          <w:sz w:val="23"/>
          <w:szCs w:val="23"/>
        </w:rPr>
        <w:t>stránke Ministerstva zdravotníctva Slovenskej republiky</w:t>
      </w:r>
      <w:r w:rsidR="0061349D" w:rsidRPr="00331C0B">
        <w:rPr>
          <w:rFonts w:ascii="Times New Roman" w:hAnsi="Times New Roman" w:cs="Times New Roman"/>
          <w:b/>
          <w:sz w:val="23"/>
          <w:szCs w:val="23"/>
        </w:rPr>
        <w:t xml:space="preserve"> číslo </w:t>
      </w:r>
      <w:r w:rsidR="00331C0B" w:rsidRPr="00331C0B">
        <w:rPr>
          <w:rFonts w:ascii="Times New Roman" w:hAnsi="Times New Roman" w:cs="Times New Roman"/>
          <w:b/>
          <w:sz w:val="18"/>
          <w:szCs w:val="18"/>
        </w:rPr>
        <w:t>..........................................</w:t>
      </w:r>
    </w:p>
    <w:p w14:paraId="0BC86268" w14:textId="77777777" w:rsidR="00792CBF" w:rsidRPr="00331C0B" w:rsidRDefault="00792CBF" w:rsidP="00B41496">
      <w:pPr>
        <w:spacing w:before="120"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uzatvorená podľa § 65 a nasl. zákona č. 185/2015 Z. z. Autor</w:t>
      </w:r>
      <w:r w:rsidR="003315AB" w:rsidRPr="00331C0B">
        <w:rPr>
          <w:rFonts w:ascii="Times New Roman" w:hAnsi="Times New Roman" w:cs="Times New Roman"/>
          <w:sz w:val="23"/>
          <w:szCs w:val="23"/>
        </w:rPr>
        <w:t>s</w:t>
      </w:r>
      <w:r w:rsidRPr="00331C0B">
        <w:rPr>
          <w:rFonts w:ascii="Times New Roman" w:hAnsi="Times New Roman" w:cs="Times New Roman"/>
          <w:sz w:val="23"/>
          <w:szCs w:val="23"/>
        </w:rPr>
        <w:t>ký zákon</w:t>
      </w:r>
      <w:r w:rsidR="003315AB" w:rsidRPr="00331C0B">
        <w:rPr>
          <w:rFonts w:ascii="Times New Roman" w:hAnsi="Times New Roman" w:cs="Times New Roman"/>
          <w:sz w:val="23"/>
          <w:szCs w:val="23"/>
        </w:rPr>
        <w:t xml:space="preserve"> v znení neskorších predpisov (ďalej len ,,Autorský zákon“)</w:t>
      </w:r>
    </w:p>
    <w:p w14:paraId="2173D58C" w14:textId="77777777" w:rsidR="006B2A1A" w:rsidRPr="00331C0B" w:rsidRDefault="006B2A1A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52CDD6D3" w14:textId="41751387" w:rsidR="006A001D" w:rsidRPr="0041491C" w:rsidRDefault="006A001D" w:rsidP="006A001D">
      <w:pPr>
        <w:spacing w:after="0" w:line="264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Titul, meno a priezvisko:</w:t>
      </w:r>
      <w:r w:rsidRPr="00331C0B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bookmarkStart w:id="0" w:name="_GoBack"/>
      <w:bookmarkEnd w:id="0"/>
    </w:p>
    <w:p w14:paraId="3DB73644" w14:textId="51587973" w:rsidR="006A001D" w:rsidRPr="00BD2E8E" w:rsidRDefault="006A001D" w:rsidP="006A001D">
      <w:pPr>
        <w:spacing w:after="0" w:line="264" w:lineRule="auto"/>
        <w:rPr>
          <w:rFonts w:ascii="Times New Roman" w:hAnsi="Times New Roman" w:cs="Times New Roman"/>
          <w:b/>
          <w:iCs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 xml:space="preserve">Dátum narodenia: </w:t>
      </w:r>
    </w:p>
    <w:p w14:paraId="696B990D" w14:textId="555CC169" w:rsidR="00152C7D" w:rsidRPr="00331C0B" w:rsidRDefault="006A001D" w:rsidP="006A001D">
      <w:pPr>
        <w:spacing w:after="0" w:line="264" w:lineRule="auto"/>
        <w:rPr>
          <w:rFonts w:ascii="Times New Roman" w:hAnsi="Times New Roman" w:cs="Times New Roman"/>
          <w:b/>
          <w:iCs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Trvalý pobyt:</w:t>
      </w:r>
      <w:r w:rsidRPr="00331C0B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</w:p>
    <w:p w14:paraId="44D8D102" w14:textId="77777777" w:rsidR="00A73749" w:rsidRPr="00331C0B" w:rsidRDefault="00A73749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(ďalej len </w:t>
      </w:r>
      <w:r w:rsidR="0037568C" w:rsidRPr="00331C0B">
        <w:rPr>
          <w:rFonts w:ascii="Times New Roman" w:hAnsi="Times New Roman" w:cs="Times New Roman"/>
          <w:sz w:val="23"/>
          <w:szCs w:val="23"/>
        </w:rPr>
        <w:t>„</w:t>
      </w:r>
      <w:r w:rsidRPr="00331C0B">
        <w:rPr>
          <w:rFonts w:ascii="Times New Roman" w:hAnsi="Times New Roman" w:cs="Times New Roman"/>
          <w:sz w:val="23"/>
          <w:szCs w:val="23"/>
        </w:rPr>
        <w:t>autor</w:t>
      </w:r>
      <w:r w:rsidR="0037568C" w:rsidRPr="00331C0B">
        <w:rPr>
          <w:rFonts w:ascii="Times New Roman" w:hAnsi="Times New Roman" w:cs="Times New Roman"/>
          <w:sz w:val="23"/>
          <w:szCs w:val="23"/>
        </w:rPr>
        <w:t>“</w:t>
      </w:r>
      <w:r w:rsidRPr="00331C0B">
        <w:rPr>
          <w:rFonts w:ascii="Times New Roman" w:hAnsi="Times New Roman" w:cs="Times New Roman"/>
          <w:sz w:val="23"/>
          <w:szCs w:val="23"/>
        </w:rPr>
        <w:t>)</w:t>
      </w:r>
    </w:p>
    <w:p w14:paraId="6602A1BE" w14:textId="77777777" w:rsidR="00A73749" w:rsidRPr="00331C0B" w:rsidRDefault="00A73749" w:rsidP="008B2E71">
      <w:pPr>
        <w:spacing w:before="120" w:after="12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a</w:t>
      </w:r>
    </w:p>
    <w:p w14:paraId="2BAC3035" w14:textId="5F8106D9" w:rsidR="00A73749" w:rsidRPr="00331C0B" w:rsidRDefault="00A73749" w:rsidP="008B2E71">
      <w:pPr>
        <w:spacing w:after="0" w:line="264" w:lineRule="auto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Ministerstvo zdravotníctva Slovenskej republiky</w:t>
      </w:r>
    </w:p>
    <w:p w14:paraId="07C236FA" w14:textId="6A04552E" w:rsidR="00A73749" w:rsidRPr="00331C0B" w:rsidRDefault="00AF72FF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A</w:t>
      </w:r>
      <w:r w:rsidR="00A73749" w:rsidRPr="00331C0B">
        <w:rPr>
          <w:rFonts w:ascii="Times New Roman" w:hAnsi="Times New Roman" w:cs="Times New Roman"/>
          <w:b/>
          <w:sz w:val="23"/>
          <w:szCs w:val="23"/>
        </w:rPr>
        <w:t>dresa:</w:t>
      </w:r>
      <w:r w:rsidR="00A73749" w:rsidRPr="00331C0B">
        <w:rPr>
          <w:rFonts w:ascii="Times New Roman" w:hAnsi="Times New Roman" w:cs="Times New Roman"/>
          <w:sz w:val="23"/>
          <w:szCs w:val="23"/>
        </w:rPr>
        <w:t xml:space="preserve"> Limbová 2, 837 52 </w:t>
      </w:r>
      <w:r w:rsidR="00997D29" w:rsidRPr="00331C0B">
        <w:rPr>
          <w:rFonts w:ascii="Times New Roman" w:hAnsi="Times New Roman" w:cs="Times New Roman"/>
          <w:sz w:val="23"/>
          <w:szCs w:val="23"/>
        </w:rPr>
        <w:t xml:space="preserve"> </w:t>
      </w:r>
      <w:r w:rsidR="00A73749" w:rsidRPr="00331C0B">
        <w:rPr>
          <w:rFonts w:ascii="Times New Roman" w:hAnsi="Times New Roman" w:cs="Times New Roman"/>
          <w:sz w:val="23"/>
          <w:szCs w:val="23"/>
        </w:rPr>
        <w:t>Bratislava</w:t>
      </w:r>
    </w:p>
    <w:p w14:paraId="40C3C081" w14:textId="73F08DB8" w:rsidR="00A73749" w:rsidRPr="00331C0B" w:rsidRDefault="00A73749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 xml:space="preserve">IČO: </w:t>
      </w:r>
      <w:r w:rsidRPr="00331C0B">
        <w:rPr>
          <w:rFonts w:ascii="Times New Roman" w:hAnsi="Times New Roman" w:cs="Times New Roman"/>
          <w:sz w:val="23"/>
          <w:szCs w:val="23"/>
        </w:rPr>
        <w:t>00165565</w:t>
      </w:r>
    </w:p>
    <w:p w14:paraId="066E5167" w14:textId="77777777" w:rsidR="001C0372" w:rsidRPr="00331C0B" w:rsidRDefault="00DF2EA0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Zastúpen</w:t>
      </w:r>
      <w:r w:rsidR="00227A2C" w:rsidRPr="00331C0B">
        <w:rPr>
          <w:rFonts w:ascii="Times New Roman" w:hAnsi="Times New Roman" w:cs="Times New Roman"/>
          <w:sz w:val="23"/>
          <w:szCs w:val="23"/>
        </w:rPr>
        <w:t>é</w:t>
      </w:r>
      <w:r w:rsidRPr="00331C0B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E79B258" w14:textId="5435DFE0" w:rsidR="006A4640" w:rsidRPr="00331C0B" w:rsidRDefault="00136DA3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Vladimír Lengvarský</w:t>
      </w:r>
      <w:r w:rsidR="00331C0B" w:rsidRPr="00331C0B">
        <w:rPr>
          <w:rFonts w:ascii="Times New Roman" w:hAnsi="Times New Roman" w:cs="Times New Roman"/>
          <w:sz w:val="23"/>
          <w:szCs w:val="23"/>
        </w:rPr>
        <w:t xml:space="preserve">, minister zdravotníctva </w:t>
      </w:r>
      <w:r w:rsidR="001C0372" w:rsidRPr="00331C0B">
        <w:rPr>
          <w:rFonts w:ascii="Times New Roman" w:hAnsi="Times New Roman" w:cs="Times New Roman"/>
          <w:sz w:val="23"/>
          <w:szCs w:val="23"/>
        </w:rPr>
        <w:t>Slovenskej republiky</w:t>
      </w:r>
    </w:p>
    <w:p w14:paraId="30BCEABB" w14:textId="3CF9DB41" w:rsidR="00A73749" w:rsidRPr="00331C0B" w:rsidRDefault="00A73749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(ďalej len </w:t>
      </w:r>
      <w:r w:rsidR="00B41496" w:rsidRPr="00331C0B">
        <w:rPr>
          <w:rFonts w:ascii="Times New Roman" w:hAnsi="Times New Roman" w:cs="Times New Roman"/>
          <w:sz w:val="23"/>
          <w:szCs w:val="23"/>
        </w:rPr>
        <w:t>„</w:t>
      </w:r>
      <w:r w:rsidRPr="00331C0B">
        <w:rPr>
          <w:rFonts w:ascii="Times New Roman" w:hAnsi="Times New Roman" w:cs="Times New Roman"/>
          <w:sz w:val="23"/>
          <w:szCs w:val="23"/>
        </w:rPr>
        <w:t>používateľ</w:t>
      </w:r>
      <w:r w:rsidR="00DC17AB" w:rsidRPr="00331C0B">
        <w:rPr>
          <w:rFonts w:ascii="Times New Roman" w:hAnsi="Times New Roman" w:cs="Times New Roman"/>
          <w:sz w:val="23"/>
          <w:szCs w:val="23"/>
        </w:rPr>
        <w:t xml:space="preserve"> </w:t>
      </w:r>
      <w:r w:rsidR="00997D29" w:rsidRPr="00331C0B">
        <w:rPr>
          <w:rFonts w:ascii="Times New Roman" w:hAnsi="Times New Roman" w:cs="Times New Roman"/>
          <w:sz w:val="23"/>
          <w:szCs w:val="23"/>
        </w:rPr>
        <w:t>“</w:t>
      </w:r>
      <w:r w:rsidR="00B41496" w:rsidRPr="00331C0B">
        <w:rPr>
          <w:rFonts w:ascii="Times New Roman" w:hAnsi="Times New Roman" w:cs="Times New Roman"/>
          <w:sz w:val="23"/>
          <w:szCs w:val="23"/>
        </w:rPr>
        <w:t>alebo „</w:t>
      </w:r>
      <w:r w:rsidRPr="00331C0B">
        <w:rPr>
          <w:rFonts w:ascii="Times New Roman" w:hAnsi="Times New Roman" w:cs="Times New Roman"/>
          <w:sz w:val="23"/>
          <w:szCs w:val="23"/>
        </w:rPr>
        <w:t>nadobúdateľ“)</w:t>
      </w:r>
    </w:p>
    <w:p w14:paraId="5A85E7EA" w14:textId="77777777" w:rsidR="003315AB" w:rsidRPr="00331C0B" w:rsidRDefault="003315AB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5E1EEFFF" w14:textId="5A2B3730" w:rsidR="003315AB" w:rsidRPr="00331C0B" w:rsidRDefault="003315AB" w:rsidP="0077625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(Autor, používateľ alebo nadobúdateľ spolu len ako ,,Zmluvné strany“ alebo jednotlivo </w:t>
      </w:r>
      <w:r w:rsidR="00331C0B">
        <w:rPr>
          <w:rFonts w:ascii="Times New Roman" w:hAnsi="Times New Roman" w:cs="Times New Roman"/>
          <w:sz w:val="23"/>
          <w:szCs w:val="23"/>
        </w:rPr>
        <w:br/>
      </w:r>
      <w:r w:rsidRPr="00331C0B">
        <w:rPr>
          <w:rFonts w:ascii="Times New Roman" w:hAnsi="Times New Roman" w:cs="Times New Roman"/>
          <w:sz w:val="23"/>
          <w:szCs w:val="23"/>
        </w:rPr>
        <w:t>ako ,,Zmluvná strana“) sa dohodli na uzatvorení tejto</w:t>
      </w:r>
      <w:r w:rsidR="00DD3BF0" w:rsidRPr="00331C0B">
        <w:rPr>
          <w:rFonts w:ascii="Times New Roman" w:hAnsi="Times New Roman" w:cs="Times New Roman"/>
          <w:sz w:val="23"/>
          <w:szCs w:val="23"/>
        </w:rPr>
        <w:t xml:space="preserve"> Licenčnej zmluvy (ďalej len ,,Z</w:t>
      </w:r>
      <w:r w:rsidRPr="00331C0B">
        <w:rPr>
          <w:rFonts w:ascii="Times New Roman" w:hAnsi="Times New Roman" w:cs="Times New Roman"/>
          <w:sz w:val="23"/>
          <w:szCs w:val="23"/>
        </w:rPr>
        <w:t>mluva“)</w:t>
      </w:r>
      <w:r w:rsidR="00E31504" w:rsidRPr="00331C0B">
        <w:rPr>
          <w:rFonts w:ascii="Times New Roman" w:hAnsi="Times New Roman" w:cs="Times New Roman"/>
          <w:sz w:val="23"/>
          <w:szCs w:val="23"/>
        </w:rPr>
        <w:t>.</w:t>
      </w:r>
    </w:p>
    <w:p w14:paraId="63E9EA5E" w14:textId="77777777" w:rsidR="00772F3E" w:rsidRPr="00331C0B" w:rsidRDefault="00772F3E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0FA72729" w14:textId="585D210E" w:rsidR="002B7AF2" w:rsidRPr="00331C0B" w:rsidRDefault="002B7AF2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Čl.</w:t>
      </w:r>
      <w:r w:rsidR="00997D29" w:rsidRPr="00331C0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31C0B">
        <w:rPr>
          <w:rFonts w:ascii="Times New Roman" w:hAnsi="Times New Roman" w:cs="Times New Roman"/>
          <w:b/>
          <w:sz w:val="23"/>
          <w:szCs w:val="23"/>
        </w:rPr>
        <w:t>1</w:t>
      </w:r>
    </w:p>
    <w:p w14:paraId="7D9B15B0" w14:textId="7A65A5ED" w:rsidR="002B7AF2" w:rsidRPr="00331C0B" w:rsidRDefault="002B7AF2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Definícia pojmov</w:t>
      </w:r>
    </w:p>
    <w:p w14:paraId="289B7A06" w14:textId="77777777" w:rsidR="0042180D" w:rsidRPr="00331C0B" w:rsidRDefault="0042180D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F2381EE" w14:textId="39A9F13C" w:rsidR="002B7AF2" w:rsidRPr="00331C0B" w:rsidRDefault="002B7AF2" w:rsidP="008B2E71">
      <w:pPr>
        <w:pStyle w:val="ListParagraph"/>
        <w:numPr>
          <w:ilvl w:val="0"/>
          <w:numId w:val="5"/>
        </w:numPr>
        <w:spacing w:after="0" w:line="264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Dielom sa na účely tohto zákona považuje projekt autora</w:t>
      </w:r>
      <w:r w:rsidR="004709D9" w:rsidRPr="00331C0B">
        <w:rPr>
          <w:rFonts w:ascii="Times New Roman" w:hAnsi="Times New Roman" w:cs="Times New Roman"/>
          <w:sz w:val="23"/>
          <w:szCs w:val="23"/>
        </w:rPr>
        <w:t xml:space="preserve"> – dielo, špecifikované v čl. 4 tejto Zmluvy</w:t>
      </w:r>
      <w:r w:rsidR="0042180D" w:rsidRPr="00331C0B">
        <w:rPr>
          <w:rFonts w:ascii="Times New Roman" w:hAnsi="Times New Roman" w:cs="Times New Roman"/>
          <w:sz w:val="23"/>
          <w:szCs w:val="23"/>
        </w:rPr>
        <w:t>, ktorý predkladá nadobúdateľovi v súvislosti so splnením jednej z podmienok zaradenia do výberového konania.</w:t>
      </w:r>
    </w:p>
    <w:p w14:paraId="19145D31" w14:textId="5CD56E03" w:rsidR="0042180D" w:rsidRPr="00331C0B" w:rsidRDefault="0042180D" w:rsidP="008B2E71">
      <w:pPr>
        <w:pStyle w:val="ListParagraph"/>
        <w:numPr>
          <w:ilvl w:val="0"/>
          <w:numId w:val="5"/>
        </w:numPr>
        <w:spacing w:after="0" w:line="264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Odbor informatiky je odbor v rámci organizačnej štruktúry Ministerstva zdravotníctva Slovenskej republiky</w:t>
      </w:r>
      <w:r w:rsidR="00DF2EA0" w:rsidRPr="00331C0B">
        <w:rPr>
          <w:rFonts w:ascii="Times New Roman" w:hAnsi="Times New Roman" w:cs="Times New Roman"/>
          <w:sz w:val="23"/>
          <w:szCs w:val="23"/>
        </w:rPr>
        <w:t xml:space="preserve"> (ďalej iba ako ,,ministerstvo“).</w:t>
      </w:r>
    </w:p>
    <w:p w14:paraId="3B6EA206" w14:textId="7DC8962C" w:rsidR="0042180D" w:rsidRPr="00331C0B" w:rsidRDefault="0042180D" w:rsidP="008B2E71">
      <w:pPr>
        <w:pStyle w:val="ListParagraph"/>
        <w:numPr>
          <w:ilvl w:val="0"/>
          <w:numId w:val="5"/>
        </w:numPr>
        <w:tabs>
          <w:tab w:val="left" w:pos="3163"/>
        </w:tabs>
        <w:suppressAutoHyphens/>
        <w:spacing w:after="0" w:line="264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Ministerstvo zdravotníctva Slovenskej republiky je ústredný orgán štátnej správy Slovenskej republiky pre obla</w:t>
      </w:r>
      <w:r w:rsidR="00DF2EA0" w:rsidRPr="00331C0B">
        <w:rPr>
          <w:rFonts w:ascii="Times New Roman" w:hAnsi="Times New Roman" w:cs="Times New Roman"/>
          <w:sz w:val="23"/>
          <w:szCs w:val="23"/>
        </w:rPr>
        <w:t>sť zdravotníctva.</w:t>
      </w:r>
    </w:p>
    <w:p w14:paraId="16F7869A" w14:textId="54D6CE86" w:rsidR="0042180D" w:rsidRPr="00331C0B" w:rsidRDefault="0042180D" w:rsidP="008B2E71">
      <w:pPr>
        <w:pStyle w:val="ListParagraph"/>
        <w:numPr>
          <w:ilvl w:val="0"/>
          <w:numId w:val="5"/>
        </w:numPr>
        <w:tabs>
          <w:tab w:val="left" w:pos="3163"/>
        </w:tabs>
        <w:suppressAutoHyphens/>
        <w:spacing w:after="0" w:line="264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Za „</w:t>
      </w:r>
      <w:r w:rsidR="00DD3BF0" w:rsidRPr="00331C0B">
        <w:rPr>
          <w:rFonts w:ascii="Times New Roman" w:hAnsi="Times New Roman" w:cs="Times New Roman"/>
          <w:sz w:val="23"/>
          <w:szCs w:val="23"/>
        </w:rPr>
        <w:t>Z</w:t>
      </w:r>
      <w:r w:rsidRPr="00331C0B">
        <w:rPr>
          <w:rFonts w:ascii="Times New Roman" w:hAnsi="Times New Roman" w:cs="Times New Roman"/>
          <w:sz w:val="23"/>
          <w:szCs w:val="23"/>
        </w:rPr>
        <w:t>mluvu</w:t>
      </w:r>
      <w:r w:rsidR="00DD3BF0" w:rsidRPr="00331C0B">
        <w:rPr>
          <w:rFonts w:ascii="Times New Roman" w:hAnsi="Times New Roman" w:cs="Times New Roman"/>
          <w:sz w:val="23"/>
          <w:szCs w:val="23"/>
        </w:rPr>
        <w:t>“ sa považuje táto Z</w:t>
      </w:r>
      <w:r w:rsidRPr="00331C0B">
        <w:rPr>
          <w:rFonts w:ascii="Times New Roman" w:hAnsi="Times New Roman" w:cs="Times New Roman"/>
          <w:sz w:val="23"/>
          <w:szCs w:val="23"/>
        </w:rPr>
        <w:t>mluva, ako aj všetky písomné dohody a dodatky, ktorý</w:t>
      </w:r>
      <w:r w:rsidR="00855E64" w:rsidRPr="00331C0B">
        <w:rPr>
          <w:rFonts w:ascii="Times New Roman" w:hAnsi="Times New Roman" w:cs="Times New Roman"/>
          <w:sz w:val="23"/>
          <w:szCs w:val="23"/>
        </w:rPr>
        <w:t xml:space="preserve">mi </w:t>
      </w:r>
      <w:r w:rsidR="00DD3BF0" w:rsidRPr="00331C0B">
        <w:rPr>
          <w:rFonts w:ascii="Times New Roman" w:hAnsi="Times New Roman" w:cs="Times New Roman"/>
          <w:sz w:val="23"/>
          <w:szCs w:val="23"/>
        </w:rPr>
        <w:t>sa mení alebo dopĺňa Zmluva alebo na ktoré Z</w:t>
      </w:r>
      <w:r w:rsidRPr="00331C0B">
        <w:rPr>
          <w:rFonts w:ascii="Times New Roman" w:hAnsi="Times New Roman" w:cs="Times New Roman"/>
          <w:sz w:val="23"/>
          <w:szCs w:val="23"/>
        </w:rPr>
        <w:t xml:space="preserve">mluva odkazuje ako na prílohy, ktoré sú jej neoddeliteľnou súčasťou. </w:t>
      </w:r>
    </w:p>
    <w:p w14:paraId="3431D1C1" w14:textId="77777777" w:rsidR="00B41496" w:rsidRPr="00331C0B" w:rsidRDefault="00B41496" w:rsidP="008B2E71">
      <w:pPr>
        <w:tabs>
          <w:tab w:val="left" w:pos="3163"/>
        </w:tabs>
        <w:suppressAutoHyphens/>
        <w:spacing w:after="0" w:line="264" w:lineRule="auto"/>
        <w:ind w:left="66"/>
        <w:rPr>
          <w:rFonts w:ascii="Times New Roman" w:hAnsi="Times New Roman" w:cs="Times New Roman"/>
          <w:sz w:val="23"/>
          <w:szCs w:val="23"/>
        </w:rPr>
      </w:pPr>
    </w:p>
    <w:p w14:paraId="1FD10519" w14:textId="7BD0607C" w:rsidR="00772F3E" w:rsidRPr="00331C0B" w:rsidRDefault="008E4BD3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Čl.</w:t>
      </w:r>
      <w:r w:rsidR="0037568C" w:rsidRPr="00331C0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55E64" w:rsidRPr="00331C0B">
        <w:rPr>
          <w:rFonts w:ascii="Times New Roman" w:hAnsi="Times New Roman" w:cs="Times New Roman"/>
          <w:b/>
          <w:sz w:val="23"/>
          <w:szCs w:val="23"/>
        </w:rPr>
        <w:t>2</w:t>
      </w:r>
    </w:p>
    <w:p w14:paraId="0B213A22" w14:textId="350155EA" w:rsidR="004709D9" w:rsidRPr="00331C0B" w:rsidRDefault="004709D9" w:rsidP="008B2E7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1C0B">
        <w:rPr>
          <w:rFonts w:ascii="Times New Roman" w:hAnsi="Times New Roman" w:cs="Times New Roman"/>
          <w:b/>
          <w:bCs/>
          <w:sz w:val="23"/>
          <w:szCs w:val="23"/>
        </w:rPr>
        <w:t>Vyhlásenie autora</w:t>
      </w:r>
    </w:p>
    <w:p w14:paraId="3875E657" w14:textId="77777777" w:rsidR="006F5442" w:rsidRPr="00331C0B" w:rsidRDefault="006F5442" w:rsidP="008B2E71">
      <w:pPr>
        <w:spacing w:after="0" w:line="26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FAA96E1" w14:textId="2B93025F" w:rsidR="004709D9" w:rsidRPr="00331C0B" w:rsidRDefault="004709D9" w:rsidP="008B2E71">
      <w:pPr>
        <w:pStyle w:val="ListParagraph"/>
        <w:numPr>
          <w:ilvl w:val="0"/>
          <w:numId w:val="11"/>
        </w:numPr>
        <w:spacing w:after="0" w:line="264" w:lineRule="auto"/>
        <w:ind w:left="567" w:hanging="425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Autor vyhlasuje, že dielo špecifikované v čl. 4 tejto Zmluvy vytvoril samostatnou vlastnou tvorivou činnosťou</w:t>
      </w:r>
      <w:r w:rsidR="004C2702" w:rsidRPr="00331C0B">
        <w:rPr>
          <w:rFonts w:ascii="Times New Roman" w:hAnsi="Times New Roman" w:cs="Times New Roman"/>
          <w:sz w:val="23"/>
          <w:szCs w:val="23"/>
        </w:rPr>
        <w:t>,</w:t>
      </w:r>
      <w:r w:rsidRPr="00331C0B">
        <w:rPr>
          <w:rFonts w:ascii="Times New Roman" w:hAnsi="Times New Roman" w:cs="Times New Roman"/>
          <w:sz w:val="23"/>
          <w:szCs w:val="23"/>
        </w:rPr>
        <w:t xml:space="preserve"> a že dielo je pôvodné. </w:t>
      </w:r>
    </w:p>
    <w:p w14:paraId="14BFEAB8" w14:textId="42B7A2FB" w:rsidR="004709D9" w:rsidRPr="00331C0B" w:rsidRDefault="004709D9" w:rsidP="008B2E71">
      <w:pPr>
        <w:pStyle w:val="ListParagraph"/>
        <w:numPr>
          <w:ilvl w:val="0"/>
          <w:numId w:val="11"/>
        </w:numPr>
        <w:spacing w:after="0" w:line="264" w:lineRule="auto"/>
        <w:ind w:left="567" w:hanging="425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Autor ďalej vyhlasuje, že k dátumu podpisu tejto </w:t>
      </w:r>
      <w:r w:rsidR="00DD3BF0" w:rsidRPr="00331C0B">
        <w:rPr>
          <w:rFonts w:ascii="Times New Roman" w:hAnsi="Times New Roman" w:cs="Times New Roman"/>
          <w:sz w:val="23"/>
          <w:szCs w:val="23"/>
        </w:rPr>
        <w:t>Z</w:t>
      </w:r>
      <w:r w:rsidRPr="00331C0B">
        <w:rPr>
          <w:rFonts w:ascii="Times New Roman" w:hAnsi="Times New Roman" w:cs="Times New Roman"/>
          <w:sz w:val="23"/>
          <w:szCs w:val="23"/>
        </w:rPr>
        <w:t>mluvy mu nie sú známe žiadne práva tretích osôb, ani iné zmluvné vzťahy, ktoré by mohli byť porušené po</w:t>
      </w:r>
      <w:r w:rsidR="00DD3BF0" w:rsidRPr="00331C0B">
        <w:rPr>
          <w:rFonts w:ascii="Times New Roman" w:hAnsi="Times New Roman" w:cs="Times New Roman"/>
          <w:sz w:val="23"/>
          <w:szCs w:val="23"/>
        </w:rPr>
        <w:t>skytnutím Licencie podľa tejto Z</w:t>
      </w:r>
      <w:r w:rsidRPr="00331C0B">
        <w:rPr>
          <w:rFonts w:ascii="Times New Roman" w:hAnsi="Times New Roman" w:cs="Times New Roman"/>
          <w:sz w:val="23"/>
          <w:szCs w:val="23"/>
        </w:rPr>
        <w:t>mluvy.</w:t>
      </w:r>
    </w:p>
    <w:p w14:paraId="685DE891" w14:textId="565AC8BB" w:rsidR="004709D9" w:rsidRPr="00331C0B" w:rsidRDefault="004709D9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Čl. 3</w:t>
      </w:r>
    </w:p>
    <w:p w14:paraId="30BD479B" w14:textId="77777777" w:rsidR="008E4BD3" w:rsidRPr="00331C0B" w:rsidRDefault="008E4BD3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Predmet zmluvy</w:t>
      </w:r>
    </w:p>
    <w:p w14:paraId="6870CFA3" w14:textId="77777777" w:rsidR="00140AA9" w:rsidRPr="00331C0B" w:rsidRDefault="00140AA9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B9D3058" w14:textId="02EA93F7" w:rsidR="006B2A1A" w:rsidRPr="00B21230" w:rsidRDefault="00DD3BF0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Predmetom tejto Z</w:t>
      </w:r>
      <w:r w:rsidR="006B2A1A" w:rsidRPr="00331C0B">
        <w:rPr>
          <w:rFonts w:ascii="Times New Roman" w:hAnsi="Times New Roman" w:cs="Times New Roman"/>
          <w:sz w:val="23"/>
          <w:szCs w:val="23"/>
        </w:rPr>
        <w:t>mluvy je udelenie súhlasu autora používateľovi na použitie diela špecifikovaného v čl.</w:t>
      </w:r>
      <w:r w:rsidR="00A73541" w:rsidRPr="00331C0B">
        <w:rPr>
          <w:rFonts w:ascii="Times New Roman" w:hAnsi="Times New Roman" w:cs="Times New Roman"/>
          <w:sz w:val="23"/>
          <w:szCs w:val="23"/>
        </w:rPr>
        <w:t xml:space="preserve"> </w:t>
      </w:r>
      <w:r w:rsidR="004709D9" w:rsidRPr="00331C0B">
        <w:rPr>
          <w:rFonts w:ascii="Times New Roman" w:hAnsi="Times New Roman" w:cs="Times New Roman"/>
          <w:sz w:val="23"/>
          <w:szCs w:val="23"/>
        </w:rPr>
        <w:t>4</w:t>
      </w:r>
      <w:r w:rsidRPr="00331C0B">
        <w:rPr>
          <w:rFonts w:ascii="Times New Roman" w:hAnsi="Times New Roman" w:cs="Times New Roman"/>
          <w:sz w:val="23"/>
          <w:szCs w:val="23"/>
        </w:rPr>
        <w:t xml:space="preserve"> tejto Z</w:t>
      </w:r>
      <w:r w:rsidR="006B2A1A" w:rsidRPr="00331C0B">
        <w:rPr>
          <w:rFonts w:ascii="Times New Roman" w:hAnsi="Times New Roman" w:cs="Times New Roman"/>
          <w:sz w:val="23"/>
          <w:szCs w:val="23"/>
        </w:rPr>
        <w:t>mluvy (ďalej len ,,licencia“) v súlade s p</w:t>
      </w:r>
      <w:r w:rsidRPr="00331C0B">
        <w:rPr>
          <w:rFonts w:ascii="Times New Roman" w:hAnsi="Times New Roman" w:cs="Times New Roman"/>
          <w:sz w:val="23"/>
          <w:szCs w:val="23"/>
        </w:rPr>
        <w:t xml:space="preserve">odmienkami dohodnutými </w:t>
      </w:r>
      <w:r w:rsidRPr="00331C0B">
        <w:rPr>
          <w:rFonts w:ascii="Times New Roman" w:hAnsi="Times New Roman" w:cs="Times New Roman"/>
          <w:sz w:val="23"/>
          <w:szCs w:val="23"/>
        </w:rPr>
        <w:lastRenderedPageBreak/>
        <w:t>v tejto Z</w:t>
      </w:r>
      <w:r w:rsidR="006B2A1A" w:rsidRPr="00331C0B">
        <w:rPr>
          <w:rFonts w:ascii="Times New Roman" w:hAnsi="Times New Roman" w:cs="Times New Roman"/>
          <w:sz w:val="23"/>
          <w:szCs w:val="23"/>
        </w:rPr>
        <w:t xml:space="preserve">mluve. Dielo predkladá autor </w:t>
      </w:r>
      <w:r w:rsidR="006B2A1A" w:rsidRPr="00B21230">
        <w:rPr>
          <w:rFonts w:ascii="Times New Roman" w:hAnsi="Times New Roman" w:cs="Times New Roman"/>
          <w:sz w:val="23"/>
          <w:szCs w:val="23"/>
        </w:rPr>
        <w:t>nadobúdateľovi v súvislosti so splnením jednej z podmienok zaradenia do výberového konania</w:t>
      </w:r>
      <w:r w:rsidR="00DF2EA0" w:rsidRPr="00B21230">
        <w:rPr>
          <w:rFonts w:ascii="Times New Roman" w:hAnsi="Times New Roman" w:cs="Times New Roman"/>
          <w:sz w:val="23"/>
          <w:szCs w:val="23"/>
        </w:rPr>
        <w:t xml:space="preserve"> v</w:t>
      </w:r>
      <w:r w:rsidR="006B2A1A" w:rsidRPr="00B21230">
        <w:rPr>
          <w:rFonts w:ascii="Times New Roman" w:hAnsi="Times New Roman" w:cs="Times New Roman"/>
          <w:sz w:val="23"/>
          <w:szCs w:val="23"/>
        </w:rPr>
        <w:t>yhláseného</w:t>
      </w:r>
      <w:r w:rsidR="0042180D" w:rsidRPr="00B21230">
        <w:rPr>
          <w:rFonts w:ascii="Times New Roman" w:hAnsi="Times New Roman" w:cs="Times New Roman"/>
          <w:sz w:val="23"/>
          <w:szCs w:val="23"/>
        </w:rPr>
        <w:t xml:space="preserve"> </w:t>
      </w:r>
      <w:r w:rsidR="006B2A1A" w:rsidRPr="00B21230">
        <w:rPr>
          <w:rFonts w:ascii="Times New Roman" w:hAnsi="Times New Roman" w:cs="Times New Roman"/>
          <w:sz w:val="23"/>
          <w:szCs w:val="23"/>
        </w:rPr>
        <w:t>ministerstvo</w:t>
      </w:r>
      <w:r w:rsidR="0042180D" w:rsidRPr="00B21230">
        <w:rPr>
          <w:rFonts w:ascii="Times New Roman" w:hAnsi="Times New Roman" w:cs="Times New Roman"/>
          <w:sz w:val="23"/>
          <w:szCs w:val="23"/>
        </w:rPr>
        <w:t>m</w:t>
      </w:r>
      <w:r w:rsidR="002B7AF2" w:rsidRPr="00B21230">
        <w:rPr>
          <w:rFonts w:ascii="Times New Roman" w:hAnsi="Times New Roman" w:cs="Times New Roman"/>
          <w:sz w:val="23"/>
          <w:szCs w:val="23"/>
        </w:rPr>
        <w:t xml:space="preserve"> dňa </w:t>
      </w:r>
      <w:r w:rsidR="006031CD">
        <w:rPr>
          <w:rFonts w:ascii="Times New Roman" w:hAnsi="Times New Roman" w:cs="Times New Roman"/>
          <w:sz w:val="23"/>
          <w:szCs w:val="23"/>
        </w:rPr>
        <w:t xml:space="preserve">08.03.2023. </w:t>
      </w:r>
    </w:p>
    <w:p w14:paraId="7D71A4DF" w14:textId="77777777" w:rsidR="009942BD" w:rsidRPr="00B21230" w:rsidRDefault="009942BD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451E530F" w14:textId="50EFE148" w:rsidR="00295021" w:rsidRPr="00B21230" w:rsidRDefault="00295021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230">
        <w:rPr>
          <w:rFonts w:ascii="Times New Roman" w:hAnsi="Times New Roman" w:cs="Times New Roman"/>
          <w:b/>
          <w:sz w:val="23"/>
          <w:szCs w:val="23"/>
        </w:rPr>
        <w:t>Čl.</w:t>
      </w:r>
      <w:r w:rsidR="0037568C" w:rsidRPr="00B2123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709D9" w:rsidRPr="00B21230">
        <w:rPr>
          <w:rFonts w:ascii="Times New Roman" w:hAnsi="Times New Roman" w:cs="Times New Roman"/>
          <w:b/>
          <w:sz w:val="23"/>
          <w:szCs w:val="23"/>
        </w:rPr>
        <w:t>4</w:t>
      </w:r>
    </w:p>
    <w:p w14:paraId="37654250" w14:textId="77777777" w:rsidR="008E4BD3" w:rsidRPr="00B21230" w:rsidRDefault="00295021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230">
        <w:rPr>
          <w:rFonts w:ascii="Times New Roman" w:hAnsi="Times New Roman" w:cs="Times New Roman"/>
          <w:b/>
          <w:sz w:val="23"/>
          <w:szCs w:val="23"/>
        </w:rPr>
        <w:t>Špecifikácia diela</w:t>
      </w:r>
    </w:p>
    <w:p w14:paraId="42ADC510" w14:textId="77777777" w:rsidR="00140AA9" w:rsidRPr="00B21230" w:rsidRDefault="00140AA9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C841D4" w14:textId="29A16DFF" w:rsidR="00B57F00" w:rsidRDefault="00295021" w:rsidP="008B2E71">
      <w:pPr>
        <w:spacing w:after="0" w:line="264" w:lineRule="auto"/>
        <w:ind w:left="1410" w:hanging="1410"/>
        <w:rPr>
          <w:rFonts w:ascii="Times New Roman" w:hAnsi="Times New Roman" w:cs="Times New Roman"/>
          <w:sz w:val="23"/>
          <w:szCs w:val="23"/>
        </w:rPr>
      </w:pPr>
      <w:r w:rsidRPr="00B21230">
        <w:rPr>
          <w:rFonts w:ascii="Times New Roman" w:hAnsi="Times New Roman" w:cs="Times New Roman"/>
          <w:sz w:val="23"/>
          <w:szCs w:val="23"/>
        </w:rPr>
        <w:t>Názov diela:</w:t>
      </w:r>
      <w:r w:rsidR="00114632" w:rsidRPr="00B21230">
        <w:rPr>
          <w:rFonts w:ascii="Times New Roman" w:hAnsi="Times New Roman" w:cs="Times New Roman"/>
          <w:sz w:val="23"/>
          <w:szCs w:val="23"/>
        </w:rPr>
        <w:t xml:space="preserve"> </w:t>
      </w:r>
      <w:r w:rsidR="00F069DC" w:rsidRPr="00B21230">
        <w:rPr>
          <w:rFonts w:ascii="Times New Roman" w:hAnsi="Times New Roman" w:cs="Times New Roman"/>
          <w:sz w:val="23"/>
          <w:szCs w:val="23"/>
        </w:rPr>
        <w:tab/>
      </w:r>
    </w:p>
    <w:p w14:paraId="68124813" w14:textId="66482FCB" w:rsidR="00295021" w:rsidRPr="00331C0B" w:rsidRDefault="00295021" w:rsidP="0078194C">
      <w:pPr>
        <w:spacing w:after="0" w:line="264" w:lineRule="auto"/>
        <w:ind w:left="1410" w:hanging="1410"/>
        <w:rPr>
          <w:rFonts w:ascii="Times New Roman" w:hAnsi="Times New Roman" w:cs="Times New Roman"/>
          <w:sz w:val="23"/>
          <w:szCs w:val="23"/>
        </w:rPr>
      </w:pPr>
      <w:r w:rsidRPr="00B21230">
        <w:rPr>
          <w:rFonts w:ascii="Times New Roman" w:hAnsi="Times New Roman" w:cs="Times New Roman"/>
          <w:sz w:val="23"/>
          <w:szCs w:val="23"/>
        </w:rPr>
        <w:t>Počet strán:</w:t>
      </w:r>
      <w:r w:rsidR="0061349D" w:rsidRPr="00B21230">
        <w:rPr>
          <w:rFonts w:ascii="Times New Roman" w:hAnsi="Times New Roman" w:cs="Times New Roman"/>
          <w:sz w:val="23"/>
          <w:szCs w:val="23"/>
        </w:rPr>
        <w:t xml:space="preserve"> </w:t>
      </w:r>
      <w:r w:rsidR="00E66D92" w:rsidRPr="00B21230">
        <w:rPr>
          <w:rFonts w:ascii="Times New Roman" w:hAnsi="Times New Roman" w:cs="Times New Roman"/>
          <w:sz w:val="23"/>
          <w:szCs w:val="23"/>
        </w:rPr>
        <w:tab/>
      </w:r>
    </w:p>
    <w:p w14:paraId="2063DFFD" w14:textId="77777777" w:rsidR="00140AA9" w:rsidRPr="00331C0B" w:rsidRDefault="00140AA9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3294B3A5" w14:textId="1DA25E60" w:rsidR="00295021" w:rsidRPr="00331C0B" w:rsidRDefault="00295021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Čl.</w:t>
      </w:r>
      <w:r w:rsidR="0037568C" w:rsidRPr="00331C0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709D9" w:rsidRPr="00331C0B">
        <w:rPr>
          <w:rFonts w:ascii="Times New Roman" w:hAnsi="Times New Roman" w:cs="Times New Roman"/>
          <w:b/>
          <w:sz w:val="23"/>
          <w:szCs w:val="23"/>
        </w:rPr>
        <w:t>5</w:t>
      </w:r>
    </w:p>
    <w:p w14:paraId="0DBC8667" w14:textId="77777777" w:rsidR="00295021" w:rsidRPr="00331C0B" w:rsidRDefault="00295021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Spôsob použitia diela a rozsah licencie</w:t>
      </w:r>
    </w:p>
    <w:p w14:paraId="147CDF82" w14:textId="77777777" w:rsidR="00140AA9" w:rsidRPr="00331C0B" w:rsidRDefault="00140AA9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59739A6" w14:textId="4FECE06E" w:rsidR="00295021" w:rsidRDefault="00295021" w:rsidP="008B2E71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Autor súhlasí so zverejnením diela na webovej stránke Ministerstva zdravotníctva Slovenskej republiky</w:t>
      </w:r>
      <w:r w:rsidR="004709D9" w:rsidRPr="00331C0B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B41496" w:rsidRPr="00331C0B">
          <w:rPr>
            <w:rStyle w:val="Hyperlink"/>
            <w:rFonts w:ascii="Times New Roman" w:hAnsi="Times New Roman" w:cs="Times New Roman"/>
            <w:sz w:val="23"/>
            <w:szCs w:val="23"/>
          </w:rPr>
          <w:t>www.health.gov.sk</w:t>
        </w:r>
      </w:hyperlink>
      <w:r w:rsidR="0037568C" w:rsidRPr="00331C0B">
        <w:rPr>
          <w:rFonts w:ascii="Times New Roman" w:hAnsi="Times New Roman" w:cs="Times New Roman"/>
          <w:sz w:val="23"/>
          <w:szCs w:val="23"/>
        </w:rPr>
        <w:t xml:space="preserve"> </w:t>
      </w:r>
      <w:r w:rsidR="004709D9" w:rsidRPr="00331C0B">
        <w:rPr>
          <w:rFonts w:ascii="Times New Roman" w:hAnsi="Times New Roman" w:cs="Times New Roman"/>
          <w:sz w:val="23"/>
          <w:szCs w:val="23"/>
        </w:rPr>
        <w:t xml:space="preserve">(ďalej len „webová stránka ministerstva“) </w:t>
      </w:r>
      <w:r w:rsidRPr="00331C0B">
        <w:rPr>
          <w:rFonts w:ascii="Times New Roman" w:hAnsi="Times New Roman" w:cs="Times New Roman"/>
          <w:sz w:val="23"/>
          <w:szCs w:val="23"/>
        </w:rPr>
        <w:t>a udeľuje používateľovi súhlas na sprístupňovanie digitálnej rozmnoženiny diela verejnosti</w:t>
      </w:r>
      <w:r w:rsidR="003D42B5" w:rsidRPr="00331C0B">
        <w:rPr>
          <w:rFonts w:ascii="Times New Roman" w:hAnsi="Times New Roman" w:cs="Times New Roman"/>
          <w:sz w:val="23"/>
          <w:szCs w:val="23"/>
        </w:rPr>
        <w:t xml:space="preserve"> spôsobom umožňujúcim hromadný prístup, a to len prostredníctvom tejto webovej stránky.</w:t>
      </w:r>
    </w:p>
    <w:p w14:paraId="4D6ABF8A" w14:textId="722E6C36" w:rsidR="008B2E71" w:rsidRPr="00331C0B" w:rsidRDefault="008B2E71" w:rsidP="008B2E71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8B2E71">
        <w:rPr>
          <w:rFonts w:ascii="Times New Roman" w:hAnsi="Times New Roman" w:cs="Times New Roman"/>
          <w:sz w:val="23"/>
          <w:szCs w:val="23"/>
        </w:rPr>
        <w:t>Autor svojim podpisom súhlasí, že Používateľovi alebo Nadobúdateľovi nevzniká udelením súhlasu podľa ods. 1 tohto článku Zmluvy povinnosť zverejniť dielo uvedeným spôsobom, ak dielo špecifikované v čl. 4 tejto Zmluvy obsahuje informácie, ktoré Používateľ alebo Nadobúdateľ vyhodnotí ako spôsobilé znevýhodniť Subjekt</w:t>
      </w:r>
      <w:r w:rsidRPr="008B2E71">
        <w:rPr>
          <w:rFonts w:ascii="Times New Roman" w:hAnsi="Times New Roman" w:cs="Times New Roman"/>
          <w:sz w:val="23"/>
          <w:szCs w:val="23"/>
          <w:vertAlign w:val="superscript"/>
        </w:rPr>
        <w:footnoteReference w:id="1"/>
      </w:r>
      <w:r w:rsidRPr="008B2E71">
        <w:rPr>
          <w:rFonts w:ascii="Times New Roman" w:hAnsi="Times New Roman" w:cs="Times New Roman"/>
          <w:sz w:val="23"/>
          <w:szCs w:val="23"/>
        </w:rPr>
        <w:t xml:space="preserve"> s jeho priamymi súťažiteľmi v konkurenčnom prostredí alebo s poskytovateľmi v systéme verejného zdravotného poistenia alebo v systéme poskytovateľov zdravotnej starostlivosti.</w:t>
      </w:r>
    </w:p>
    <w:p w14:paraId="658B4A5A" w14:textId="4D7618E9" w:rsidR="003D42B5" w:rsidRPr="0066091E" w:rsidRDefault="003D42B5" w:rsidP="008B2E71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Požívateľ je oprávnený </w:t>
      </w:r>
      <w:r w:rsidRPr="0066091E">
        <w:rPr>
          <w:rFonts w:ascii="Times New Roman" w:hAnsi="Times New Roman" w:cs="Times New Roman"/>
          <w:sz w:val="23"/>
          <w:szCs w:val="23"/>
        </w:rPr>
        <w:t>dielo po jeho odovzda</w:t>
      </w:r>
      <w:r w:rsidR="007843CF" w:rsidRPr="0066091E">
        <w:rPr>
          <w:rFonts w:ascii="Times New Roman" w:hAnsi="Times New Roman" w:cs="Times New Roman"/>
          <w:sz w:val="23"/>
          <w:szCs w:val="23"/>
        </w:rPr>
        <w:t>ní od autora a podpísaní tejto L</w:t>
      </w:r>
      <w:r w:rsidRPr="0066091E">
        <w:rPr>
          <w:rFonts w:ascii="Times New Roman" w:hAnsi="Times New Roman" w:cs="Times New Roman"/>
          <w:sz w:val="23"/>
          <w:szCs w:val="23"/>
        </w:rPr>
        <w:t>icenčnej zmluvy sprístupniť verejnosti na webovej stránke ministerstva.</w:t>
      </w:r>
    </w:p>
    <w:p w14:paraId="2BB04F9D" w14:textId="77777777" w:rsidR="003D42B5" w:rsidRPr="0066091E" w:rsidRDefault="003D42B5" w:rsidP="008B2E71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66091E">
        <w:rPr>
          <w:rFonts w:ascii="Times New Roman" w:hAnsi="Times New Roman" w:cs="Times New Roman"/>
          <w:sz w:val="23"/>
          <w:szCs w:val="23"/>
        </w:rPr>
        <w:t>Používateľ je oprávnený dielo sprístupniť verejnosti aj bez použitia takých technologických opatrení, ktoré zabránia verejnosti dielo trvalo ukladať na pamäťové médium alebo ho tlačiť.</w:t>
      </w:r>
    </w:p>
    <w:p w14:paraId="25EB099C" w14:textId="3DF4B98D" w:rsidR="003D42B5" w:rsidRPr="0066091E" w:rsidRDefault="003D42B5" w:rsidP="008B2E71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66091E">
        <w:rPr>
          <w:rFonts w:ascii="Times New Roman" w:hAnsi="Times New Roman" w:cs="Times New Roman"/>
          <w:sz w:val="23"/>
          <w:szCs w:val="23"/>
        </w:rPr>
        <w:t>Licencia udelená autorom používateľovi</w:t>
      </w:r>
      <w:r w:rsidR="004919E3" w:rsidRPr="0066091E">
        <w:rPr>
          <w:rFonts w:ascii="Times New Roman" w:hAnsi="Times New Roman" w:cs="Times New Roman"/>
          <w:sz w:val="23"/>
          <w:szCs w:val="23"/>
        </w:rPr>
        <w:t xml:space="preserve"> podľa tejto Z</w:t>
      </w:r>
      <w:r w:rsidR="008651BC" w:rsidRPr="0066091E">
        <w:rPr>
          <w:rFonts w:ascii="Times New Roman" w:hAnsi="Times New Roman" w:cs="Times New Roman"/>
          <w:sz w:val="23"/>
          <w:szCs w:val="23"/>
        </w:rPr>
        <w:t>mluvy je nevýhradná</w:t>
      </w:r>
      <w:r w:rsidR="00F777D2" w:rsidRPr="0066091E">
        <w:rPr>
          <w:rFonts w:ascii="Times New Roman" w:hAnsi="Times New Roman" w:cs="Times New Roman"/>
          <w:sz w:val="23"/>
          <w:szCs w:val="23"/>
        </w:rPr>
        <w:t xml:space="preserve"> a v územne nevymedzenom rozsahu.</w:t>
      </w:r>
      <w:r w:rsidRPr="0066091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DC7BC4" w14:textId="0253DFA5" w:rsidR="00F777D2" w:rsidRPr="0066091E" w:rsidRDefault="00F777D2" w:rsidP="008B2E71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66091E">
        <w:rPr>
          <w:rFonts w:ascii="Times New Roman" w:hAnsi="Times New Roman" w:cs="Times New Roman"/>
          <w:sz w:val="23"/>
          <w:szCs w:val="23"/>
        </w:rPr>
        <w:t xml:space="preserve">Autor udeľuje používateľovi licenciu na dobu 10 rokov odo dňa </w:t>
      </w:r>
      <w:r w:rsidR="0066091E" w:rsidRPr="0066091E">
        <w:rPr>
          <w:rFonts w:ascii="Times New Roman" w:hAnsi="Times New Roman" w:cs="Times New Roman"/>
          <w:sz w:val="23"/>
          <w:szCs w:val="23"/>
        </w:rPr>
        <w:t>nadobudnutia účinnosti Zmluvy</w:t>
      </w:r>
      <w:r w:rsidRPr="0066091E">
        <w:rPr>
          <w:rFonts w:ascii="Times New Roman" w:hAnsi="Times New Roman" w:cs="Times New Roman"/>
          <w:sz w:val="23"/>
          <w:szCs w:val="23"/>
        </w:rPr>
        <w:t>.</w:t>
      </w:r>
    </w:p>
    <w:p w14:paraId="5984DCBA" w14:textId="77777777" w:rsidR="00140AA9" w:rsidRPr="0066091E" w:rsidRDefault="00140AA9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5914B332" w14:textId="418F7DEA" w:rsidR="00F777D2" w:rsidRPr="00331C0B" w:rsidRDefault="00F777D2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091E">
        <w:rPr>
          <w:rFonts w:ascii="Times New Roman" w:hAnsi="Times New Roman" w:cs="Times New Roman"/>
          <w:b/>
          <w:sz w:val="23"/>
          <w:szCs w:val="23"/>
        </w:rPr>
        <w:t>Čl.</w:t>
      </w:r>
      <w:r w:rsidR="0037568C" w:rsidRPr="006609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709D9" w:rsidRPr="0066091E">
        <w:rPr>
          <w:rFonts w:ascii="Times New Roman" w:hAnsi="Times New Roman" w:cs="Times New Roman"/>
          <w:b/>
          <w:sz w:val="23"/>
          <w:szCs w:val="23"/>
        </w:rPr>
        <w:t>6</w:t>
      </w:r>
    </w:p>
    <w:p w14:paraId="0A2B6706" w14:textId="77777777" w:rsidR="00F777D2" w:rsidRPr="00331C0B" w:rsidRDefault="00F777D2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Odmena</w:t>
      </w:r>
    </w:p>
    <w:p w14:paraId="3E1C0D33" w14:textId="77777777" w:rsidR="00140AA9" w:rsidRPr="00331C0B" w:rsidRDefault="00140AA9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53323F5" w14:textId="76E59097" w:rsidR="00F777D2" w:rsidRPr="00331C0B" w:rsidRDefault="00F777D2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Autor udeľuje nadobúdateľovi licenciu bezodplatne. </w:t>
      </w:r>
    </w:p>
    <w:p w14:paraId="5FE8DE40" w14:textId="23D91219" w:rsidR="00484E9B" w:rsidRPr="00331C0B" w:rsidRDefault="00484E9B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599805FF" w14:textId="07CA0B21" w:rsidR="00484E9B" w:rsidRPr="00331C0B" w:rsidRDefault="00484E9B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Čl.</w:t>
      </w:r>
      <w:r w:rsidR="00997D29" w:rsidRPr="00331C0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31C0B">
        <w:rPr>
          <w:rFonts w:ascii="Times New Roman" w:hAnsi="Times New Roman" w:cs="Times New Roman"/>
          <w:b/>
          <w:sz w:val="23"/>
          <w:szCs w:val="23"/>
        </w:rPr>
        <w:t>7</w:t>
      </w:r>
    </w:p>
    <w:p w14:paraId="2358B621" w14:textId="28ED9BF9" w:rsidR="00484E9B" w:rsidRPr="00331C0B" w:rsidRDefault="00484E9B" w:rsidP="008B2E71">
      <w:pPr>
        <w:pStyle w:val="CommentText"/>
        <w:spacing w:after="0" w:line="264" w:lineRule="auto"/>
        <w:ind w:left="11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Doba trvania zmluvy</w:t>
      </w:r>
    </w:p>
    <w:p w14:paraId="3E85673D" w14:textId="77777777" w:rsidR="006F5442" w:rsidRPr="00331C0B" w:rsidRDefault="006F5442" w:rsidP="008B2E71">
      <w:pPr>
        <w:pStyle w:val="CommentText"/>
        <w:spacing w:after="0" w:line="264" w:lineRule="auto"/>
        <w:ind w:left="11"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D4FCE08" w14:textId="19342228" w:rsidR="00484E9B" w:rsidRPr="00331C0B" w:rsidRDefault="00484E9B" w:rsidP="008B2E71">
      <w:pPr>
        <w:pStyle w:val="CommentText"/>
        <w:numPr>
          <w:ilvl w:val="0"/>
          <w:numId w:val="9"/>
        </w:numPr>
        <w:spacing w:after="0" w:line="264" w:lineRule="auto"/>
        <w:ind w:left="426" w:hanging="357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Zmluva sa uzatvára na obdobie 10 rokov.</w:t>
      </w:r>
    </w:p>
    <w:p w14:paraId="199FCBAC" w14:textId="54A3DF0A" w:rsidR="00484E9B" w:rsidRPr="00331C0B" w:rsidRDefault="00484E9B" w:rsidP="008B2E71">
      <w:pPr>
        <w:pStyle w:val="CommentText"/>
        <w:numPr>
          <w:ilvl w:val="0"/>
          <w:numId w:val="9"/>
        </w:numPr>
        <w:spacing w:after="0" w:line="264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Zmluva zanikne:</w:t>
      </w:r>
    </w:p>
    <w:p w14:paraId="225532E5" w14:textId="5C57A863" w:rsidR="00484E9B" w:rsidRPr="00331C0B" w:rsidRDefault="00484E9B" w:rsidP="008B2E71">
      <w:pPr>
        <w:pStyle w:val="CommentText"/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uplynutím doby, na ktorú bola dohodnutá</w:t>
      </w:r>
    </w:p>
    <w:p w14:paraId="398E3184" w14:textId="6D4B2EDC" w:rsidR="00484E9B" w:rsidRPr="00331C0B" w:rsidRDefault="004919E3" w:rsidP="008B2E71">
      <w:pPr>
        <w:pStyle w:val="CommentText"/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vzájomnou dohodou Z</w:t>
      </w:r>
      <w:r w:rsidR="00484E9B" w:rsidRPr="00331C0B">
        <w:rPr>
          <w:rFonts w:ascii="Times New Roman" w:hAnsi="Times New Roman" w:cs="Times New Roman"/>
          <w:sz w:val="23"/>
          <w:szCs w:val="23"/>
        </w:rPr>
        <w:t>mluvných strán, v termíne dohodnutom v písomnej dohode</w:t>
      </w:r>
      <w:r w:rsidR="00B41496" w:rsidRPr="00331C0B">
        <w:rPr>
          <w:rFonts w:ascii="Times New Roman" w:hAnsi="Times New Roman" w:cs="Times New Roman"/>
          <w:sz w:val="23"/>
          <w:szCs w:val="23"/>
        </w:rPr>
        <w:t xml:space="preserve"> </w:t>
      </w:r>
      <w:r w:rsidR="00484E9B" w:rsidRPr="00331C0B">
        <w:rPr>
          <w:rFonts w:ascii="Times New Roman" w:hAnsi="Times New Roman" w:cs="Times New Roman"/>
          <w:sz w:val="23"/>
          <w:szCs w:val="23"/>
        </w:rPr>
        <w:t xml:space="preserve">o skončení </w:t>
      </w:r>
      <w:r w:rsidR="007843CF" w:rsidRPr="00331C0B">
        <w:rPr>
          <w:rFonts w:ascii="Times New Roman" w:hAnsi="Times New Roman" w:cs="Times New Roman"/>
          <w:sz w:val="23"/>
          <w:szCs w:val="23"/>
        </w:rPr>
        <w:t>L</w:t>
      </w:r>
      <w:r w:rsidR="00484E9B" w:rsidRPr="00331C0B">
        <w:rPr>
          <w:rFonts w:ascii="Times New Roman" w:hAnsi="Times New Roman" w:cs="Times New Roman"/>
          <w:sz w:val="23"/>
          <w:szCs w:val="23"/>
        </w:rPr>
        <w:t>icenčnej zmluvy</w:t>
      </w:r>
    </w:p>
    <w:p w14:paraId="1F0E62E2" w14:textId="290801E4" w:rsidR="00484E9B" w:rsidRPr="00331C0B" w:rsidRDefault="00484E9B" w:rsidP="008B2E71">
      <w:pPr>
        <w:pStyle w:val="CommentText"/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lastRenderedPageBreak/>
        <w:t>jednost</w:t>
      </w:r>
      <w:r w:rsidR="004919E3" w:rsidRPr="00331C0B">
        <w:rPr>
          <w:rFonts w:ascii="Times New Roman" w:hAnsi="Times New Roman" w:cs="Times New Roman"/>
          <w:sz w:val="23"/>
          <w:szCs w:val="23"/>
        </w:rPr>
        <w:t>ranne, odstúpením niektorej zo Z</w:t>
      </w:r>
      <w:r w:rsidRPr="00331C0B">
        <w:rPr>
          <w:rFonts w:ascii="Times New Roman" w:hAnsi="Times New Roman" w:cs="Times New Roman"/>
          <w:sz w:val="23"/>
          <w:szCs w:val="23"/>
        </w:rPr>
        <w:t>mluvných strán, a to le</w:t>
      </w:r>
      <w:r w:rsidR="004919E3" w:rsidRPr="00331C0B">
        <w:rPr>
          <w:rFonts w:ascii="Times New Roman" w:hAnsi="Times New Roman" w:cs="Times New Roman"/>
          <w:sz w:val="23"/>
          <w:szCs w:val="23"/>
        </w:rPr>
        <w:t>n z dôvodu závažného porušenia Zmluvy druhou Z</w:t>
      </w:r>
      <w:r w:rsidRPr="00331C0B">
        <w:rPr>
          <w:rFonts w:ascii="Times New Roman" w:hAnsi="Times New Roman" w:cs="Times New Roman"/>
          <w:sz w:val="23"/>
          <w:szCs w:val="23"/>
        </w:rPr>
        <w:t xml:space="preserve">mluvnou stranou. Odstúpenie musí byť písomné, musí obsahovať jednoznačný dôvod a musí byť doporučene doručené druhej </w:t>
      </w:r>
      <w:r w:rsidR="004919E3" w:rsidRPr="00331C0B">
        <w:rPr>
          <w:rFonts w:ascii="Times New Roman" w:hAnsi="Times New Roman" w:cs="Times New Roman"/>
          <w:sz w:val="23"/>
          <w:szCs w:val="23"/>
        </w:rPr>
        <w:t>Z</w:t>
      </w:r>
      <w:r w:rsidRPr="00331C0B">
        <w:rPr>
          <w:rFonts w:ascii="Times New Roman" w:hAnsi="Times New Roman" w:cs="Times New Roman"/>
          <w:sz w:val="23"/>
          <w:szCs w:val="23"/>
        </w:rPr>
        <w:t>mluvnej strane najneskôr do 30 dní od zistenia dôvodu pre odstúpenie.</w:t>
      </w:r>
    </w:p>
    <w:p w14:paraId="25F76451" w14:textId="77777777" w:rsidR="00795517" w:rsidRPr="00331C0B" w:rsidRDefault="00795517" w:rsidP="008B2E7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1ED04A00" w14:textId="38DE61A2" w:rsidR="003B1BB5" w:rsidRPr="00331C0B" w:rsidRDefault="003B1BB5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Čl.</w:t>
      </w:r>
      <w:r w:rsidR="0037568C" w:rsidRPr="00331C0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709D9" w:rsidRPr="00331C0B">
        <w:rPr>
          <w:rFonts w:ascii="Times New Roman" w:hAnsi="Times New Roman" w:cs="Times New Roman"/>
          <w:b/>
          <w:sz w:val="23"/>
          <w:szCs w:val="23"/>
        </w:rPr>
        <w:t>8</w:t>
      </w:r>
    </w:p>
    <w:p w14:paraId="37B39BEC" w14:textId="77777777" w:rsidR="003B1BB5" w:rsidRPr="00331C0B" w:rsidRDefault="003B1BB5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1C0B">
        <w:rPr>
          <w:rFonts w:ascii="Times New Roman" w:hAnsi="Times New Roman" w:cs="Times New Roman"/>
          <w:b/>
          <w:sz w:val="23"/>
          <w:szCs w:val="23"/>
        </w:rPr>
        <w:t>Záverečné ustanovenia</w:t>
      </w:r>
    </w:p>
    <w:p w14:paraId="00716FE0" w14:textId="77777777" w:rsidR="00140AA9" w:rsidRPr="00331C0B" w:rsidRDefault="00140AA9" w:rsidP="008B2E71">
      <w:pPr>
        <w:spacing w:after="0"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550059F" w14:textId="1152C8F5" w:rsidR="004D75B0" w:rsidRPr="00331C0B" w:rsidRDefault="003B1BB5" w:rsidP="008B2E71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Zmluva </w:t>
      </w:r>
      <w:r w:rsidR="0037568C" w:rsidRPr="00331C0B">
        <w:rPr>
          <w:rFonts w:ascii="Times New Roman" w:hAnsi="Times New Roman" w:cs="Times New Roman"/>
          <w:sz w:val="23"/>
          <w:szCs w:val="23"/>
        </w:rPr>
        <w:t xml:space="preserve">je </w:t>
      </w:r>
      <w:r w:rsidRPr="00331C0B">
        <w:rPr>
          <w:rFonts w:ascii="Times New Roman" w:hAnsi="Times New Roman" w:cs="Times New Roman"/>
          <w:sz w:val="23"/>
          <w:szCs w:val="23"/>
        </w:rPr>
        <w:t>vyhotovená v dvoc</w:t>
      </w:r>
      <w:r w:rsidR="004919E3" w:rsidRPr="00331C0B">
        <w:rPr>
          <w:rFonts w:ascii="Times New Roman" w:hAnsi="Times New Roman" w:cs="Times New Roman"/>
          <w:sz w:val="23"/>
          <w:szCs w:val="23"/>
        </w:rPr>
        <w:t>h rovnopisoch, z ktorých každá Z</w:t>
      </w:r>
      <w:r w:rsidRPr="00331C0B">
        <w:rPr>
          <w:rFonts w:ascii="Times New Roman" w:hAnsi="Times New Roman" w:cs="Times New Roman"/>
          <w:sz w:val="23"/>
          <w:szCs w:val="23"/>
        </w:rPr>
        <w:t xml:space="preserve">mluvná strana obdrží </w:t>
      </w:r>
      <w:r w:rsidR="00702B98">
        <w:rPr>
          <w:rFonts w:ascii="Times New Roman" w:hAnsi="Times New Roman" w:cs="Times New Roman"/>
          <w:sz w:val="23"/>
          <w:szCs w:val="23"/>
        </w:rPr>
        <w:br/>
      </w:r>
      <w:r w:rsidRPr="00331C0B">
        <w:rPr>
          <w:rFonts w:ascii="Times New Roman" w:hAnsi="Times New Roman" w:cs="Times New Roman"/>
          <w:sz w:val="23"/>
          <w:szCs w:val="23"/>
        </w:rPr>
        <w:t>po jednom vyhotovení.</w:t>
      </w:r>
    </w:p>
    <w:p w14:paraId="40A7686C" w14:textId="4422A993" w:rsidR="003315AB" w:rsidRPr="00331C0B" w:rsidRDefault="004919E3" w:rsidP="008B2E71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Akékoľvek zmeny Z</w:t>
      </w:r>
      <w:r w:rsidR="003315AB" w:rsidRPr="00331C0B">
        <w:rPr>
          <w:rFonts w:ascii="Times New Roman" w:hAnsi="Times New Roman" w:cs="Times New Roman"/>
          <w:sz w:val="23"/>
          <w:szCs w:val="23"/>
        </w:rPr>
        <w:t>mluvy možno vykonať len v písomnej fo</w:t>
      </w:r>
      <w:r w:rsidRPr="00331C0B">
        <w:rPr>
          <w:rFonts w:ascii="Times New Roman" w:hAnsi="Times New Roman" w:cs="Times New Roman"/>
          <w:sz w:val="23"/>
          <w:szCs w:val="23"/>
        </w:rPr>
        <w:t>rme osobitným dodatkom k tejto Z</w:t>
      </w:r>
      <w:r w:rsidR="003315AB" w:rsidRPr="00331C0B">
        <w:rPr>
          <w:rFonts w:ascii="Times New Roman" w:hAnsi="Times New Roman" w:cs="Times New Roman"/>
          <w:sz w:val="23"/>
          <w:szCs w:val="23"/>
        </w:rPr>
        <w:t xml:space="preserve">mluve so súhlasom obidvoch </w:t>
      </w:r>
      <w:r w:rsidRPr="00331C0B">
        <w:rPr>
          <w:rFonts w:ascii="Times New Roman" w:hAnsi="Times New Roman" w:cs="Times New Roman"/>
          <w:sz w:val="23"/>
          <w:szCs w:val="23"/>
        </w:rPr>
        <w:t>Z</w:t>
      </w:r>
      <w:r w:rsidR="003315AB" w:rsidRPr="00331C0B">
        <w:rPr>
          <w:rFonts w:ascii="Times New Roman" w:hAnsi="Times New Roman" w:cs="Times New Roman"/>
          <w:sz w:val="23"/>
          <w:szCs w:val="23"/>
        </w:rPr>
        <w:t>mluvných strán.</w:t>
      </w:r>
      <w:r w:rsidR="004D75B0" w:rsidRPr="00331C0B">
        <w:rPr>
          <w:rFonts w:ascii="Times New Roman" w:hAnsi="Times New Roman" w:cs="Times New Roman"/>
          <w:sz w:val="23"/>
          <w:szCs w:val="23"/>
        </w:rPr>
        <w:t xml:space="preserve"> Zmeny </w:t>
      </w:r>
      <w:r w:rsidRPr="00331C0B">
        <w:rPr>
          <w:rFonts w:ascii="Times New Roman" w:hAnsi="Times New Roman" w:cs="Times New Roman"/>
          <w:sz w:val="23"/>
          <w:szCs w:val="23"/>
        </w:rPr>
        <w:t>Z</w:t>
      </w:r>
      <w:r w:rsidR="004D75B0" w:rsidRPr="00331C0B">
        <w:rPr>
          <w:rFonts w:ascii="Times New Roman" w:hAnsi="Times New Roman" w:cs="Times New Roman"/>
          <w:sz w:val="23"/>
          <w:szCs w:val="23"/>
        </w:rPr>
        <w:t>mluvy uskutočnené inou formou sa považujú za neplatné a pre účastní</w:t>
      </w:r>
      <w:r w:rsidRPr="00331C0B">
        <w:rPr>
          <w:rFonts w:ascii="Times New Roman" w:hAnsi="Times New Roman" w:cs="Times New Roman"/>
          <w:sz w:val="23"/>
          <w:szCs w:val="23"/>
        </w:rPr>
        <w:t>kov nie sú záväzné, ak z tejto Z</w:t>
      </w:r>
      <w:r w:rsidR="004D75B0" w:rsidRPr="00331C0B">
        <w:rPr>
          <w:rFonts w:ascii="Times New Roman" w:hAnsi="Times New Roman" w:cs="Times New Roman"/>
          <w:sz w:val="23"/>
          <w:szCs w:val="23"/>
        </w:rPr>
        <w:t>mluvy nevplýva iné.</w:t>
      </w:r>
    </w:p>
    <w:p w14:paraId="715DD288" w14:textId="546620D5" w:rsidR="007232F4" w:rsidRPr="00331C0B" w:rsidRDefault="004919E3" w:rsidP="008B2E71">
      <w:pPr>
        <w:pStyle w:val="CommentText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>Táto Z</w:t>
      </w:r>
      <w:r w:rsidR="00594B94" w:rsidRPr="00331C0B">
        <w:rPr>
          <w:rFonts w:ascii="Times New Roman" w:hAnsi="Times New Roman" w:cs="Times New Roman"/>
          <w:sz w:val="23"/>
          <w:szCs w:val="23"/>
        </w:rPr>
        <w:t xml:space="preserve">mluva nadobúda platnosť dňom podpisu oboma </w:t>
      </w:r>
      <w:r w:rsidRPr="00331C0B">
        <w:rPr>
          <w:rFonts w:ascii="Times New Roman" w:hAnsi="Times New Roman" w:cs="Times New Roman"/>
          <w:sz w:val="23"/>
          <w:szCs w:val="23"/>
        </w:rPr>
        <w:t>Z</w:t>
      </w:r>
      <w:r w:rsidR="00594B94" w:rsidRPr="00331C0B">
        <w:rPr>
          <w:rFonts w:ascii="Times New Roman" w:hAnsi="Times New Roman" w:cs="Times New Roman"/>
          <w:sz w:val="23"/>
          <w:szCs w:val="23"/>
        </w:rPr>
        <w:t xml:space="preserve">mluvnými stranami a účinnosť </w:t>
      </w:r>
      <w:r w:rsidR="00702B98">
        <w:rPr>
          <w:rFonts w:ascii="Times New Roman" w:hAnsi="Times New Roman" w:cs="Times New Roman"/>
          <w:sz w:val="23"/>
          <w:szCs w:val="23"/>
        </w:rPr>
        <w:br/>
      </w:r>
      <w:r w:rsidR="00594B94" w:rsidRPr="00331C0B">
        <w:rPr>
          <w:rFonts w:ascii="Times New Roman" w:hAnsi="Times New Roman" w:cs="Times New Roman"/>
          <w:sz w:val="23"/>
          <w:szCs w:val="23"/>
        </w:rPr>
        <w:t xml:space="preserve">v súlade s § 47a ods. 2 </w:t>
      </w:r>
      <w:r w:rsidRPr="00331C0B">
        <w:rPr>
          <w:rFonts w:ascii="Times New Roman" w:hAnsi="Times New Roman" w:cs="Times New Roman"/>
          <w:sz w:val="23"/>
          <w:szCs w:val="23"/>
        </w:rPr>
        <w:t>zákona č.40/1964 Zb. Občiansky zákonník</w:t>
      </w:r>
      <w:r w:rsidR="007843CF" w:rsidRPr="00331C0B">
        <w:rPr>
          <w:rFonts w:ascii="Times New Roman" w:hAnsi="Times New Roman" w:cs="Times New Roman"/>
          <w:sz w:val="23"/>
          <w:szCs w:val="23"/>
        </w:rPr>
        <w:t xml:space="preserve"> (ďalej len ,,Občiansky zákonník)</w:t>
      </w:r>
      <w:r w:rsidR="00594B94" w:rsidRPr="00331C0B">
        <w:rPr>
          <w:rFonts w:ascii="Times New Roman" w:hAnsi="Times New Roman" w:cs="Times New Roman"/>
          <w:sz w:val="23"/>
          <w:szCs w:val="23"/>
        </w:rPr>
        <w:t xml:space="preserve"> a § 5a zákona č. 211/2000 Z. z. o slobodnom prístupe k informáciám a o zmene a doplnení niektorých zákonov</w:t>
      </w:r>
      <w:r w:rsidR="006F5442" w:rsidRPr="00331C0B">
        <w:rPr>
          <w:rFonts w:ascii="Times New Roman" w:hAnsi="Times New Roman" w:cs="Times New Roman"/>
          <w:sz w:val="23"/>
          <w:szCs w:val="23"/>
        </w:rPr>
        <w:t xml:space="preserve"> v znení neskorších predpisov</w:t>
      </w:r>
      <w:r w:rsidR="00594B94" w:rsidRPr="00331C0B">
        <w:rPr>
          <w:rFonts w:ascii="Times New Roman" w:hAnsi="Times New Roman" w:cs="Times New Roman"/>
          <w:sz w:val="23"/>
          <w:szCs w:val="23"/>
        </w:rPr>
        <w:t xml:space="preserve"> (</w:t>
      </w:r>
      <w:r w:rsidR="006F5442" w:rsidRPr="00331C0B">
        <w:rPr>
          <w:rFonts w:ascii="Times New Roman" w:hAnsi="Times New Roman" w:cs="Times New Roman"/>
          <w:sz w:val="23"/>
          <w:szCs w:val="23"/>
        </w:rPr>
        <w:t>ďalej len ,,</w:t>
      </w:r>
      <w:r w:rsidR="00594B94" w:rsidRPr="00331C0B">
        <w:rPr>
          <w:rFonts w:ascii="Times New Roman" w:hAnsi="Times New Roman" w:cs="Times New Roman"/>
          <w:sz w:val="23"/>
          <w:szCs w:val="23"/>
        </w:rPr>
        <w:t>zákon o slobode informácií</w:t>
      </w:r>
      <w:r w:rsidR="006F5442" w:rsidRPr="00331C0B">
        <w:rPr>
          <w:rFonts w:ascii="Times New Roman" w:hAnsi="Times New Roman" w:cs="Times New Roman"/>
          <w:sz w:val="23"/>
          <w:szCs w:val="23"/>
        </w:rPr>
        <w:t>“</w:t>
      </w:r>
      <w:r w:rsidR="00594B94" w:rsidRPr="00331C0B">
        <w:rPr>
          <w:rFonts w:ascii="Times New Roman" w:hAnsi="Times New Roman" w:cs="Times New Roman"/>
          <w:sz w:val="23"/>
          <w:szCs w:val="23"/>
        </w:rPr>
        <w:t xml:space="preserve">) nadobúda dňom nasledujúcim po dni jej zverejnenia v Centrálnom registri zmlúv. </w:t>
      </w:r>
      <w:r w:rsidRPr="00331C0B">
        <w:rPr>
          <w:rFonts w:ascii="Times New Roman" w:hAnsi="Times New Roman" w:cs="Times New Roman"/>
          <w:sz w:val="23"/>
          <w:szCs w:val="23"/>
        </w:rPr>
        <w:t>Táto Z</w:t>
      </w:r>
      <w:r w:rsidR="007232F4" w:rsidRPr="00331C0B">
        <w:rPr>
          <w:rFonts w:ascii="Times New Roman" w:hAnsi="Times New Roman" w:cs="Times New Roman"/>
          <w:sz w:val="23"/>
          <w:szCs w:val="23"/>
        </w:rPr>
        <w:t xml:space="preserve">mluva stráca </w:t>
      </w:r>
      <w:r w:rsidR="007232F4" w:rsidRPr="0066091E">
        <w:rPr>
          <w:rFonts w:ascii="Times New Roman" w:hAnsi="Times New Roman" w:cs="Times New Roman"/>
          <w:sz w:val="23"/>
          <w:szCs w:val="23"/>
        </w:rPr>
        <w:t xml:space="preserve">účinnosť dňom, keď </w:t>
      </w:r>
      <w:r w:rsidR="00501300" w:rsidRPr="0066091E">
        <w:rPr>
          <w:rFonts w:ascii="Times New Roman" w:hAnsi="Times New Roman" w:cs="Times New Roman"/>
          <w:sz w:val="23"/>
          <w:szCs w:val="23"/>
        </w:rPr>
        <w:t xml:space="preserve">odbor informatiky </w:t>
      </w:r>
      <w:r w:rsidR="007232F4" w:rsidRPr="0066091E">
        <w:rPr>
          <w:rFonts w:ascii="Times New Roman" w:hAnsi="Times New Roman" w:cs="Times New Roman"/>
          <w:sz w:val="23"/>
          <w:szCs w:val="23"/>
        </w:rPr>
        <w:t xml:space="preserve">natrvalo zastaví sprístupňovanie diela verejnosti na webovej stránke </w:t>
      </w:r>
      <w:r w:rsidR="0037568C" w:rsidRPr="0066091E">
        <w:rPr>
          <w:rFonts w:ascii="Times New Roman" w:hAnsi="Times New Roman" w:cs="Times New Roman"/>
          <w:sz w:val="23"/>
          <w:szCs w:val="23"/>
        </w:rPr>
        <w:t>m</w:t>
      </w:r>
      <w:r w:rsidR="007232F4" w:rsidRPr="0066091E">
        <w:rPr>
          <w:rFonts w:ascii="Times New Roman" w:hAnsi="Times New Roman" w:cs="Times New Roman"/>
          <w:sz w:val="23"/>
          <w:szCs w:val="23"/>
        </w:rPr>
        <w:t>inisterstva</w:t>
      </w:r>
      <w:r w:rsidR="001971BA" w:rsidRPr="0066091E">
        <w:rPr>
          <w:rFonts w:ascii="Times New Roman" w:hAnsi="Times New Roman" w:cs="Times New Roman"/>
          <w:sz w:val="23"/>
          <w:szCs w:val="23"/>
        </w:rPr>
        <w:t>, a ak skončí platnosť licencie v zmysle čl.</w:t>
      </w:r>
      <w:r w:rsidR="0037568C" w:rsidRPr="0066091E">
        <w:rPr>
          <w:rFonts w:ascii="Times New Roman" w:hAnsi="Times New Roman" w:cs="Times New Roman"/>
          <w:sz w:val="23"/>
          <w:szCs w:val="23"/>
        </w:rPr>
        <w:t xml:space="preserve"> </w:t>
      </w:r>
      <w:r w:rsidR="00997D29" w:rsidRPr="0066091E">
        <w:rPr>
          <w:rFonts w:ascii="Times New Roman" w:hAnsi="Times New Roman" w:cs="Times New Roman"/>
          <w:sz w:val="23"/>
          <w:szCs w:val="23"/>
        </w:rPr>
        <w:t>5</w:t>
      </w:r>
      <w:r w:rsidR="006F5442" w:rsidRPr="0066091E">
        <w:rPr>
          <w:rFonts w:ascii="Times New Roman" w:hAnsi="Times New Roman" w:cs="Times New Roman"/>
          <w:sz w:val="23"/>
          <w:szCs w:val="23"/>
        </w:rPr>
        <w:t xml:space="preserve"> </w:t>
      </w:r>
      <w:r w:rsidR="001971BA" w:rsidRPr="0066091E">
        <w:rPr>
          <w:rFonts w:ascii="Times New Roman" w:hAnsi="Times New Roman" w:cs="Times New Roman"/>
          <w:sz w:val="23"/>
          <w:szCs w:val="23"/>
        </w:rPr>
        <w:t>ods.</w:t>
      </w:r>
      <w:r w:rsidR="0037568C" w:rsidRPr="0066091E">
        <w:rPr>
          <w:rFonts w:ascii="Times New Roman" w:hAnsi="Times New Roman" w:cs="Times New Roman"/>
          <w:sz w:val="23"/>
          <w:szCs w:val="23"/>
        </w:rPr>
        <w:t xml:space="preserve"> </w:t>
      </w:r>
      <w:r w:rsidR="000F62FA" w:rsidRPr="0066091E">
        <w:rPr>
          <w:rFonts w:ascii="Times New Roman" w:hAnsi="Times New Roman" w:cs="Times New Roman"/>
          <w:sz w:val="23"/>
          <w:szCs w:val="23"/>
        </w:rPr>
        <w:t>6</w:t>
      </w:r>
      <w:r w:rsidR="0037568C" w:rsidRPr="0066091E">
        <w:rPr>
          <w:rFonts w:ascii="Times New Roman" w:hAnsi="Times New Roman" w:cs="Times New Roman"/>
          <w:sz w:val="23"/>
          <w:szCs w:val="23"/>
        </w:rPr>
        <w:t xml:space="preserve">, </w:t>
      </w:r>
      <w:r w:rsidR="001971BA" w:rsidRPr="0066091E">
        <w:rPr>
          <w:rFonts w:ascii="Times New Roman" w:hAnsi="Times New Roman" w:cs="Times New Roman"/>
          <w:sz w:val="23"/>
          <w:szCs w:val="23"/>
        </w:rPr>
        <w:t>t.</w:t>
      </w:r>
      <w:r w:rsidR="0037568C" w:rsidRPr="0066091E">
        <w:rPr>
          <w:rFonts w:ascii="Times New Roman" w:hAnsi="Times New Roman" w:cs="Times New Roman"/>
          <w:sz w:val="23"/>
          <w:szCs w:val="23"/>
        </w:rPr>
        <w:t xml:space="preserve"> </w:t>
      </w:r>
      <w:r w:rsidR="001971BA" w:rsidRPr="0066091E">
        <w:rPr>
          <w:rFonts w:ascii="Times New Roman" w:hAnsi="Times New Roman" w:cs="Times New Roman"/>
          <w:sz w:val="23"/>
          <w:szCs w:val="23"/>
        </w:rPr>
        <w:t xml:space="preserve">j. po uplynutí 10 rokov odo dňa </w:t>
      </w:r>
      <w:r w:rsidR="0066091E" w:rsidRPr="0066091E">
        <w:rPr>
          <w:rFonts w:ascii="Times New Roman" w:hAnsi="Times New Roman" w:cs="Times New Roman"/>
          <w:sz w:val="23"/>
          <w:szCs w:val="23"/>
        </w:rPr>
        <w:t>nadobudnutia účinnosti Zmluvy</w:t>
      </w:r>
      <w:r w:rsidR="001971BA" w:rsidRPr="00331C0B">
        <w:rPr>
          <w:rFonts w:ascii="Times New Roman" w:hAnsi="Times New Roman" w:cs="Times New Roman"/>
          <w:sz w:val="23"/>
          <w:szCs w:val="23"/>
        </w:rPr>
        <w:t xml:space="preserve">. </w:t>
      </w:r>
      <w:r w:rsidR="006B5DFA" w:rsidRPr="00331C0B">
        <w:rPr>
          <w:rFonts w:ascii="Times New Roman" w:hAnsi="Times New Roman" w:cs="Times New Roman"/>
          <w:sz w:val="23"/>
          <w:szCs w:val="23"/>
        </w:rPr>
        <w:t>Ak sa sta</w:t>
      </w:r>
      <w:r w:rsidRPr="00331C0B">
        <w:rPr>
          <w:rFonts w:ascii="Times New Roman" w:hAnsi="Times New Roman" w:cs="Times New Roman"/>
          <w:sz w:val="23"/>
          <w:szCs w:val="23"/>
        </w:rPr>
        <w:t>ne niektoré z ustanovení tejto Z</w:t>
      </w:r>
      <w:r w:rsidR="006B5DFA" w:rsidRPr="00331C0B">
        <w:rPr>
          <w:rFonts w:ascii="Times New Roman" w:hAnsi="Times New Roman" w:cs="Times New Roman"/>
          <w:sz w:val="23"/>
          <w:szCs w:val="23"/>
        </w:rPr>
        <w:t>mluvy neplatné, neúčinné alebo nevykonateľné, nebude tým dotknutá platnosť, účinnosť a vykonateľnosť ostatný</w:t>
      </w:r>
      <w:r w:rsidR="00E31504" w:rsidRPr="00331C0B">
        <w:rPr>
          <w:rFonts w:ascii="Times New Roman" w:hAnsi="Times New Roman" w:cs="Times New Roman"/>
          <w:sz w:val="23"/>
          <w:szCs w:val="23"/>
        </w:rPr>
        <w:t>ch</w:t>
      </w:r>
      <w:r w:rsidR="00E56CF5" w:rsidRPr="00331C0B">
        <w:rPr>
          <w:rFonts w:ascii="Times New Roman" w:hAnsi="Times New Roman" w:cs="Times New Roman"/>
          <w:sz w:val="23"/>
          <w:szCs w:val="23"/>
        </w:rPr>
        <w:t xml:space="preserve"> zmluvných</w:t>
      </w:r>
      <w:r w:rsidR="006B5DFA" w:rsidRPr="00331C0B">
        <w:rPr>
          <w:rFonts w:ascii="Times New Roman" w:hAnsi="Times New Roman" w:cs="Times New Roman"/>
          <w:sz w:val="23"/>
          <w:szCs w:val="23"/>
        </w:rPr>
        <w:t xml:space="preserve"> dojednan</w:t>
      </w:r>
      <w:r w:rsidR="00E56CF5" w:rsidRPr="00331C0B">
        <w:rPr>
          <w:rFonts w:ascii="Times New Roman" w:hAnsi="Times New Roman" w:cs="Times New Roman"/>
          <w:sz w:val="23"/>
          <w:szCs w:val="23"/>
        </w:rPr>
        <w:t>í</w:t>
      </w:r>
      <w:r w:rsidR="006B5DFA" w:rsidRPr="00331C0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E643C98" w14:textId="0C6123A4" w:rsidR="006B5DFA" w:rsidRPr="00331C0B" w:rsidRDefault="00594B94" w:rsidP="008B2E71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331C0B">
        <w:rPr>
          <w:rFonts w:ascii="Times New Roman" w:hAnsi="Times New Roman" w:cs="Times New Roman"/>
          <w:sz w:val="23"/>
          <w:szCs w:val="23"/>
        </w:rPr>
        <w:t xml:space="preserve">Zmluva ako celok a práva a povinnosti Zmluvných strán Zmluvou výslovne neupravené sa spravujú ustanoveniami Autorského zákona, </w:t>
      </w:r>
      <w:r w:rsidR="000A0C3C" w:rsidRPr="00331C0B">
        <w:rPr>
          <w:rFonts w:ascii="Times New Roman" w:hAnsi="Times New Roman" w:cs="Times New Roman"/>
          <w:sz w:val="23"/>
          <w:szCs w:val="23"/>
        </w:rPr>
        <w:t>zákona č.</w:t>
      </w:r>
      <w:r w:rsidR="00A73541" w:rsidRPr="00331C0B">
        <w:rPr>
          <w:rFonts w:ascii="Times New Roman" w:hAnsi="Times New Roman" w:cs="Times New Roman"/>
          <w:sz w:val="23"/>
          <w:szCs w:val="23"/>
        </w:rPr>
        <w:t xml:space="preserve"> </w:t>
      </w:r>
      <w:r w:rsidR="000A0C3C" w:rsidRPr="00331C0B">
        <w:rPr>
          <w:rFonts w:ascii="Times New Roman" w:hAnsi="Times New Roman" w:cs="Times New Roman"/>
          <w:sz w:val="23"/>
          <w:szCs w:val="23"/>
        </w:rPr>
        <w:t>513/1991 Zb. Obchodný zákonník</w:t>
      </w:r>
      <w:r w:rsidRPr="00331C0B">
        <w:rPr>
          <w:rFonts w:ascii="Times New Roman" w:hAnsi="Times New Roman" w:cs="Times New Roman"/>
          <w:sz w:val="23"/>
          <w:szCs w:val="23"/>
        </w:rPr>
        <w:t xml:space="preserve"> a ostatnými všeobecne záväznými právnymi predpismi platnými na území Slovenskej republiky. </w:t>
      </w:r>
      <w:r w:rsidR="006B5DFA" w:rsidRPr="00331C0B">
        <w:rPr>
          <w:rFonts w:ascii="Times New Roman" w:hAnsi="Times New Roman" w:cs="Times New Roman"/>
          <w:sz w:val="23"/>
          <w:szCs w:val="23"/>
        </w:rPr>
        <w:t xml:space="preserve">Zmluvné strany vyhlasujú, že si túto </w:t>
      </w:r>
      <w:r w:rsidR="004919E3" w:rsidRPr="00331C0B">
        <w:rPr>
          <w:rFonts w:ascii="Times New Roman" w:hAnsi="Times New Roman" w:cs="Times New Roman"/>
          <w:sz w:val="23"/>
          <w:szCs w:val="23"/>
        </w:rPr>
        <w:t>Z</w:t>
      </w:r>
      <w:r w:rsidR="006B5DFA" w:rsidRPr="00331C0B">
        <w:rPr>
          <w:rFonts w:ascii="Times New Roman" w:hAnsi="Times New Roman" w:cs="Times New Roman"/>
          <w:sz w:val="23"/>
          <w:szCs w:val="23"/>
        </w:rPr>
        <w:t xml:space="preserve">mluvu prečítali, jej obsahu plne porozumeli, táto bola spísaná na základe ich slobodnej vôle, že jej text je zrozumiteľným vyjadrením </w:t>
      </w:r>
      <w:r w:rsidR="00702B98">
        <w:rPr>
          <w:rFonts w:ascii="Times New Roman" w:hAnsi="Times New Roman" w:cs="Times New Roman"/>
          <w:sz w:val="23"/>
          <w:szCs w:val="23"/>
        </w:rPr>
        <w:br/>
      </w:r>
      <w:r w:rsidR="006B5DFA" w:rsidRPr="00331C0B">
        <w:rPr>
          <w:rFonts w:ascii="Times New Roman" w:hAnsi="Times New Roman" w:cs="Times New Roman"/>
          <w:sz w:val="23"/>
          <w:szCs w:val="23"/>
        </w:rPr>
        <w:t xml:space="preserve">ich slobodne a vážne prejavenej vôle, že </w:t>
      </w:r>
      <w:r w:rsidR="004919E3" w:rsidRPr="00331C0B">
        <w:rPr>
          <w:rFonts w:ascii="Times New Roman" w:hAnsi="Times New Roman" w:cs="Times New Roman"/>
          <w:sz w:val="23"/>
          <w:szCs w:val="23"/>
        </w:rPr>
        <w:t>Z</w:t>
      </w:r>
      <w:r w:rsidR="006B5DFA" w:rsidRPr="00331C0B">
        <w:rPr>
          <w:rFonts w:ascii="Times New Roman" w:hAnsi="Times New Roman" w:cs="Times New Roman"/>
          <w:sz w:val="23"/>
          <w:szCs w:val="23"/>
        </w:rPr>
        <w:t xml:space="preserve">mluvu neuzatvárajú v tiesni ani za jednostranne výhodných podmienok a na znak súhlasu pripájajú svoje podpisy. </w:t>
      </w:r>
    </w:p>
    <w:p w14:paraId="23D13402" w14:textId="77777777" w:rsidR="006B5DFA" w:rsidRPr="00331C0B" w:rsidRDefault="006B5DFA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BC4FBF5" w14:textId="1705C58C" w:rsidR="006B5DFA" w:rsidRDefault="006B5DFA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3784029" w14:textId="77777777" w:rsidR="009942BD" w:rsidRPr="00331C0B" w:rsidRDefault="009942BD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62BB7FC" w14:textId="7BCD2BCA" w:rsidR="00CC4EBC" w:rsidRDefault="00CC4EBC" w:rsidP="008B2E71">
      <w:pPr>
        <w:pStyle w:val="ListParagraph"/>
        <w:tabs>
          <w:tab w:val="left" w:pos="5103"/>
          <w:tab w:val="right" w:pos="8931"/>
        </w:tabs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</w:t>
      </w:r>
      <w:r w:rsidR="007A48D5" w:rsidRPr="00D0530B">
        <w:rPr>
          <w:rFonts w:ascii="Times New Roman" w:hAnsi="Times New Roman" w:cs="Times New Roman"/>
          <w:sz w:val="23"/>
          <w:szCs w:val="23"/>
        </w:rPr>
        <w:t>...................................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317AD0">
        <w:rPr>
          <w:rFonts w:ascii="Times New Roman" w:hAnsi="Times New Roman" w:cs="Times New Roman"/>
          <w:sz w:val="23"/>
          <w:szCs w:val="23"/>
        </w:rPr>
        <w:t xml:space="preserve">dňa </w:t>
      </w:r>
      <w:r w:rsidR="007A48D5" w:rsidRPr="00D0530B">
        <w:rPr>
          <w:rFonts w:ascii="Times New Roman" w:hAnsi="Times New Roman" w:cs="Times New Roman"/>
          <w:sz w:val="23"/>
          <w:szCs w:val="23"/>
        </w:rPr>
        <w:t>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  <w:t xml:space="preserve">V Bratislave, dňa </w:t>
      </w:r>
      <w:r w:rsidR="00D0530B" w:rsidRPr="00D0530B">
        <w:rPr>
          <w:rFonts w:ascii="Times New Roman" w:hAnsi="Times New Roman" w:cs="Times New Roman"/>
          <w:sz w:val="23"/>
          <w:szCs w:val="23"/>
        </w:rPr>
        <w:t>...................................</w:t>
      </w:r>
    </w:p>
    <w:p w14:paraId="663E1756" w14:textId="77777777" w:rsidR="00CC4EBC" w:rsidRDefault="00CC4EBC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7122172" w14:textId="77777777" w:rsidR="00CC4EBC" w:rsidRDefault="00CC4EBC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D99FF23" w14:textId="77777777" w:rsidR="00CC4EBC" w:rsidRDefault="00CC4EBC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7DDAAC5" w14:textId="77777777" w:rsidR="00CC4EBC" w:rsidRDefault="00CC4EBC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DED253A" w14:textId="77777777" w:rsidR="00CC4EBC" w:rsidRDefault="00CC4EBC" w:rsidP="008B2E71">
      <w:pPr>
        <w:pStyle w:val="ListParagraph"/>
        <w:spacing w:after="0" w:line="264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DB9FDDB" w14:textId="77777777" w:rsidR="00CC4EBC" w:rsidRDefault="00CC4EBC" w:rsidP="00CC4EBC">
      <w:pPr>
        <w:pStyle w:val="ListParagraph"/>
        <w:tabs>
          <w:tab w:val="left" w:pos="5103"/>
          <w:tab w:val="right" w:pos="8789"/>
        </w:tabs>
        <w:spacing w:after="0" w:line="276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  <w:t>...........................................................</w:t>
      </w:r>
    </w:p>
    <w:p w14:paraId="734CA7F3" w14:textId="77777777" w:rsidR="00CC4EBC" w:rsidRDefault="00CC4EBC" w:rsidP="00CC4EBC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3"/>
          <w:szCs w:val="23"/>
        </w:rPr>
        <w:t>autor                                                                            nadobúdateľ</w:t>
      </w:r>
    </w:p>
    <w:p w14:paraId="7032427C" w14:textId="0465F319" w:rsidR="006B5DFA" w:rsidRPr="00331C0B" w:rsidRDefault="006B5DFA" w:rsidP="00CC4EBC">
      <w:pPr>
        <w:pStyle w:val="ListParagraph"/>
        <w:tabs>
          <w:tab w:val="left" w:pos="5103"/>
          <w:tab w:val="right" w:pos="8931"/>
        </w:tabs>
        <w:spacing w:after="0" w:line="276" w:lineRule="auto"/>
        <w:ind w:left="0"/>
        <w:rPr>
          <w:rFonts w:ascii="Times New Roman" w:hAnsi="Times New Roman" w:cs="Times New Roman"/>
          <w:sz w:val="23"/>
          <w:szCs w:val="23"/>
        </w:rPr>
      </w:pPr>
    </w:p>
    <w:sectPr w:rsidR="006B5DFA" w:rsidRPr="00331C0B" w:rsidSect="00B41496">
      <w:footerReference w:type="default" r:id="rId8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BBEB" w14:textId="77777777" w:rsidR="00824B7D" w:rsidRDefault="00824B7D" w:rsidP="00446C5F">
      <w:pPr>
        <w:spacing w:after="0" w:line="240" w:lineRule="auto"/>
      </w:pPr>
      <w:r>
        <w:separator/>
      </w:r>
    </w:p>
  </w:endnote>
  <w:endnote w:type="continuationSeparator" w:id="0">
    <w:p w14:paraId="0BF88F1D" w14:textId="77777777" w:rsidR="00824B7D" w:rsidRDefault="00824B7D" w:rsidP="0044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3436" w14:textId="4F86D8E4" w:rsidR="00446C5F" w:rsidRPr="007D74CC" w:rsidRDefault="00446C5F" w:rsidP="00446C5F">
    <w:pPr>
      <w:pStyle w:val="Footer"/>
      <w:jc w:val="right"/>
      <w:rPr>
        <w:rFonts w:ascii="Times New Roman" w:hAnsi="Times New Roman" w:cs="Times New Roman"/>
        <w:sz w:val="23"/>
        <w:szCs w:val="23"/>
      </w:rPr>
    </w:pPr>
    <w:r w:rsidRPr="007D74CC">
      <w:rPr>
        <w:rStyle w:val="PageNumber"/>
        <w:rFonts w:ascii="Times New Roman" w:hAnsi="Times New Roman" w:cs="Times New Roman"/>
        <w:sz w:val="23"/>
        <w:szCs w:val="23"/>
      </w:rPr>
      <w:fldChar w:fldCharType="begin"/>
    </w:r>
    <w:r w:rsidRPr="007D74CC">
      <w:rPr>
        <w:rStyle w:val="PageNumber"/>
        <w:rFonts w:ascii="Times New Roman" w:hAnsi="Times New Roman" w:cs="Times New Roman"/>
        <w:sz w:val="23"/>
        <w:szCs w:val="23"/>
      </w:rPr>
      <w:instrText xml:space="preserve">PAGE  </w:instrText>
    </w:r>
    <w:r w:rsidRPr="007D74CC">
      <w:rPr>
        <w:rStyle w:val="PageNumber"/>
        <w:rFonts w:ascii="Times New Roman" w:hAnsi="Times New Roman" w:cs="Times New Roman"/>
        <w:sz w:val="23"/>
        <w:szCs w:val="23"/>
      </w:rPr>
      <w:fldChar w:fldCharType="separate"/>
    </w:r>
    <w:r w:rsidR="006031CD">
      <w:rPr>
        <w:rStyle w:val="PageNumber"/>
        <w:rFonts w:ascii="Times New Roman" w:hAnsi="Times New Roman" w:cs="Times New Roman"/>
        <w:noProof/>
        <w:sz w:val="23"/>
        <w:szCs w:val="23"/>
      </w:rPr>
      <w:t>2</w:t>
    </w:r>
    <w:r w:rsidRPr="007D74CC">
      <w:rPr>
        <w:rStyle w:val="PageNumber"/>
        <w:rFonts w:ascii="Times New Roman" w:hAnsi="Times New Roman" w:cs="Times New Roman"/>
        <w:sz w:val="23"/>
        <w:szCs w:val="23"/>
      </w:rPr>
      <w:fldChar w:fldCharType="end"/>
    </w:r>
    <w:r w:rsidRPr="007D74CC">
      <w:rPr>
        <w:rStyle w:val="PageNumber"/>
        <w:rFonts w:ascii="Times New Roman" w:hAnsi="Times New Roman" w:cs="Times New Roman"/>
        <w:sz w:val="23"/>
        <w:szCs w:val="23"/>
      </w:rPr>
      <w:t>/</w:t>
    </w:r>
    <w:r w:rsidRPr="007D74CC">
      <w:rPr>
        <w:rStyle w:val="PageNumber"/>
        <w:rFonts w:ascii="Times New Roman" w:hAnsi="Times New Roman" w:cs="Times New Roman"/>
        <w:sz w:val="23"/>
        <w:szCs w:val="23"/>
      </w:rPr>
      <w:fldChar w:fldCharType="begin"/>
    </w:r>
    <w:r w:rsidRPr="007D74CC">
      <w:rPr>
        <w:rStyle w:val="PageNumber"/>
        <w:rFonts w:ascii="Times New Roman" w:hAnsi="Times New Roman" w:cs="Times New Roman"/>
        <w:sz w:val="23"/>
        <w:szCs w:val="23"/>
      </w:rPr>
      <w:instrText xml:space="preserve"> NUMPAGES </w:instrText>
    </w:r>
    <w:r w:rsidRPr="007D74CC">
      <w:rPr>
        <w:rStyle w:val="PageNumber"/>
        <w:rFonts w:ascii="Times New Roman" w:hAnsi="Times New Roman" w:cs="Times New Roman"/>
        <w:sz w:val="23"/>
        <w:szCs w:val="23"/>
      </w:rPr>
      <w:fldChar w:fldCharType="separate"/>
    </w:r>
    <w:r w:rsidR="006031CD">
      <w:rPr>
        <w:rStyle w:val="PageNumber"/>
        <w:rFonts w:ascii="Times New Roman" w:hAnsi="Times New Roman" w:cs="Times New Roman"/>
        <w:noProof/>
        <w:sz w:val="23"/>
        <w:szCs w:val="23"/>
      </w:rPr>
      <w:t>3</w:t>
    </w:r>
    <w:r w:rsidRPr="007D74CC">
      <w:rPr>
        <w:rStyle w:val="PageNumber"/>
        <w:rFonts w:ascii="Times New Roman" w:hAnsi="Times New Roman" w:cs="Times New Roman"/>
        <w:sz w:val="23"/>
        <w:szCs w:val="23"/>
      </w:rPr>
      <w:fldChar w:fldCharType="end"/>
    </w:r>
  </w:p>
  <w:p w14:paraId="5B4565F1" w14:textId="77777777" w:rsidR="00446C5F" w:rsidRDefault="00446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D87EB" w14:textId="77777777" w:rsidR="00824B7D" w:rsidRDefault="00824B7D" w:rsidP="00446C5F">
      <w:pPr>
        <w:spacing w:after="0" w:line="240" w:lineRule="auto"/>
      </w:pPr>
      <w:r>
        <w:separator/>
      </w:r>
    </w:p>
  </w:footnote>
  <w:footnote w:type="continuationSeparator" w:id="0">
    <w:p w14:paraId="143C2902" w14:textId="77777777" w:rsidR="00824B7D" w:rsidRDefault="00824B7D" w:rsidP="00446C5F">
      <w:pPr>
        <w:spacing w:after="0" w:line="240" w:lineRule="auto"/>
      </w:pPr>
      <w:r>
        <w:continuationSeparator/>
      </w:r>
    </w:p>
  </w:footnote>
  <w:footnote w:id="1">
    <w:p w14:paraId="79FA5A09" w14:textId="0D1388EE" w:rsidR="008B2E71" w:rsidRPr="008B2E71" w:rsidRDefault="008B2E71" w:rsidP="008B2E7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8B2E71">
        <w:rPr>
          <w:rFonts w:ascii="Times New Roman" w:hAnsi="Times New Roman" w:cs="Times New Roman"/>
        </w:rPr>
        <w:t>Subjektom sa rozumie právnická osoba – podriadená organizácia Ministerstvu zdravotníctva Slovenskej republiky, ktorej funkcia štatutárneho orgánu je predmetom výberového konania, v súvislosti s ktorým A</w:t>
      </w:r>
      <w:r w:rsidR="003A42A9">
        <w:rPr>
          <w:rFonts w:ascii="Times New Roman" w:hAnsi="Times New Roman" w:cs="Times New Roman"/>
        </w:rPr>
        <w:t>utor predložil Dielo podľa čl. 4</w:t>
      </w:r>
      <w:r w:rsidRPr="008B2E71">
        <w:rPr>
          <w:rFonts w:ascii="Times New Roman" w:hAnsi="Times New Roman" w:cs="Times New Roman"/>
        </w:rPr>
        <w:t xml:space="preserve"> tejto Zmluvy ako  jednu z podmienok zaradenia uchádzača do tohto výberového konania.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9E5331"/>
    <w:multiLevelType w:val="multilevel"/>
    <w:tmpl w:val="52F60C12"/>
    <w:name w:val="WW8Num6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D69F4"/>
    <w:multiLevelType w:val="hybridMultilevel"/>
    <w:tmpl w:val="001EC1AA"/>
    <w:lvl w:ilvl="0" w:tplc="083E93DC">
      <w:start w:val="1"/>
      <w:numFmt w:val="decimal"/>
      <w:lvlText w:val="(%1)"/>
      <w:lvlJc w:val="left"/>
      <w:pPr>
        <w:ind w:left="143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21C3550"/>
    <w:multiLevelType w:val="hybridMultilevel"/>
    <w:tmpl w:val="B77CC3B2"/>
    <w:lvl w:ilvl="0" w:tplc="305C921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4C29"/>
    <w:multiLevelType w:val="hybridMultilevel"/>
    <w:tmpl w:val="112E8D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2BB3"/>
    <w:multiLevelType w:val="hybridMultilevel"/>
    <w:tmpl w:val="F70649A2"/>
    <w:lvl w:ilvl="0" w:tplc="2206A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97862"/>
    <w:multiLevelType w:val="hybridMultilevel"/>
    <w:tmpl w:val="839C64C2"/>
    <w:lvl w:ilvl="0" w:tplc="C5B8BA6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6710"/>
    <w:multiLevelType w:val="hybridMultilevel"/>
    <w:tmpl w:val="67440100"/>
    <w:lvl w:ilvl="0" w:tplc="9AFC61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F5456"/>
    <w:multiLevelType w:val="hybridMultilevel"/>
    <w:tmpl w:val="497CA2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44D6"/>
    <w:multiLevelType w:val="hybridMultilevel"/>
    <w:tmpl w:val="0ECAAFCC"/>
    <w:lvl w:ilvl="0" w:tplc="20F4B5C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0D"/>
    <w:rsid w:val="00004BB7"/>
    <w:rsid w:val="00006FBE"/>
    <w:rsid w:val="00015229"/>
    <w:rsid w:val="00027919"/>
    <w:rsid w:val="00027E22"/>
    <w:rsid w:val="0004183C"/>
    <w:rsid w:val="00052DFD"/>
    <w:rsid w:val="00054BC1"/>
    <w:rsid w:val="0007419E"/>
    <w:rsid w:val="00080E87"/>
    <w:rsid w:val="00081836"/>
    <w:rsid w:val="000A03E0"/>
    <w:rsid w:val="000A0C3C"/>
    <w:rsid w:val="000B2838"/>
    <w:rsid w:val="000D06CA"/>
    <w:rsid w:val="000F0EDB"/>
    <w:rsid w:val="000F62FA"/>
    <w:rsid w:val="00111471"/>
    <w:rsid w:val="00114632"/>
    <w:rsid w:val="00121BF9"/>
    <w:rsid w:val="00132962"/>
    <w:rsid w:val="00136DA3"/>
    <w:rsid w:val="00140AA9"/>
    <w:rsid w:val="00147EB7"/>
    <w:rsid w:val="00152C7D"/>
    <w:rsid w:val="001810E2"/>
    <w:rsid w:val="00183A93"/>
    <w:rsid w:val="001901D1"/>
    <w:rsid w:val="001971BA"/>
    <w:rsid w:val="001A0746"/>
    <w:rsid w:val="001B15C5"/>
    <w:rsid w:val="001B7545"/>
    <w:rsid w:val="001C0372"/>
    <w:rsid w:val="001C74F8"/>
    <w:rsid w:val="0020472A"/>
    <w:rsid w:val="00205D4B"/>
    <w:rsid w:val="0022641E"/>
    <w:rsid w:val="00227A2C"/>
    <w:rsid w:val="00232570"/>
    <w:rsid w:val="00236C5A"/>
    <w:rsid w:val="00256992"/>
    <w:rsid w:val="0027316B"/>
    <w:rsid w:val="00274C3F"/>
    <w:rsid w:val="002811AE"/>
    <w:rsid w:val="00295021"/>
    <w:rsid w:val="002B6357"/>
    <w:rsid w:val="002B7AF2"/>
    <w:rsid w:val="002C0AFA"/>
    <w:rsid w:val="002C2095"/>
    <w:rsid w:val="002E170B"/>
    <w:rsid w:val="002E5DCA"/>
    <w:rsid w:val="00317AD0"/>
    <w:rsid w:val="003306C6"/>
    <w:rsid w:val="003315AB"/>
    <w:rsid w:val="00331C0B"/>
    <w:rsid w:val="00347140"/>
    <w:rsid w:val="0035700B"/>
    <w:rsid w:val="00363736"/>
    <w:rsid w:val="00366D56"/>
    <w:rsid w:val="00371C94"/>
    <w:rsid w:val="0037568C"/>
    <w:rsid w:val="0037584C"/>
    <w:rsid w:val="003779E0"/>
    <w:rsid w:val="00383604"/>
    <w:rsid w:val="00391FE2"/>
    <w:rsid w:val="00397828"/>
    <w:rsid w:val="003A42A9"/>
    <w:rsid w:val="003A5D86"/>
    <w:rsid w:val="003B1BB5"/>
    <w:rsid w:val="003C4157"/>
    <w:rsid w:val="003C70CA"/>
    <w:rsid w:val="003C793A"/>
    <w:rsid w:val="003D42B5"/>
    <w:rsid w:val="0041491C"/>
    <w:rsid w:val="00421685"/>
    <w:rsid w:val="0042180D"/>
    <w:rsid w:val="00423360"/>
    <w:rsid w:val="004258E8"/>
    <w:rsid w:val="004330CD"/>
    <w:rsid w:val="0043642A"/>
    <w:rsid w:val="004409B6"/>
    <w:rsid w:val="00446C5F"/>
    <w:rsid w:val="004709D9"/>
    <w:rsid w:val="004751FD"/>
    <w:rsid w:val="00484E9B"/>
    <w:rsid w:val="00490933"/>
    <w:rsid w:val="004919E3"/>
    <w:rsid w:val="004A5098"/>
    <w:rsid w:val="004B39C4"/>
    <w:rsid w:val="004B3A98"/>
    <w:rsid w:val="004C2702"/>
    <w:rsid w:val="004C3677"/>
    <w:rsid w:val="004D75B0"/>
    <w:rsid w:val="004E34BB"/>
    <w:rsid w:val="004E6996"/>
    <w:rsid w:val="00501300"/>
    <w:rsid w:val="00505EC5"/>
    <w:rsid w:val="00541BC9"/>
    <w:rsid w:val="00541EB8"/>
    <w:rsid w:val="00583E2C"/>
    <w:rsid w:val="00594B94"/>
    <w:rsid w:val="005A0C13"/>
    <w:rsid w:val="005A34EC"/>
    <w:rsid w:val="005B123F"/>
    <w:rsid w:val="005C3DCE"/>
    <w:rsid w:val="005C6BDC"/>
    <w:rsid w:val="005E4F6B"/>
    <w:rsid w:val="005E7CCA"/>
    <w:rsid w:val="006031CD"/>
    <w:rsid w:val="0061349D"/>
    <w:rsid w:val="00614051"/>
    <w:rsid w:val="00615115"/>
    <w:rsid w:val="006176CC"/>
    <w:rsid w:val="00620F67"/>
    <w:rsid w:val="0063010E"/>
    <w:rsid w:val="006361F8"/>
    <w:rsid w:val="00650C52"/>
    <w:rsid w:val="0066091E"/>
    <w:rsid w:val="006769A2"/>
    <w:rsid w:val="006769D5"/>
    <w:rsid w:val="006772A1"/>
    <w:rsid w:val="006915A5"/>
    <w:rsid w:val="006A001D"/>
    <w:rsid w:val="006A4640"/>
    <w:rsid w:val="006A77D0"/>
    <w:rsid w:val="006B2A1A"/>
    <w:rsid w:val="006B5DFA"/>
    <w:rsid w:val="006C5D78"/>
    <w:rsid w:val="006D4D96"/>
    <w:rsid w:val="006F49D1"/>
    <w:rsid w:val="006F5442"/>
    <w:rsid w:val="00702B98"/>
    <w:rsid w:val="00711830"/>
    <w:rsid w:val="00717F4C"/>
    <w:rsid w:val="00720515"/>
    <w:rsid w:val="007232F4"/>
    <w:rsid w:val="00754B6E"/>
    <w:rsid w:val="00755F4E"/>
    <w:rsid w:val="007633FD"/>
    <w:rsid w:val="0077165D"/>
    <w:rsid w:val="00772F3E"/>
    <w:rsid w:val="00776251"/>
    <w:rsid w:val="0078194C"/>
    <w:rsid w:val="007843CF"/>
    <w:rsid w:val="00785F28"/>
    <w:rsid w:val="007921C2"/>
    <w:rsid w:val="00792CBF"/>
    <w:rsid w:val="00795517"/>
    <w:rsid w:val="007A48D5"/>
    <w:rsid w:val="007D7912"/>
    <w:rsid w:val="00823C19"/>
    <w:rsid w:val="00824B7D"/>
    <w:rsid w:val="00855E64"/>
    <w:rsid w:val="008651BC"/>
    <w:rsid w:val="00872A6F"/>
    <w:rsid w:val="0088012A"/>
    <w:rsid w:val="008A030C"/>
    <w:rsid w:val="008B2E71"/>
    <w:rsid w:val="008B3D3C"/>
    <w:rsid w:val="008E4BD3"/>
    <w:rsid w:val="009317A3"/>
    <w:rsid w:val="0093475E"/>
    <w:rsid w:val="00937BD9"/>
    <w:rsid w:val="00950CE9"/>
    <w:rsid w:val="00955C07"/>
    <w:rsid w:val="009612F9"/>
    <w:rsid w:val="0096650D"/>
    <w:rsid w:val="00977D00"/>
    <w:rsid w:val="00984C1E"/>
    <w:rsid w:val="009942BD"/>
    <w:rsid w:val="00994899"/>
    <w:rsid w:val="0099490A"/>
    <w:rsid w:val="00997D29"/>
    <w:rsid w:val="009A6BE5"/>
    <w:rsid w:val="009F069A"/>
    <w:rsid w:val="00A06EB8"/>
    <w:rsid w:val="00A314F4"/>
    <w:rsid w:val="00A42711"/>
    <w:rsid w:val="00A539E6"/>
    <w:rsid w:val="00A6082F"/>
    <w:rsid w:val="00A62B7A"/>
    <w:rsid w:val="00A6360D"/>
    <w:rsid w:val="00A641E6"/>
    <w:rsid w:val="00A67E75"/>
    <w:rsid w:val="00A73541"/>
    <w:rsid w:val="00A73749"/>
    <w:rsid w:val="00A8482A"/>
    <w:rsid w:val="00AB2123"/>
    <w:rsid w:val="00AE5AD5"/>
    <w:rsid w:val="00AE5D30"/>
    <w:rsid w:val="00AE7505"/>
    <w:rsid w:val="00AF01D1"/>
    <w:rsid w:val="00AF1950"/>
    <w:rsid w:val="00AF72FF"/>
    <w:rsid w:val="00AF7734"/>
    <w:rsid w:val="00B06306"/>
    <w:rsid w:val="00B21230"/>
    <w:rsid w:val="00B21FFF"/>
    <w:rsid w:val="00B41496"/>
    <w:rsid w:val="00B57F00"/>
    <w:rsid w:val="00B6065D"/>
    <w:rsid w:val="00B7205B"/>
    <w:rsid w:val="00B90A95"/>
    <w:rsid w:val="00BA5E98"/>
    <w:rsid w:val="00BB6A79"/>
    <w:rsid w:val="00BB7562"/>
    <w:rsid w:val="00BD2E8E"/>
    <w:rsid w:val="00CA2C8A"/>
    <w:rsid w:val="00CC4EBC"/>
    <w:rsid w:val="00D02696"/>
    <w:rsid w:val="00D047FD"/>
    <w:rsid w:val="00D0530B"/>
    <w:rsid w:val="00D0579F"/>
    <w:rsid w:val="00D15107"/>
    <w:rsid w:val="00D35D64"/>
    <w:rsid w:val="00D37F67"/>
    <w:rsid w:val="00D818D7"/>
    <w:rsid w:val="00D908B6"/>
    <w:rsid w:val="00DA50F7"/>
    <w:rsid w:val="00DB491A"/>
    <w:rsid w:val="00DC17AB"/>
    <w:rsid w:val="00DD3BF0"/>
    <w:rsid w:val="00DD78DC"/>
    <w:rsid w:val="00DE26FB"/>
    <w:rsid w:val="00DF2EA0"/>
    <w:rsid w:val="00DF5913"/>
    <w:rsid w:val="00E254A0"/>
    <w:rsid w:val="00E2663D"/>
    <w:rsid w:val="00E27AB9"/>
    <w:rsid w:val="00E31504"/>
    <w:rsid w:val="00E457CB"/>
    <w:rsid w:val="00E56CF5"/>
    <w:rsid w:val="00E66D92"/>
    <w:rsid w:val="00E767E5"/>
    <w:rsid w:val="00EA5695"/>
    <w:rsid w:val="00EC211D"/>
    <w:rsid w:val="00EC6675"/>
    <w:rsid w:val="00EE515B"/>
    <w:rsid w:val="00EF7C35"/>
    <w:rsid w:val="00F069DC"/>
    <w:rsid w:val="00F14E0C"/>
    <w:rsid w:val="00F240BE"/>
    <w:rsid w:val="00F26724"/>
    <w:rsid w:val="00F34042"/>
    <w:rsid w:val="00F461D4"/>
    <w:rsid w:val="00F66F49"/>
    <w:rsid w:val="00F71E4E"/>
    <w:rsid w:val="00F777D2"/>
    <w:rsid w:val="00F80885"/>
    <w:rsid w:val="00FA2C07"/>
    <w:rsid w:val="00FB2528"/>
    <w:rsid w:val="00FB34DE"/>
    <w:rsid w:val="00FB57BA"/>
    <w:rsid w:val="00FB72FC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8DE3"/>
  <w15:docId w15:val="{8B73059D-A9F0-42E3-B7C7-1EE1CE31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1A"/>
    <w:rPr>
      <w:b/>
      <w:bCs/>
      <w:sz w:val="20"/>
      <w:szCs w:val="20"/>
    </w:rPr>
  </w:style>
  <w:style w:type="paragraph" w:customStyle="1" w:styleId="ODS">
    <w:name w:val="ODS."/>
    <w:basedOn w:val="Heading2"/>
    <w:rsid w:val="004D75B0"/>
    <w:pPr>
      <w:keepLines w:val="0"/>
      <w:numPr>
        <w:ilvl w:val="1"/>
        <w:numId w:val="7"/>
      </w:numPr>
      <w:tabs>
        <w:tab w:val="clear" w:pos="680"/>
        <w:tab w:val="num" w:pos="360"/>
      </w:tabs>
      <w:suppressAutoHyphens/>
      <w:spacing w:before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1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5F"/>
  </w:style>
  <w:style w:type="paragraph" w:styleId="Footer">
    <w:name w:val="footer"/>
    <w:basedOn w:val="Normal"/>
    <w:link w:val="FooterChar"/>
    <w:unhideWhenUsed/>
    <w:rsid w:val="0044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6C5F"/>
  </w:style>
  <w:style w:type="character" w:styleId="PageNumber">
    <w:name w:val="page number"/>
    <w:basedOn w:val="DefaultParagraphFont"/>
    <w:rsid w:val="00446C5F"/>
  </w:style>
  <w:style w:type="paragraph" w:styleId="FootnoteText">
    <w:name w:val="footnote text"/>
    <w:basedOn w:val="Normal"/>
    <w:link w:val="FootnoteTextChar"/>
    <w:uiPriority w:val="99"/>
    <w:semiHidden/>
    <w:unhideWhenUsed/>
    <w:rsid w:val="008B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ealth.gov.s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FA64546B-5D47-4F79-9D34-AAED2AB078CA}"/>
</file>

<file path=customXml/itemProps2.xml><?xml version="1.0" encoding="utf-8"?>
<ds:datastoreItem xmlns:ds="http://schemas.openxmlformats.org/officeDocument/2006/customXml" ds:itemID="{F5BF5E51-14BF-49B5-9FEE-2F16344D6D3C}"/>
</file>

<file path=customXml/itemProps3.xml><?xml version="1.0" encoding="utf-8"?>
<ds:datastoreItem xmlns:ds="http://schemas.openxmlformats.org/officeDocument/2006/customXml" ds:itemID="{D0745100-8D43-45C6-B7AE-20F31ADD8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Miklušová Barbora</dc:creator>
  <cp:keywords/>
  <dc:description/>
  <cp:lastModifiedBy>Slivková Sabína</cp:lastModifiedBy>
  <cp:revision>8</cp:revision>
  <cp:lastPrinted>2021-07-14T08:53:00Z</cp:lastPrinted>
  <dcterms:created xsi:type="dcterms:W3CDTF">2021-09-22T07:39:00Z</dcterms:created>
  <dcterms:modified xsi:type="dcterms:W3CDTF">2023-03-02T08:34:00Z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