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93A3" w14:textId="44930A45" w:rsidR="00A76D36" w:rsidRPr="001900A7" w:rsidRDefault="00F522CE">
      <w:pPr>
        <w:rPr>
          <w:rFonts w:ascii="Times New Roman" w:hAnsi="Times New Roman" w:cs="Times New Roman"/>
          <w:i/>
          <w:iCs/>
          <w:szCs w:val="20"/>
        </w:rPr>
      </w:pPr>
      <w:bookmarkStart w:id="0" w:name="_GoBack"/>
      <w:bookmarkEnd w:id="0"/>
      <w:r w:rsidRPr="001900A7">
        <w:rPr>
          <w:rFonts w:ascii="Times New Roman" w:hAnsi="Times New Roman" w:cs="Times New Roman"/>
          <w:i/>
          <w:iCs/>
          <w:szCs w:val="20"/>
        </w:rPr>
        <w:t>Ministerstvo zdravotníctva Slovenskej republiky v zmysle § 4</w:t>
      </w:r>
      <w:r w:rsidR="00AB4556" w:rsidRPr="001900A7">
        <w:rPr>
          <w:rFonts w:ascii="Times New Roman" w:hAnsi="Times New Roman" w:cs="Times New Roman"/>
          <w:i/>
          <w:iCs/>
          <w:szCs w:val="20"/>
        </w:rPr>
        <w:t>7</w:t>
      </w:r>
      <w:r w:rsidRPr="001900A7">
        <w:rPr>
          <w:rFonts w:ascii="Times New Roman" w:hAnsi="Times New Roman" w:cs="Times New Roman"/>
          <w:i/>
          <w:iCs/>
          <w:szCs w:val="20"/>
        </w:rPr>
        <w:t xml:space="preserve"> ods. 8 zákona č. 581/2004 Z. z. o zdravotných poisťovniach</w:t>
      </w:r>
      <w:r w:rsidR="00344BB0" w:rsidRPr="001900A7">
        <w:rPr>
          <w:rFonts w:ascii="Times New Roman" w:hAnsi="Times New Roman" w:cs="Times New Roman"/>
          <w:i/>
          <w:iCs/>
          <w:szCs w:val="20"/>
        </w:rPr>
        <w:t>,</w:t>
      </w:r>
      <w:r w:rsidR="00344BB0" w:rsidRPr="001900A7">
        <w:rPr>
          <w:i/>
          <w:iCs/>
          <w:sz w:val="20"/>
          <w:szCs w:val="20"/>
        </w:rPr>
        <w:t xml:space="preserve"> </w:t>
      </w:r>
      <w:r w:rsidR="00344BB0" w:rsidRPr="001900A7">
        <w:rPr>
          <w:rFonts w:ascii="Times New Roman" w:hAnsi="Times New Roman" w:cs="Times New Roman"/>
          <w:i/>
          <w:iCs/>
          <w:szCs w:val="20"/>
        </w:rPr>
        <w:t>dohľade nad zdravotnou starostlivosťou a o zmene a doplnení niektorých zákonov</w:t>
      </w:r>
      <w:r w:rsidRPr="001900A7">
        <w:rPr>
          <w:rFonts w:ascii="Times New Roman" w:hAnsi="Times New Roman" w:cs="Times New Roman"/>
          <w:i/>
          <w:iCs/>
          <w:szCs w:val="20"/>
        </w:rPr>
        <w:t xml:space="preserve"> </w:t>
      </w:r>
      <w:r w:rsidR="00344BB0" w:rsidRPr="001900A7">
        <w:rPr>
          <w:rFonts w:ascii="Times New Roman" w:hAnsi="Times New Roman" w:cs="Times New Roman"/>
          <w:i/>
          <w:iCs/>
          <w:szCs w:val="20"/>
        </w:rPr>
        <w:t xml:space="preserve">(ďalej len „zákon č. 581/2004 Z. z.“) </w:t>
      </w:r>
      <w:r w:rsidRPr="001900A7">
        <w:rPr>
          <w:rFonts w:ascii="Times New Roman" w:hAnsi="Times New Roman" w:cs="Times New Roman"/>
          <w:i/>
          <w:iCs/>
          <w:szCs w:val="20"/>
        </w:rPr>
        <w:t>určuje a zverejňuje formu a štruktúru údajov na účely zverejňovania dát Úradom pre dohľad nad zdravotnou starostlivosťou</w:t>
      </w:r>
      <w:r w:rsidR="00367675" w:rsidRPr="001900A7">
        <w:rPr>
          <w:rFonts w:ascii="Times New Roman" w:hAnsi="Times New Roman" w:cs="Times New Roman"/>
          <w:i/>
          <w:iCs/>
          <w:szCs w:val="20"/>
        </w:rPr>
        <w:t xml:space="preserve"> v súvislosti s výkonom dohľadu nad zdravotnou starostlivosťou.</w:t>
      </w:r>
    </w:p>
    <w:p w14:paraId="57FDCDEC" w14:textId="77777777" w:rsidR="00344BB0" w:rsidRDefault="00344BB0">
      <w:pPr>
        <w:rPr>
          <w:rFonts w:ascii="Times New Roman" w:hAnsi="Times New Roman" w:cs="Times New Roman"/>
          <w:sz w:val="24"/>
        </w:rPr>
      </w:pPr>
    </w:p>
    <w:p w14:paraId="019D75B8" w14:textId="7F95721B" w:rsidR="00344BB0" w:rsidRPr="00344BB0" w:rsidRDefault="00344BB0" w:rsidP="00344BB0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344BB0">
        <w:rPr>
          <w:rFonts w:ascii="Times New Roman" w:hAnsi="Times New Roman" w:cs="Times New Roman"/>
          <w:b/>
          <w:bCs/>
          <w:smallCaps/>
          <w:sz w:val="24"/>
        </w:rPr>
        <w:t xml:space="preserve">Forma a štruktúra údajov </w:t>
      </w:r>
      <w:r>
        <w:rPr>
          <w:rFonts w:ascii="Times New Roman" w:hAnsi="Times New Roman" w:cs="Times New Roman"/>
          <w:b/>
          <w:bCs/>
          <w:smallCaps/>
          <w:sz w:val="24"/>
        </w:rPr>
        <w:t xml:space="preserve">– výkon </w:t>
      </w:r>
      <w:r w:rsidRPr="00344BB0">
        <w:rPr>
          <w:rFonts w:ascii="Times New Roman" w:hAnsi="Times New Roman" w:cs="Times New Roman"/>
          <w:b/>
          <w:bCs/>
          <w:smallCaps/>
          <w:sz w:val="24"/>
        </w:rPr>
        <w:t>dohľad</w:t>
      </w:r>
      <w:r>
        <w:rPr>
          <w:rFonts w:ascii="Times New Roman" w:hAnsi="Times New Roman" w:cs="Times New Roman"/>
          <w:b/>
          <w:bCs/>
          <w:smallCaps/>
          <w:sz w:val="24"/>
        </w:rPr>
        <w:t>u</w:t>
      </w:r>
      <w:r w:rsidRPr="00344BB0">
        <w:rPr>
          <w:rFonts w:ascii="Times New Roman" w:hAnsi="Times New Roman" w:cs="Times New Roman"/>
          <w:b/>
          <w:bCs/>
          <w:smallCaps/>
          <w:sz w:val="24"/>
        </w:rPr>
        <w:t xml:space="preserve"> nad zdravotnou starostlivosťou</w:t>
      </w:r>
    </w:p>
    <w:p w14:paraId="47244527" w14:textId="202AC1B5" w:rsidR="00367675" w:rsidRPr="00344BB0" w:rsidRDefault="00344BB0" w:rsidP="00344BB0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344BB0">
        <w:rPr>
          <w:rFonts w:ascii="Times New Roman" w:hAnsi="Times New Roman" w:cs="Times New Roman"/>
          <w:szCs w:val="20"/>
        </w:rPr>
        <w:t>(§ 47 ods. 8 zákona č. 581/2004 Z. z. o zdravotných poisťovniach,</w:t>
      </w:r>
      <w:r w:rsidRPr="00344BB0">
        <w:rPr>
          <w:sz w:val="20"/>
          <w:szCs w:val="20"/>
        </w:rPr>
        <w:t xml:space="preserve"> </w:t>
      </w:r>
      <w:r w:rsidRPr="00344BB0">
        <w:rPr>
          <w:rFonts w:ascii="Times New Roman" w:hAnsi="Times New Roman" w:cs="Times New Roman"/>
          <w:szCs w:val="20"/>
        </w:rPr>
        <w:t>dohľade nad zdravotnou starostlivosťou a o zmene a doplnení niektorých zákonov)</w:t>
      </w:r>
    </w:p>
    <w:p w14:paraId="49506445" w14:textId="77777777" w:rsidR="00344BB0" w:rsidRDefault="00344BB0" w:rsidP="00367675">
      <w:pPr>
        <w:spacing w:after="0"/>
        <w:rPr>
          <w:rFonts w:ascii="Times New Roman" w:hAnsi="Times New Roman" w:cs="Times New Roman"/>
          <w:sz w:val="24"/>
        </w:rPr>
      </w:pPr>
    </w:p>
    <w:p w14:paraId="1F9D8C6F" w14:textId="76B1EA5B" w:rsidR="006D4DE0" w:rsidRPr="00344BB0" w:rsidRDefault="006D4DE0" w:rsidP="0036767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Cs w:val="20"/>
        </w:rPr>
      </w:pPr>
      <w:r w:rsidRPr="00344BB0">
        <w:rPr>
          <w:rFonts w:ascii="Times New Roman" w:hAnsi="Times New Roman" w:cs="Times New Roman"/>
          <w:b/>
          <w:bCs/>
          <w:szCs w:val="20"/>
        </w:rPr>
        <w:t>Informácie o podnetoch na výkon dohľadu nad zdravotnou starostlivosťou</w:t>
      </w:r>
      <w:r w:rsidR="00D80ECF">
        <w:rPr>
          <w:rFonts w:ascii="Times New Roman" w:hAnsi="Times New Roman" w:cs="Times New Roman"/>
          <w:b/>
          <w:bCs/>
          <w:szCs w:val="20"/>
        </w:rPr>
        <w:t xml:space="preserve"> za rok n</w:t>
      </w:r>
    </w:p>
    <w:tbl>
      <w:tblPr>
        <w:tblpPr w:leftFromText="141" w:rightFromText="141" w:vertAnchor="text" w:horzAnchor="margin" w:tblpY="272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7087"/>
        <w:gridCol w:w="1701"/>
      </w:tblGrid>
      <w:tr w:rsidR="00F856A3" w:rsidRPr="008369A2" w14:paraId="1B82A694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5BE03" w14:textId="003C5E52" w:rsidR="00F856A3" w:rsidRPr="00344BB0" w:rsidRDefault="00344BB0" w:rsidP="00F83DB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344BB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Údaje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6537" w14:textId="77777777" w:rsidR="00593434" w:rsidRPr="00344BB0" w:rsidRDefault="00781EF2" w:rsidP="00F83DB4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344BB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Ukazovateľ</w:t>
            </w:r>
          </w:p>
        </w:tc>
      </w:tr>
      <w:tr w:rsidR="001E5117" w:rsidRPr="008369A2" w14:paraId="067A0B0B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D4D0F" w14:textId="583D6490" w:rsidR="00781EF2" w:rsidRPr="008369A2" w:rsidRDefault="00781EF2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podnetov</w:t>
            </w:r>
            <w:r w:rsidR="008369A2"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1E5117" w:rsidRPr="005934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podan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ých</w:t>
            </w:r>
            <w:r w:rsidR="008369A2"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 roku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3BBA" w14:textId="77777777" w:rsidR="008369A2" w:rsidRPr="008369A2" w:rsidRDefault="008369A2" w:rsidP="00F83DB4">
            <w:pPr>
              <w:spacing w:after="0" w:line="240" w:lineRule="auto"/>
              <w:ind w:left="-578" w:right="-12" w:firstLine="57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E557E4" w:rsidRPr="008369A2" w14:paraId="48371F43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D95" w14:textId="77777777" w:rsidR="008369A2" w:rsidRPr="008369A2" w:rsidRDefault="008369A2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3E7E" w14:textId="77777777" w:rsidR="008369A2" w:rsidRPr="008369A2" w:rsidRDefault="008369A2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8369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z </w:t>
            </w:r>
            <w:r w:rsidR="00F856A3" w:rsidRPr="005934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toho podnety</w:t>
            </w:r>
            <w:r w:rsidRPr="008369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podan</w:t>
            </w:r>
            <w:r w:rsidR="00F856A3" w:rsidRPr="005934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é</w:t>
            </w:r>
            <w:r w:rsidRPr="008369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Ministerstvom práce, sociálnych vecí a rodiny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6129" w14:textId="77777777" w:rsidR="008369A2" w:rsidRPr="008369A2" w:rsidRDefault="008369A2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134DD214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EFAD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A74AD" w14:textId="248D9EED" w:rsidR="00D03264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8369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z toho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podnety</w:t>
            </w:r>
            <w:r w:rsidRPr="005934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ex </w:t>
            </w:r>
            <w:proofErr w:type="spellStart"/>
            <w:r w:rsidRPr="005934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offo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C67F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39568D16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8A2D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4CBA5" w14:textId="5AD8A429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podnety týkajúce sa výkonu nového dohľadu</w:t>
            </w:r>
            <w:r>
              <w:rPr>
                <w:rStyle w:val="Odkaznapoznmkupodiarou"/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56FB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4FF635CE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8CFE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D1A8" w14:textId="0FC805D8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Bratislava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C44B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057C67B5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AFCC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EDCB" w14:textId="2AD20EAD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Trnava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3F90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3E1C309C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A9B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4F2" w14:textId="71AC5FD4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Trenčín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F938C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341FF623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3E57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C07" w14:textId="39F97819" w:rsidR="00D03264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Nitra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EC16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5607108D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60F6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1B6" w14:textId="5294CD6C" w:rsidR="00D03264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Banská Bystrica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B3A43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74498E38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A6D7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5B99" w14:textId="4739B6BD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Martin</w:t>
            </w:r>
            <w:r w:rsidR="00D80E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D80ECF" w:rsidRPr="00D80E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(uvádza sa iba za roky 2021 a 2022)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E016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00420E05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F733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2B6F" w14:textId="69959EDC" w:rsidR="00D03264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Košice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F4E0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03264" w:rsidRPr="008369A2" w14:paraId="350347BA" w14:textId="77777777" w:rsidTr="00F83DB4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CE63" w14:textId="77777777" w:rsidR="00D03264" w:rsidRPr="008369A2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5BC" w14:textId="490FAADC" w:rsidR="00D03264" w:rsidRDefault="00D03264" w:rsidP="00F83DB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na pobočku Prešov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21A3" w14:textId="77777777" w:rsidR="00D03264" w:rsidRPr="008369A2" w:rsidRDefault="00D03264" w:rsidP="00F8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4B989FE9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C22A4" w14:textId="3D59F03A" w:rsidR="00786634" w:rsidRDefault="00786634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podnetov nedoriešených v roku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(n – 1)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 prenesených do roku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9DD38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60A828CA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59019B" w14:textId="3E61AE06" w:rsidR="00786634" w:rsidRDefault="00786634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vyriešených podnetov, ktoré boli podané v roku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6310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21A7CF5A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1AE44" w14:textId="7B137911" w:rsidR="00786634" w:rsidRPr="00781EF2" w:rsidRDefault="00786634" w:rsidP="00786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z toho počet podnetov ktorých výsledkom je posúdenie, že zdravotná starostlivosť bola poskytnutá správne, resp. že zdravotná dokumentácia bola vedená správne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3B39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4F6C31FB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CA7AC6" w14:textId="026AFC66" w:rsidR="00786634" w:rsidRDefault="00786634" w:rsidP="00786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z toho počet podnetov ktorých výsledkom je posúdenie, že zdravotná starostlivosť nebola poskytnutá správne, resp. že zdravotná dokumentácia nebola vedená správne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D7EC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5C4A6844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63B56" w14:textId="61162D9F" w:rsidR="00786634" w:rsidRPr="008369A2" w:rsidRDefault="00786634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podnetov doručených v roku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riešených výkonom dohľadu a neukončených</w:t>
            </w:r>
            <w:r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4424E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</w:t>
            </w:r>
            <w:r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31. decembr</w:t>
            </w:r>
            <w:r w:rsidR="004424E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D80E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roku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FADA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7B9712EC" w14:textId="77777777" w:rsidTr="00F83DB4">
        <w:trPr>
          <w:trHeight w:val="300"/>
        </w:trPr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3F944" w14:textId="77777777" w:rsidR="0078663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Priemerné trvanie</w:t>
            </w:r>
            <w:r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výkonu dohľadu</w:t>
            </w:r>
            <w:r w:rsidRPr="005934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 zdravotnou starostlivosťou</w:t>
            </w:r>
          </w:p>
          <w:p w14:paraId="1A57DA2B" w14:textId="7BF480C9" w:rsidR="0078663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(celkovo všetkých podnetov; uvedené</w:t>
            </w:r>
            <w:r w:rsidRPr="008369A2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 týždňoch</w:t>
            </w:r>
            <w:r w:rsidRPr="008369A2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59657C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142B7AEB" w14:textId="77777777" w:rsidTr="00F83DB4">
        <w:trPr>
          <w:trHeight w:val="300"/>
        </w:trPr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E833" w14:textId="77777777" w:rsidR="0078663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Priemerné trvanie</w:t>
            </w:r>
            <w:r w:rsidRPr="00836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výkonu dohľadu</w:t>
            </w:r>
            <w:r w:rsidRPr="005934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 zdravotnou starostlivosťou</w:t>
            </w:r>
          </w:p>
          <w:p w14:paraId="5E6EAACB" w14:textId="59BD534F" w:rsidR="00786634" w:rsidRPr="008369A2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(podnety, na ktoré sa vzťahuje zákonná lehota; uvedené</w:t>
            </w:r>
            <w:r w:rsidRPr="008369A2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 týždňoch</w:t>
            </w:r>
            <w:r w:rsidRPr="008369A2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0569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427A7475" w14:textId="77777777" w:rsidTr="00F83DB4">
        <w:trPr>
          <w:trHeight w:val="300"/>
        </w:trPr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740D1" w14:textId="2652EB32" w:rsidR="00786634" w:rsidRPr="00E557E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podnetov riešených výkonom dohľadu, v ktorých bola predĺžená lehota trvania predsedom úradu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lang w:eastAsia="sk-SK"/>
              </w:rPr>
              <w:footnoteReference w:id="2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1E7BA7" w14:textId="77777777" w:rsidR="00786634" w:rsidRPr="008369A2" w:rsidRDefault="00786634" w:rsidP="0078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786634" w:rsidRPr="008369A2" w14:paraId="0C5A28A5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A4D65" w14:textId="2AE10747" w:rsidR="00786634" w:rsidRPr="008D10A2" w:rsidRDefault="00786634" w:rsidP="00D80EC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uložených pokút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 xml:space="preserve"> 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(za kalendárny rok</w:t>
            </w:r>
            <w:r w:rsidR="00FA4747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 w:rsidR="00D80ECF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E99E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355A73CD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7794C8" w14:textId="15E0F275" w:rsidR="00786634" w:rsidRPr="00593434" w:rsidRDefault="00786634" w:rsidP="00D80EC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5934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uložených pokút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lang w:eastAsia="sk-SK"/>
              </w:rPr>
              <w:footnoteReference w:id="3"/>
            </w:r>
            <w:r w:rsidRPr="005934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(za kalendárny rok</w:t>
            </w:r>
            <w:r w:rsidR="00FA4747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 w:rsidR="00D80ECF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, uvedená v eurách)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398D2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333F58BC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421E5" w14:textId="49BBA2F5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pobočkou Bratislava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520FE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27BD4F7C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94C68" w14:textId="5416001D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Trnava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17C2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5CD8019B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7C14A" w14:textId="6317C023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Trenčín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F2193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5677FE8F" w14:textId="77777777" w:rsidTr="0037498A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52119" w14:textId="5A392DB6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lastRenderedPageBreak/>
              <w:t>z toho  pobočkou Nitra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A043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24D4E302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BBF8C" w14:textId="2AD0CE23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Banská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233E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6156059D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44034" w14:textId="04C7EA2F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Martin</w:t>
            </w:r>
            <w:r w:rsidR="00D80E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D80ECF" w:rsidRPr="00D80E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(uvádza sa iba za roky 2021 a 2022)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B095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795A86EE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D0431" w14:textId="7F198118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Košice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69BF9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5613E282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6208B" w14:textId="6B89E4AD" w:rsidR="00786634" w:rsidRPr="005934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 pobočkou Prešov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B5336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187D16B3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F0225" w14:textId="6C31F7B2" w:rsidR="007866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z toho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celková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výška pok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út 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uložená fyzickým osobám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FEEA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1236538E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A6114" w14:textId="53F868FD" w:rsidR="00786634" w:rsidRDefault="00786634" w:rsidP="00786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z toho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celková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výška pok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út </w:t>
            </w:r>
            <w:r w:rsidRPr="00593434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uložená právnickým osobám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E314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20A6591E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6608" w14:textId="71C226CD" w:rsidR="00786634" w:rsidRPr="00593434" w:rsidRDefault="00786634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uložených zákazov výkonu zdravotníckeho povolania </w:t>
            </w:r>
            <w:r w:rsidRPr="006257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(za kalendárny rok</w:t>
            </w:r>
            <w:r w:rsidR="00FA47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D80E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n</w:t>
            </w:r>
            <w:r w:rsidRPr="006257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B6E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33EC41F1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603" w14:textId="40577E6F" w:rsidR="00786634" w:rsidRPr="00FA4747" w:rsidRDefault="00786634" w:rsidP="00D80ECF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oslovených znalcov</w:t>
            </w:r>
            <w:r w:rsidR="00FA474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</w:t>
            </w:r>
            <w:r w:rsidR="00FA4747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za kalendárny rok </w:t>
            </w:r>
            <w:r w:rsidR="00D80ECF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n</w:t>
            </w:r>
            <w:r w:rsidR="00FA4747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4DD8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07B9189E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5D50" w14:textId="18485206" w:rsidR="00786634" w:rsidRPr="00F83DB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z toho ad hoc znalcov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9DF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3DDEBDBC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D28E" w14:textId="36024526" w:rsidR="0078663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počet dodaných znaleckých posudkov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05E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8369A2" w14:paraId="46908DA7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160A" w14:textId="2C3D9839" w:rsidR="00786634" w:rsidRPr="00F83DB4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p</w:t>
            </w:r>
            <w:r w:rsidRPr="00F83D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riemerná dĺžka vypracovania znaleckého posudku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6A94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E479CF" w14:paraId="642C1673" w14:textId="77777777" w:rsidTr="00F83DB4">
        <w:trPr>
          <w:gridBefore w:val="1"/>
          <w:wBefore w:w="274" w:type="dxa"/>
          <w:trHeight w:val="330"/>
        </w:trPr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D98" w14:textId="5A83EB86" w:rsidR="00786634" w:rsidRPr="00E479CF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66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priemerná výška zaplatenej úhrady znalcovi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33FB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6634" w:rsidRPr="00E479CF" w14:paraId="348D8514" w14:textId="77777777" w:rsidTr="00F83DB4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6E0F" w14:textId="70DBFD80" w:rsidR="00786634" w:rsidRPr="00E479CF" w:rsidRDefault="00786634" w:rsidP="00786634">
            <w:pPr>
              <w:spacing w:after="0" w:line="240" w:lineRule="auto"/>
              <w:ind w:left="61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79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</w:t>
            </w:r>
            <w:r w:rsidR="00B24A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prebiehajúcich</w:t>
            </w:r>
            <w:r w:rsidR="00B24A9D" w:rsidRPr="00E479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E479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súdnych sporov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 súvislosti s preskúmavaním rozhodnutí, v ktorých bola uložená pokuta za nesprávne poskytnutú zdravotnú starostlivos</w:t>
            </w:r>
            <w:r w:rsidR="00B24A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106B" w14:textId="77777777" w:rsidR="00786634" w:rsidRPr="00781EF2" w:rsidRDefault="00786634" w:rsidP="0078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421A16B6" w14:textId="7DE6188F" w:rsidR="00344BB0" w:rsidRPr="00E479CF" w:rsidRDefault="00344BB0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2916A9A" w14:textId="4DE99956" w:rsidR="00344BB0" w:rsidRPr="00E479CF" w:rsidRDefault="00344BB0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5AC57B5" w14:textId="0FAD65FE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2E6D56" w14:textId="3225283A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6850472" w14:textId="48087F47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90795EC" w14:textId="030F2B05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7F21FB4" w14:textId="1EB721C6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2976A31" w14:textId="35D1BBA8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A18FE90" w14:textId="3BEAAEAF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53C3748" w14:textId="6221987A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DE3598F" w14:textId="55EFA99A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64A4CF0" w14:textId="4B7684C7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CD0AE39" w14:textId="09DD1E8C" w:rsidR="001900A7" w:rsidRPr="00E479CF" w:rsidRDefault="001900A7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2E987AD" w14:textId="77777777" w:rsidR="00E479CF" w:rsidRPr="00E479CF" w:rsidRDefault="00E479CF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FB189B4" w14:textId="5470949C" w:rsidR="008D10A2" w:rsidRPr="00E479CF" w:rsidRDefault="008D10A2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E0216C9" w14:textId="77777777" w:rsidR="00E479CF" w:rsidRPr="00E479CF" w:rsidRDefault="00E479CF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4C353C0" w14:textId="77777777" w:rsidR="00E479CF" w:rsidRPr="00E479CF" w:rsidRDefault="00E479CF" w:rsidP="00344BB0">
      <w:pPr>
        <w:pStyle w:val="Odsekzoznamu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159D3DC" w14:textId="71639433" w:rsidR="008D10A2" w:rsidRDefault="00E479CF" w:rsidP="00344BB0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6486A76F" w14:textId="1CD23FD1" w:rsidR="00E479CF" w:rsidRDefault="00E479CF" w:rsidP="00E479CF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48E6FD62" w14:textId="36CE966D" w:rsidR="00E479CF" w:rsidRDefault="00E479CF" w:rsidP="00E479CF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611809EC" w14:textId="26A9C884" w:rsidR="005F6766" w:rsidRPr="00AB4556" w:rsidRDefault="00033983" w:rsidP="00AB45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>Zistené porušenia</w:t>
      </w:r>
      <w:r w:rsidR="00AB455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vo</w:t>
      </w:r>
      <w:r w:rsidR="005F676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vedení zdravotnej dokumentácie</w:t>
      </w:r>
      <w:r w:rsidR="00625701" w:rsidRPr="00AB4556">
        <w:rPr>
          <w:rStyle w:val="Odkaznapoznmkupodiarou"/>
          <w:rFonts w:ascii="Times New Roman" w:eastAsia="Times New Roman" w:hAnsi="Times New Roman" w:cs="Times New Roman"/>
          <w:b/>
          <w:bCs/>
          <w:smallCaps/>
          <w:color w:val="000000"/>
          <w:lang w:eastAsia="sk-SK"/>
        </w:rPr>
        <w:footnoteReference w:id="4"/>
      </w:r>
    </w:p>
    <w:p w14:paraId="38E1E7C1" w14:textId="552C6524" w:rsidR="00E73E8C" w:rsidRPr="00033983" w:rsidRDefault="00E73E8C" w:rsidP="00033983">
      <w:pPr>
        <w:rPr>
          <w:rFonts w:ascii="Times New Roman" w:hAnsi="Times New Roman" w:cs="Times New Roman"/>
          <w:b/>
          <w:bCs/>
          <w:smallCaps/>
          <w:sz w:val="24"/>
        </w:rPr>
      </w:pPr>
    </w:p>
    <w:p w14:paraId="7731CA8D" w14:textId="77777777" w:rsidR="00E73E8C" w:rsidRPr="00AB4556" w:rsidRDefault="00E73E8C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1CA959CB" w14:textId="77777777" w:rsidR="00AB4556" w:rsidRPr="00AB4556" w:rsidRDefault="00AB4556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1FD4B5CB" w14:textId="127232C3" w:rsidR="00625701" w:rsidRPr="00AB4556" w:rsidRDefault="00033983" w:rsidP="00AB45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>zistené pochybenia</w:t>
      </w:r>
      <w:r w:rsidR="005F676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pri poskytovaní zdravotnej starostlivosti</w:t>
      </w:r>
      <w:r>
        <w:rPr>
          <w:rFonts w:ascii="Times New Roman" w:hAnsi="Times New Roman" w:cs="Times New Roman"/>
          <w:b/>
          <w:bCs/>
          <w:smallCaps/>
          <w:sz w:val="24"/>
        </w:rPr>
        <w:t xml:space="preserve"> a ošetrovateľskej starostlivosti</w:t>
      </w:r>
    </w:p>
    <w:p w14:paraId="14DE2BBE" w14:textId="27E692F2" w:rsidR="00625701" w:rsidRPr="00AB4556" w:rsidRDefault="00625701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53A00B5B" w14:textId="77777777" w:rsidR="00AB4556" w:rsidRPr="00AB4556" w:rsidRDefault="00AB4556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13A63559" w14:textId="4C3471E4" w:rsidR="00625701" w:rsidRDefault="00625701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26777F9B" w14:textId="77777777" w:rsidR="00050DA9" w:rsidRPr="00AB4556" w:rsidRDefault="00050DA9" w:rsidP="00AB4556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7A6C586A" w14:textId="21B140F4" w:rsidR="00367675" w:rsidRDefault="00033983" w:rsidP="00AB45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>Najčastejšie</w:t>
      </w:r>
      <w:r w:rsidR="00AB455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 w:rsidRPr="00AB4556">
        <w:rPr>
          <w:rFonts w:ascii="Times New Roman" w:hAnsi="Times New Roman" w:cs="Times New Roman"/>
          <w:b/>
          <w:bCs/>
          <w:smallCaps/>
          <w:sz w:val="24"/>
        </w:rPr>
        <w:t>uložen</w:t>
      </w:r>
      <w:r>
        <w:rPr>
          <w:rFonts w:ascii="Times New Roman" w:hAnsi="Times New Roman" w:cs="Times New Roman"/>
          <w:b/>
          <w:bCs/>
          <w:smallCaps/>
          <w:sz w:val="24"/>
        </w:rPr>
        <w:t>é opatrenia</w:t>
      </w:r>
      <w:r w:rsidR="00AB455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na odstránenie zistených nedostatkov</w:t>
      </w:r>
    </w:p>
    <w:p w14:paraId="28159979" w14:textId="2330F47D" w:rsidR="00033983" w:rsidRDefault="00033983" w:rsidP="00033983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28203428" w14:textId="767DA6B7" w:rsidR="00033983" w:rsidRDefault="00033983" w:rsidP="00033983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4D719F8F" w14:textId="1B030C24" w:rsidR="00033983" w:rsidRDefault="00033983" w:rsidP="00033983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5EF576BA" w14:textId="77777777" w:rsidR="00033983" w:rsidRPr="00AB4556" w:rsidRDefault="00033983" w:rsidP="00033983">
      <w:pPr>
        <w:pStyle w:val="Odsekzoznamu"/>
        <w:ind w:left="360"/>
        <w:rPr>
          <w:rFonts w:ascii="Times New Roman" w:hAnsi="Times New Roman" w:cs="Times New Roman"/>
          <w:b/>
          <w:bCs/>
          <w:smallCaps/>
          <w:sz w:val="24"/>
        </w:rPr>
      </w:pPr>
    </w:p>
    <w:p w14:paraId="1B2C56BD" w14:textId="79F4C9CC" w:rsidR="00AB4556" w:rsidRPr="00AB4556" w:rsidRDefault="00033983" w:rsidP="00AB45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>Najčastejšie prijaté opatrenia</w:t>
      </w:r>
      <w:r w:rsidR="00AB4556" w:rsidRPr="00AB4556">
        <w:rPr>
          <w:rFonts w:ascii="Times New Roman" w:hAnsi="Times New Roman" w:cs="Times New Roman"/>
          <w:b/>
          <w:bCs/>
          <w:smallCaps/>
          <w:sz w:val="24"/>
        </w:rPr>
        <w:t xml:space="preserve"> na odstránenie zistených nedostatkov</w:t>
      </w:r>
    </w:p>
    <w:p w14:paraId="040D0E5C" w14:textId="08FB9205" w:rsidR="00AB4556" w:rsidRPr="00AB4556" w:rsidRDefault="00AB4556" w:rsidP="00AB4556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03E4B6BA" w14:textId="3ABFA8A8" w:rsidR="00367675" w:rsidRDefault="00367675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65B613E3" w14:textId="1525EA06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6A8F93A3" w14:textId="211FBB8B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596A897A" w14:textId="12F05047" w:rsidR="0037498A" w:rsidRDefault="0037498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D9F527C" w14:textId="0473D328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Dátum</w:t>
      </w:r>
      <w:r w:rsidR="00786634">
        <w:rPr>
          <w:rFonts w:ascii="Times New Roman" w:hAnsi="Times New Roman" w:cs="Times New Roman"/>
          <w:b/>
          <w:bCs/>
          <w:sz w:val="24"/>
        </w:rPr>
        <w:t>:</w:t>
      </w:r>
    </w:p>
    <w:p w14:paraId="193B9BB5" w14:textId="77777777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15351786" w14:textId="40C323A7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Vypracoval/Vypracovala:</w:t>
      </w:r>
    </w:p>
    <w:p w14:paraId="6F057E17" w14:textId="77777777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6B1A7C11" w14:textId="1D667663" w:rsidR="00E479CF" w:rsidRDefault="00E479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Schválil/Schválila:</w:t>
      </w:r>
    </w:p>
    <w:p w14:paraId="7ED87560" w14:textId="11732303" w:rsidR="00D80ECF" w:rsidRDefault="00D80E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p w14:paraId="320D4965" w14:textId="77777777" w:rsidR="00D80ECF" w:rsidRPr="00D80ECF" w:rsidRDefault="00D80ECF" w:rsidP="00D80ECF">
      <w:pPr>
        <w:pStyle w:val="Odsekzoznamu"/>
        <w:ind w:left="360"/>
        <w:rPr>
          <w:rFonts w:ascii="Times New Roman" w:hAnsi="Times New Roman" w:cs="Times New Roman"/>
          <w:bCs/>
          <w:sz w:val="24"/>
        </w:rPr>
      </w:pPr>
      <w:r w:rsidRPr="00D80ECF">
        <w:rPr>
          <w:rFonts w:ascii="Times New Roman" w:hAnsi="Times New Roman" w:cs="Times New Roman"/>
          <w:bCs/>
          <w:sz w:val="24"/>
        </w:rPr>
        <w:t xml:space="preserve">Údaje sa zasielajú na adresu: </w:t>
      </w:r>
      <w:hyperlink r:id="rId11" w:history="1">
        <w:r w:rsidRPr="00D53167">
          <w:rPr>
            <w:rStyle w:val="Hypertextovprepojenie"/>
            <w:rFonts w:ascii="Times New Roman" w:hAnsi="Times New Roman" w:cs="Times New Roman"/>
            <w:bCs/>
            <w:sz w:val="24"/>
          </w:rPr>
          <w:t>vykazy_poist@health.gov.sk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14:paraId="0912D1F5" w14:textId="77777777" w:rsidR="00D80ECF" w:rsidRDefault="00D80ECF" w:rsidP="00367675">
      <w:pPr>
        <w:pStyle w:val="Odsekzoznamu"/>
        <w:ind w:left="360"/>
        <w:rPr>
          <w:rFonts w:ascii="Times New Roman" w:hAnsi="Times New Roman" w:cs="Times New Roman"/>
          <w:b/>
          <w:bCs/>
          <w:sz w:val="24"/>
        </w:rPr>
      </w:pPr>
    </w:p>
    <w:sectPr w:rsidR="00D80ECF" w:rsidSect="001900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001F" w16cex:dateUtc="2021-12-17T13:22:00Z"/>
  <w16cex:commentExtensible w16cex:durableId="256B0113" w16cex:dateUtc="2021-12-20T12:18:00Z"/>
  <w16cex:commentExtensible w16cex:durableId="256B0020" w16cex:dateUtc="2021-12-17T13:22:00Z"/>
  <w16cex:commentExtensible w16cex:durableId="256B0021" w16cex:dateUtc="2021-12-17T13:20:00Z"/>
  <w16cex:commentExtensible w16cex:durableId="256B0022" w16cex:dateUtc="2021-12-17T13:19:00Z"/>
  <w16cex:commentExtensible w16cex:durableId="256B0023" w16cex:dateUtc="2021-12-17T13:17:00Z"/>
  <w16cex:commentExtensible w16cex:durableId="256B0024" w16cex:dateUtc="2021-12-17T13:23:00Z"/>
  <w16cex:commentExtensible w16cex:durableId="256B006A" w16cex:dateUtc="2021-12-20T12:15:00Z"/>
  <w16cex:commentExtensible w16cex:durableId="256B0026" w16cex:dateUtc="2021-12-17T13:27:00Z"/>
  <w16cex:commentExtensible w16cex:durableId="256B0027" w16cex:dateUtc="2021-12-17T13:14:00Z"/>
  <w16cex:commentExtensible w16cex:durableId="256B0028" w16cex:dateUtc="2021-12-17T13:15:00Z"/>
  <w16cex:commentExtensible w16cex:durableId="256B0029" w16cex:dateUtc="2021-12-17T13:16:00Z"/>
  <w16cex:commentExtensible w16cex:durableId="256B002A" w16cex:dateUtc="2021-12-17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3ACE4" w16cid:durableId="256B001F"/>
  <w16cid:commentId w16cid:paraId="694CCEC9" w16cid:durableId="256B0113"/>
  <w16cid:commentId w16cid:paraId="04F8F3DB" w16cid:durableId="256B0020"/>
  <w16cid:commentId w16cid:paraId="63749DC0" w16cid:durableId="256B0021"/>
  <w16cid:commentId w16cid:paraId="254A588E" w16cid:durableId="256B0022"/>
  <w16cid:commentId w16cid:paraId="6C1E5534" w16cid:durableId="256B0023"/>
  <w16cid:commentId w16cid:paraId="47C67927" w16cid:durableId="256B0024"/>
  <w16cid:commentId w16cid:paraId="109130EB" w16cid:durableId="256B006A"/>
  <w16cid:commentId w16cid:paraId="40651B25" w16cid:durableId="256B0026"/>
  <w16cid:commentId w16cid:paraId="0810EB76" w16cid:durableId="256B0027"/>
  <w16cid:commentId w16cid:paraId="4F4CF58A" w16cid:durableId="256B0028"/>
  <w16cid:commentId w16cid:paraId="37B5543E" w16cid:durableId="256B0029"/>
  <w16cid:commentId w16cid:paraId="6CF7B04E" w16cid:durableId="256B00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D616" w14:textId="77777777" w:rsidR="0093396E" w:rsidRDefault="0093396E" w:rsidP="005E385D">
      <w:pPr>
        <w:spacing w:after="0" w:line="240" w:lineRule="auto"/>
      </w:pPr>
      <w:r>
        <w:separator/>
      </w:r>
    </w:p>
  </w:endnote>
  <w:endnote w:type="continuationSeparator" w:id="0">
    <w:p w14:paraId="011FB3BE" w14:textId="77777777" w:rsidR="0093396E" w:rsidRDefault="0093396E" w:rsidP="005E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1F27" w14:textId="77777777" w:rsidR="0093396E" w:rsidRDefault="0093396E" w:rsidP="005E385D">
      <w:pPr>
        <w:spacing w:after="0" w:line="240" w:lineRule="auto"/>
      </w:pPr>
      <w:r>
        <w:separator/>
      </w:r>
    </w:p>
  </w:footnote>
  <w:footnote w:type="continuationSeparator" w:id="0">
    <w:p w14:paraId="5FEABC09" w14:textId="77777777" w:rsidR="0093396E" w:rsidRDefault="0093396E" w:rsidP="005E385D">
      <w:pPr>
        <w:spacing w:after="0" w:line="240" w:lineRule="auto"/>
      </w:pPr>
      <w:r>
        <w:continuationSeparator/>
      </w:r>
    </w:p>
  </w:footnote>
  <w:footnote w:id="1">
    <w:p w14:paraId="2C235B9A" w14:textId="6816BD0B" w:rsidR="00D03264" w:rsidRPr="00050DA9" w:rsidRDefault="00D03264" w:rsidP="00050DA9">
      <w:pPr>
        <w:spacing w:after="0" w:line="240" w:lineRule="auto"/>
        <w:ind w:left="61"/>
        <w:jc w:val="left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050DA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footnoteRef/>
      </w:r>
      <w:r w:rsidRPr="00050DA9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§ </w:t>
      </w:r>
      <w:r w:rsidRPr="00050DA9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43a ods. 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>1</w:t>
      </w:r>
      <w:r w:rsidRPr="00050DA9">
        <w:rPr>
          <w:rFonts w:ascii="Times New Roman" w:eastAsia="Times New Roman" w:hAnsi="Times New Roman" w:cs="Times New Roman"/>
          <w:color w:val="000000"/>
          <w:sz w:val="20"/>
          <w:lang w:eastAsia="sk-SK"/>
        </w:rPr>
        <w:t>4 zákona č. 581/2004 Z. z.</w:t>
      </w:r>
    </w:p>
  </w:footnote>
  <w:footnote w:id="2">
    <w:p w14:paraId="2C8C4F64" w14:textId="64CB8B53" w:rsidR="00786634" w:rsidRDefault="00786634" w:rsidP="00050DA9">
      <w:pPr>
        <w:spacing w:after="0" w:line="240" w:lineRule="auto"/>
        <w:ind w:left="61"/>
        <w:jc w:val="left"/>
      </w:pPr>
      <w:r w:rsidRPr="00050DA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footnoteRef/>
      </w:r>
      <w:r w:rsidRPr="00050DA9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§ 47 ods. 10 zákona č. 581/2004 Z. z.</w:t>
      </w:r>
    </w:p>
  </w:footnote>
  <w:footnote w:id="3">
    <w:p w14:paraId="15184353" w14:textId="77777777" w:rsidR="00786634" w:rsidRDefault="00786634" w:rsidP="00F522CE">
      <w:pPr>
        <w:spacing w:after="0" w:line="240" w:lineRule="auto"/>
        <w:ind w:left="61"/>
        <w:jc w:val="left"/>
      </w:pPr>
      <w:r w:rsidRPr="008B7F2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footnoteRef/>
      </w:r>
      <w:r w:rsidRPr="008B7F2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t xml:space="preserve"> </w:t>
      </w:r>
      <w:r w:rsidRPr="004E6EC0">
        <w:rPr>
          <w:rFonts w:ascii="Times New Roman" w:eastAsia="Times New Roman" w:hAnsi="Times New Roman" w:cs="Times New Roman"/>
          <w:color w:val="000000"/>
          <w:sz w:val="20"/>
          <w:lang w:eastAsia="sk-SK"/>
        </w:rPr>
        <w:t>§ 64 ods. 2 zákona č. 581/2004 Z. z.</w:t>
      </w:r>
    </w:p>
  </w:footnote>
  <w:footnote w:id="4">
    <w:p w14:paraId="59B2AEC7" w14:textId="75194E6D" w:rsidR="00625701" w:rsidRPr="004E6EC0" w:rsidRDefault="00625701" w:rsidP="00625701">
      <w:pPr>
        <w:spacing w:after="0" w:line="240" w:lineRule="auto"/>
        <w:ind w:left="61"/>
        <w:jc w:val="left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8B7F2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footnoteRef/>
      </w:r>
      <w:r w:rsidRPr="008B7F29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sk-SK"/>
        </w:rPr>
        <w:t xml:space="preserve"> </w:t>
      </w:r>
      <w:r w:rsidRPr="004E6EC0">
        <w:rPr>
          <w:rFonts w:ascii="Times New Roman" w:eastAsia="Times New Roman" w:hAnsi="Times New Roman" w:cs="Times New Roman"/>
          <w:color w:val="000000"/>
          <w:sz w:val="20"/>
          <w:lang w:eastAsia="sk-SK"/>
        </w:rPr>
        <w:t>§ 19 až 21 zákona č. 576/2004 Z. z.</w:t>
      </w:r>
      <w:r w:rsidR="001900A7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o zdravotnej starostlivosti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AE"/>
    <w:multiLevelType w:val="hybridMultilevel"/>
    <w:tmpl w:val="49247D0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339AC"/>
    <w:multiLevelType w:val="hybridMultilevel"/>
    <w:tmpl w:val="0FE0504E"/>
    <w:lvl w:ilvl="0" w:tplc="058AF8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C"/>
    <w:rsid w:val="00033983"/>
    <w:rsid w:val="00050DA9"/>
    <w:rsid w:val="0008375F"/>
    <w:rsid w:val="000D2AB7"/>
    <w:rsid w:val="001900A7"/>
    <w:rsid w:val="001A2A00"/>
    <w:rsid w:val="001E5117"/>
    <w:rsid w:val="00240491"/>
    <w:rsid w:val="002C7499"/>
    <w:rsid w:val="002E5F16"/>
    <w:rsid w:val="002F4120"/>
    <w:rsid w:val="003273E6"/>
    <w:rsid w:val="00344BB0"/>
    <w:rsid w:val="00367675"/>
    <w:rsid w:val="0037498A"/>
    <w:rsid w:val="003906DB"/>
    <w:rsid w:val="004424E3"/>
    <w:rsid w:val="00470BF8"/>
    <w:rsid w:val="00474C1A"/>
    <w:rsid w:val="004C79BA"/>
    <w:rsid w:val="004E6EC0"/>
    <w:rsid w:val="004F31E5"/>
    <w:rsid w:val="00593434"/>
    <w:rsid w:val="005C592F"/>
    <w:rsid w:val="005E385D"/>
    <w:rsid w:val="005F6766"/>
    <w:rsid w:val="00625701"/>
    <w:rsid w:val="00652CC7"/>
    <w:rsid w:val="006D4DE0"/>
    <w:rsid w:val="00742617"/>
    <w:rsid w:val="00781EF2"/>
    <w:rsid w:val="00786634"/>
    <w:rsid w:val="008369A2"/>
    <w:rsid w:val="008448D1"/>
    <w:rsid w:val="008B7F29"/>
    <w:rsid w:val="008D10A2"/>
    <w:rsid w:val="0093396E"/>
    <w:rsid w:val="00A04118"/>
    <w:rsid w:val="00A2104C"/>
    <w:rsid w:val="00A76D36"/>
    <w:rsid w:val="00AB4556"/>
    <w:rsid w:val="00AC2430"/>
    <w:rsid w:val="00AF78D6"/>
    <w:rsid w:val="00B00078"/>
    <w:rsid w:val="00B22E96"/>
    <w:rsid w:val="00B24A9D"/>
    <w:rsid w:val="00C169CB"/>
    <w:rsid w:val="00C928FC"/>
    <w:rsid w:val="00D03264"/>
    <w:rsid w:val="00D80ECF"/>
    <w:rsid w:val="00DC3343"/>
    <w:rsid w:val="00DE06F2"/>
    <w:rsid w:val="00E479CF"/>
    <w:rsid w:val="00E557E4"/>
    <w:rsid w:val="00E73E8C"/>
    <w:rsid w:val="00E96714"/>
    <w:rsid w:val="00F522CE"/>
    <w:rsid w:val="00F72E0C"/>
    <w:rsid w:val="00F83DB4"/>
    <w:rsid w:val="00F856A3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3AE"/>
  <w15:chartTrackingRefBased/>
  <w15:docId w15:val="{9636EE17-83F5-411F-9995-BF82522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38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8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385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F412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F412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4120"/>
    <w:rPr>
      <w:vertAlign w:val="superscript"/>
    </w:rPr>
  </w:style>
  <w:style w:type="paragraph" w:styleId="Odsekzoznamu">
    <w:name w:val="List Paragraph"/>
    <w:basedOn w:val="Normlny"/>
    <w:uiPriority w:val="34"/>
    <w:qFormat/>
    <w:rsid w:val="006D4DE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273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73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73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73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73E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273E6"/>
    <w:pPr>
      <w:spacing w:after="0" w:line="240" w:lineRule="auto"/>
      <w:jc w:val="lef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3E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8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kazy_poist@health.gov.sk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BCEE-4A05-45BF-A72E-96E457AED4AD}"/>
</file>

<file path=customXml/itemProps2.xml><?xml version="1.0" encoding="utf-8"?>
<ds:datastoreItem xmlns:ds="http://schemas.openxmlformats.org/officeDocument/2006/customXml" ds:itemID="{06B463BE-6634-4B78-B8E2-2E57CE08D005}"/>
</file>

<file path=customXml/itemProps3.xml><?xml version="1.0" encoding="utf-8"?>
<ds:datastoreItem xmlns:ds="http://schemas.openxmlformats.org/officeDocument/2006/customXml" ds:itemID="{741A2C09-B617-44FC-9CC8-C25ADEF2DD9A}"/>
</file>

<file path=customXml/itemProps4.xml><?xml version="1.0" encoding="utf-8"?>
<ds:datastoreItem xmlns:ds="http://schemas.openxmlformats.org/officeDocument/2006/customXml" ds:itemID="{373EA831-331D-4D27-9BFE-463D51308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Valeková Veronika</dc:creator>
  <cp:keywords/>
  <dc:description/>
  <cp:lastModifiedBy>Hečko Miroslav</cp:lastModifiedBy>
  <cp:revision>4</cp:revision>
  <cp:lastPrinted>2021-12-20T08:00:00Z</cp:lastPrinted>
  <dcterms:created xsi:type="dcterms:W3CDTF">2023-11-02T10:06:00Z</dcterms:created>
  <dcterms:modified xsi:type="dcterms:W3CDTF">2023-11-02T10:41:00Z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