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A8" w:rsidRPr="00EF2FA2" w:rsidRDefault="009F24A8" w:rsidP="0058367E">
      <w:pPr>
        <w:rPr>
          <w:b/>
          <w:bCs/>
        </w:rPr>
      </w:pPr>
      <w:r w:rsidRPr="00EF2FA2">
        <w:rPr>
          <w:b/>
          <w:bCs/>
        </w:rPr>
        <w:t>Dávka 411:</w:t>
      </w:r>
    </w:p>
    <w:p w:rsidR="009F24A8" w:rsidRPr="00EF2FA2" w:rsidRDefault="009F24A8" w:rsidP="00EB6204">
      <w:pPr>
        <w:tabs>
          <w:tab w:val="left" w:pos="3544"/>
        </w:tabs>
        <w:rPr>
          <w:noProof/>
        </w:rPr>
      </w:pPr>
      <w:r w:rsidRPr="00EF2FA2">
        <w:rPr>
          <w:noProof/>
        </w:rPr>
        <w:t>o </w:t>
      </w:r>
      <w:r w:rsidRPr="00EF2FA2">
        <w:t>žiadostiach o preplatení nákladov cezhraničnej zdravotnej starostlivosti</w:t>
      </w:r>
      <w:r>
        <w:t xml:space="preserve"> podľa § 6b ods. 3 písm. a) zákona č. 581/2004 Z. z.</w:t>
      </w:r>
    </w:p>
    <w:p w:rsidR="009F24A8" w:rsidRPr="00EF2FA2" w:rsidRDefault="009F24A8" w:rsidP="0058367E">
      <w:pPr>
        <w:tabs>
          <w:tab w:val="left" w:pos="3544"/>
        </w:tabs>
        <w:jc w:val="left"/>
        <w:rPr>
          <w:noProof/>
        </w:rPr>
      </w:pPr>
    </w:p>
    <w:p w:rsidR="009F24A8" w:rsidRPr="00EF2FA2" w:rsidRDefault="009F24A8" w:rsidP="0058367E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 xml:space="preserve">Odosielateľ dávky:              </w:t>
      </w:r>
      <w:r w:rsidRPr="00EF2FA2">
        <w:rPr>
          <w:noProof/>
        </w:rPr>
        <w:tab/>
        <w:t>zdravotná poisťovňa</w:t>
      </w:r>
    </w:p>
    <w:p w:rsidR="009F24A8" w:rsidRPr="00EF2FA2" w:rsidRDefault="009F24A8" w:rsidP="0058367E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 xml:space="preserve">Prijímateľ dávky:               </w:t>
      </w:r>
      <w:r w:rsidRPr="00EF2FA2">
        <w:rPr>
          <w:noProof/>
        </w:rPr>
        <w:tab/>
        <w:t>ministerstvo zdravotníctva</w:t>
      </w:r>
    </w:p>
    <w:p w:rsidR="009F24A8" w:rsidRPr="00EF2FA2" w:rsidRDefault="009F24A8" w:rsidP="0058367E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ab/>
        <w:t>Úrad pre dohľad nad zdravotnou starostlivosťou</w:t>
      </w:r>
    </w:p>
    <w:p w:rsidR="009F24A8" w:rsidRPr="00EF2FA2" w:rsidRDefault="009F24A8" w:rsidP="0058367E">
      <w:pPr>
        <w:tabs>
          <w:tab w:val="left" w:pos="3544"/>
        </w:tabs>
        <w:jc w:val="left"/>
        <w:rPr>
          <w:noProof/>
        </w:rPr>
      </w:pPr>
      <w:r w:rsidRPr="00EF2FA2">
        <w:rPr>
          <w:noProof/>
        </w:rPr>
        <w:t>Periodicita zasielania:</w:t>
      </w:r>
      <w:r w:rsidRPr="00EF2FA2">
        <w:rPr>
          <w:noProof/>
        </w:rPr>
        <w:tab/>
        <w:t>1 x ro</w:t>
      </w:r>
      <w:bookmarkStart w:id="0" w:name="_GoBack"/>
      <w:bookmarkEnd w:id="0"/>
      <w:r w:rsidRPr="00EF2FA2">
        <w:rPr>
          <w:noProof/>
        </w:rPr>
        <w:t>čne</w:t>
      </w:r>
    </w:p>
    <w:p w:rsidR="009F24A8" w:rsidRPr="00EF2FA2" w:rsidRDefault="009F24A8" w:rsidP="0058367E">
      <w:pPr>
        <w:rPr>
          <w:noProof/>
        </w:rPr>
      </w:pPr>
    </w:p>
    <w:p w:rsidR="009F24A8" w:rsidRPr="00EF2FA2" w:rsidRDefault="009F24A8" w:rsidP="0058367E">
      <w:pPr>
        <w:rPr>
          <w:noProof/>
        </w:rPr>
      </w:pPr>
      <w:r w:rsidRPr="00EF2FA2">
        <w:rPr>
          <w:noProof/>
        </w:rPr>
        <w:t xml:space="preserve">Dávka sa skladá zo záhlavia dávky (1 veta) a z tela dávky (počet viet: </w:t>
      </w:r>
      <w:r>
        <w:rPr>
          <w:noProof/>
        </w:rPr>
        <w:t>1</w:t>
      </w:r>
      <w:r w:rsidRPr="00EF2FA2">
        <w:rPr>
          <w:noProof/>
        </w:rPr>
        <w:t>až n).</w:t>
      </w:r>
    </w:p>
    <w:p w:rsidR="009F24A8" w:rsidRPr="00EF2FA2" w:rsidRDefault="009F24A8" w:rsidP="0058367E">
      <w:pPr>
        <w:rPr>
          <w:noProof/>
        </w:rPr>
      </w:pPr>
    </w:p>
    <w:p w:rsidR="009F24A8" w:rsidRPr="00EF2FA2" w:rsidRDefault="009F24A8" w:rsidP="0058367E">
      <w:pPr>
        <w:rPr>
          <w:noProof/>
          <w:u w:val="single"/>
        </w:rPr>
      </w:pPr>
      <w:r w:rsidRPr="00EF2FA2">
        <w:rPr>
          <w:noProof/>
          <w:u w:val="single"/>
        </w:rPr>
        <w:t xml:space="preserve">Záhlavie: </w:t>
      </w:r>
    </w:p>
    <w:p w:rsidR="009F24A8" w:rsidRPr="00EF2FA2" w:rsidRDefault="009F24A8" w:rsidP="0058367E">
      <w:pPr>
        <w:rPr>
          <w:noProof/>
        </w:rPr>
      </w:pP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CharakterDavky</w:t>
      </w:r>
      <w:r w:rsidRPr="00EF2FA2">
        <w:rPr>
          <w:noProof/>
        </w:rPr>
        <w:t xml:space="preserve"> - </w:t>
      </w:r>
      <w:r>
        <w:rPr>
          <w:noProof/>
        </w:rPr>
        <w:tab/>
      </w:r>
      <w:r w:rsidRPr="00EF2FA2">
        <w:rPr>
          <w:noProof/>
        </w:rPr>
        <w:t>Uvádza sa charakter dávky, N – nová dávka, O – opravná, A – aditívna</w:t>
      </w:r>
      <w:r>
        <w:rPr>
          <w:noProof/>
        </w:rPr>
        <w:t>.</w:t>
      </w:r>
      <w:r w:rsidRPr="00EF2FA2">
        <w:rPr>
          <w:noProof/>
        </w:rPr>
        <w:t xml:space="preserve"> 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TypDavky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 xml:space="preserve">Uvádza sa nemenná hodnota </w:t>
      </w:r>
      <w:r>
        <w:rPr>
          <w:noProof/>
        </w:rPr>
        <w:t>411.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i/>
          <w:iCs/>
          <w:noProof/>
        </w:rPr>
      </w:pPr>
      <w:r w:rsidRPr="00EF2FA2">
        <w:rPr>
          <w:i/>
          <w:iCs/>
          <w:noProof/>
        </w:rPr>
        <w:t xml:space="preserve">ICO – </w:t>
      </w:r>
      <w:r>
        <w:rPr>
          <w:i/>
          <w:iCs/>
          <w:noProof/>
        </w:rPr>
        <w:tab/>
      </w:r>
      <w:r w:rsidRPr="00EF2FA2">
        <w:rPr>
          <w:noProof/>
        </w:rPr>
        <w:t>Uvádza sa 8-miestne IČO odosielateľa dávky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DatumOdoslania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 xml:space="preserve">Uvádza  sa dátum odoslania dávky </w:t>
      </w:r>
      <w:r w:rsidRPr="00EF2FA2">
        <w:t>(deň, mesiac, rok)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CisloDavky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 poradové číslo dávky v mesiaci (1, 2, ...)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 xml:space="preserve">PocetVietTelaDavky – </w:t>
      </w:r>
      <w:r>
        <w:rPr>
          <w:i/>
          <w:iCs/>
          <w:noProof/>
        </w:rPr>
        <w:tab/>
      </w:r>
      <w:r w:rsidRPr="00EF2FA2">
        <w:rPr>
          <w:noProof/>
        </w:rPr>
        <w:t>Uvádza sa počet viet (riadkov) v tele dávky (1, 2, ...)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PocetMedii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 počet médií, na ktorých je dávka odovzdávaná (1, 2, ...)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 xml:space="preserve">PoradoveCisloMedia – </w:t>
      </w:r>
      <w:r>
        <w:rPr>
          <w:i/>
          <w:iCs/>
          <w:noProof/>
        </w:rPr>
        <w:tab/>
      </w:r>
      <w:r w:rsidRPr="00EF2FA2">
        <w:rPr>
          <w:noProof/>
        </w:rPr>
        <w:t>Uvádza sa poradové číslo média (1, 2, ...)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  <w:r w:rsidRPr="00EF2FA2">
        <w:rPr>
          <w:i/>
          <w:iCs/>
          <w:noProof/>
        </w:rPr>
        <w:t>Obdobie</w:t>
      </w:r>
      <w:r w:rsidRPr="00EF2FA2">
        <w:rPr>
          <w:noProof/>
        </w:rPr>
        <w:t xml:space="preserve"> – </w:t>
      </w:r>
      <w:r>
        <w:rPr>
          <w:noProof/>
        </w:rPr>
        <w:tab/>
      </w:r>
      <w:r w:rsidRPr="00EF2FA2">
        <w:rPr>
          <w:noProof/>
        </w:rPr>
        <w:t>Uvádza sa rok, za ktorý sa dáta poskytujú</w:t>
      </w:r>
      <w:r>
        <w:rPr>
          <w:noProof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noProof/>
        </w:rPr>
      </w:pPr>
    </w:p>
    <w:p w:rsidR="009F24A8" w:rsidRPr="00EF2FA2" w:rsidRDefault="009F24A8" w:rsidP="00EF2FA2">
      <w:pPr>
        <w:tabs>
          <w:tab w:val="left" w:pos="3544"/>
        </w:tabs>
        <w:ind w:left="3544" w:hanging="3544"/>
      </w:pPr>
      <w:r w:rsidRPr="00EF2FA2">
        <w:rPr>
          <w:u w:val="single"/>
        </w:rPr>
        <w:t>Telo dávky</w:t>
      </w:r>
      <w:r w:rsidRPr="00EF2FA2">
        <w:t>:</w:t>
      </w:r>
    </w:p>
    <w:p w:rsidR="009F24A8" w:rsidRPr="00EF2FA2" w:rsidRDefault="009F24A8" w:rsidP="00EF2FA2">
      <w:pPr>
        <w:tabs>
          <w:tab w:val="left" w:pos="3544"/>
        </w:tabs>
        <w:ind w:left="3544" w:hanging="3544"/>
        <w:rPr>
          <w:i/>
          <w:iCs/>
          <w:u w:val="single"/>
        </w:rPr>
      </w:pP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CisloZiadosti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interné číslo (reťazec</w:t>
      </w:r>
      <w:r w:rsidR="00D50AE2">
        <w:t xml:space="preserve"> čísiel alebo písmen</w:t>
      </w:r>
      <w:r w:rsidRPr="00EF2FA2">
        <w:t>)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ICPoistenca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IČ poistenca podľa centrálneho registra poistencov (reťazec</w:t>
      </w:r>
      <w:r w:rsidR="00D50AE2">
        <w:t xml:space="preserve"> čísiel alebo písmen</w:t>
      </w:r>
      <w:r w:rsidRPr="00EF2FA2">
        <w:t>)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DatumPrijatiaZiadosti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dátum; deň, mesiac, rok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StatPoskytnutiaZS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kód štátu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DatumPoskytnutiaZSOd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dátum; deň, mesiac, rok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DatumPoskytnutiaZSDo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dátum; deň, mesiac, rok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FormaPoskytnutiaZS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hodnota A, U alebo AU, kde A znamená ambulantná zdravotná starostlivosť</w:t>
      </w:r>
      <w:r w:rsidR="00D50AE2">
        <w:t>,</w:t>
      </w:r>
      <w:r w:rsidRPr="00EF2FA2">
        <w:t> U znamená ústavná zdravotná starostlivosť</w:t>
      </w:r>
      <w:r w:rsidR="00D50AE2">
        <w:t xml:space="preserve"> a AU znamená ambulantná zdravotná starostlivosť a ústavná zdravotná starostlivosť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DatumPreplateniaNakladov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dátum; deň, mesiac, rok preplatenia nákladov zdravotnou poisťovňou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MenaSumyZaplatenaPoistencom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mena sumy zaplatená poistencom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SumaZaplatenaPoistencom</w:t>
      </w:r>
      <w:proofErr w:type="spellEnd"/>
      <w:r w:rsidRPr="00EF2FA2">
        <w:t xml:space="preserve"> –</w:t>
      </w:r>
      <w:r>
        <w:tab/>
      </w:r>
      <w:r w:rsidRPr="00EF2FA2">
        <w:rPr>
          <w:noProof/>
        </w:rPr>
        <w:t xml:space="preserve">Uvádza sa </w:t>
      </w:r>
      <w:r w:rsidRPr="00EF2FA2">
        <w:t>suma zaplatená poistencom</w:t>
      </w:r>
      <w: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  <w:proofErr w:type="spellStart"/>
      <w:r w:rsidRPr="00EF2FA2">
        <w:rPr>
          <w:i/>
          <w:iCs/>
        </w:rPr>
        <w:t>SumaPreplatenaPoistencovi</w:t>
      </w:r>
      <w:proofErr w:type="spellEnd"/>
      <w:r w:rsidRPr="00EF2FA2">
        <w:t xml:space="preserve"> – </w:t>
      </w:r>
      <w:r>
        <w:tab/>
      </w:r>
      <w:r w:rsidRPr="00EF2FA2">
        <w:rPr>
          <w:noProof/>
        </w:rPr>
        <w:t xml:space="preserve">Uvádza sa </w:t>
      </w:r>
      <w:r w:rsidRPr="00EF2FA2">
        <w:t>suma v </w:t>
      </w:r>
      <w:r>
        <w:t>EUR</w:t>
      </w:r>
      <w:r w:rsidRPr="00EF2FA2">
        <w:t xml:space="preserve"> preplatená zdravotnou poisťovňou v</w:t>
      </w:r>
      <w:r w:rsidR="00DF613C">
        <w:t> </w:t>
      </w:r>
      <w:r w:rsidRPr="00EF2FA2">
        <w:t>roku</w:t>
      </w:r>
      <w:r w:rsidR="00DF613C">
        <w:t>, kedy boli náklady preplatené</w:t>
      </w:r>
      <w:r w:rsidRPr="00EF2FA2">
        <w:t xml:space="preserve"> vo výške úhrady v Slovenskej republike - priemerná úhrada za jednotlivý zdravotný výkon v čase poskytnutia zdravotnej starostlivosti dohodnutá s poskytovateľmi zdravotnej starostlivosti, s ktorými má príslušná zdravotná poisťovňa uzatvorenú zmluvu na poskytovanie zdravotnej starostlivosti, ktorí poskytujú rovnakú zdravotnú starostlivosť, aká bola poistencovi poskytnutá v inom členskom štáte Európskej únie. Zdravotná poisťovňa preplatí poistencovi náklady najviac do výšky skutočných nákladov za poskytnutú zdravotnú starostlivosť. 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</w:p>
    <w:p w:rsidR="009F24A8" w:rsidRPr="00EF2FA2" w:rsidRDefault="009F24A8" w:rsidP="00EF2FA2">
      <w:pPr>
        <w:tabs>
          <w:tab w:val="left" w:pos="3544"/>
        </w:tabs>
        <w:ind w:left="3544" w:hanging="3544"/>
      </w:pPr>
      <w:r>
        <w:t>P</w:t>
      </w:r>
      <w:r w:rsidRPr="00EF2FA2">
        <w:t xml:space="preserve">oradové číslo vety tela dávky (1, 2, ...) </w:t>
      </w:r>
      <w:r>
        <w:t xml:space="preserve">sa </w:t>
      </w:r>
      <w:r w:rsidRPr="00EF2FA2">
        <w:t xml:space="preserve">uvádza ako atribút vety </w:t>
      </w:r>
      <w:proofErr w:type="spellStart"/>
      <w:r w:rsidRPr="00EF2FA2">
        <w:rPr>
          <w:i/>
          <w:iCs/>
        </w:rPr>
        <w:t>PoradoveCislo</w:t>
      </w:r>
      <w:proofErr w:type="spellEnd"/>
      <w:r>
        <w:rPr>
          <w:i/>
          <w:iCs/>
        </w:rPr>
        <w:t>.</w:t>
      </w:r>
    </w:p>
    <w:p w:rsidR="009F24A8" w:rsidRPr="00EF2FA2" w:rsidRDefault="009F24A8" w:rsidP="00EF2FA2">
      <w:pPr>
        <w:tabs>
          <w:tab w:val="left" w:pos="3544"/>
        </w:tabs>
        <w:ind w:left="3544" w:hanging="3544"/>
      </w:pPr>
    </w:p>
    <w:sectPr w:rsidR="009F24A8" w:rsidRPr="00EF2FA2" w:rsidSect="000E1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A4"/>
    <w:rsid w:val="000E1614"/>
    <w:rsid w:val="000F4CAB"/>
    <w:rsid w:val="001C2455"/>
    <w:rsid w:val="001E1C5F"/>
    <w:rsid w:val="0058367E"/>
    <w:rsid w:val="00600968"/>
    <w:rsid w:val="007645A4"/>
    <w:rsid w:val="00791A28"/>
    <w:rsid w:val="009F24A8"/>
    <w:rsid w:val="00C6260F"/>
    <w:rsid w:val="00D50AE2"/>
    <w:rsid w:val="00DF613C"/>
    <w:rsid w:val="00E00AE5"/>
    <w:rsid w:val="00EB6204"/>
    <w:rsid w:val="00EF2FA2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67E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C1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22B"/>
    <w:rPr>
      <w:rFonts w:ascii="Times New Roman" w:eastAsia="Times New Roman" w:hAnsi="Times New Roman"/>
      <w:sz w:val="0"/>
      <w:szCs w:val="0"/>
    </w:rPr>
  </w:style>
  <w:style w:type="character" w:styleId="Odkaznakomentr">
    <w:name w:val="annotation reference"/>
    <w:basedOn w:val="Predvolenpsmoodseku"/>
    <w:uiPriority w:val="99"/>
    <w:semiHidden/>
    <w:rsid w:val="00FC1D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C1D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22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C1D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322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67E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C1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22B"/>
    <w:rPr>
      <w:rFonts w:ascii="Times New Roman" w:eastAsia="Times New Roman" w:hAnsi="Times New Roman"/>
      <w:sz w:val="0"/>
      <w:szCs w:val="0"/>
    </w:rPr>
  </w:style>
  <w:style w:type="character" w:styleId="Odkaznakomentr">
    <w:name w:val="annotation reference"/>
    <w:basedOn w:val="Predvolenpsmoodseku"/>
    <w:uiPriority w:val="99"/>
    <w:semiHidden/>
    <w:rsid w:val="00FC1D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C1D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22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C1D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322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053DAAA-E73F-4D1A-BC8E-2C54D5240C34}"/>
</file>

<file path=customXml/itemProps2.xml><?xml version="1.0" encoding="utf-8"?>
<ds:datastoreItem xmlns:ds="http://schemas.openxmlformats.org/officeDocument/2006/customXml" ds:itemID="{401D6F06-7B9D-4239-B1DC-DF1E8CB33B6B}"/>
</file>

<file path=customXml/itemProps3.xml><?xml version="1.0" encoding="utf-8"?>
<ds:datastoreItem xmlns:ds="http://schemas.openxmlformats.org/officeDocument/2006/customXml" ds:itemID="{BDA36F1F-FAE4-4A45-9BA8-DB27803D0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Janiš</dc:creator>
  <cp:lastModifiedBy> Foldesova</cp:lastModifiedBy>
  <cp:revision>3</cp:revision>
  <dcterms:created xsi:type="dcterms:W3CDTF">2015-01-19T11:05:00Z</dcterms:created>
  <dcterms:modified xsi:type="dcterms:W3CDTF">2015-01-26T09:29:00Z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