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7C" w:rsidRPr="004F7EA4" w:rsidRDefault="00804246" w:rsidP="00A36C68">
      <w:pPr>
        <w:jc w:val="center"/>
        <w:rPr>
          <w:rFonts w:ascii="Arial Narrow" w:hAnsi="Arial Narrow"/>
          <w:b/>
          <w:sz w:val="40"/>
        </w:rPr>
      </w:pPr>
      <w:bookmarkStart w:id="0" w:name="_GoBack"/>
      <w:bookmarkEnd w:id="0"/>
      <w:r>
        <w:rPr>
          <w:rFonts w:ascii="Arial Narrow" w:hAnsi="Arial Narrow"/>
          <w:b/>
          <w:sz w:val="40"/>
        </w:rPr>
        <w:t>Zmena</w:t>
      </w:r>
    </w:p>
    <w:p w:rsidR="00B30ABA" w:rsidRPr="004F7EA4" w:rsidRDefault="00B30ABA" w:rsidP="00B30ABA">
      <w:pPr>
        <w:autoSpaceDE w:val="0"/>
        <w:autoSpaceDN w:val="0"/>
        <w:adjustRightInd w:val="0"/>
        <w:spacing w:after="0" w:line="240" w:lineRule="auto"/>
        <w:jc w:val="center"/>
        <w:rPr>
          <w:rFonts w:ascii="Arial Narrow" w:eastAsia="Times New Roman" w:hAnsi="Arial Narrow" w:cs="Arial"/>
          <w:b/>
          <w:bCs/>
          <w:sz w:val="32"/>
          <w:szCs w:val="32"/>
          <w:lang w:eastAsia="sk-SK"/>
        </w:rPr>
      </w:pPr>
      <w:r w:rsidRPr="004F7EA4">
        <w:rPr>
          <w:rFonts w:ascii="Arial Narrow" w:eastAsia="Times New Roman" w:hAnsi="Arial Narrow" w:cs="Arial"/>
          <w:b/>
          <w:bCs/>
          <w:sz w:val="32"/>
          <w:szCs w:val="32"/>
          <w:lang w:eastAsia="sk-SK"/>
        </w:rPr>
        <w:t>Výzv</w:t>
      </w:r>
      <w:r w:rsidR="004F7EA4" w:rsidRPr="004F7EA4">
        <w:rPr>
          <w:rFonts w:ascii="Arial Narrow" w:eastAsia="Times New Roman" w:hAnsi="Arial Narrow" w:cs="Arial"/>
          <w:b/>
          <w:bCs/>
          <w:sz w:val="32"/>
          <w:szCs w:val="32"/>
          <w:lang w:eastAsia="sk-SK"/>
        </w:rPr>
        <w:t>y</w:t>
      </w:r>
      <w:r w:rsidRPr="004F7EA4">
        <w:rPr>
          <w:rFonts w:ascii="Arial Narrow" w:eastAsia="Times New Roman" w:hAnsi="Arial Narrow" w:cs="Arial"/>
          <w:b/>
          <w:bCs/>
          <w:sz w:val="32"/>
          <w:szCs w:val="32"/>
          <w:lang w:eastAsia="sk-SK"/>
        </w:rPr>
        <w:t xml:space="preserve"> na predkladanie žiadostí o poskytnutie prostriedkov mechanizmu na podporu obnovy a odolnosti</w:t>
      </w:r>
    </w:p>
    <w:p w:rsidR="00B30ABA" w:rsidRPr="004F7EA4" w:rsidRDefault="00B30ABA" w:rsidP="00B30ABA">
      <w:pPr>
        <w:autoSpaceDE w:val="0"/>
        <w:autoSpaceDN w:val="0"/>
        <w:adjustRightInd w:val="0"/>
        <w:spacing w:after="0" w:line="240" w:lineRule="auto"/>
        <w:jc w:val="center"/>
        <w:rPr>
          <w:rFonts w:ascii="Arial Narrow" w:eastAsia="Times New Roman" w:hAnsi="Arial Narrow" w:cs="Arial"/>
          <w:b/>
          <w:bCs/>
          <w:color w:val="002060"/>
          <w:sz w:val="32"/>
          <w:szCs w:val="32"/>
          <w:lang w:eastAsia="sk-SK"/>
        </w:rPr>
      </w:pPr>
    </w:p>
    <w:p w:rsidR="00B30ABA" w:rsidRPr="004F7EA4" w:rsidRDefault="00B30ABA" w:rsidP="00B30ABA">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rsidR="00C970CD" w:rsidRPr="004F7EA4" w:rsidRDefault="00C970CD" w:rsidP="00C970CD">
      <w:pPr>
        <w:tabs>
          <w:tab w:val="left" w:pos="1843"/>
        </w:tabs>
        <w:spacing w:after="120"/>
        <w:rPr>
          <w:rFonts w:ascii="Arial Narrow" w:eastAsia="Times New Roman" w:hAnsi="Arial Narrow" w:cs="Arial"/>
          <w:b/>
          <w:sz w:val="24"/>
          <w:szCs w:val="24"/>
          <w:lang w:eastAsia="sk-SK"/>
        </w:rPr>
      </w:pPr>
      <w:r w:rsidRPr="004F7EA4">
        <w:rPr>
          <w:rFonts w:ascii="Arial Narrow" w:eastAsia="Times New Roman" w:hAnsi="Arial Narrow" w:cs="Arial"/>
          <w:b/>
          <w:sz w:val="24"/>
          <w:szCs w:val="24"/>
          <w:lang w:eastAsia="sk-SK"/>
        </w:rPr>
        <w:t xml:space="preserve">Vykonávateľ: </w:t>
      </w:r>
      <w:r w:rsidRPr="004F7EA4">
        <w:rPr>
          <w:rFonts w:ascii="Arial Narrow" w:eastAsia="Times New Roman" w:hAnsi="Arial Narrow" w:cs="Arial"/>
          <w:b/>
          <w:sz w:val="24"/>
          <w:szCs w:val="24"/>
          <w:lang w:eastAsia="sk-SK"/>
        </w:rPr>
        <w:tab/>
        <w:t>Ministerstvo zdravotníctva Slovenskej republiky</w:t>
      </w:r>
    </w:p>
    <w:p w:rsidR="00DB5CBC" w:rsidRDefault="00DB5CBC" w:rsidP="00DB5CBC">
      <w:pPr>
        <w:tabs>
          <w:tab w:val="left" w:pos="1843"/>
        </w:tabs>
        <w:spacing w:after="120"/>
        <w:rPr>
          <w:rFonts w:ascii="Arial Narrow" w:eastAsia="Times New Roman" w:hAnsi="Arial Narrow" w:cs="Arial"/>
          <w:b/>
          <w:sz w:val="24"/>
          <w:szCs w:val="24"/>
          <w:lang w:eastAsia="sk-SK"/>
        </w:rPr>
      </w:pPr>
      <w:r w:rsidRPr="004F7EA4">
        <w:rPr>
          <w:rFonts w:ascii="Arial Narrow" w:eastAsia="Times New Roman" w:hAnsi="Arial Narrow" w:cs="Arial"/>
          <w:b/>
          <w:sz w:val="24"/>
          <w:szCs w:val="24"/>
          <w:lang w:eastAsia="sk-SK"/>
        </w:rPr>
        <w:t xml:space="preserve">Názov výzvy: </w:t>
      </w:r>
      <w:r w:rsidRPr="004F7EA4">
        <w:rPr>
          <w:rFonts w:ascii="Arial Narrow" w:eastAsia="Times New Roman" w:hAnsi="Arial Narrow" w:cs="Arial"/>
          <w:b/>
          <w:sz w:val="24"/>
          <w:szCs w:val="24"/>
          <w:lang w:eastAsia="sk-SK"/>
        </w:rPr>
        <w:tab/>
        <w:t>„</w:t>
      </w:r>
      <w:r>
        <w:rPr>
          <w:rFonts w:ascii="Arial Narrow" w:eastAsia="Times New Roman" w:hAnsi="Arial Narrow" w:cs="Arial"/>
          <w:b/>
          <w:sz w:val="24"/>
          <w:szCs w:val="24"/>
          <w:lang w:eastAsia="sk-SK"/>
        </w:rPr>
        <w:t>Podpora vzdelávania</w:t>
      </w:r>
      <w:r w:rsidRPr="00015833">
        <w:rPr>
          <w:rFonts w:ascii="Arial Narrow" w:eastAsia="Times New Roman" w:hAnsi="Arial Narrow" w:cs="Arial"/>
          <w:b/>
          <w:sz w:val="24"/>
          <w:szCs w:val="24"/>
          <w:lang w:eastAsia="sk-SK"/>
        </w:rPr>
        <w:t xml:space="preserve"> odborníkov </w:t>
      </w:r>
      <w:r>
        <w:rPr>
          <w:rFonts w:ascii="Arial Narrow" w:eastAsia="Times New Roman" w:hAnsi="Arial Narrow" w:cs="Arial"/>
          <w:b/>
          <w:sz w:val="24"/>
          <w:szCs w:val="24"/>
          <w:lang w:eastAsia="sk-SK"/>
        </w:rPr>
        <w:t>mimo rezortu</w:t>
      </w:r>
      <w:r w:rsidRPr="00015833">
        <w:rPr>
          <w:rFonts w:ascii="Arial Narrow" w:eastAsia="Times New Roman" w:hAnsi="Arial Narrow" w:cs="Arial"/>
          <w:b/>
          <w:sz w:val="24"/>
          <w:szCs w:val="24"/>
          <w:lang w:eastAsia="sk-SK"/>
        </w:rPr>
        <w:t xml:space="preserve"> zdravotníctva</w:t>
      </w:r>
    </w:p>
    <w:p w:rsidR="00DB5CBC" w:rsidRPr="004F7EA4" w:rsidRDefault="00DB5CBC" w:rsidP="00DB5CBC">
      <w:pPr>
        <w:tabs>
          <w:tab w:val="left" w:pos="1843"/>
        </w:tabs>
        <w:spacing w:after="120"/>
        <w:rPr>
          <w:rFonts w:ascii="Arial Narrow" w:eastAsia="Times New Roman" w:hAnsi="Arial Narrow" w:cs="Arial"/>
          <w:b/>
          <w:sz w:val="24"/>
          <w:szCs w:val="24"/>
          <w:lang w:eastAsia="sk-SK"/>
        </w:rPr>
      </w:pPr>
      <w:r>
        <w:rPr>
          <w:rFonts w:ascii="Arial Narrow" w:eastAsia="Times New Roman" w:hAnsi="Arial Narrow" w:cs="Arial"/>
          <w:b/>
          <w:sz w:val="24"/>
          <w:szCs w:val="24"/>
          <w:lang w:eastAsia="sk-SK"/>
        </w:rPr>
        <w:tab/>
        <w:t>v oblasti starostlivosti o duševné zdravie</w:t>
      </w:r>
      <w:r w:rsidRPr="004F7EA4">
        <w:rPr>
          <w:rFonts w:ascii="Arial Narrow" w:eastAsia="Times New Roman" w:hAnsi="Arial Narrow" w:cs="Arial"/>
          <w:b/>
          <w:sz w:val="24"/>
          <w:szCs w:val="24"/>
          <w:lang w:eastAsia="sk-SK"/>
        </w:rPr>
        <w:t>“</w:t>
      </w:r>
    </w:p>
    <w:p w:rsidR="00DB5CBC" w:rsidRPr="004F7EA4" w:rsidRDefault="00DB5CBC" w:rsidP="00DB5CBC">
      <w:pPr>
        <w:tabs>
          <w:tab w:val="left" w:pos="1843"/>
        </w:tabs>
        <w:spacing w:after="120"/>
        <w:rPr>
          <w:rFonts w:ascii="Arial Narrow" w:eastAsia="Times New Roman" w:hAnsi="Arial Narrow" w:cs="Arial"/>
          <w:b/>
          <w:sz w:val="24"/>
          <w:szCs w:val="24"/>
          <w:lang w:eastAsia="sk-SK"/>
        </w:rPr>
      </w:pPr>
      <w:r w:rsidRPr="004F7EA4">
        <w:rPr>
          <w:rFonts w:ascii="Arial Narrow" w:eastAsia="Times New Roman" w:hAnsi="Arial Narrow" w:cs="Arial"/>
          <w:b/>
          <w:sz w:val="24"/>
          <w:szCs w:val="24"/>
          <w:lang w:eastAsia="sk-SK"/>
        </w:rPr>
        <w:t xml:space="preserve">Kód výzvy:  </w:t>
      </w:r>
      <w:r w:rsidRPr="004F7EA4">
        <w:rPr>
          <w:rFonts w:ascii="Arial Narrow" w:eastAsia="Times New Roman" w:hAnsi="Arial Narrow" w:cs="Arial"/>
          <w:b/>
          <w:sz w:val="24"/>
          <w:szCs w:val="24"/>
          <w:lang w:eastAsia="sk-SK"/>
        </w:rPr>
        <w:tab/>
      </w:r>
      <w:r>
        <w:rPr>
          <w:rFonts w:ascii="Arial Narrow" w:eastAsia="Times New Roman" w:hAnsi="Arial Narrow" w:cs="Arial"/>
          <w:b/>
          <w:sz w:val="24"/>
          <w:szCs w:val="24"/>
          <w:lang w:eastAsia="sk-SK"/>
        </w:rPr>
        <w:t>12I09-21-V03</w:t>
      </w:r>
    </w:p>
    <w:p w:rsidR="00DB5CBC" w:rsidRPr="004F7EA4" w:rsidRDefault="00DB5CBC" w:rsidP="00DB5CBC">
      <w:pPr>
        <w:tabs>
          <w:tab w:val="left" w:pos="1843"/>
        </w:tabs>
        <w:spacing w:before="160"/>
        <w:rPr>
          <w:rFonts w:ascii="Arial Narrow" w:eastAsia="Times New Roman" w:hAnsi="Arial Narrow" w:cs="Arial"/>
          <w:b/>
          <w:lang w:eastAsia="sk-SK"/>
        </w:rPr>
      </w:pPr>
    </w:p>
    <w:p w:rsidR="00DB5CBC" w:rsidRPr="00015833" w:rsidRDefault="00DB5CBC" w:rsidP="00DB5CBC">
      <w:pPr>
        <w:tabs>
          <w:tab w:val="left" w:pos="1843"/>
        </w:tabs>
        <w:spacing w:before="160"/>
        <w:jc w:val="left"/>
        <w:rPr>
          <w:rFonts w:ascii="Arial Narrow" w:eastAsia="Times New Roman" w:hAnsi="Arial Narrow" w:cs="Arial"/>
          <w:lang w:eastAsia="sk-SK"/>
        </w:rPr>
      </w:pPr>
      <w:r w:rsidRPr="00015833">
        <w:rPr>
          <w:rFonts w:ascii="Arial Narrow" w:eastAsia="Times New Roman" w:hAnsi="Arial Narrow" w:cs="Arial"/>
          <w:b/>
          <w:lang w:eastAsia="sk-SK"/>
        </w:rPr>
        <w:t>Komponent</w:t>
      </w:r>
      <w:r w:rsidRPr="00015833">
        <w:rPr>
          <w:rFonts w:ascii="Arial Narrow" w:eastAsia="Times New Roman" w:hAnsi="Arial Narrow" w:cs="Arial"/>
          <w:lang w:eastAsia="sk-SK"/>
        </w:rPr>
        <w:t xml:space="preserve">: </w:t>
      </w:r>
      <w:r w:rsidRPr="00015833">
        <w:rPr>
          <w:rFonts w:ascii="Arial Narrow" w:eastAsia="Times New Roman" w:hAnsi="Arial Narrow" w:cs="Arial"/>
          <w:lang w:eastAsia="sk-SK"/>
        </w:rPr>
        <w:tab/>
        <w:t>12_Humánna, moderná a dostupná starostlivosť o duševné zdravie</w:t>
      </w:r>
    </w:p>
    <w:p w:rsidR="00DB5CBC" w:rsidRPr="00015833" w:rsidRDefault="00DB5CBC" w:rsidP="00DB5CBC">
      <w:pPr>
        <w:tabs>
          <w:tab w:val="left" w:pos="1843"/>
        </w:tabs>
        <w:jc w:val="left"/>
        <w:rPr>
          <w:rFonts w:ascii="Arial Narrow" w:eastAsia="Times New Roman" w:hAnsi="Arial Narrow" w:cs="Arial"/>
          <w:lang w:eastAsia="sk-SK"/>
        </w:rPr>
      </w:pPr>
      <w:r w:rsidRPr="00015833">
        <w:rPr>
          <w:rFonts w:ascii="Arial Narrow" w:eastAsia="Times New Roman" w:hAnsi="Arial Narrow" w:cs="Arial"/>
          <w:b/>
          <w:lang w:eastAsia="sk-SK"/>
        </w:rPr>
        <w:t>Názov investície</w:t>
      </w:r>
      <w:r>
        <w:rPr>
          <w:rFonts w:ascii="Arial Narrow" w:eastAsia="Times New Roman" w:hAnsi="Arial Narrow" w:cs="Arial"/>
          <w:lang w:eastAsia="sk-SK"/>
        </w:rPr>
        <w:t xml:space="preserve">: </w:t>
      </w:r>
      <w:r>
        <w:rPr>
          <w:rFonts w:ascii="Arial Narrow" w:eastAsia="Times New Roman" w:hAnsi="Arial Narrow" w:cs="Arial"/>
          <w:lang w:eastAsia="sk-SK"/>
        </w:rPr>
        <w:tab/>
        <w:t>Investícia 9</w:t>
      </w:r>
      <w:r w:rsidRPr="00015833">
        <w:rPr>
          <w:rFonts w:ascii="Arial Narrow" w:eastAsia="Times New Roman" w:hAnsi="Arial Narrow" w:cs="Arial"/>
          <w:lang w:eastAsia="sk-SK"/>
        </w:rPr>
        <w:t xml:space="preserve">_Vzdelávanie odborníkov </w:t>
      </w:r>
      <w:r>
        <w:rPr>
          <w:rFonts w:ascii="Arial Narrow" w:eastAsia="Times New Roman" w:hAnsi="Arial Narrow" w:cs="Arial"/>
          <w:lang w:eastAsia="sk-SK"/>
        </w:rPr>
        <w:t>mimo rezortu</w:t>
      </w:r>
      <w:r w:rsidRPr="00015833">
        <w:rPr>
          <w:rFonts w:ascii="Arial Narrow" w:eastAsia="Times New Roman" w:hAnsi="Arial Narrow" w:cs="Arial"/>
          <w:lang w:eastAsia="sk-SK"/>
        </w:rPr>
        <w:t xml:space="preserve"> zdravotníctva</w:t>
      </w:r>
    </w:p>
    <w:p w:rsidR="00DB5CBC" w:rsidRPr="004F7EA4" w:rsidRDefault="00DB5CBC" w:rsidP="00DB5CBC">
      <w:pPr>
        <w:tabs>
          <w:tab w:val="left" w:pos="1843"/>
        </w:tabs>
        <w:spacing w:after="0" w:line="240" w:lineRule="auto"/>
        <w:rPr>
          <w:rFonts w:ascii="Arial Narrow" w:eastAsia="Times New Roman" w:hAnsi="Arial Narrow" w:cs="Arial"/>
          <w:b/>
          <w:lang w:eastAsia="sk-SK"/>
        </w:rPr>
      </w:pPr>
    </w:p>
    <w:p w:rsidR="00DB5CBC" w:rsidRPr="00B718FB" w:rsidRDefault="00DB5CBC" w:rsidP="00DB5CBC">
      <w:pPr>
        <w:tabs>
          <w:tab w:val="left" w:pos="1843"/>
        </w:tabs>
        <w:spacing w:after="0"/>
        <w:rPr>
          <w:rFonts w:ascii="Arial Narrow" w:eastAsia="Times New Roman" w:hAnsi="Arial Narrow" w:cs="Arial"/>
          <w:lang w:eastAsia="sk-SK"/>
        </w:rPr>
      </w:pPr>
      <w:r w:rsidRPr="000C0823">
        <w:rPr>
          <w:rFonts w:ascii="Arial Narrow" w:eastAsia="Times New Roman" w:hAnsi="Arial Narrow" w:cs="Arial"/>
          <w:b/>
          <w:lang w:eastAsia="sk-SK"/>
        </w:rPr>
        <w:t>Zdroj financovania:</w:t>
      </w:r>
      <w:r w:rsidRPr="000C0823">
        <w:rPr>
          <w:rFonts w:ascii="Arial Narrow" w:eastAsia="Times New Roman" w:hAnsi="Arial Narrow" w:cs="Arial"/>
          <w:lang w:eastAsia="sk-SK"/>
        </w:rPr>
        <w:t xml:space="preserve"> </w:t>
      </w:r>
      <w:r w:rsidRPr="000C0823">
        <w:rPr>
          <w:rFonts w:ascii="Arial Narrow" w:eastAsia="Times New Roman" w:hAnsi="Arial Narrow" w:cs="Arial"/>
          <w:lang w:eastAsia="sk-SK"/>
        </w:rPr>
        <w:tab/>
      </w:r>
      <w:r w:rsidRPr="00B718FB">
        <w:rPr>
          <w:rFonts w:ascii="Arial Narrow" w:eastAsia="Times New Roman" w:hAnsi="Arial Narrow" w:cs="Arial"/>
          <w:lang w:eastAsia="sk-SK"/>
        </w:rPr>
        <w:t>Plán obnovy a odolnosti Slovenskej republiky v súlade so zákonom č. 368/2021 Z. z.</w:t>
      </w:r>
    </w:p>
    <w:p w:rsidR="00DB5CBC" w:rsidRDefault="00DB5CBC" w:rsidP="00DB5CBC">
      <w:pPr>
        <w:tabs>
          <w:tab w:val="left" w:pos="1843"/>
        </w:tabs>
        <w:spacing w:after="0"/>
        <w:ind w:left="1843"/>
        <w:rPr>
          <w:rFonts w:ascii="Arial Narrow" w:hAnsi="Arial Narrow" w:cs="Arial"/>
          <w:i/>
          <w:sz w:val="20"/>
          <w:szCs w:val="20"/>
        </w:rPr>
      </w:pPr>
      <w:r>
        <w:rPr>
          <w:rFonts w:ascii="Arial Narrow" w:eastAsia="Times New Roman" w:hAnsi="Arial Narrow" w:cs="Arial"/>
          <w:lang w:eastAsia="sk-SK"/>
        </w:rPr>
        <w:t xml:space="preserve"> </w:t>
      </w:r>
      <w:r w:rsidRPr="00B718FB">
        <w:rPr>
          <w:rFonts w:ascii="Arial Narrow" w:eastAsia="Times New Roman" w:hAnsi="Arial Narrow" w:cs="Arial"/>
          <w:lang w:eastAsia="sk-SK"/>
        </w:rPr>
        <w:t xml:space="preserve">o mechanizme na podporu obnovy a odolnosti a o zmene a doplnení niektorých </w:t>
      </w:r>
      <w:r>
        <w:rPr>
          <w:rFonts w:ascii="Arial Narrow" w:eastAsia="Times New Roman" w:hAnsi="Arial Narrow" w:cs="Arial"/>
          <w:lang w:eastAsia="sk-SK"/>
        </w:rPr>
        <w:t xml:space="preserve">zákonov </w:t>
      </w:r>
      <w:r>
        <w:rPr>
          <w:rFonts w:ascii="Arial Narrow" w:eastAsia="Times New Roman" w:hAnsi="Arial Narrow" w:cs="Arial"/>
          <w:lang w:eastAsia="sk-SK"/>
        </w:rPr>
        <w:br/>
        <w:t xml:space="preserve">v </w:t>
      </w:r>
      <w:r w:rsidRPr="00B718FB">
        <w:rPr>
          <w:rFonts w:ascii="Arial Narrow" w:eastAsia="Times New Roman" w:hAnsi="Arial Narrow" w:cs="Arial"/>
          <w:lang w:eastAsia="sk-SK"/>
        </w:rPr>
        <w:t>znení neskorších predpisov</w:t>
      </w:r>
    </w:p>
    <w:p w:rsidR="00DB5CBC" w:rsidRPr="004F7EA4" w:rsidRDefault="00DB5CBC" w:rsidP="00DB5CBC">
      <w:pPr>
        <w:pStyle w:val="Odsekzoznamu"/>
        <w:tabs>
          <w:tab w:val="left" w:pos="1843"/>
        </w:tabs>
        <w:spacing w:before="120" w:after="240" w:line="276" w:lineRule="auto"/>
        <w:ind w:left="1843" w:hanging="1843"/>
        <w:jc w:val="both"/>
        <w:rPr>
          <w:rFonts w:ascii="Arial Narrow" w:hAnsi="Arial Narrow" w:cs="Arial"/>
          <w:b w:val="0"/>
          <w:i/>
          <w:sz w:val="20"/>
          <w:szCs w:val="20"/>
        </w:rPr>
      </w:pPr>
    </w:p>
    <w:p w:rsidR="00DB5CBC" w:rsidRPr="004F7EA4" w:rsidRDefault="00DB5CBC" w:rsidP="00DB5CBC">
      <w:pPr>
        <w:pStyle w:val="Odsekzoznamu"/>
        <w:tabs>
          <w:tab w:val="left" w:pos="1843"/>
        </w:tabs>
        <w:spacing w:before="120" w:after="240" w:line="276" w:lineRule="auto"/>
        <w:ind w:left="1843" w:hanging="1843"/>
        <w:jc w:val="both"/>
        <w:rPr>
          <w:rFonts w:ascii="Arial Narrow" w:hAnsi="Arial Narrow" w:cs="Arial"/>
          <w:b w:val="0"/>
          <w:i/>
          <w:sz w:val="20"/>
          <w:szCs w:val="20"/>
        </w:rPr>
      </w:pPr>
    </w:p>
    <w:p w:rsidR="00DB5CBC" w:rsidRPr="00015833" w:rsidRDefault="00DB5CBC" w:rsidP="00DB5CBC">
      <w:pPr>
        <w:pStyle w:val="Odsekzoznamu"/>
        <w:tabs>
          <w:tab w:val="left" w:pos="1843"/>
        </w:tabs>
        <w:spacing w:before="120" w:after="240" w:line="276" w:lineRule="auto"/>
        <w:ind w:left="1843" w:hanging="1843"/>
        <w:rPr>
          <w:rFonts w:ascii="Arial Narrow" w:hAnsi="Arial Narrow" w:cs="Arial"/>
          <w:b w:val="0"/>
          <w:i/>
          <w:sz w:val="20"/>
          <w:szCs w:val="20"/>
        </w:rPr>
      </w:pPr>
    </w:p>
    <w:p w:rsidR="00C970CD" w:rsidRPr="004F7EA4" w:rsidRDefault="00DB5CBC" w:rsidP="00DB5CBC">
      <w:pPr>
        <w:pStyle w:val="Odsekzoznamu"/>
        <w:tabs>
          <w:tab w:val="left" w:pos="1843"/>
        </w:tabs>
        <w:spacing w:before="120" w:after="240" w:line="276" w:lineRule="auto"/>
        <w:ind w:left="1843" w:hanging="1843"/>
        <w:jc w:val="both"/>
        <w:rPr>
          <w:rFonts w:ascii="Arial Narrow" w:hAnsi="Arial Narrow" w:cs="Arial"/>
          <w:b w:val="0"/>
          <w:i/>
          <w:sz w:val="20"/>
          <w:szCs w:val="20"/>
        </w:rPr>
      </w:pPr>
      <w:r w:rsidRPr="00015833">
        <w:rPr>
          <w:rFonts w:ascii="Arial Narrow" w:hAnsi="Arial Narrow" w:cs="Arial"/>
          <w:b w:val="0"/>
          <w:i/>
          <w:sz w:val="20"/>
          <w:szCs w:val="20"/>
        </w:rPr>
        <w:t xml:space="preserve">Cieľ: </w:t>
      </w:r>
      <w:r w:rsidRPr="00015833">
        <w:rPr>
          <w:rFonts w:ascii="Arial Narrow" w:hAnsi="Arial Narrow" w:cs="Arial"/>
          <w:b w:val="0"/>
          <w:i/>
          <w:sz w:val="20"/>
          <w:szCs w:val="20"/>
        </w:rPr>
        <w:tab/>
        <w:t xml:space="preserve">Zvýšiť počet odborných pracovníkov s moderným vzdelávaním, čo umožní zvýšiť dostupnosť </w:t>
      </w:r>
      <w:r>
        <w:rPr>
          <w:rFonts w:ascii="Arial Narrow" w:hAnsi="Arial Narrow" w:cs="Arial"/>
          <w:b w:val="0"/>
          <w:i/>
          <w:sz w:val="20"/>
          <w:szCs w:val="20"/>
        </w:rPr>
        <w:br/>
      </w:r>
      <w:r w:rsidRPr="00015833">
        <w:rPr>
          <w:rFonts w:ascii="Arial Narrow" w:hAnsi="Arial Narrow" w:cs="Arial"/>
          <w:b w:val="0"/>
          <w:i/>
          <w:sz w:val="20"/>
          <w:szCs w:val="20"/>
        </w:rPr>
        <w:t>a kvalitu poskytovanej starostlivosti.</w:t>
      </w:r>
    </w:p>
    <w:p w:rsidR="00C970CD" w:rsidRPr="004F7EA4" w:rsidRDefault="00C970CD"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C970CD" w:rsidRPr="004F7EA4" w:rsidRDefault="00C970CD"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C970CD" w:rsidRDefault="00C970CD"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975A8E" w:rsidRDefault="00975A8E"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975A8E" w:rsidRDefault="00975A8E"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975A8E" w:rsidRDefault="00975A8E"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975A8E" w:rsidRPr="004F7EA4" w:rsidRDefault="00975A8E"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C970CD" w:rsidRPr="004F7EA4" w:rsidRDefault="00C970CD"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C970CD" w:rsidRPr="004F7EA4" w:rsidRDefault="00C970CD" w:rsidP="00C970CD">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C970CD" w:rsidRPr="004F7EA4" w:rsidRDefault="00C970CD" w:rsidP="00C970CD">
      <w:pPr>
        <w:pStyle w:val="Odsekzoznamu"/>
        <w:tabs>
          <w:tab w:val="left" w:pos="1843"/>
        </w:tabs>
        <w:spacing w:before="120" w:after="120" w:line="276" w:lineRule="auto"/>
        <w:ind w:left="1843" w:hanging="1843"/>
        <w:jc w:val="center"/>
        <w:rPr>
          <w:rFonts w:ascii="Arial Narrow" w:hAnsi="Arial Narrow" w:cs="Arial"/>
          <w:b w:val="0"/>
          <w:sz w:val="20"/>
          <w:szCs w:val="20"/>
        </w:rPr>
      </w:pPr>
      <w:r w:rsidRPr="004F7EA4">
        <w:rPr>
          <w:rFonts w:ascii="Arial Narrow" w:hAnsi="Arial Narrow" w:cs="Arial"/>
          <w:b w:val="0"/>
          <w:sz w:val="20"/>
          <w:szCs w:val="20"/>
        </w:rPr>
        <w:t>.....................................................................................</w:t>
      </w:r>
    </w:p>
    <w:p w:rsidR="00C970CD" w:rsidRPr="004F7EA4" w:rsidRDefault="00C970CD" w:rsidP="00C970CD">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4F7EA4">
        <w:rPr>
          <w:rFonts w:ascii="Arial Narrow" w:hAnsi="Arial Narrow" w:cs="Arial"/>
          <w:b w:val="0"/>
          <w:sz w:val="20"/>
          <w:szCs w:val="20"/>
        </w:rPr>
        <w:t>minister zdravotníctva Slovenskej republiky</w:t>
      </w:r>
    </w:p>
    <w:p w:rsidR="00C970CD" w:rsidRPr="004F7EA4" w:rsidRDefault="00C970CD" w:rsidP="00C970CD">
      <w:pPr>
        <w:pStyle w:val="Odsekzoznamu"/>
        <w:spacing w:before="120" w:after="120" w:line="276" w:lineRule="auto"/>
        <w:ind w:left="1701" w:hanging="1701"/>
        <w:jc w:val="both"/>
        <w:rPr>
          <w:rFonts w:ascii="Arial Narrow" w:hAnsi="Arial Narrow" w:cs="Arial"/>
          <w:b w:val="0"/>
          <w:i/>
          <w:sz w:val="20"/>
          <w:szCs w:val="20"/>
        </w:rPr>
      </w:pPr>
    </w:p>
    <w:p w:rsidR="00C970CD" w:rsidRPr="004F7EA4" w:rsidRDefault="00C970CD" w:rsidP="00C970CD">
      <w:pPr>
        <w:pStyle w:val="Odsekzoznamu"/>
        <w:spacing w:before="120" w:after="120" w:line="276" w:lineRule="auto"/>
        <w:ind w:left="1701" w:hanging="1701"/>
        <w:jc w:val="both"/>
        <w:rPr>
          <w:rFonts w:ascii="Arial Narrow" w:hAnsi="Arial Narrow" w:cs="Arial"/>
          <w:b w:val="0"/>
          <w:i/>
          <w:sz w:val="20"/>
          <w:szCs w:val="20"/>
        </w:rPr>
      </w:pPr>
    </w:p>
    <w:p w:rsidR="00C970CD" w:rsidRPr="004F7EA4" w:rsidRDefault="00C970CD" w:rsidP="00C970CD">
      <w:pPr>
        <w:pStyle w:val="Odsekzoznamu"/>
        <w:spacing w:before="120" w:after="120" w:line="276" w:lineRule="auto"/>
        <w:ind w:left="1701" w:hanging="1701"/>
        <w:jc w:val="both"/>
        <w:rPr>
          <w:rFonts w:ascii="Arial Narrow" w:hAnsi="Arial Narrow" w:cs="Arial"/>
          <w:b w:val="0"/>
          <w:i/>
          <w:sz w:val="20"/>
          <w:szCs w:val="20"/>
        </w:rPr>
      </w:pPr>
    </w:p>
    <w:p w:rsidR="00C970CD" w:rsidRPr="004F7EA4" w:rsidRDefault="00C970CD" w:rsidP="00C970CD">
      <w:pPr>
        <w:rPr>
          <w:rFonts w:ascii="Arial Narrow" w:hAnsi="Arial Narrow" w:cs="Arial"/>
          <w:bCs/>
          <w:spacing w:val="5"/>
          <w:kern w:val="28"/>
          <w:sz w:val="20"/>
          <w:szCs w:val="20"/>
        </w:rPr>
      </w:pPr>
      <w:r w:rsidRPr="004F7EA4">
        <w:rPr>
          <w:rFonts w:ascii="Arial Narrow" w:hAnsi="Arial Narrow" w:cs="Arial"/>
          <w:bCs/>
          <w:spacing w:val="5"/>
          <w:kern w:val="28"/>
          <w:sz w:val="20"/>
          <w:szCs w:val="20"/>
        </w:rPr>
        <w:t>V Bratislave, dňa</w:t>
      </w:r>
      <w:r w:rsidR="005C067F">
        <w:rPr>
          <w:rFonts w:ascii="Arial Narrow" w:hAnsi="Arial Narrow" w:cs="Arial"/>
          <w:bCs/>
          <w:spacing w:val="5"/>
          <w:kern w:val="28"/>
          <w:sz w:val="20"/>
          <w:szCs w:val="20"/>
        </w:rPr>
        <w:t xml:space="preserve"> </w:t>
      </w:r>
      <w:r w:rsidR="007D320F">
        <w:rPr>
          <w:rFonts w:ascii="Arial Narrow" w:hAnsi="Arial Narrow" w:cs="Arial"/>
          <w:bCs/>
          <w:spacing w:val="5"/>
          <w:kern w:val="28"/>
          <w:sz w:val="20"/>
          <w:szCs w:val="20"/>
        </w:rPr>
        <w:t>6.4.2023</w:t>
      </w:r>
    </w:p>
    <w:p w:rsidR="00C970CD" w:rsidRPr="004F7EA4" w:rsidRDefault="00C970CD" w:rsidP="00B30ABA">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rsidR="00C970CD" w:rsidRDefault="00C970CD" w:rsidP="00B30ABA">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rsidR="00677338" w:rsidRDefault="00677338" w:rsidP="00B30ABA">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rsidR="00677338" w:rsidRPr="004F7EA4" w:rsidRDefault="00677338" w:rsidP="00B30ABA">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rsidR="00C970CD" w:rsidRPr="004F7EA4" w:rsidRDefault="00C970CD" w:rsidP="00B30ABA">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rsidR="00C970CD" w:rsidRPr="004F7EA4" w:rsidRDefault="00C970CD" w:rsidP="00C970CD">
      <w:pPr>
        <w:autoSpaceDE w:val="0"/>
        <w:autoSpaceDN w:val="0"/>
        <w:adjustRightInd w:val="0"/>
        <w:spacing w:after="0" w:line="240" w:lineRule="auto"/>
        <w:rPr>
          <w:rFonts w:ascii="Arial Narrow" w:eastAsia="Times New Roman" w:hAnsi="Arial Narrow" w:cs="Arial"/>
          <w:b/>
          <w:color w:val="002060"/>
          <w:sz w:val="32"/>
          <w:szCs w:val="32"/>
          <w:lang w:eastAsia="sk-SK"/>
        </w:rPr>
      </w:pPr>
    </w:p>
    <w:p w:rsidR="00B30ABA" w:rsidRPr="004F7EA4" w:rsidRDefault="00A9620F" w:rsidP="00D54EBC">
      <w:pPr>
        <w:autoSpaceDE w:val="0"/>
        <w:autoSpaceDN w:val="0"/>
        <w:adjustRightInd w:val="0"/>
        <w:spacing w:after="0" w:line="240" w:lineRule="auto"/>
        <w:rPr>
          <w:rFonts w:ascii="Arial Narrow" w:eastAsia="Times New Roman" w:hAnsi="Arial Narrow" w:cs="Arial"/>
          <w:b/>
          <w:bCs/>
          <w:color w:val="002060"/>
          <w:sz w:val="28"/>
          <w:szCs w:val="32"/>
          <w:lang w:eastAsia="sk-SK"/>
        </w:rPr>
      </w:pPr>
      <w:r>
        <w:rPr>
          <w:rFonts w:ascii="Arial Narrow" w:eastAsia="Times New Roman" w:hAnsi="Arial Narrow" w:cs="Arial"/>
          <w:b/>
          <w:bCs/>
          <w:color w:val="002060"/>
          <w:sz w:val="28"/>
          <w:szCs w:val="32"/>
          <w:lang w:eastAsia="sk-SK"/>
        </w:rPr>
        <w:t>Formálne z</w:t>
      </w:r>
      <w:r w:rsidR="005C067F">
        <w:rPr>
          <w:rFonts w:ascii="Arial Narrow" w:eastAsia="Times New Roman" w:hAnsi="Arial Narrow" w:cs="Arial"/>
          <w:b/>
          <w:bCs/>
          <w:color w:val="002060"/>
          <w:sz w:val="28"/>
          <w:szCs w:val="32"/>
          <w:lang w:eastAsia="sk-SK"/>
        </w:rPr>
        <w:t>meny vykonané vo výzve na predkladanie ŽoPPM</w:t>
      </w:r>
      <w:r w:rsidR="00D54EBC">
        <w:rPr>
          <w:rFonts w:ascii="Arial Narrow" w:eastAsia="Times New Roman" w:hAnsi="Arial Narrow" w:cs="Arial"/>
          <w:b/>
          <w:bCs/>
          <w:color w:val="002060"/>
          <w:sz w:val="28"/>
          <w:szCs w:val="32"/>
          <w:lang w:eastAsia="sk-SK"/>
        </w:rPr>
        <w:t>.</w:t>
      </w:r>
    </w:p>
    <w:p w:rsidR="00086351" w:rsidRPr="004F7EA4" w:rsidRDefault="00086351" w:rsidP="00D54EBC">
      <w:pPr>
        <w:autoSpaceDE w:val="0"/>
        <w:autoSpaceDN w:val="0"/>
        <w:adjustRightInd w:val="0"/>
        <w:spacing w:after="0" w:line="240" w:lineRule="auto"/>
        <w:rPr>
          <w:rFonts w:ascii="Arial Narrow" w:eastAsia="Times New Roman" w:hAnsi="Arial Narrow" w:cs="Arial"/>
          <w:b/>
          <w:bCs/>
          <w:color w:val="002060"/>
          <w:sz w:val="28"/>
          <w:szCs w:val="32"/>
          <w:lang w:eastAsia="sk-SK"/>
        </w:rPr>
      </w:pPr>
    </w:p>
    <w:p w:rsidR="003F5E4D" w:rsidRPr="00DB5CBC" w:rsidRDefault="00086351" w:rsidP="00DB5CBC">
      <w:pPr>
        <w:tabs>
          <w:tab w:val="left" w:pos="1843"/>
        </w:tabs>
        <w:spacing w:after="120"/>
        <w:rPr>
          <w:rFonts w:ascii="Arial Narrow" w:eastAsia="Times New Roman" w:hAnsi="Arial Narrow" w:cs="Arial"/>
          <w:sz w:val="24"/>
          <w:szCs w:val="24"/>
          <w:lang w:eastAsia="sk-SK"/>
        </w:rPr>
      </w:pPr>
      <w:r w:rsidRPr="00D54EBC">
        <w:rPr>
          <w:rFonts w:ascii="Arial Narrow" w:hAnsi="Arial Narrow"/>
          <w:lang w:eastAsia="sk-SK"/>
        </w:rPr>
        <w:t>Vykonávateľ Ministerstvo zdravotníctva SR vo výzve</w:t>
      </w:r>
      <w:r w:rsidRPr="00DB5CBC">
        <w:rPr>
          <w:rFonts w:ascii="Arial Narrow" w:hAnsi="Arial Narrow"/>
          <w:lang w:eastAsia="sk-SK"/>
        </w:rPr>
        <w:t xml:space="preserve"> </w:t>
      </w:r>
      <w:r w:rsidR="00DB5CBC" w:rsidRPr="00DB5CBC">
        <w:rPr>
          <w:rFonts w:ascii="Arial Narrow" w:eastAsia="Times New Roman" w:hAnsi="Arial Narrow" w:cs="Arial"/>
          <w:sz w:val="24"/>
          <w:szCs w:val="24"/>
          <w:lang w:eastAsia="sk-SK"/>
        </w:rPr>
        <w:t>„Podpora vzdelávania odborníkov mimo rezortu zdravotníctva</w:t>
      </w:r>
      <w:r w:rsidR="00DB5CBC">
        <w:rPr>
          <w:rFonts w:ascii="Arial Narrow" w:eastAsia="Times New Roman" w:hAnsi="Arial Narrow" w:cs="Arial"/>
          <w:sz w:val="24"/>
          <w:szCs w:val="24"/>
          <w:lang w:eastAsia="sk-SK"/>
        </w:rPr>
        <w:t xml:space="preserve"> </w:t>
      </w:r>
      <w:r w:rsidR="00DB5CBC" w:rsidRPr="00DB5CBC">
        <w:rPr>
          <w:rFonts w:ascii="Arial Narrow" w:eastAsia="Times New Roman" w:hAnsi="Arial Narrow" w:cs="Arial"/>
          <w:sz w:val="24"/>
          <w:szCs w:val="24"/>
          <w:lang w:eastAsia="sk-SK"/>
        </w:rPr>
        <w:t>v oblasti starostlivosti o duševné zdravie“</w:t>
      </w:r>
      <w:r w:rsidR="00DB5CBC">
        <w:rPr>
          <w:rFonts w:ascii="Arial Narrow" w:eastAsia="Times New Roman" w:hAnsi="Arial Narrow" w:cs="Arial"/>
          <w:sz w:val="24"/>
          <w:szCs w:val="24"/>
          <w:lang w:eastAsia="sk-SK"/>
        </w:rPr>
        <w:t xml:space="preserve"> </w:t>
      </w:r>
      <w:r w:rsidR="005078DE" w:rsidRPr="00D54EBC">
        <w:rPr>
          <w:rFonts w:ascii="Arial Narrow" w:hAnsi="Arial Narrow"/>
          <w:lang w:eastAsia="sk-SK"/>
        </w:rPr>
        <w:t>vykonal nasledovné zmeny</w:t>
      </w:r>
      <w:r w:rsidRPr="00D54EBC">
        <w:rPr>
          <w:rFonts w:ascii="Arial Narrow" w:hAnsi="Arial Narrow"/>
          <w:lang w:eastAsia="sk-SK"/>
        </w:rPr>
        <w:t>:</w:t>
      </w:r>
    </w:p>
    <w:p w:rsidR="007C4DE5" w:rsidRDefault="007C4DE5" w:rsidP="00820432">
      <w:pPr>
        <w:pStyle w:val="Bezriadkovania"/>
        <w:spacing w:before="120" w:after="120" w:line="259" w:lineRule="auto"/>
        <w:rPr>
          <w:rFonts w:ascii="Arial Narrow" w:hAnsi="Arial Narrow"/>
          <w:lang w:eastAsia="sk-SK"/>
        </w:rPr>
      </w:pPr>
    </w:p>
    <w:p w:rsidR="0009537B" w:rsidRPr="0009537B" w:rsidRDefault="002A59BC" w:rsidP="00820432">
      <w:pPr>
        <w:pStyle w:val="Bezriadkovania"/>
        <w:spacing w:before="120" w:after="120" w:line="259" w:lineRule="auto"/>
        <w:rPr>
          <w:rFonts w:ascii="Arial Narrow" w:hAnsi="Arial Narrow"/>
          <w:lang w:eastAsia="sk-SK"/>
        </w:rPr>
      </w:pPr>
      <w:r w:rsidRPr="004462F3">
        <w:rPr>
          <w:rFonts w:ascii="Arial Narrow" w:hAnsi="Arial Narrow"/>
          <w:b/>
          <w:lang w:eastAsia="sk-SK"/>
        </w:rPr>
        <w:t xml:space="preserve">Do </w:t>
      </w:r>
      <w:r w:rsidR="00677338" w:rsidRPr="004462F3">
        <w:rPr>
          <w:rFonts w:ascii="Arial Narrow" w:hAnsi="Arial Narrow"/>
          <w:b/>
          <w:lang w:eastAsia="sk-SK"/>
        </w:rPr>
        <w:t xml:space="preserve">dokumentu 03 </w:t>
      </w:r>
      <w:r w:rsidR="00677338" w:rsidRPr="004462F3">
        <w:rPr>
          <w:rFonts w:ascii="Arial" w:hAnsi="Arial" w:cs="Arial"/>
          <w:b/>
          <w:color w:val="000000"/>
          <w:sz w:val="18"/>
          <w:szCs w:val="18"/>
          <w:shd w:val="clear" w:color="auto" w:fill="FFFFFF"/>
        </w:rPr>
        <w:t>Zmluva o PPM</w:t>
      </w:r>
      <w:r w:rsidR="0062304C">
        <w:rPr>
          <w:rFonts w:ascii="Arial Narrow" w:hAnsi="Arial Narrow"/>
          <w:lang w:eastAsia="sk-SK"/>
        </w:rPr>
        <w:t xml:space="preserve"> sa dopĺňa</w:t>
      </w:r>
      <w:r w:rsidR="002474B9">
        <w:rPr>
          <w:rFonts w:ascii="Arial Narrow" w:hAnsi="Arial Narrow"/>
          <w:lang w:eastAsia="sk-SK"/>
        </w:rPr>
        <w:t xml:space="preserve"> „a oprávnenú výšku DPH“</w:t>
      </w:r>
      <w:r w:rsidR="00A9620F">
        <w:rPr>
          <w:rFonts w:ascii="Arial Narrow" w:hAnsi="Arial Narrow"/>
          <w:lang w:eastAsia="sk-SK"/>
        </w:rPr>
        <w:t>:</w:t>
      </w:r>
    </w:p>
    <w:p w:rsidR="0009537B" w:rsidRPr="00820432" w:rsidRDefault="0009537B" w:rsidP="0009537B">
      <w:pPr>
        <w:numPr>
          <w:ilvl w:val="0"/>
          <w:numId w:val="15"/>
        </w:numPr>
        <w:spacing w:after="0" w:line="240" w:lineRule="auto"/>
        <w:jc w:val="center"/>
        <w:rPr>
          <w:rFonts w:ascii="Arial Narrow" w:hAnsi="Arial Narrow"/>
          <w:b/>
          <w:bCs/>
          <w:caps/>
          <w:color w:val="1F4E79"/>
          <w:lang w:eastAsia="sk-SK"/>
        </w:rPr>
      </w:pPr>
      <w:r>
        <w:rPr>
          <w:rFonts w:ascii="Arial Narrow" w:hAnsi="Arial Narrow"/>
          <w:b/>
          <w:bCs/>
          <w:caps/>
          <w:color w:val="1F3864"/>
        </w:rPr>
        <w:t>výdavky A FINANCOVANIE projektu</w:t>
      </w:r>
      <w:r>
        <w:rPr>
          <w:rFonts w:ascii="Arial Narrow" w:hAnsi="Arial Narrow"/>
          <w:b/>
          <w:bCs/>
          <w:caps/>
          <w:color w:val="1F4E79"/>
        </w:rPr>
        <w:t xml:space="preserve"> </w:t>
      </w:r>
    </w:p>
    <w:p w:rsidR="0009537B" w:rsidRDefault="0009537B" w:rsidP="00820432">
      <w:pPr>
        <w:spacing w:before="120" w:after="120" w:line="240" w:lineRule="auto"/>
        <w:rPr>
          <w:rFonts w:ascii="Arial Narrow" w:hAnsi="Arial Narrow"/>
        </w:rPr>
      </w:pPr>
      <w:r>
        <w:rPr>
          <w:rFonts w:ascii="Arial Narrow" w:hAnsi="Arial Narrow"/>
          <w:lang w:eastAsia="cs-CZ"/>
        </w:rPr>
        <w:t xml:space="preserve">3.1 </w:t>
      </w:r>
      <w:r w:rsidRPr="0009537B">
        <w:rPr>
          <w:rFonts w:ascii="Arial Narrow" w:hAnsi="Arial Narrow"/>
          <w:lang w:eastAsia="cs-CZ"/>
        </w:rPr>
        <w:t xml:space="preserve">V rozsahu, spôsobom a za podmienok stanovených v tejto </w:t>
      </w:r>
      <w:r w:rsidRPr="0009537B">
        <w:rPr>
          <w:rFonts w:ascii="Arial Narrow" w:hAnsi="Arial Narrow"/>
          <w:bCs/>
          <w:lang w:eastAsia="cs-CZ"/>
        </w:rPr>
        <w:t>Zmluve</w:t>
      </w:r>
      <w:r w:rsidRPr="0009537B">
        <w:rPr>
          <w:rFonts w:ascii="Arial Narrow" w:hAnsi="Arial Narrow"/>
          <w:lang w:eastAsia="cs-CZ"/>
        </w:rPr>
        <w:t xml:space="preserve">, </w:t>
      </w:r>
      <w:r w:rsidRPr="0009537B">
        <w:rPr>
          <w:rFonts w:ascii="Arial Narrow" w:hAnsi="Arial Narrow"/>
          <w:bCs/>
          <w:lang w:eastAsia="cs-CZ"/>
        </w:rPr>
        <w:t xml:space="preserve">Právnom rámci </w:t>
      </w:r>
      <w:r w:rsidRPr="0009537B">
        <w:rPr>
          <w:rFonts w:ascii="Arial Narrow" w:hAnsi="Arial Narrow"/>
          <w:lang w:eastAsia="cs-CZ"/>
        </w:rPr>
        <w:t>a </w:t>
      </w:r>
      <w:r w:rsidRPr="0009537B">
        <w:rPr>
          <w:rFonts w:ascii="Arial Narrow" w:hAnsi="Arial Narrow"/>
          <w:bCs/>
          <w:lang w:eastAsia="cs-CZ"/>
        </w:rPr>
        <w:t>Záväznej dokumentácii Vykonávateľ</w:t>
      </w:r>
      <w:r w:rsidRPr="0009537B">
        <w:rPr>
          <w:rFonts w:ascii="Arial Narrow" w:hAnsi="Arial Narrow"/>
          <w:lang w:eastAsia="cs-CZ"/>
        </w:rPr>
        <w:t xml:space="preserve"> poskytne </w:t>
      </w:r>
      <w:r w:rsidRPr="0009537B">
        <w:rPr>
          <w:rFonts w:ascii="Arial Narrow" w:hAnsi="Arial Narrow"/>
          <w:bCs/>
          <w:lang w:eastAsia="cs-CZ"/>
        </w:rPr>
        <w:t>Prijímateľovi Prostriedky mechanizmu</w:t>
      </w:r>
      <w:r w:rsidRPr="0009537B">
        <w:rPr>
          <w:rFonts w:ascii="Arial Narrow" w:hAnsi="Arial Narrow"/>
          <w:lang w:eastAsia="cs-CZ"/>
        </w:rPr>
        <w:t xml:space="preserve"> </w:t>
      </w:r>
      <w:r w:rsidRPr="0009537B">
        <w:rPr>
          <w:rFonts w:ascii="Arial Narrow" w:hAnsi="Arial Narrow"/>
        </w:rPr>
        <w:t>maximálne do výšky</w:t>
      </w:r>
      <w:r w:rsidRPr="0009537B">
        <w:rPr>
          <w:rFonts w:ascii="Arial Narrow" w:hAnsi="Arial Narrow"/>
          <w:b/>
        </w:rPr>
        <w:t xml:space="preserve"> ......... </w:t>
      </w:r>
      <w:r w:rsidR="007D320F">
        <w:rPr>
          <w:rFonts w:ascii="Arial Narrow" w:hAnsi="Arial Narrow"/>
        </w:rPr>
        <w:t xml:space="preserve">EUR bez DPH (slovom: ........... </w:t>
      </w:r>
      <w:r w:rsidR="007C4DE5">
        <w:rPr>
          <w:rFonts w:ascii="Arial Narrow" w:hAnsi="Arial Narrow"/>
        </w:rPr>
        <w:t>eur)</w:t>
      </w:r>
      <w:r w:rsidRPr="0009537B">
        <w:rPr>
          <w:rFonts w:ascii="Arial Narrow" w:hAnsi="Arial Narrow"/>
        </w:rPr>
        <w:t xml:space="preserve"> </w:t>
      </w:r>
      <w:r w:rsidRPr="0009537B">
        <w:rPr>
          <w:rFonts w:ascii="Arial Narrow" w:hAnsi="Arial Narrow"/>
          <w:b/>
        </w:rPr>
        <w:t>a oprávnenú výšku DPH,</w:t>
      </w:r>
      <w:r w:rsidRPr="0009537B">
        <w:rPr>
          <w:rFonts w:ascii="Arial Narrow" w:hAnsi="Arial Narrow"/>
        </w:rPr>
        <w:t xml:space="preserve"> čo predstavuje 100 % (slovom: sto percent) z </w:t>
      </w:r>
      <w:r w:rsidRPr="0009537B">
        <w:rPr>
          <w:rFonts w:ascii="Arial Narrow" w:hAnsi="Arial Narrow"/>
          <w:bCs/>
        </w:rPr>
        <w:t>Celkových oprávnených výdavkov</w:t>
      </w:r>
      <w:r w:rsidRPr="0009537B">
        <w:rPr>
          <w:rFonts w:ascii="Arial Narrow" w:hAnsi="Arial Narrow"/>
        </w:rPr>
        <w:t>.</w:t>
      </w:r>
    </w:p>
    <w:p w:rsidR="00A9620F" w:rsidRDefault="00A9620F" w:rsidP="00820432">
      <w:pPr>
        <w:spacing w:before="120" w:after="120" w:line="240" w:lineRule="auto"/>
        <w:rPr>
          <w:rFonts w:ascii="Arial Narrow" w:hAnsi="Arial Narrow"/>
        </w:rPr>
      </w:pPr>
    </w:p>
    <w:p w:rsidR="00A9620F" w:rsidRDefault="00A9620F" w:rsidP="00820432">
      <w:pPr>
        <w:spacing w:before="120" w:after="120"/>
        <w:rPr>
          <w:rFonts w:ascii="Arial Narrow" w:hAnsi="Arial Narrow"/>
        </w:rPr>
      </w:pPr>
    </w:p>
    <w:p w:rsidR="0009537B" w:rsidRDefault="00677338" w:rsidP="00820432">
      <w:pPr>
        <w:spacing w:before="120" w:after="120"/>
        <w:rPr>
          <w:rFonts w:ascii="Arial Narrow" w:hAnsi="Arial Narrow"/>
        </w:rPr>
      </w:pPr>
      <w:r w:rsidRPr="004462F3">
        <w:rPr>
          <w:rFonts w:ascii="Arial Narrow" w:hAnsi="Arial Narrow"/>
          <w:b/>
          <w:lang w:eastAsia="sk-SK"/>
        </w:rPr>
        <w:t xml:space="preserve">V dokumente 03 </w:t>
      </w:r>
      <w:r w:rsidRPr="004462F3">
        <w:rPr>
          <w:rFonts w:ascii="Arial" w:hAnsi="Arial" w:cs="Arial"/>
          <w:b/>
          <w:color w:val="000000"/>
          <w:sz w:val="18"/>
          <w:szCs w:val="18"/>
          <w:shd w:val="clear" w:color="auto" w:fill="FFFFFF"/>
        </w:rPr>
        <w:t>Zmluva o PPM</w:t>
      </w:r>
      <w:r>
        <w:rPr>
          <w:rFonts w:ascii="Arial Narrow" w:hAnsi="Arial Narrow"/>
          <w:lang w:eastAsia="sk-SK"/>
        </w:rPr>
        <w:t xml:space="preserve"> </w:t>
      </w:r>
      <w:r w:rsidR="00A9620F" w:rsidRPr="00A9620F">
        <w:rPr>
          <w:rFonts w:ascii="Arial Narrow" w:hAnsi="Arial Narrow"/>
        </w:rPr>
        <w:t xml:space="preserve">sa </w:t>
      </w:r>
      <w:r w:rsidR="007C4DE5" w:rsidRPr="00A9620F">
        <w:rPr>
          <w:rFonts w:ascii="Arial Narrow" w:hAnsi="Arial Narrow"/>
        </w:rPr>
        <w:t>mení počet vyhotovení zmluvy v listinnej podobe z</w:t>
      </w:r>
      <w:r w:rsidR="00A9620F" w:rsidRPr="00A9620F">
        <w:rPr>
          <w:rFonts w:ascii="Arial Narrow" w:hAnsi="Arial Narrow"/>
        </w:rPr>
        <w:t>:</w:t>
      </w:r>
      <w:r w:rsidR="007C4DE5" w:rsidRPr="00A9620F">
        <w:rPr>
          <w:rFonts w:ascii="Arial Narrow" w:hAnsi="Arial Narrow"/>
        </w:rPr>
        <w:t xml:space="preserve"> „štyroch (4) rovnopisov, z toho dva (2)“ na</w:t>
      </w:r>
      <w:r w:rsidR="00A9620F" w:rsidRPr="00A9620F">
        <w:rPr>
          <w:rFonts w:ascii="Arial Narrow" w:hAnsi="Arial Narrow"/>
        </w:rPr>
        <w:t>:</w:t>
      </w:r>
      <w:r w:rsidR="007C4DE5" w:rsidRPr="00A9620F">
        <w:rPr>
          <w:rFonts w:ascii="Arial Narrow" w:hAnsi="Arial Narrow"/>
        </w:rPr>
        <w:t xml:space="preserve"> „v troch (3) rovnopisoch, z toho jeden (1)“</w:t>
      </w:r>
      <w:r w:rsidR="00A9620F" w:rsidRPr="00A9620F">
        <w:rPr>
          <w:rFonts w:ascii="Arial Narrow" w:hAnsi="Arial Narrow"/>
        </w:rPr>
        <w:t>:</w:t>
      </w:r>
    </w:p>
    <w:p w:rsidR="0009537B" w:rsidRPr="00A9620F" w:rsidRDefault="00820432" w:rsidP="00820432">
      <w:pPr>
        <w:tabs>
          <w:tab w:val="left" w:pos="567"/>
        </w:tabs>
        <w:rPr>
          <w:rFonts w:ascii="Arial Narrow" w:hAnsi="Arial Narrow"/>
          <w:b/>
          <w:bCs/>
          <w:color w:val="1F4E79"/>
        </w:rPr>
      </w:pPr>
      <w:r>
        <w:rPr>
          <w:rFonts w:ascii="Arial Narrow" w:hAnsi="Arial Narrow"/>
          <w:b/>
          <w:bCs/>
          <w:color w:val="1F4E79"/>
        </w:rPr>
        <w:t xml:space="preserve">                                            </w:t>
      </w:r>
      <w:r w:rsidR="0009537B">
        <w:rPr>
          <w:rFonts w:ascii="Arial Narrow" w:hAnsi="Arial Narrow"/>
          <w:b/>
          <w:bCs/>
          <w:color w:val="1F4E79"/>
        </w:rPr>
        <w:t>Článok 7.</w:t>
      </w:r>
      <w:r w:rsidR="00653DDD">
        <w:rPr>
          <w:rFonts w:ascii="Arial Narrow" w:hAnsi="Arial Narrow"/>
          <w:b/>
          <w:bCs/>
          <w:color w:val="1F4E79"/>
        </w:rPr>
        <w:t xml:space="preserve"> </w:t>
      </w:r>
      <w:r w:rsidR="0009537B">
        <w:rPr>
          <w:rFonts w:ascii="Arial Narrow" w:hAnsi="Arial Narrow"/>
          <w:b/>
          <w:caps/>
          <w:color w:val="1F3864"/>
        </w:rPr>
        <w:t>Záverečné ustanovenia</w:t>
      </w:r>
    </w:p>
    <w:p w:rsidR="0009537B" w:rsidRDefault="0009537B" w:rsidP="00820432">
      <w:pPr>
        <w:spacing w:before="120" w:after="120"/>
        <w:ind w:left="57"/>
        <w:rPr>
          <w:rFonts w:ascii="Arial Narrow" w:hAnsi="Arial Narrow"/>
        </w:rPr>
      </w:pPr>
      <w:r>
        <w:rPr>
          <w:rFonts w:ascii="Arial Narrow" w:hAnsi="Arial Narrow"/>
        </w:rPr>
        <w:t xml:space="preserve">7.11 </w:t>
      </w:r>
      <w:r w:rsidRPr="00653DDD">
        <w:rPr>
          <w:rFonts w:ascii="Arial Narrow" w:hAnsi="Arial Narrow"/>
        </w:rPr>
        <w:t xml:space="preserve">Táto </w:t>
      </w:r>
      <w:r w:rsidRPr="00653DDD">
        <w:rPr>
          <w:rFonts w:ascii="Arial Narrow" w:hAnsi="Arial Narrow"/>
          <w:bCs/>
        </w:rPr>
        <w:t>Zmluva</w:t>
      </w:r>
      <w:r w:rsidRPr="00653DDD">
        <w:rPr>
          <w:rFonts w:ascii="Arial Narrow" w:hAnsi="Arial Narrow"/>
        </w:rPr>
        <w:t xml:space="preserve"> je v listinnej podobe vyhotovená </w:t>
      </w:r>
      <w:r w:rsidRPr="00653DDD">
        <w:rPr>
          <w:rFonts w:ascii="Arial Narrow" w:hAnsi="Arial Narrow"/>
          <w:b/>
        </w:rPr>
        <w:t>v troch (3)</w:t>
      </w:r>
      <w:r w:rsidRPr="00653DDD">
        <w:rPr>
          <w:rFonts w:ascii="Arial Narrow" w:hAnsi="Arial Narrow"/>
        </w:rPr>
        <w:t xml:space="preserve"> rovnopisoch, z toho </w:t>
      </w:r>
      <w:r w:rsidRPr="00653DDD">
        <w:rPr>
          <w:rFonts w:ascii="Arial Narrow" w:hAnsi="Arial Narrow"/>
          <w:b/>
        </w:rPr>
        <w:t>jeden (1)</w:t>
      </w:r>
      <w:r w:rsidRPr="00653DDD">
        <w:rPr>
          <w:rFonts w:ascii="Arial Narrow" w:hAnsi="Arial Narrow"/>
        </w:rPr>
        <w:t xml:space="preserve"> pre </w:t>
      </w:r>
      <w:r w:rsidRPr="00653DDD">
        <w:rPr>
          <w:rFonts w:ascii="Arial Narrow" w:hAnsi="Arial Narrow"/>
          <w:bCs/>
        </w:rPr>
        <w:t>Prijímateľa</w:t>
      </w:r>
      <w:r w:rsidRPr="00653DDD">
        <w:rPr>
          <w:rFonts w:ascii="Arial Narrow" w:hAnsi="Arial Narrow"/>
        </w:rPr>
        <w:t xml:space="preserve"> a dva (2) pre </w:t>
      </w:r>
      <w:r w:rsidRPr="00653DDD">
        <w:rPr>
          <w:rFonts w:ascii="Arial Narrow" w:hAnsi="Arial Narrow"/>
          <w:bCs/>
        </w:rPr>
        <w:t>Vykonávateľa</w:t>
      </w:r>
      <w:r w:rsidRPr="00653DDD">
        <w:rPr>
          <w:rFonts w:ascii="Arial Narrow" w:hAnsi="Arial Narrow"/>
        </w:rPr>
        <w:t>.</w:t>
      </w:r>
    </w:p>
    <w:p w:rsidR="007D320F" w:rsidRDefault="007D320F" w:rsidP="00820432">
      <w:pPr>
        <w:spacing w:before="120" w:after="120"/>
        <w:rPr>
          <w:rFonts w:ascii="Arial Narrow" w:hAnsi="Arial Narrow"/>
        </w:rPr>
      </w:pPr>
    </w:p>
    <w:p w:rsidR="00820432" w:rsidRDefault="00820432" w:rsidP="00820432">
      <w:pPr>
        <w:spacing w:before="120" w:after="120"/>
        <w:rPr>
          <w:rFonts w:ascii="Arial Narrow" w:hAnsi="Arial Narrow"/>
        </w:rPr>
      </w:pPr>
    </w:p>
    <w:p w:rsidR="007D320F" w:rsidRDefault="004462F3" w:rsidP="00820432">
      <w:pPr>
        <w:tabs>
          <w:tab w:val="left" w:pos="9298"/>
        </w:tabs>
        <w:spacing w:before="120" w:after="120"/>
        <w:rPr>
          <w:rFonts w:ascii="Arial Narrow" w:hAnsi="Arial Narrow"/>
        </w:rPr>
      </w:pPr>
      <w:r>
        <w:rPr>
          <w:rFonts w:ascii="Arial Narrow" w:hAnsi="Arial Narrow"/>
          <w:b/>
        </w:rPr>
        <w:t>Do dokumentu</w:t>
      </w:r>
      <w:r w:rsidR="0062304C" w:rsidRPr="004462F3">
        <w:rPr>
          <w:rFonts w:ascii="Arial Narrow" w:hAnsi="Arial Narrow"/>
          <w:b/>
        </w:rPr>
        <w:t xml:space="preserve"> 01</w:t>
      </w:r>
      <w:r w:rsidR="007D320F" w:rsidRPr="004462F3">
        <w:rPr>
          <w:rFonts w:ascii="Arial Narrow" w:hAnsi="Arial Narrow"/>
          <w:b/>
        </w:rPr>
        <w:t xml:space="preserve"> </w:t>
      </w:r>
      <w:r w:rsidR="0062304C" w:rsidRPr="004462F3">
        <w:rPr>
          <w:rFonts w:ascii="Arial Narrow" w:hAnsi="Arial Narrow"/>
          <w:b/>
        </w:rPr>
        <w:t>Vzor - Žiadosť o poskytnutie prostriedkov mechanizmu</w:t>
      </w:r>
      <w:r w:rsidR="0062304C" w:rsidRPr="007D320F">
        <w:rPr>
          <w:rFonts w:ascii="Arial Narrow" w:hAnsi="Arial Narrow"/>
        </w:rPr>
        <w:t xml:space="preserve"> </w:t>
      </w:r>
      <w:r w:rsidR="0062304C">
        <w:rPr>
          <w:rFonts w:ascii="Arial Narrow" w:hAnsi="Arial Narrow"/>
        </w:rPr>
        <w:t>sa dopĺňa</w:t>
      </w:r>
      <w:r w:rsidR="007C4DE5">
        <w:rPr>
          <w:rFonts w:ascii="Arial Narrow" w:hAnsi="Arial Narrow"/>
        </w:rPr>
        <w:t xml:space="preserve"> v riadku </w:t>
      </w:r>
      <w:r w:rsidR="0062304C">
        <w:rPr>
          <w:rFonts w:ascii="Arial Narrow" w:hAnsi="Arial Narrow"/>
        </w:rPr>
        <w:t xml:space="preserve">k </w:t>
      </w:r>
      <w:r w:rsidR="007C4DE5">
        <w:rPr>
          <w:rFonts w:ascii="Arial Narrow" w:hAnsi="Arial Narrow"/>
        </w:rPr>
        <w:t>požadovanej výške prostriedkov mechanizmu „v EUR bez DPH“ a</w:t>
      </w:r>
      <w:r w:rsidR="0062304C">
        <w:rPr>
          <w:rFonts w:ascii="Arial Narrow" w:hAnsi="Arial Narrow"/>
        </w:rPr>
        <w:t xml:space="preserve"> zároveň sa </w:t>
      </w:r>
      <w:r w:rsidR="007C4DE5">
        <w:rPr>
          <w:rFonts w:ascii="Arial Narrow" w:hAnsi="Arial Narrow"/>
        </w:rPr>
        <w:t xml:space="preserve">doplní jeden riadok pre vyšpecifikovanie oprávnenej výšky DPH: </w:t>
      </w:r>
    </w:p>
    <w:p w:rsidR="007D320F" w:rsidRPr="00A9620F" w:rsidRDefault="007D320F" w:rsidP="00A9620F">
      <w:pPr>
        <w:pStyle w:val="Odsekzoznamu"/>
        <w:numPr>
          <w:ilvl w:val="0"/>
          <w:numId w:val="18"/>
        </w:numPr>
        <w:rPr>
          <w:rFonts w:ascii="Arial Narrow" w:hAnsi="Arial Narrow"/>
          <w:lang w:eastAsia="cs-CZ"/>
        </w:rPr>
      </w:pPr>
      <w:r w:rsidRPr="00A9620F">
        <w:rPr>
          <w:rFonts w:ascii="Arial Narrow" w:hAnsi="Arial Narrow"/>
          <w:b w:val="0"/>
          <w:lang w:eastAsia="cs-CZ"/>
        </w:rPr>
        <w:t>Požadovaná výška prostriedkov mechanizmu</w:t>
      </w:r>
      <w:r w:rsidRPr="00A9620F">
        <w:rPr>
          <w:rFonts w:ascii="Arial Narrow" w:hAnsi="Arial Narrow"/>
          <w:lang w:eastAsia="cs-CZ"/>
        </w:rPr>
        <w:t xml:space="preserve"> </w:t>
      </w:r>
      <w:r w:rsidR="002474B9" w:rsidRPr="00A9620F">
        <w:rPr>
          <w:rFonts w:ascii="Arial Narrow" w:hAnsi="Arial Narrow"/>
          <w:lang w:eastAsia="cs-CZ"/>
        </w:rPr>
        <w:t>v EUR bez DPH</w:t>
      </w:r>
    </w:p>
    <w:p w:rsidR="007D320F" w:rsidRPr="00A9620F" w:rsidRDefault="002474B9" w:rsidP="00820432">
      <w:pPr>
        <w:pStyle w:val="Odsekzoznamu"/>
        <w:numPr>
          <w:ilvl w:val="0"/>
          <w:numId w:val="18"/>
        </w:numPr>
        <w:spacing w:before="120" w:after="120"/>
        <w:contextualSpacing w:val="0"/>
        <w:rPr>
          <w:rFonts w:ascii="Arial Narrow" w:hAnsi="Arial Narrow"/>
          <w:lang w:eastAsia="cs-CZ"/>
        </w:rPr>
      </w:pPr>
      <w:r w:rsidRPr="00A9620F">
        <w:rPr>
          <w:rFonts w:ascii="Arial Narrow" w:hAnsi="Arial Narrow"/>
          <w:lang w:eastAsia="cs-CZ"/>
        </w:rPr>
        <w:t>Oprávnená výška DPH</w:t>
      </w:r>
    </w:p>
    <w:p w:rsidR="007D320F" w:rsidRDefault="007D320F" w:rsidP="00820432">
      <w:pPr>
        <w:spacing w:before="120" w:after="120"/>
        <w:ind w:left="57"/>
      </w:pPr>
    </w:p>
    <w:p w:rsidR="00D44BF9" w:rsidRDefault="00D44BF9" w:rsidP="00D44BF9">
      <w:pPr>
        <w:rPr>
          <w:rFonts w:ascii="Arial Narrow" w:hAnsi="Arial Narrow"/>
          <w:u w:val="single"/>
        </w:rPr>
      </w:pPr>
      <w:r>
        <w:rPr>
          <w:rFonts w:ascii="Arial Narrow" w:hAnsi="Arial Narrow"/>
          <w:u w:val="single"/>
        </w:rPr>
        <w:t xml:space="preserve">Zdôvodnenie vykonanej zmeny: </w:t>
      </w:r>
    </w:p>
    <w:p w:rsidR="00D44BF9" w:rsidRPr="00D44BF9" w:rsidRDefault="00D44BF9" w:rsidP="00D44BF9">
      <w:pPr>
        <w:rPr>
          <w:rFonts w:ascii="Arial Narrow" w:hAnsi="Arial Narrow"/>
        </w:rPr>
      </w:pPr>
      <w:r>
        <w:rPr>
          <w:rFonts w:ascii="Arial Narrow" w:hAnsi="Arial Narrow"/>
        </w:rPr>
        <w:t>Zosúladenie žiadosti o PPM s výzvou, aby žiadateľ mal možnosť si nárokovať DPH v prípade oprávnenosti.</w:t>
      </w:r>
    </w:p>
    <w:p w:rsidR="0009537B" w:rsidRPr="00E1027F" w:rsidRDefault="0009537B" w:rsidP="00820432">
      <w:pPr>
        <w:tabs>
          <w:tab w:val="left" w:pos="0"/>
          <w:tab w:val="left" w:pos="540"/>
          <w:tab w:val="left" w:pos="641"/>
        </w:tabs>
        <w:spacing w:before="120" w:after="120" w:line="240" w:lineRule="auto"/>
        <w:rPr>
          <w:rFonts w:ascii="Arial Narrow" w:hAnsi="Arial Narrow"/>
          <w:b/>
          <w:caps/>
          <w:color w:val="1F4E79"/>
        </w:rPr>
      </w:pPr>
    </w:p>
    <w:p w:rsidR="00C802EA" w:rsidRDefault="00C802EA" w:rsidP="00820432">
      <w:pPr>
        <w:tabs>
          <w:tab w:val="left" w:pos="9298"/>
        </w:tabs>
        <w:spacing w:before="120" w:after="120"/>
        <w:rPr>
          <w:rFonts w:ascii="Arial Narrow" w:hAnsi="Arial Narrow"/>
        </w:rPr>
      </w:pPr>
      <w:r>
        <w:rPr>
          <w:rFonts w:ascii="Arial Narrow" w:hAnsi="Arial Narrow"/>
        </w:rPr>
        <w:t>Uvedené</w:t>
      </w:r>
      <w:r w:rsidRPr="007D5A1A">
        <w:rPr>
          <w:rFonts w:ascii="Arial Narrow" w:hAnsi="Arial Narrow"/>
        </w:rPr>
        <w:t xml:space="preserve"> </w:t>
      </w:r>
      <w:r>
        <w:rPr>
          <w:rFonts w:ascii="Arial Narrow" w:hAnsi="Arial Narrow"/>
        </w:rPr>
        <w:t xml:space="preserve">zmeny vo vzťahu k žiadateľovi </w:t>
      </w:r>
      <w:r w:rsidR="007D320F">
        <w:rPr>
          <w:rFonts w:ascii="Arial Narrow" w:hAnsi="Arial Narrow"/>
        </w:rPr>
        <w:t>ne</w:t>
      </w:r>
      <w:r>
        <w:rPr>
          <w:rFonts w:ascii="Arial Narrow" w:hAnsi="Arial Narrow"/>
        </w:rPr>
        <w:t>majú vplyv na hodnotenie žiadostí</w:t>
      </w:r>
      <w:r w:rsidR="007D320F">
        <w:rPr>
          <w:rFonts w:ascii="Arial Narrow" w:hAnsi="Arial Narrow"/>
        </w:rPr>
        <w:t>.</w:t>
      </w:r>
      <w:r w:rsidR="00610BD1">
        <w:rPr>
          <w:rFonts w:ascii="Arial Narrow" w:hAnsi="Arial Narrow"/>
        </w:rPr>
        <w:t xml:space="preserve"> </w:t>
      </w:r>
      <w:r w:rsidR="00610BD1" w:rsidRPr="00610BD1">
        <w:rPr>
          <w:rFonts w:ascii="Arial Narrow" w:hAnsi="Arial Narrow"/>
        </w:rPr>
        <w:t>Zapracovanie zm</w:t>
      </w:r>
      <w:r w:rsidR="00610BD1">
        <w:rPr>
          <w:rFonts w:ascii="Arial Narrow" w:hAnsi="Arial Narrow"/>
        </w:rPr>
        <w:t>ien bolo konzultované s NIKA a zároveň aj s právnym oddelením Sekcie</w:t>
      </w:r>
      <w:r w:rsidR="00610BD1" w:rsidRPr="00610BD1">
        <w:rPr>
          <w:rFonts w:ascii="Arial Narrow" w:hAnsi="Arial Narrow"/>
        </w:rPr>
        <w:t xml:space="preserve"> legislatívy, práva a akcionárskych práv</w:t>
      </w:r>
      <w:r w:rsidR="00610BD1">
        <w:rPr>
          <w:rFonts w:ascii="Arial Narrow" w:hAnsi="Arial Narrow"/>
        </w:rPr>
        <w:t xml:space="preserve"> MZ SR.</w:t>
      </w:r>
    </w:p>
    <w:p w:rsidR="00C802EA" w:rsidRPr="007D5A1A" w:rsidRDefault="00C802EA" w:rsidP="00C802EA">
      <w:pPr>
        <w:tabs>
          <w:tab w:val="left" w:pos="9298"/>
        </w:tabs>
        <w:spacing w:before="120"/>
        <w:rPr>
          <w:rFonts w:ascii="Arial Narrow" w:hAnsi="Arial Narrow"/>
        </w:rPr>
      </w:pPr>
      <w:r w:rsidRPr="007D5A1A">
        <w:rPr>
          <w:rFonts w:ascii="Arial Narrow" w:hAnsi="Arial Narrow"/>
        </w:rPr>
        <w:t>Ostatné náležitosti výzvy ostávajú nezmenené.</w:t>
      </w:r>
    </w:p>
    <w:p w:rsidR="00C37767" w:rsidRPr="004F7EA4" w:rsidRDefault="00C37767" w:rsidP="00BE7BA3">
      <w:pPr>
        <w:spacing w:after="120"/>
        <w:rPr>
          <w:rFonts w:ascii="Arial Narrow" w:hAnsi="Arial Narrow"/>
          <w:lang w:eastAsia="zh-CN"/>
        </w:rPr>
      </w:pPr>
    </w:p>
    <w:sectPr w:rsidR="00C37767" w:rsidRPr="004F7EA4" w:rsidSect="00975A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56" w:rsidRDefault="00954556" w:rsidP="00B30ABA">
      <w:pPr>
        <w:spacing w:after="0" w:line="240" w:lineRule="auto"/>
      </w:pPr>
      <w:r>
        <w:separator/>
      </w:r>
    </w:p>
  </w:endnote>
  <w:endnote w:type="continuationSeparator" w:id="0">
    <w:p w:rsidR="00954556" w:rsidRDefault="00954556" w:rsidP="00B3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178765"/>
      <w:docPartObj>
        <w:docPartGallery w:val="Page Numbers (Bottom of Page)"/>
        <w:docPartUnique/>
      </w:docPartObj>
    </w:sdtPr>
    <w:sdtEndPr/>
    <w:sdtContent>
      <w:p w:rsidR="00D54EBC" w:rsidRDefault="00D54EBC">
        <w:pPr>
          <w:pStyle w:val="Pta"/>
          <w:jc w:val="right"/>
        </w:pPr>
        <w:r>
          <w:fldChar w:fldCharType="begin"/>
        </w:r>
        <w:r>
          <w:instrText>PAGE   \* MERGEFORMAT</w:instrText>
        </w:r>
        <w:r>
          <w:fldChar w:fldCharType="separate"/>
        </w:r>
        <w:r w:rsidR="005A521D">
          <w:rPr>
            <w:noProof/>
          </w:rPr>
          <w:t>2</w:t>
        </w:r>
        <w:r>
          <w:fldChar w:fldCharType="end"/>
        </w:r>
      </w:p>
    </w:sdtContent>
  </w:sdt>
  <w:p w:rsidR="00D54EBC" w:rsidRDefault="00D54E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56" w:rsidRDefault="00954556" w:rsidP="00B30ABA">
      <w:pPr>
        <w:spacing w:after="0" w:line="240" w:lineRule="auto"/>
      </w:pPr>
      <w:r>
        <w:separator/>
      </w:r>
    </w:p>
  </w:footnote>
  <w:footnote w:type="continuationSeparator" w:id="0">
    <w:p w:rsidR="00954556" w:rsidRDefault="00954556" w:rsidP="00B3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BA" w:rsidRDefault="00B30ABA" w:rsidP="00B30ABA">
    <w:pPr>
      <w:pStyle w:val="Hlavika"/>
      <w:tabs>
        <w:tab w:val="left" w:pos="6484"/>
      </w:tabs>
    </w:pPr>
    <w:r w:rsidRPr="00BA4B50">
      <w:rPr>
        <w:noProof/>
        <w:lang w:eastAsia="sk-SK"/>
      </w:rPr>
      <w:drawing>
        <wp:anchor distT="0" distB="0" distL="114300" distR="114300" simplePos="0" relativeHeight="251659264" behindDoc="1" locked="0" layoutInCell="1" allowOverlap="1" wp14:anchorId="423E9044" wp14:editId="75314675">
          <wp:simplePos x="0" y="0"/>
          <wp:positionH relativeFrom="column">
            <wp:posOffset>4220673</wp:posOffset>
          </wp:positionH>
          <wp:positionV relativeFrom="paragraph">
            <wp:posOffset>-239079</wp:posOffset>
          </wp:positionV>
          <wp:extent cx="1099468" cy="42269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7E68FAD3" wp14:editId="1C6B6877">
          <wp:simplePos x="0" y="0"/>
          <wp:positionH relativeFrom="margin">
            <wp:align>left</wp:align>
          </wp:positionH>
          <wp:positionV relativeFrom="paragraph">
            <wp:posOffset>-190914</wp:posOffset>
          </wp:positionV>
          <wp:extent cx="1596390" cy="40068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_financovane_europskou_uniou_pos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6390" cy="400685"/>
                  </a:xfrm>
                  <a:prstGeom prst="rect">
                    <a:avLst/>
                  </a:prstGeom>
                </pic:spPr>
              </pic:pic>
            </a:graphicData>
          </a:graphic>
        </wp:anchor>
      </w:drawing>
    </w:r>
    <w:r>
      <w:rPr>
        <w:rFonts w:ascii="Arial Narrow" w:hAnsi="Arial Narrow"/>
        <w:b/>
        <w:bCs/>
        <w:noProof/>
        <w:color w:val="0070C0"/>
        <w:lang w:eastAsia="sk-SK"/>
      </w:rPr>
      <w:drawing>
        <wp:anchor distT="0" distB="0" distL="114300" distR="114300" simplePos="0" relativeHeight="251660288" behindDoc="1" locked="0" layoutInCell="1" allowOverlap="1" wp14:anchorId="5F9361CA" wp14:editId="341B63F1">
          <wp:simplePos x="0" y="0"/>
          <wp:positionH relativeFrom="margin">
            <wp:align>center</wp:align>
          </wp:positionH>
          <wp:positionV relativeFrom="margin">
            <wp:posOffset>-647050</wp:posOffset>
          </wp:positionV>
          <wp:extent cx="1606550" cy="42100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zsr.gif"/>
                  <pic:cNvPicPr/>
                </pic:nvPicPr>
                <pic:blipFill>
                  <a:blip r:embed="rId3">
                    <a:extLst>
                      <a:ext uri="{28A0092B-C50C-407E-A947-70E740481C1C}">
                        <a14:useLocalDpi xmlns:a14="http://schemas.microsoft.com/office/drawing/2010/main" val="0"/>
                      </a:ext>
                    </a:extLst>
                  </a:blip>
                  <a:stretch>
                    <a:fillRect/>
                  </a:stretch>
                </pic:blipFill>
                <pic:spPr>
                  <a:xfrm>
                    <a:off x="0" y="0"/>
                    <a:ext cx="1606550" cy="421005"/>
                  </a:xfrm>
                  <a:prstGeom prst="rect">
                    <a:avLst/>
                  </a:prstGeom>
                </pic:spPr>
              </pic:pic>
            </a:graphicData>
          </a:graphic>
        </wp:anchor>
      </w:drawing>
    </w:r>
    <w:r>
      <w:rPr>
        <w:rFonts w:ascii="Arial Narrow" w:hAnsi="Arial Narrow"/>
        <w:b/>
        <w:bCs/>
        <w:color w:val="0070C0"/>
      </w:rPr>
      <w:tab/>
    </w:r>
  </w:p>
  <w:p w:rsidR="00B30ABA" w:rsidRDefault="00B30AB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1443762"/>
    <w:multiLevelType w:val="hybridMultilevel"/>
    <w:tmpl w:val="F44A5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95E00"/>
    <w:multiLevelType w:val="multilevel"/>
    <w:tmpl w:val="00A0572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105761E"/>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4" w15:restartNumberingAfterBreak="0">
    <w:nsid w:val="2A3D33B6"/>
    <w:multiLevelType w:val="hybridMultilevel"/>
    <w:tmpl w:val="91E69798"/>
    <w:lvl w:ilvl="0" w:tplc="813EB93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284F6C"/>
    <w:multiLevelType w:val="multilevel"/>
    <w:tmpl w:val="85C8D4E0"/>
    <w:lvl w:ilvl="0">
      <w:start w:val="1"/>
      <w:numFmt w:val="decimal"/>
      <w:lvlText w:val="%1."/>
      <w:lvlJc w:val="left"/>
      <w:pPr>
        <w:ind w:left="720" w:hanging="360"/>
      </w:p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6" w15:restartNumberingAfterBreak="0">
    <w:nsid w:val="347B0AED"/>
    <w:multiLevelType w:val="multilevel"/>
    <w:tmpl w:val="ACFCCEF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A422A7A"/>
    <w:multiLevelType w:val="hybridMultilevel"/>
    <w:tmpl w:val="9E7C8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3F65866"/>
    <w:multiLevelType w:val="hybridMultilevel"/>
    <w:tmpl w:val="C02611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B465D39"/>
    <w:multiLevelType w:val="hybridMultilevel"/>
    <w:tmpl w:val="5CA46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8246E2"/>
    <w:multiLevelType w:val="multilevel"/>
    <w:tmpl w:val="85C8D4E0"/>
    <w:lvl w:ilvl="0">
      <w:start w:val="1"/>
      <w:numFmt w:val="decimal"/>
      <w:lvlText w:val="%1."/>
      <w:lvlJc w:val="left"/>
      <w:pPr>
        <w:ind w:left="1068" w:hanging="360"/>
      </w:pPr>
    </w:lvl>
    <w:lvl w:ilvl="1">
      <w:start w:val="1"/>
      <w:numFmt w:val="decimal"/>
      <w:isLgl/>
      <w:lvlText w:val="%1.%2"/>
      <w:lvlJc w:val="left"/>
      <w:pPr>
        <w:ind w:left="1338" w:hanging="450"/>
      </w:pPr>
      <w:rPr>
        <w:rFonts w:ascii="Times New Roman" w:hAnsi="Times New Roman" w:cs="Times New Roman" w:hint="default"/>
      </w:rPr>
    </w:lvl>
    <w:lvl w:ilvl="2">
      <w:start w:val="2"/>
      <w:numFmt w:val="decimal"/>
      <w:isLgl/>
      <w:lvlText w:val="%1.%2.%3"/>
      <w:lvlJc w:val="left"/>
      <w:pPr>
        <w:ind w:left="1788" w:hanging="720"/>
      </w:pPr>
      <w:rPr>
        <w:rFonts w:ascii="Times New Roman" w:hAnsi="Times New Roman" w:cs="Times New Roman" w:hint="default"/>
      </w:rPr>
    </w:lvl>
    <w:lvl w:ilvl="3">
      <w:start w:val="1"/>
      <w:numFmt w:val="decimal"/>
      <w:isLgl/>
      <w:lvlText w:val="%1.%2.%3.%4"/>
      <w:lvlJc w:val="left"/>
      <w:pPr>
        <w:ind w:left="1968" w:hanging="720"/>
      </w:pPr>
      <w:rPr>
        <w:rFonts w:ascii="Times New Roman" w:hAnsi="Times New Roman" w:cs="Times New Roman" w:hint="default"/>
      </w:rPr>
    </w:lvl>
    <w:lvl w:ilvl="4">
      <w:start w:val="1"/>
      <w:numFmt w:val="decimal"/>
      <w:isLgl/>
      <w:lvlText w:val="%1.%2.%3.%4.%5"/>
      <w:lvlJc w:val="left"/>
      <w:pPr>
        <w:ind w:left="2148" w:hanging="720"/>
      </w:pPr>
      <w:rPr>
        <w:rFonts w:ascii="Times New Roman" w:hAnsi="Times New Roman" w:cs="Times New Roman" w:hint="default"/>
      </w:rPr>
    </w:lvl>
    <w:lvl w:ilvl="5">
      <w:start w:val="1"/>
      <w:numFmt w:val="decimal"/>
      <w:isLgl/>
      <w:lvlText w:val="%1.%2.%3.%4.%5.%6"/>
      <w:lvlJc w:val="left"/>
      <w:pPr>
        <w:ind w:left="2688" w:hanging="1080"/>
      </w:pPr>
      <w:rPr>
        <w:rFonts w:ascii="Times New Roman" w:hAnsi="Times New Roman" w:cs="Times New Roman" w:hint="default"/>
      </w:rPr>
    </w:lvl>
    <w:lvl w:ilvl="6">
      <w:start w:val="1"/>
      <w:numFmt w:val="decimal"/>
      <w:isLgl/>
      <w:lvlText w:val="%1.%2.%3.%4.%5.%6.%7"/>
      <w:lvlJc w:val="left"/>
      <w:pPr>
        <w:ind w:left="2868" w:hanging="1080"/>
      </w:pPr>
      <w:rPr>
        <w:rFonts w:ascii="Times New Roman" w:hAnsi="Times New Roman" w:cs="Times New Roman" w:hint="default"/>
      </w:rPr>
    </w:lvl>
    <w:lvl w:ilvl="7">
      <w:start w:val="1"/>
      <w:numFmt w:val="decimal"/>
      <w:isLgl/>
      <w:lvlText w:val="%1.%2.%3.%4.%5.%6.%7.%8"/>
      <w:lvlJc w:val="left"/>
      <w:pPr>
        <w:ind w:left="3408" w:hanging="1440"/>
      </w:pPr>
      <w:rPr>
        <w:rFonts w:ascii="Times New Roman" w:hAnsi="Times New Roman" w:cs="Times New Roman" w:hint="default"/>
      </w:rPr>
    </w:lvl>
    <w:lvl w:ilvl="8">
      <w:start w:val="1"/>
      <w:numFmt w:val="decimal"/>
      <w:isLgl/>
      <w:lvlText w:val="%1.%2.%3.%4.%5.%6.%7.%8.%9"/>
      <w:lvlJc w:val="left"/>
      <w:pPr>
        <w:ind w:left="3588" w:hanging="1440"/>
      </w:pPr>
      <w:rPr>
        <w:rFonts w:ascii="Times New Roman" w:hAnsi="Times New Roman" w:cs="Times New Roman" w:hint="default"/>
      </w:rPr>
    </w:lvl>
  </w:abstractNum>
  <w:abstractNum w:abstractNumId="11" w15:restartNumberingAfterBreak="0">
    <w:nsid w:val="680E1C0C"/>
    <w:multiLevelType w:val="hybridMultilevel"/>
    <w:tmpl w:val="12F00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19B15CE"/>
    <w:multiLevelType w:val="multilevel"/>
    <w:tmpl w:val="5D6C5130"/>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3" w15:restartNumberingAfterBreak="0">
    <w:nsid w:val="76102378"/>
    <w:multiLevelType w:val="multilevel"/>
    <w:tmpl w:val="BDD64B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7455B36"/>
    <w:multiLevelType w:val="hybridMultilevel"/>
    <w:tmpl w:val="9AE4A730"/>
    <w:lvl w:ilvl="0" w:tplc="F6AEF9B8">
      <w:start w:val="7"/>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ACD5DC6"/>
    <w:multiLevelType w:val="hybridMultilevel"/>
    <w:tmpl w:val="A768F3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9"/>
  </w:num>
  <w:num w:numId="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3"/>
  </w:num>
  <w:num w:numId="11">
    <w:abstractNumId w:val="11"/>
  </w:num>
  <w:num w:numId="12">
    <w:abstractNumId w:val="5"/>
  </w:num>
  <w:num w:numId="13">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F8"/>
    <w:rsid w:val="00060ABF"/>
    <w:rsid w:val="00065F93"/>
    <w:rsid w:val="00086351"/>
    <w:rsid w:val="00086527"/>
    <w:rsid w:val="0009537B"/>
    <w:rsid w:val="000B339C"/>
    <w:rsid w:val="000B5AC3"/>
    <w:rsid w:val="00107541"/>
    <w:rsid w:val="00114EEF"/>
    <w:rsid w:val="001157F4"/>
    <w:rsid w:val="00190AD5"/>
    <w:rsid w:val="00233365"/>
    <w:rsid w:val="00236302"/>
    <w:rsid w:val="002474B9"/>
    <w:rsid w:val="00266D30"/>
    <w:rsid w:val="002A59BC"/>
    <w:rsid w:val="002C2521"/>
    <w:rsid w:val="0032642C"/>
    <w:rsid w:val="00335744"/>
    <w:rsid w:val="00347DFA"/>
    <w:rsid w:val="003C7282"/>
    <w:rsid w:val="003F5E4D"/>
    <w:rsid w:val="004462F3"/>
    <w:rsid w:val="004C4D01"/>
    <w:rsid w:val="004E0148"/>
    <w:rsid w:val="004E3ABB"/>
    <w:rsid w:val="004F7EA4"/>
    <w:rsid w:val="005078DE"/>
    <w:rsid w:val="0055433B"/>
    <w:rsid w:val="00582490"/>
    <w:rsid w:val="005A521D"/>
    <w:rsid w:val="005B7731"/>
    <w:rsid w:val="005C067F"/>
    <w:rsid w:val="005C53D6"/>
    <w:rsid w:val="005D1FA3"/>
    <w:rsid w:val="005E0B58"/>
    <w:rsid w:val="005E434C"/>
    <w:rsid w:val="00604CE4"/>
    <w:rsid w:val="00610BD1"/>
    <w:rsid w:val="0062304C"/>
    <w:rsid w:val="00653DDD"/>
    <w:rsid w:val="006567DC"/>
    <w:rsid w:val="00677338"/>
    <w:rsid w:val="00687AED"/>
    <w:rsid w:val="006B41B0"/>
    <w:rsid w:val="00717351"/>
    <w:rsid w:val="007A6228"/>
    <w:rsid w:val="007C4DE5"/>
    <w:rsid w:val="007D320F"/>
    <w:rsid w:val="007F6764"/>
    <w:rsid w:val="008027A2"/>
    <w:rsid w:val="00802CB9"/>
    <w:rsid w:val="00804246"/>
    <w:rsid w:val="00820432"/>
    <w:rsid w:val="008273E2"/>
    <w:rsid w:val="008A153C"/>
    <w:rsid w:val="00912D26"/>
    <w:rsid w:val="00916045"/>
    <w:rsid w:val="00954556"/>
    <w:rsid w:val="00975A8E"/>
    <w:rsid w:val="00A36C68"/>
    <w:rsid w:val="00A60D6F"/>
    <w:rsid w:val="00A9620F"/>
    <w:rsid w:val="00AC50F8"/>
    <w:rsid w:val="00B30ABA"/>
    <w:rsid w:val="00B5205B"/>
    <w:rsid w:val="00B61837"/>
    <w:rsid w:val="00BA3452"/>
    <w:rsid w:val="00BC6C46"/>
    <w:rsid w:val="00BD526F"/>
    <w:rsid w:val="00BE373D"/>
    <w:rsid w:val="00BE7BA3"/>
    <w:rsid w:val="00C03DBE"/>
    <w:rsid w:val="00C37767"/>
    <w:rsid w:val="00C62003"/>
    <w:rsid w:val="00C66B7C"/>
    <w:rsid w:val="00C802EA"/>
    <w:rsid w:val="00C970CD"/>
    <w:rsid w:val="00D21F8D"/>
    <w:rsid w:val="00D44BF9"/>
    <w:rsid w:val="00D510A8"/>
    <w:rsid w:val="00D54EBC"/>
    <w:rsid w:val="00DB5CBC"/>
    <w:rsid w:val="00E070FE"/>
    <w:rsid w:val="00E46F7C"/>
    <w:rsid w:val="00E66469"/>
    <w:rsid w:val="00E72FCF"/>
    <w:rsid w:val="00EB5904"/>
    <w:rsid w:val="00EC1F41"/>
    <w:rsid w:val="00EF1E50"/>
    <w:rsid w:val="00F529DC"/>
    <w:rsid w:val="00F962AF"/>
    <w:rsid w:val="00FD0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D2642-52AA-47E0-8201-B8D66407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0A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0ABA"/>
  </w:style>
  <w:style w:type="paragraph" w:styleId="Pta">
    <w:name w:val="footer"/>
    <w:basedOn w:val="Normlny"/>
    <w:link w:val="PtaChar"/>
    <w:uiPriority w:val="99"/>
    <w:unhideWhenUsed/>
    <w:rsid w:val="00B30ABA"/>
    <w:pPr>
      <w:tabs>
        <w:tab w:val="center" w:pos="4536"/>
        <w:tab w:val="right" w:pos="9072"/>
      </w:tabs>
      <w:spacing w:after="0" w:line="240" w:lineRule="auto"/>
    </w:pPr>
  </w:style>
  <w:style w:type="character" w:customStyle="1" w:styleId="PtaChar">
    <w:name w:val="Päta Char"/>
    <w:basedOn w:val="Predvolenpsmoodseku"/>
    <w:link w:val="Pta"/>
    <w:uiPriority w:val="99"/>
    <w:rsid w:val="00B30ABA"/>
  </w:style>
  <w:style w:type="paragraph" w:styleId="Bezriadkovania">
    <w:name w:val="No Spacing"/>
    <w:uiPriority w:val="1"/>
    <w:qFormat/>
    <w:rsid w:val="00086351"/>
    <w:pPr>
      <w:spacing w:after="0" w:line="240" w:lineRule="auto"/>
    </w:pPr>
  </w:style>
  <w:style w:type="paragraph" w:styleId="Odsekzoznamu">
    <w:name w:val="List Paragraph"/>
    <w:aliases w:val="body,Odsek zoznamu2,List Paragraph,List Paragraph compact,Normal bullet 2,Paragraphe de liste 2,Reference list,Bullet list,Numbered List,List Paragraph1,1st level - Bullet List Paragraph,Lettre d'introduction,Paragraph,Bullet EY,List L1,L"/>
    <w:basedOn w:val="Normlny"/>
    <w:link w:val="OdsekzoznamuChar"/>
    <w:uiPriority w:val="34"/>
    <w:qFormat/>
    <w:rsid w:val="00C970CD"/>
    <w:pPr>
      <w:spacing w:after="0" w:line="240" w:lineRule="auto"/>
      <w:ind w:left="720"/>
      <w:contextualSpacing/>
      <w:jc w:val="left"/>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List Paragraph compact Char,Normal bullet 2 Char,Paragraphe de liste 2 Char,Reference list Char,Bullet list Char,Numbered List Char,List Paragraph1 Char,Lettre d'introduction Char"/>
    <w:basedOn w:val="Predvolenpsmoodseku"/>
    <w:link w:val="Odsekzoznamu"/>
    <w:uiPriority w:val="34"/>
    <w:qFormat/>
    <w:locked/>
    <w:rsid w:val="00C970C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114E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4EEF"/>
    <w:rPr>
      <w:rFonts w:ascii="Segoe UI" w:hAnsi="Segoe UI" w:cs="Segoe UI"/>
      <w:sz w:val="18"/>
      <w:szCs w:val="18"/>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C37767"/>
    <w:rPr>
      <w:sz w:val="20"/>
      <w:szCs w:val="20"/>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semiHidden/>
    <w:unhideWhenUsed/>
    <w:rsid w:val="00C37767"/>
    <w:pPr>
      <w:spacing w:after="0" w:line="240" w:lineRule="auto"/>
      <w:jc w:val="left"/>
    </w:pPr>
    <w:rPr>
      <w:sz w:val="20"/>
      <w:szCs w:val="20"/>
    </w:rPr>
  </w:style>
  <w:style w:type="character" w:customStyle="1" w:styleId="TextpoznmkypodiarouChar1">
    <w:name w:val="Text poznámky pod čiarou Char1"/>
    <w:basedOn w:val="Predvolenpsmoodseku"/>
    <w:uiPriority w:val="99"/>
    <w:semiHidden/>
    <w:rsid w:val="00C37767"/>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C37767"/>
    <w:rPr>
      <w:vertAlign w:val="superscript"/>
    </w:rPr>
  </w:style>
  <w:style w:type="paragraph" w:customStyle="1" w:styleId="Char2">
    <w:name w:val="Char2"/>
    <w:basedOn w:val="Normlny"/>
    <w:link w:val="Odkaznapoznmkupodiarou"/>
    <w:uiPriority w:val="99"/>
    <w:rsid w:val="00C37767"/>
    <w:pPr>
      <w:spacing w:before="120" w:line="240" w:lineRule="exact"/>
      <w:ind w:left="567"/>
      <w:jc w:val="left"/>
    </w:pPr>
    <w:rPr>
      <w:vertAlign w:val="superscript"/>
    </w:rPr>
  </w:style>
  <w:style w:type="character" w:styleId="Hypertextovprepojenie">
    <w:name w:val="Hyperlink"/>
    <w:basedOn w:val="Predvolenpsmoodseku"/>
    <w:uiPriority w:val="99"/>
    <w:unhideWhenUsed/>
    <w:rsid w:val="00975A8E"/>
    <w:rPr>
      <w:color w:val="0563C1" w:themeColor="hyperlink"/>
      <w:u w:val="single"/>
    </w:rPr>
  </w:style>
  <w:style w:type="character" w:styleId="Odkaznakomentr">
    <w:name w:val="annotation reference"/>
    <w:uiPriority w:val="99"/>
    <w:qFormat/>
    <w:rsid w:val="0009537B"/>
    <w:rPr>
      <w:sz w:val="16"/>
    </w:rPr>
  </w:style>
  <w:style w:type="character" w:styleId="Siln">
    <w:name w:val="Strong"/>
    <w:basedOn w:val="Predvolenpsmoodseku"/>
    <w:uiPriority w:val="22"/>
    <w:qFormat/>
    <w:rsid w:val="00677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4555">
      <w:bodyDiv w:val="1"/>
      <w:marLeft w:val="0"/>
      <w:marRight w:val="0"/>
      <w:marTop w:val="0"/>
      <w:marBottom w:val="0"/>
      <w:divBdr>
        <w:top w:val="none" w:sz="0" w:space="0" w:color="auto"/>
        <w:left w:val="none" w:sz="0" w:space="0" w:color="auto"/>
        <w:bottom w:val="none" w:sz="0" w:space="0" w:color="auto"/>
        <w:right w:val="none" w:sz="0" w:space="0" w:color="auto"/>
      </w:divBdr>
    </w:div>
    <w:div w:id="204371451">
      <w:bodyDiv w:val="1"/>
      <w:marLeft w:val="0"/>
      <w:marRight w:val="0"/>
      <w:marTop w:val="0"/>
      <w:marBottom w:val="0"/>
      <w:divBdr>
        <w:top w:val="none" w:sz="0" w:space="0" w:color="auto"/>
        <w:left w:val="none" w:sz="0" w:space="0" w:color="auto"/>
        <w:bottom w:val="none" w:sz="0" w:space="0" w:color="auto"/>
        <w:right w:val="none" w:sz="0" w:space="0" w:color="auto"/>
      </w:divBdr>
    </w:div>
    <w:div w:id="224417422">
      <w:bodyDiv w:val="1"/>
      <w:marLeft w:val="0"/>
      <w:marRight w:val="0"/>
      <w:marTop w:val="0"/>
      <w:marBottom w:val="0"/>
      <w:divBdr>
        <w:top w:val="none" w:sz="0" w:space="0" w:color="auto"/>
        <w:left w:val="none" w:sz="0" w:space="0" w:color="auto"/>
        <w:bottom w:val="none" w:sz="0" w:space="0" w:color="auto"/>
        <w:right w:val="none" w:sz="0" w:space="0" w:color="auto"/>
      </w:divBdr>
    </w:div>
    <w:div w:id="394548632">
      <w:bodyDiv w:val="1"/>
      <w:marLeft w:val="0"/>
      <w:marRight w:val="0"/>
      <w:marTop w:val="0"/>
      <w:marBottom w:val="0"/>
      <w:divBdr>
        <w:top w:val="none" w:sz="0" w:space="0" w:color="auto"/>
        <w:left w:val="none" w:sz="0" w:space="0" w:color="auto"/>
        <w:bottom w:val="none" w:sz="0" w:space="0" w:color="auto"/>
        <w:right w:val="none" w:sz="0" w:space="0" w:color="auto"/>
      </w:divBdr>
    </w:div>
    <w:div w:id="441654388">
      <w:bodyDiv w:val="1"/>
      <w:marLeft w:val="0"/>
      <w:marRight w:val="0"/>
      <w:marTop w:val="0"/>
      <w:marBottom w:val="0"/>
      <w:divBdr>
        <w:top w:val="none" w:sz="0" w:space="0" w:color="auto"/>
        <w:left w:val="none" w:sz="0" w:space="0" w:color="auto"/>
        <w:bottom w:val="none" w:sz="0" w:space="0" w:color="auto"/>
        <w:right w:val="none" w:sz="0" w:space="0" w:color="auto"/>
      </w:divBdr>
    </w:div>
    <w:div w:id="579339528">
      <w:bodyDiv w:val="1"/>
      <w:marLeft w:val="0"/>
      <w:marRight w:val="0"/>
      <w:marTop w:val="0"/>
      <w:marBottom w:val="0"/>
      <w:divBdr>
        <w:top w:val="none" w:sz="0" w:space="0" w:color="auto"/>
        <w:left w:val="none" w:sz="0" w:space="0" w:color="auto"/>
        <w:bottom w:val="none" w:sz="0" w:space="0" w:color="auto"/>
        <w:right w:val="none" w:sz="0" w:space="0" w:color="auto"/>
      </w:divBdr>
    </w:div>
    <w:div w:id="597759195">
      <w:bodyDiv w:val="1"/>
      <w:marLeft w:val="0"/>
      <w:marRight w:val="0"/>
      <w:marTop w:val="0"/>
      <w:marBottom w:val="0"/>
      <w:divBdr>
        <w:top w:val="none" w:sz="0" w:space="0" w:color="auto"/>
        <w:left w:val="none" w:sz="0" w:space="0" w:color="auto"/>
        <w:bottom w:val="none" w:sz="0" w:space="0" w:color="auto"/>
        <w:right w:val="none" w:sz="0" w:space="0" w:color="auto"/>
      </w:divBdr>
    </w:div>
    <w:div w:id="719476159">
      <w:bodyDiv w:val="1"/>
      <w:marLeft w:val="0"/>
      <w:marRight w:val="0"/>
      <w:marTop w:val="0"/>
      <w:marBottom w:val="0"/>
      <w:divBdr>
        <w:top w:val="none" w:sz="0" w:space="0" w:color="auto"/>
        <w:left w:val="none" w:sz="0" w:space="0" w:color="auto"/>
        <w:bottom w:val="none" w:sz="0" w:space="0" w:color="auto"/>
        <w:right w:val="none" w:sz="0" w:space="0" w:color="auto"/>
      </w:divBdr>
    </w:div>
    <w:div w:id="1964769895">
      <w:bodyDiv w:val="1"/>
      <w:marLeft w:val="0"/>
      <w:marRight w:val="0"/>
      <w:marTop w:val="0"/>
      <w:marBottom w:val="0"/>
      <w:divBdr>
        <w:top w:val="none" w:sz="0" w:space="0" w:color="auto"/>
        <w:left w:val="none" w:sz="0" w:space="0" w:color="auto"/>
        <w:bottom w:val="none" w:sz="0" w:space="0" w:color="auto"/>
        <w:right w:val="none" w:sz="0" w:space="0" w:color="auto"/>
      </w:divBdr>
    </w:div>
    <w:div w:id="21307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2C84D599-700C-4D6B-9C10-344B2608D51F}"/>
</file>

<file path=customXml/itemProps2.xml><?xml version="1.0" encoding="utf-8"?>
<ds:datastoreItem xmlns:ds="http://schemas.openxmlformats.org/officeDocument/2006/customXml" ds:itemID="{FEACDD04-BD79-4FFF-8996-CB386C621F8B}"/>
</file>

<file path=customXml/itemProps3.xml><?xml version="1.0" encoding="utf-8"?>
<ds:datastoreItem xmlns:ds="http://schemas.openxmlformats.org/officeDocument/2006/customXml" ds:itemID="{ECC7B1FA-3078-4548-B752-8FA8C0F64B15}"/>
</file>

<file path=customXml/itemProps4.xml><?xml version="1.0" encoding="utf-8"?>
<ds:datastoreItem xmlns:ds="http://schemas.openxmlformats.org/officeDocument/2006/customXml" ds:itemID="{B39E2D4F-DE0E-4474-B8C8-B06D02E8B11F}"/>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Urminská Naďa</dc:creator>
  <cp:keywords/>
  <dc:description/>
  <cp:lastModifiedBy>Fazekašová Marcela</cp:lastModifiedBy>
  <cp:revision>2</cp:revision>
  <cp:lastPrinted>2022-11-09T15:09:00Z</cp:lastPrinted>
  <dcterms:created xsi:type="dcterms:W3CDTF">2023-04-14T07:11:00Z</dcterms:created>
  <dcterms:modified xsi:type="dcterms:W3CDTF">2023-04-14T07:11:00Z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