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5E" w:rsidRPr="0042085E" w:rsidRDefault="0042085E" w:rsidP="0042085E">
      <w:pPr>
        <w:spacing w:before="0" w:after="0" w:line="240" w:lineRule="auto"/>
        <w:jc w:val="right"/>
        <w:rPr>
          <w:rFonts w:ascii="Myriad Pro" w:hAnsi="Myriad Pro"/>
          <w:sz w:val="22"/>
          <w:szCs w:val="16"/>
          <w:highlight w:val="yellow"/>
        </w:rPr>
      </w:pPr>
    </w:p>
    <w:p w:rsidR="0042085E" w:rsidRPr="0042085E" w:rsidRDefault="0042085E" w:rsidP="0042085E">
      <w:pPr>
        <w:ind w:left="5760" w:firstLine="720"/>
      </w:pPr>
      <w:r w:rsidRPr="0042085E">
        <w:t>Príloha č. 1 Žiadosti o PPM</w:t>
      </w:r>
    </w:p>
    <w:p w:rsidR="0042085E" w:rsidRPr="0042085E" w:rsidRDefault="0042085E" w:rsidP="0042085E">
      <w:pPr>
        <w:jc w:val="center"/>
        <w:outlineLvl w:val="0"/>
        <w:rPr>
          <w:rFonts w:ascii="Myriad Pro" w:hAnsi="Myriad Pro"/>
          <w:b/>
          <w:sz w:val="28"/>
          <w:szCs w:val="24"/>
        </w:rPr>
      </w:pPr>
      <w:r w:rsidRPr="0042085E">
        <w:rPr>
          <w:rFonts w:ascii="Myriad Pro" w:hAnsi="Myriad Pro"/>
          <w:b/>
          <w:sz w:val="28"/>
          <w:szCs w:val="24"/>
        </w:rPr>
        <w:t>T E S T</w:t>
      </w:r>
    </w:p>
    <w:p w:rsidR="0042085E" w:rsidRPr="0042085E" w:rsidRDefault="0042085E" w:rsidP="0042085E">
      <w:pPr>
        <w:jc w:val="center"/>
        <w:outlineLvl w:val="0"/>
        <w:rPr>
          <w:rFonts w:ascii="Myriad Pro" w:hAnsi="Myriad Pro"/>
          <w:b/>
          <w:sz w:val="24"/>
          <w:szCs w:val="24"/>
        </w:rPr>
      </w:pPr>
      <w:r w:rsidRPr="0042085E">
        <w:rPr>
          <w:rFonts w:ascii="Myriad Pro" w:hAnsi="Myriad Pro"/>
          <w:b/>
          <w:sz w:val="24"/>
          <w:szCs w:val="24"/>
        </w:rPr>
        <w:t>pre posúdenie lokálneho vplyvu projektu a vylúčenie štátnej pomoci/pomoci de minimis pre podporený projekt</w:t>
      </w:r>
    </w:p>
    <w:p w:rsidR="0042085E" w:rsidRPr="0042085E" w:rsidRDefault="0042085E" w:rsidP="0042085E">
      <w:pPr>
        <w:jc w:val="center"/>
        <w:outlineLvl w:val="0"/>
        <w:rPr>
          <w:rFonts w:ascii="Myriad Pro" w:hAnsi="Myriad Pro"/>
          <w:b/>
          <w:sz w:val="6"/>
          <w:szCs w:val="24"/>
        </w:rPr>
      </w:pPr>
    </w:p>
    <w:p w:rsidR="0042085E" w:rsidRPr="0042085E" w:rsidRDefault="0042085E" w:rsidP="0042085E">
      <w:pPr>
        <w:spacing w:after="0"/>
        <w:ind w:left="142"/>
        <w:outlineLvl w:val="0"/>
        <w:rPr>
          <w:rFonts w:ascii="Myriad Pro" w:hAnsi="Myriad Pro"/>
          <w:b/>
          <w:szCs w:val="24"/>
        </w:rPr>
      </w:pPr>
      <w:r w:rsidRPr="0042085E">
        <w:rPr>
          <w:rFonts w:ascii="Myriad Pro" w:hAnsi="Myriad Pro"/>
          <w:b/>
          <w:szCs w:val="24"/>
        </w:rPr>
        <w:t>Vypĺňa žiadateľ projektu s lokálnym vplyvom</w:t>
      </w:r>
    </w:p>
    <w:tbl>
      <w:tblPr>
        <w:tblStyle w:val="Mriekatabuky"/>
        <w:tblW w:w="9356" w:type="dxa"/>
        <w:tblInd w:w="108" w:type="dxa"/>
        <w:tblLayout w:type="fixed"/>
        <w:tblLook w:val="04A0" w:firstRow="1" w:lastRow="0" w:firstColumn="1" w:lastColumn="0" w:noHBand="0" w:noVBand="1"/>
      </w:tblPr>
      <w:tblGrid>
        <w:gridCol w:w="2864"/>
        <w:gridCol w:w="6492"/>
      </w:tblGrid>
      <w:tr w:rsidR="0042085E" w:rsidRPr="0042085E" w:rsidTr="00944608">
        <w:trPr>
          <w:trHeight w:val="393"/>
        </w:trPr>
        <w:tc>
          <w:tcPr>
            <w:tcW w:w="9356" w:type="dxa"/>
            <w:gridSpan w:val="2"/>
            <w:shd w:val="clear" w:color="auto" w:fill="2A2768"/>
          </w:tcPr>
          <w:p w:rsidR="0042085E" w:rsidRPr="0042085E" w:rsidRDefault="0042085E" w:rsidP="00944608">
            <w:pPr>
              <w:tabs>
                <w:tab w:val="left" w:pos="5145"/>
              </w:tabs>
              <w:rPr>
                <w:rFonts w:ascii="Myriad Pro" w:hAnsi="Myriad Pro"/>
                <w:szCs w:val="19"/>
                <w:lang w:val="sk-SK"/>
              </w:rPr>
            </w:pPr>
            <w:r w:rsidRPr="0042085E">
              <w:rPr>
                <w:rFonts w:ascii="Myriad Pro" w:hAnsi="Myriad Pro"/>
                <w:b/>
                <w:szCs w:val="22"/>
                <w:lang w:val="sk-SK"/>
              </w:rPr>
              <w:t>Základné údaje</w:t>
            </w: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Názov výzvy</w:t>
            </w:r>
          </w:p>
        </w:tc>
        <w:tc>
          <w:tcPr>
            <w:tcW w:w="6492" w:type="dxa"/>
            <w:shd w:val="clear" w:color="auto" w:fill="auto"/>
          </w:tcPr>
          <w:p w:rsidR="0042085E" w:rsidRPr="0042085E" w:rsidRDefault="0042085E" w:rsidP="00944608">
            <w:pPr>
              <w:pStyle w:val="Textkomentra"/>
              <w:rPr>
                <w:rFonts w:ascii="Myriad Pro" w:hAnsi="Myriad Pro"/>
                <w:sz w:val="19"/>
                <w:szCs w:val="19"/>
                <w:lang w:val="sk-SK"/>
              </w:rPr>
            </w:pPr>
            <w:r w:rsidRPr="0042085E">
              <w:rPr>
                <w:rFonts w:ascii="Myriad Pro" w:hAnsi="Myriad Pro"/>
                <w:sz w:val="19"/>
                <w:szCs w:val="19"/>
                <w:lang w:val="sk-SK"/>
              </w:rPr>
              <w:t>„Vybudovanie špecializovaných centier pre poruchy autistického spektra (PAS)“</w:t>
            </w: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Kód výzvy</w:t>
            </w:r>
          </w:p>
        </w:tc>
        <w:tc>
          <w:tcPr>
            <w:tcW w:w="6492" w:type="dxa"/>
            <w:shd w:val="clear" w:color="auto" w:fill="auto"/>
          </w:tcPr>
          <w:p w:rsidR="0042085E" w:rsidRPr="0042085E" w:rsidRDefault="0042085E" w:rsidP="00944608">
            <w:pPr>
              <w:pStyle w:val="Textkomentra"/>
              <w:rPr>
                <w:rFonts w:ascii="Myriad Pro" w:hAnsi="Myriad Pro"/>
                <w:sz w:val="19"/>
                <w:szCs w:val="19"/>
                <w:lang w:val="sk-SK"/>
              </w:rPr>
            </w:pPr>
            <w:r w:rsidRPr="0042085E">
              <w:rPr>
                <w:rFonts w:ascii="Myriad Pro" w:hAnsi="Myriad Pro"/>
                <w:sz w:val="19"/>
                <w:szCs w:val="19"/>
                <w:lang w:val="sk-SK"/>
              </w:rPr>
              <w:t>12I0</w:t>
            </w:r>
            <w:r>
              <w:rPr>
                <w:rFonts w:ascii="Myriad Pro" w:hAnsi="Myriad Pro"/>
                <w:sz w:val="19"/>
                <w:szCs w:val="19"/>
                <w:lang w:val="sk-SK"/>
              </w:rPr>
              <w:t>5</w:t>
            </w:r>
            <w:bookmarkStart w:id="0" w:name="_GoBack"/>
            <w:bookmarkEnd w:id="0"/>
            <w:r w:rsidRPr="0042085E">
              <w:rPr>
                <w:rFonts w:ascii="Myriad Pro" w:hAnsi="Myriad Pro"/>
                <w:sz w:val="19"/>
                <w:szCs w:val="19"/>
                <w:lang w:val="sk-SK"/>
              </w:rPr>
              <w:t>-21-V15</w:t>
            </w: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Komponent</w:t>
            </w:r>
          </w:p>
        </w:tc>
        <w:tc>
          <w:tcPr>
            <w:tcW w:w="6492" w:type="dxa"/>
            <w:shd w:val="clear" w:color="auto" w:fill="auto"/>
          </w:tcPr>
          <w:p w:rsidR="0042085E" w:rsidRPr="0042085E" w:rsidRDefault="0042085E" w:rsidP="00944608">
            <w:pPr>
              <w:pStyle w:val="Textkomentra"/>
              <w:rPr>
                <w:rFonts w:ascii="Myriad Pro" w:hAnsi="Myriad Pro"/>
                <w:sz w:val="19"/>
                <w:szCs w:val="19"/>
                <w:lang w:val="sk-SK"/>
              </w:rPr>
            </w:pPr>
            <w:r w:rsidRPr="0042085E">
              <w:rPr>
                <w:rFonts w:ascii="Myriad Pro" w:hAnsi="Myriad Pro"/>
                <w:sz w:val="19"/>
                <w:szCs w:val="19"/>
                <w:lang w:val="sk-SK"/>
              </w:rPr>
              <w:t>Komponent 12 – Humánna, moderná a dostupná starostlivosť o duševné zdravie</w:t>
            </w: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Reforma/investícia</w:t>
            </w:r>
          </w:p>
        </w:tc>
        <w:tc>
          <w:tcPr>
            <w:tcW w:w="6492" w:type="dxa"/>
            <w:shd w:val="clear" w:color="auto" w:fill="auto"/>
          </w:tcPr>
          <w:p w:rsidR="0042085E" w:rsidRPr="0042085E" w:rsidRDefault="0042085E" w:rsidP="00944608">
            <w:pPr>
              <w:pStyle w:val="Textkomentra"/>
              <w:rPr>
                <w:rFonts w:ascii="Myriad Pro" w:hAnsi="Myriad Pro"/>
                <w:b/>
                <w:sz w:val="19"/>
                <w:szCs w:val="19"/>
                <w:lang w:val="sk-SK"/>
              </w:rPr>
            </w:pPr>
            <w:r w:rsidRPr="0042085E">
              <w:rPr>
                <w:rFonts w:ascii="Myriad Pro" w:hAnsi="Myriad Pro"/>
                <w:b/>
                <w:sz w:val="19"/>
                <w:szCs w:val="19"/>
                <w:lang w:val="sk-SK"/>
              </w:rPr>
              <w:t xml:space="preserve">Investícia 5 – </w:t>
            </w:r>
            <w:bookmarkStart w:id="1" w:name="_Hlk116974131"/>
            <w:r w:rsidRPr="0042085E">
              <w:rPr>
                <w:rFonts w:ascii="Myriad Pro" w:hAnsi="Myriad Pro"/>
                <w:b/>
                <w:sz w:val="19"/>
                <w:szCs w:val="19"/>
                <w:lang w:val="sk-SK"/>
              </w:rPr>
              <w:t>Vybudovanie špecializovaných centier pre poruchy autistického spektra</w:t>
            </w:r>
            <w:bookmarkEnd w:id="1"/>
            <w:r w:rsidRPr="0042085E">
              <w:rPr>
                <w:rFonts w:ascii="Myriad Pro" w:hAnsi="Myriad Pro"/>
                <w:b/>
                <w:sz w:val="19"/>
                <w:szCs w:val="19"/>
                <w:lang w:val="sk-SK"/>
              </w:rPr>
              <w:t xml:space="preserve"> </w:t>
            </w: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Vykonávateľ</w:t>
            </w:r>
          </w:p>
        </w:tc>
        <w:tc>
          <w:tcPr>
            <w:tcW w:w="6492" w:type="dxa"/>
            <w:shd w:val="clear" w:color="auto" w:fill="auto"/>
          </w:tcPr>
          <w:p w:rsidR="0042085E" w:rsidRPr="0042085E" w:rsidRDefault="0042085E" w:rsidP="00944608">
            <w:pPr>
              <w:pStyle w:val="Textkomentra"/>
              <w:rPr>
                <w:rFonts w:ascii="Myriad Pro" w:hAnsi="Myriad Pro"/>
                <w:sz w:val="19"/>
                <w:szCs w:val="19"/>
                <w:lang w:val="sk-SK"/>
              </w:rPr>
            </w:pPr>
            <w:r w:rsidRPr="0042085E">
              <w:rPr>
                <w:rFonts w:ascii="Myriad Pro" w:hAnsi="Myriad Pro"/>
                <w:sz w:val="19"/>
                <w:szCs w:val="19"/>
                <w:lang w:val="sk-SK"/>
              </w:rPr>
              <w:t>Ministerstvo zdravotníctva Slovenskej republiky</w:t>
            </w:r>
          </w:p>
        </w:tc>
      </w:tr>
      <w:tr w:rsidR="0042085E" w:rsidRPr="0042085E" w:rsidTr="00944608">
        <w:trPr>
          <w:trHeight w:val="393"/>
        </w:trPr>
        <w:tc>
          <w:tcPr>
            <w:tcW w:w="9356" w:type="dxa"/>
            <w:gridSpan w:val="2"/>
            <w:tcBorders>
              <w:bottom w:val="single" w:sz="12" w:space="0" w:color="auto"/>
            </w:tcBorders>
            <w:shd w:val="clear" w:color="auto" w:fill="2A2768"/>
          </w:tcPr>
          <w:p w:rsidR="0042085E" w:rsidRPr="0042085E" w:rsidRDefault="0042085E" w:rsidP="00944608">
            <w:pPr>
              <w:tabs>
                <w:tab w:val="left" w:pos="5145"/>
              </w:tabs>
              <w:rPr>
                <w:rFonts w:ascii="Myriad Pro" w:hAnsi="Myriad Pro"/>
                <w:szCs w:val="19"/>
                <w:lang w:val="sk-SK"/>
              </w:rPr>
            </w:pPr>
            <w:r w:rsidRPr="0042085E">
              <w:rPr>
                <w:rFonts w:ascii="Myriad Pro" w:hAnsi="Myriad Pro"/>
                <w:b/>
                <w:szCs w:val="22"/>
                <w:lang w:val="sk-SK"/>
              </w:rPr>
              <w:t>Žiadateľ o poskytnutie prostriedkov mechanizmu na podporu obnovy a odolnosti:</w:t>
            </w:r>
          </w:p>
        </w:tc>
      </w:tr>
      <w:tr w:rsidR="0042085E" w:rsidRPr="0042085E" w:rsidTr="00944608">
        <w:tc>
          <w:tcPr>
            <w:tcW w:w="935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42085E" w:rsidRPr="0042085E" w:rsidRDefault="0042085E" w:rsidP="00944608">
            <w:pPr>
              <w:pStyle w:val="Textkomentra"/>
              <w:rPr>
                <w:rFonts w:ascii="Myriad Pro" w:hAnsi="Myriad Pro"/>
                <w:sz w:val="19"/>
                <w:szCs w:val="19"/>
                <w:lang w:val="sk-SK"/>
              </w:rPr>
            </w:pPr>
            <w:r w:rsidRPr="0042085E">
              <w:rPr>
                <w:rFonts w:ascii="Myriad Pro" w:hAnsi="Myriad Pro"/>
                <w:b/>
                <w:lang w:val="sk-SK"/>
              </w:rPr>
              <w:t xml:space="preserve">Poskytovateľ zdravotnej starostlivosti podľa § 4 písm. a), b) a c) zákona č. 578/2004 Z. z. </w:t>
            </w:r>
          </w:p>
        </w:tc>
      </w:tr>
      <w:tr w:rsidR="0042085E" w:rsidRPr="0042085E" w:rsidTr="00944608">
        <w:tc>
          <w:tcPr>
            <w:tcW w:w="2864" w:type="dxa"/>
            <w:tcBorders>
              <w:top w:val="single" w:sz="12"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Obchodné meno</w:t>
            </w:r>
          </w:p>
        </w:tc>
        <w:tc>
          <w:tcPr>
            <w:tcW w:w="6492" w:type="dxa"/>
            <w:tcBorders>
              <w:top w:val="single" w:sz="12"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Sídlo</w:t>
            </w:r>
          </w:p>
        </w:tc>
        <w:tc>
          <w:tcPr>
            <w:tcW w:w="6492" w:type="dxa"/>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bottom w:val="single" w:sz="4"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Meno a priezvisko štatutárneho orgánu</w:t>
            </w:r>
          </w:p>
        </w:tc>
        <w:tc>
          <w:tcPr>
            <w:tcW w:w="6492" w:type="dxa"/>
            <w:tcBorders>
              <w:bottom w:val="single" w:sz="4"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bottom w:val="single" w:sz="4"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IČO</w:t>
            </w:r>
          </w:p>
        </w:tc>
        <w:tc>
          <w:tcPr>
            <w:tcW w:w="6492" w:type="dxa"/>
            <w:tcBorders>
              <w:bottom w:val="single" w:sz="4"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bottom w:val="single" w:sz="4"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Identifikátor zdravotníckeho zariadenia</w:t>
            </w:r>
            <w:r w:rsidRPr="0042085E">
              <w:rPr>
                <w:rStyle w:val="Odkaznapoznmkupodiarou"/>
                <w:rFonts w:ascii="Myriad Pro" w:hAnsi="Myriad Pro"/>
                <w:szCs w:val="19"/>
                <w:lang w:val="sk-SK"/>
              </w:rPr>
              <w:footnoteReference w:id="1"/>
            </w:r>
          </w:p>
        </w:tc>
        <w:tc>
          <w:tcPr>
            <w:tcW w:w="6492" w:type="dxa"/>
            <w:tcBorders>
              <w:bottom w:val="single" w:sz="4"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bottom w:val="single" w:sz="4"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 xml:space="preserve">Adresa </w:t>
            </w:r>
            <w:r w:rsidRPr="0042085E">
              <w:rPr>
                <w:rFonts w:ascii="Myriad Pro" w:hAnsi="Myriad Pro"/>
                <w:b/>
                <w:bCs/>
                <w:szCs w:val="19"/>
                <w:u w:val="single"/>
                <w:lang w:val="sk-SK"/>
              </w:rPr>
              <w:t>súčasného miesta prevádzkovania</w:t>
            </w:r>
            <w:r w:rsidRPr="0042085E">
              <w:rPr>
                <w:rFonts w:ascii="Myriad Pro" w:hAnsi="Myriad Pro"/>
                <w:szCs w:val="19"/>
                <w:lang w:val="sk-SK"/>
              </w:rPr>
              <w:t xml:space="preserve"> </w:t>
            </w:r>
            <w:bookmarkStart w:id="2" w:name="_Hlk116584311"/>
            <w:r w:rsidRPr="0042085E">
              <w:rPr>
                <w:rFonts w:ascii="Myriad Pro" w:hAnsi="Myriad Pro"/>
                <w:szCs w:val="19"/>
                <w:lang w:val="sk-SK"/>
              </w:rPr>
              <w:t>zdravotníckeho zariadenia.</w:t>
            </w:r>
            <w:bookmarkEnd w:id="2"/>
          </w:p>
        </w:tc>
        <w:tc>
          <w:tcPr>
            <w:tcW w:w="6492" w:type="dxa"/>
            <w:tcBorders>
              <w:bottom w:val="single" w:sz="4"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bottom w:val="single" w:sz="4"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b/>
                <w:bCs/>
                <w:szCs w:val="19"/>
                <w:u w:val="single"/>
                <w:lang w:val="sk-SK"/>
              </w:rPr>
              <w:t>Okres/obec súčasného miesta prevádzkovania</w:t>
            </w:r>
            <w:r w:rsidRPr="0042085E">
              <w:rPr>
                <w:rFonts w:ascii="Myriad Pro" w:hAnsi="Myriad Pro"/>
                <w:szCs w:val="19"/>
                <w:lang w:val="sk-SK"/>
              </w:rPr>
              <w:t xml:space="preserve"> zdravotníckeho zariadenia.</w:t>
            </w:r>
          </w:p>
        </w:tc>
        <w:tc>
          <w:tcPr>
            <w:tcW w:w="6492" w:type="dxa"/>
            <w:tcBorders>
              <w:bottom w:val="single" w:sz="4"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r w:rsidR="0042085E" w:rsidRPr="0042085E" w:rsidTr="00944608">
        <w:tc>
          <w:tcPr>
            <w:tcW w:w="2864" w:type="dxa"/>
            <w:tcBorders>
              <w:top w:val="single" w:sz="4" w:space="0" w:color="auto"/>
              <w:bottom w:val="single" w:sz="12" w:space="0" w:color="auto"/>
            </w:tcBorders>
            <w:shd w:val="clear" w:color="auto" w:fill="FFFFFF" w:themeFill="background1"/>
          </w:tcPr>
          <w:p w:rsidR="0042085E" w:rsidRPr="0042085E" w:rsidRDefault="0042085E" w:rsidP="00944608">
            <w:pPr>
              <w:pStyle w:val="Textkomentra"/>
              <w:rPr>
                <w:rFonts w:ascii="Myriad Pro" w:hAnsi="Myriad Pro"/>
                <w:szCs w:val="19"/>
                <w:lang w:val="sk-SK"/>
              </w:rPr>
            </w:pPr>
            <w:r w:rsidRPr="0042085E">
              <w:rPr>
                <w:rFonts w:ascii="Myriad Pro" w:hAnsi="Myriad Pro"/>
                <w:szCs w:val="19"/>
                <w:lang w:val="sk-SK"/>
              </w:rPr>
              <w:t xml:space="preserve">Okres / obec </w:t>
            </w:r>
            <w:r w:rsidRPr="0042085E">
              <w:rPr>
                <w:rFonts w:ascii="Myriad Pro" w:hAnsi="Myriad Pro"/>
                <w:b/>
                <w:bCs/>
                <w:szCs w:val="19"/>
                <w:u w:val="single"/>
                <w:lang w:val="sk-SK"/>
              </w:rPr>
              <w:t>miesta prevádzkovania nového</w:t>
            </w:r>
            <w:r w:rsidRPr="0042085E">
              <w:rPr>
                <w:rFonts w:ascii="Myriad Pro" w:hAnsi="Myriad Pro"/>
                <w:szCs w:val="19"/>
                <w:lang w:val="sk-SK"/>
              </w:rPr>
              <w:t xml:space="preserve"> </w:t>
            </w:r>
            <w:r w:rsidRPr="0042085E">
              <w:rPr>
                <w:rFonts w:ascii="Myriad Pro" w:hAnsi="Myriad Pro"/>
                <w:szCs w:val="19"/>
                <w:lang w:val="sk-SK"/>
              </w:rPr>
              <w:lastRenderedPageBreak/>
              <w:t xml:space="preserve">diagnosticko-intervenčného centra pre osoby s poruchami autistického spektra (ďalej len „špecializované centrum pre PAS“) </w:t>
            </w:r>
            <w:r w:rsidRPr="0042085E">
              <w:rPr>
                <w:rStyle w:val="Odkaznapoznmkupodiarou"/>
                <w:rFonts w:ascii="Myriad Pro" w:hAnsi="Myriad Pro"/>
                <w:szCs w:val="19"/>
                <w:lang w:val="sk-SK"/>
              </w:rPr>
              <w:footnoteReference w:id="2"/>
            </w:r>
          </w:p>
        </w:tc>
        <w:tc>
          <w:tcPr>
            <w:tcW w:w="6492" w:type="dxa"/>
            <w:tcBorders>
              <w:top w:val="single" w:sz="4" w:space="0" w:color="auto"/>
              <w:bottom w:val="single" w:sz="12" w:space="0" w:color="auto"/>
            </w:tcBorders>
            <w:shd w:val="clear" w:color="auto" w:fill="auto"/>
          </w:tcPr>
          <w:p w:rsidR="0042085E" w:rsidRPr="0042085E" w:rsidRDefault="0042085E" w:rsidP="00944608">
            <w:pPr>
              <w:pStyle w:val="Textkomentra"/>
              <w:rPr>
                <w:rFonts w:ascii="Myriad Pro" w:hAnsi="Myriad Pro"/>
                <w:sz w:val="19"/>
                <w:szCs w:val="19"/>
                <w:lang w:val="sk-SK"/>
              </w:rPr>
            </w:pPr>
          </w:p>
        </w:tc>
      </w:tr>
    </w:tbl>
    <w:p w:rsidR="0042085E" w:rsidRPr="0042085E" w:rsidRDefault="0042085E" w:rsidP="0042085E">
      <w:pPr>
        <w:spacing w:after="0" w:line="264" w:lineRule="auto"/>
        <w:ind w:right="-138"/>
        <w:rPr>
          <w:rFonts w:ascii="Myriad Pro" w:hAnsi="Myriad Pro"/>
          <w:sz w:val="22"/>
          <w:szCs w:val="22"/>
        </w:rPr>
      </w:pPr>
    </w:p>
    <w:p w:rsidR="0042085E" w:rsidRPr="0042085E" w:rsidRDefault="0042085E" w:rsidP="0042085E">
      <w:pPr>
        <w:spacing w:line="264" w:lineRule="auto"/>
        <w:ind w:right="-138"/>
        <w:rPr>
          <w:rFonts w:ascii="Myriad Pro" w:hAnsi="Myriad Pro"/>
          <w:sz w:val="22"/>
          <w:szCs w:val="22"/>
        </w:rPr>
      </w:pPr>
      <w:r w:rsidRPr="0042085E">
        <w:rPr>
          <w:rFonts w:ascii="Myriad Pro" w:hAnsi="Myriad Pro"/>
          <w:sz w:val="22"/>
          <w:szCs w:val="22"/>
        </w:rPr>
        <w:t xml:space="preserve">V rámci výzvy na predkladanie žiadostí o poskytnutie prostriedkov mechanizmu na podporu obnovy a odolnosti sú oprávnené aj projekty mimo režimu štátnej pomoci/pomoci </w:t>
      </w:r>
      <w:r w:rsidRPr="0042085E">
        <w:rPr>
          <w:rFonts w:ascii="Myriad Pro" w:hAnsi="Myriad Pro"/>
          <w:i/>
          <w:sz w:val="22"/>
          <w:szCs w:val="22"/>
        </w:rPr>
        <w:t>de minimis</w:t>
      </w:r>
      <w:r w:rsidRPr="0042085E">
        <w:rPr>
          <w:rFonts w:ascii="Myriad Pro" w:hAnsi="Myriad Pro"/>
          <w:sz w:val="22"/>
          <w:szCs w:val="22"/>
        </w:rPr>
        <w:t xml:space="preserve">. Za štátnu pomoc sa považuje opatrenie v prospech podnikov vykonávajúcich hospodársku činnosť, ktoré kumulatívne spĺňa všetky podmienky článku 107 ods. 1 Zmluvy o fungovaní EÚ vrátane podmienky vplyvu na vnútorný obchod medzi členskými štátmi EÚ. </w:t>
      </w:r>
    </w:p>
    <w:p w:rsidR="0042085E" w:rsidRPr="0042085E" w:rsidRDefault="0042085E" w:rsidP="0042085E">
      <w:pPr>
        <w:tabs>
          <w:tab w:val="left" w:pos="1418"/>
        </w:tabs>
        <w:rPr>
          <w:rFonts w:ascii="Myriad Pro" w:hAnsi="Myriad Pro"/>
          <w:sz w:val="22"/>
          <w:szCs w:val="22"/>
        </w:rPr>
      </w:pPr>
      <w:r w:rsidRPr="0042085E">
        <w:rPr>
          <w:rFonts w:ascii="Myriad Pro" w:hAnsi="Myriad Pro"/>
          <w:sz w:val="22"/>
          <w:szCs w:val="22"/>
        </w:rPr>
        <w:t xml:space="preserve">Na konkrétny projekt predložený na základe výzvy, v ktorej pôjde o podporu vybudovania špecializovaných centier pre poruchy autistického spektra (PAS), sa pravidlá štátnej pomoci/pomoci </w:t>
      </w:r>
      <w:r w:rsidRPr="0042085E">
        <w:rPr>
          <w:rFonts w:ascii="Myriad Pro" w:hAnsi="Myriad Pro"/>
          <w:i/>
          <w:sz w:val="22"/>
          <w:szCs w:val="22"/>
        </w:rPr>
        <w:t>de minimis</w:t>
      </w:r>
      <w:r w:rsidRPr="0042085E">
        <w:rPr>
          <w:rFonts w:ascii="Myriad Pro" w:hAnsi="Myriad Pro"/>
          <w:sz w:val="22"/>
          <w:szCs w:val="22"/>
        </w:rPr>
        <w:t xml:space="preserve"> nebudú vzťahovať iba v prípade, ak sa preukáže, že má čisto lokálny vplyv a nebude mať vplyv na vnútorný obchod medzi členskými štátmi EÚ. Uvedené sa preukazuje vyplnením tohto testu na posúdenie lokálneho vplyvu projektu a vylúčenie štátnej pomoci/pomoci de minimis pre podporený projekt formou zodpovedania a posúdenia otázok uvedených nižšie. </w:t>
      </w:r>
      <w:r w:rsidRPr="0042085E">
        <w:rPr>
          <w:rFonts w:ascii="Myriad Pro" w:hAnsi="Myriad Pro"/>
          <w:b/>
          <w:sz w:val="22"/>
          <w:szCs w:val="22"/>
        </w:rPr>
        <w:t>Jednotlivé otázky majú charakter</w:t>
      </w:r>
      <w:r w:rsidRPr="0042085E">
        <w:rPr>
          <w:rFonts w:ascii="Myriad Pro" w:hAnsi="Myriad Pro"/>
          <w:sz w:val="22"/>
          <w:szCs w:val="22"/>
        </w:rPr>
        <w:t xml:space="preserve"> </w:t>
      </w:r>
      <w:r w:rsidRPr="0042085E">
        <w:rPr>
          <w:rFonts w:ascii="Myriad Pro" w:hAnsi="Myriad Pro"/>
          <w:b/>
          <w:sz w:val="22"/>
          <w:szCs w:val="22"/>
        </w:rPr>
        <w:t>vylučujúceho kritéria alebo informačného kritéria. Test sa vypĺňa pre každý projekt samostatne.</w:t>
      </w:r>
    </w:p>
    <w:p w:rsidR="0042085E" w:rsidRPr="0042085E" w:rsidRDefault="0042085E" w:rsidP="0042085E">
      <w:pPr>
        <w:pStyle w:val="Textpoznmkypodiarou"/>
        <w:rPr>
          <w:rFonts w:ascii="Myriad Pro" w:hAnsi="Myriad Pro"/>
          <w:b/>
          <w:sz w:val="22"/>
          <w:szCs w:val="22"/>
        </w:rPr>
      </w:pPr>
      <w:r w:rsidRPr="0042085E">
        <w:rPr>
          <w:rFonts w:ascii="Myriad Pro" w:hAnsi="Myriad Pro"/>
          <w:sz w:val="22"/>
          <w:szCs w:val="22"/>
        </w:rPr>
        <w:t xml:space="preserve">V prípade, ak odpovede na jednotlivé otázky, ktoré majú vylučujúci charakter, preukazujú, že je rešpektovaný princíp lokálneho vplyvu projektu, t. j. projekt žiadateľa spĺňa kritérium preukázania lokálneho vplyvu projektu na poskytovanie špecializovanej ambulantnej zdravotnej starostlivosti v špecializovanom centre pre poruchy autistického spektra (PAS), projekt by nemal spadať pod pravidlá štátnej pomoci/pomoci </w:t>
      </w:r>
      <w:r w:rsidRPr="0042085E">
        <w:rPr>
          <w:rFonts w:ascii="Myriad Pro" w:hAnsi="Myriad Pro"/>
          <w:i/>
          <w:sz w:val="22"/>
          <w:szCs w:val="22"/>
        </w:rPr>
        <w:t>de minimis</w:t>
      </w:r>
      <w:r w:rsidRPr="0042085E">
        <w:rPr>
          <w:rFonts w:ascii="Myriad Pro" w:hAnsi="Myriad Pro"/>
          <w:sz w:val="22"/>
          <w:szCs w:val="22"/>
        </w:rPr>
        <w:t xml:space="preserve"> a prostriedky mechanizmu na podporu obnovy a odolnosti je možné poskytnúť mimo režimu štátnej pomoci /pomoci </w:t>
      </w:r>
      <w:r w:rsidRPr="0042085E">
        <w:rPr>
          <w:rFonts w:ascii="Myriad Pro" w:hAnsi="Myriad Pro"/>
          <w:i/>
          <w:sz w:val="22"/>
          <w:szCs w:val="22"/>
        </w:rPr>
        <w:t>de minimis</w:t>
      </w:r>
      <w:r w:rsidRPr="0042085E">
        <w:rPr>
          <w:rFonts w:ascii="Myriad Pro" w:hAnsi="Myriad Pro"/>
          <w:b/>
          <w:sz w:val="22"/>
          <w:szCs w:val="22"/>
        </w:rPr>
        <w:t xml:space="preserve">. </w:t>
      </w:r>
    </w:p>
    <w:p w:rsidR="0042085E" w:rsidRPr="0042085E" w:rsidRDefault="0042085E" w:rsidP="0042085E">
      <w:pPr>
        <w:pStyle w:val="Textpoznmkypodiarou"/>
        <w:rPr>
          <w:rFonts w:ascii="Myriad Pro" w:hAnsi="Myriad Pro"/>
          <w:sz w:val="22"/>
          <w:szCs w:val="22"/>
        </w:rPr>
      </w:pPr>
      <w:r w:rsidRPr="0042085E">
        <w:rPr>
          <w:rFonts w:ascii="Myriad Pro" w:hAnsi="Myriad Pro"/>
          <w:sz w:val="22"/>
          <w:szCs w:val="22"/>
        </w:rPr>
        <w:t xml:space="preserve">Ak projekt žiadateľa nespĺňa niektoré z kritérií vylučujúceho charakteru na preukázanie lokálneho vplyvu projektu na vybudovanie špecializovaného centra pre poruchy autistického spektra (PAS), uplatnia sa pravidlá štátnej pomoci/pomoci </w:t>
      </w:r>
      <w:r w:rsidRPr="0042085E">
        <w:rPr>
          <w:rFonts w:ascii="Myriad Pro" w:hAnsi="Myriad Pro"/>
          <w:i/>
          <w:sz w:val="22"/>
          <w:szCs w:val="22"/>
        </w:rPr>
        <w:t xml:space="preserve">de minimis </w:t>
      </w:r>
      <w:r w:rsidRPr="0042085E">
        <w:rPr>
          <w:rFonts w:ascii="Myriad Pro" w:hAnsi="Myriad Pro"/>
          <w:sz w:val="22"/>
          <w:szCs w:val="22"/>
        </w:rPr>
        <w:t>a projekt takéhoto žiadateľa bude posúdený individuálne v rámci režimu pomoci ad hoc na základe vyžiadania záväzného stanoviska od Protimonopolného úradu SR</w:t>
      </w:r>
      <w:r w:rsidRPr="0042085E" w:rsidDel="00404993">
        <w:rPr>
          <w:rFonts w:ascii="Myriad Pro" w:hAnsi="Myriad Pro"/>
          <w:sz w:val="22"/>
          <w:szCs w:val="22"/>
        </w:rPr>
        <w:t xml:space="preserve"> </w:t>
      </w:r>
      <w:r w:rsidRPr="0042085E">
        <w:rPr>
          <w:rFonts w:ascii="Myriad Pro" w:hAnsi="Myriad Pro"/>
          <w:sz w:val="22"/>
          <w:szCs w:val="22"/>
        </w:rPr>
        <w:t>v súlade s postupom podľa § 8 zákona č. 358/2015 Z. z. o úprave niektorých vzťahov v oblasti štátnej pomoci a minimálnej pomoci a o zmene a doplnení niektorých zákonov (zákon o štátnej pomoci).</w:t>
      </w:r>
    </w:p>
    <w:p w:rsidR="0042085E" w:rsidRPr="0042085E" w:rsidRDefault="0042085E" w:rsidP="0042085E">
      <w:pPr>
        <w:pStyle w:val="Textpoznmkypodiarou"/>
        <w:rPr>
          <w:b/>
        </w:rPr>
      </w:pPr>
      <w:r w:rsidRPr="0042085E">
        <w:rPr>
          <w:rFonts w:ascii="Myriad Pro" w:hAnsi="Myriad Pro"/>
          <w:b/>
          <w:sz w:val="22"/>
          <w:szCs w:val="22"/>
        </w:rPr>
        <w:t>Kritériá informačného charakteru sú len podpornej povahy, nemožno nimi nahradiť kritériá vylučujúceho charakteru.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567"/>
        <w:gridCol w:w="567"/>
        <w:gridCol w:w="3902"/>
      </w:tblGrid>
      <w:tr w:rsidR="0042085E" w:rsidRPr="0042085E" w:rsidTr="00944608">
        <w:trPr>
          <w:trHeight w:val="343"/>
          <w:tblHeader/>
        </w:trPr>
        <w:tc>
          <w:tcPr>
            <w:tcW w:w="9426" w:type="dxa"/>
            <w:gridSpan w:val="5"/>
            <w:tcBorders>
              <w:top w:val="single" w:sz="4" w:space="0" w:color="auto"/>
              <w:left w:val="single" w:sz="4" w:space="0" w:color="auto"/>
              <w:bottom w:val="single" w:sz="4" w:space="0" w:color="auto"/>
              <w:right w:val="single" w:sz="4" w:space="0" w:color="auto"/>
            </w:tcBorders>
            <w:shd w:val="clear" w:color="auto" w:fill="2A2768"/>
          </w:tcPr>
          <w:p w:rsidR="0042085E" w:rsidRPr="0042085E" w:rsidRDefault="0042085E" w:rsidP="0042085E">
            <w:pPr>
              <w:pStyle w:val="Odsekzoznamu"/>
              <w:numPr>
                <w:ilvl w:val="0"/>
                <w:numId w:val="1"/>
              </w:numPr>
              <w:spacing w:before="60" w:after="60" w:line="240" w:lineRule="auto"/>
              <w:ind w:left="346"/>
              <w:rPr>
                <w:rFonts w:ascii="Myriad Pro" w:hAnsi="Myriad Pro"/>
                <w:b/>
                <w:sz w:val="22"/>
                <w:szCs w:val="22"/>
              </w:rPr>
            </w:pPr>
            <w:r w:rsidRPr="0042085E">
              <w:rPr>
                <w:rFonts w:ascii="Myriad Pro" w:hAnsi="Myriad Pro"/>
                <w:b/>
                <w:sz w:val="22"/>
                <w:szCs w:val="22"/>
              </w:rPr>
              <w:lastRenderedPageBreak/>
              <w:t>Obmedzený geografický priestor poskytovania služieb</w:t>
            </w:r>
          </w:p>
        </w:tc>
      </w:tr>
      <w:tr w:rsidR="0042085E" w:rsidRPr="0042085E" w:rsidTr="00944608">
        <w:trPr>
          <w:trHeight w:val="343"/>
          <w:tblHeader/>
        </w:trPr>
        <w:tc>
          <w:tcPr>
            <w:tcW w:w="562" w:type="dxa"/>
            <w:tcBorders>
              <w:top w:val="single" w:sz="4" w:space="0" w:color="auto"/>
              <w:left w:val="single" w:sz="4" w:space="0" w:color="auto"/>
              <w:bottom w:val="single" w:sz="4" w:space="0" w:color="auto"/>
              <w:right w:val="single" w:sz="4" w:space="0" w:color="auto"/>
            </w:tcBorders>
            <w:shd w:val="clear" w:color="auto" w:fill="2A2768"/>
          </w:tcPr>
          <w:p w:rsidR="0042085E" w:rsidRPr="0042085E" w:rsidRDefault="0042085E" w:rsidP="00944608">
            <w:pPr>
              <w:spacing w:before="60" w:after="60" w:line="240" w:lineRule="auto"/>
              <w:rPr>
                <w:rFonts w:ascii="Myriad Pro" w:hAnsi="Myriad Pro"/>
                <w:b/>
                <w:bCs/>
                <w:sz w:val="22"/>
                <w:szCs w:val="22"/>
                <w:lang w:eastAsia="sk-SK"/>
              </w:rPr>
            </w:pPr>
            <w:r w:rsidRPr="0042085E">
              <w:rPr>
                <w:rFonts w:ascii="Myriad Pro" w:hAnsi="Myriad Pro"/>
                <w:b/>
                <w:bCs/>
                <w:sz w:val="22"/>
                <w:szCs w:val="22"/>
                <w:lang w:eastAsia="sk-SK"/>
              </w:rPr>
              <w:t>P. č.</w:t>
            </w:r>
          </w:p>
        </w:tc>
        <w:tc>
          <w:tcPr>
            <w:tcW w:w="3828" w:type="dxa"/>
            <w:tcBorders>
              <w:top w:val="single" w:sz="4" w:space="0" w:color="auto"/>
              <w:left w:val="nil"/>
              <w:bottom w:val="single" w:sz="4" w:space="0" w:color="auto"/>
              <w:right w:val="single" w:sz="4" w:space="0" w:color="auto"/>
            </w:tcBorders>
            <w:shd w:val="clear" w:color="auto" w:fill="2A2768"/>
            <w:noWrap/>
            <w:vAlign w:val="center"/>
          </w:tcPr>
          <w:p w:rsidR="0042085E" w:rsidRPr="0042085E" w:rsidRDefault="0042085E" w:rsidP="00944608">
            <w:pPr>
              <w:spacing w:before="60" w:after="60" w:line="240" w:lineRule="auto"/>
              <w:ind w:left="72"/>
              <w:rPr>
                <w:rFonts w:ascii="Myriad Pro" w:hAnsi="Myriad Pro"/>
                <w:b/>
                <w:bCs/>
                <w:sz w:val="22"/>
                <w:szCs w:val="22"/>
                <w:lang w:eastAsia="sk-SK"/>
              </w:rPr>
            </w:pPr>
            <w:r w:rsidRPr="0042085E">
              <w:rPr>
                <w:rFonts w:ascii="Myriad Pro" w:hAnsi="Myriad Pro"/>
                <w:b/>
                <w:bCs/>
                <w:sz w:val="22"/>
                <w:szCs w:val="22"/>
                <w:lang w:eastAsia="sk-SK"/>
              </w:rPr>
              <w:t>Kritérium</w:t>
            </w:r>
          </w:p>
        </w:tc>
        <w:tc>
          <w:tcPr>
            <w:tcW w:w="567" w:type="dxa"/>
            <w:tcBorders>
              <w:top w:val="single" w:sz="4" w:space="0" w:color="auto"/>
              <w:left w:val="single" w:sz="4" w:space="0" w:color="auto"/>
              <w:bottom w:val="single" w:sz="4" w:space="0" w:color="auto"/>
              <w:right w:val="single" w:sz="4" w:space="0" w:color="auto"/>
            </w:tcBorders>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 xml:space="preserve">Áno </w:t>
            </w:r>
          </w:p>
        </w:tc>
        <w:tc>
          <w:tcPr>
            <w:tcW w:w="567" w:type="dxa"/>
            <w:tcBorders>
              <w:top w:val="single" w:sz="4" w:space="0" w:color="auto"/>
              <w:left w:val="single" w:sz="4" w:space="0" w:color="auto"/>
              <w:bottom w:val="single" w:sz="4" w:space="0" w:color="auto"/>
              <w:right w:val="single" w:sz="4" w:space="0" w:color="auto"/>
            </w:tcBorders>
            <w:shd w:val="clear" w:color="auto" w:fill="2A2768"/>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Nie</w:t>
            </w:r>
          </w:p>
        </w:tc>
        <w:tc>
          <w:tcPr>
            <w:tcW w:w="3902" w:type="dxa"/>
            <w:tcBorders>
              <w:top w:val="single" w:sz="4" w:space="0" w:color="auto"/>
              <w:left w:val="single" w:sz="4" w:space="0" w:color="auto"/>
              <w:bottom w:val="single" w:sz="4" w:space="0" w:color="auto"/>
              <w:right w:val="single" w:sz="4" w:space="0" w:color="auto"/>
            </w:tcBorders>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Popis</w:t>
            </w:r>
            <w:r w:rsidRPr="0042085E">
              <w:rPr>
                <w:rStyle w:val="Odkaznapoznmkupodiarou"/>
                <w:rFonts w:ascii="Myriad Pro" w:hAnsi="Myriad Pro"/>
                <w:b/>
                <w:sz w:val="22"/>
                <w:szCs w:val="22"/>
              </w:rPr>
              <w:footnoteReference w:id="3"/>
            </w:r>
          </w:p>
        </w:tc>
      </w:tr>
      <w:tr w:rsidR="0042085E" w:rsidRPr="0042085E" w:rsidTr="00944608">
        <w:trPr>
          <w:trHeight w:val="123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2085E" w:rsidRPr="0042085E" w:rsidRDefault="0042085E" w:rsidP="00944608">
            <w:pPr>
              <w:spacing w:before="60" w:after="60" w:line="240" w:lineRule="auto"/>
              <w:jc w:val="left"/>
              <w:rPr>
                <w:rFonts w:ascii="Myriad Pro" w:hAnsi="Myriad Pro" w:cstheme="minorHAnsi"/>
                <w:sz w:val="22"/>
                <w:szCs w:val="22"/>
                <w:highlight w:val="yellow"/>
              </w:rPr>
            </w:pPr>
            <w:r w:rsidRPr="0042085E">
              <w:rPr>
                <w:rFonts w:ascii="Myriad Pro" w:hAnsi="Myriad Pro" w:cstheme="minorHAnsi"/>
                <w:sz w:val="22"/>
                <w:szCs w:val="22"/>
              </w:rPr>
              <w:t>Plánuje žiadateľ požiadať o vydanie povolenia na prevádzkovanie zdravotníckeho zariadenia ambulantnej zdravotnej starostlivosti vo vzťahu k zriadeniu  nového špecializovaného centra pre PAS, ktoré by ho oprávňovalo</w:t>
            </w:r>
            <w:r w:rsidRPr="0042085E">
              <w:rPr>
                <w:rStyle w:val="Odkaznakomentr"/>
                <w:rFonts w:ascii="Myriad Pro" w:hAnsi="Myriad Pro" w:cstheme="minorHAnsi"/>
                <w:sz w:val="22"/>
                <w:szCs w:val="22"/>
              </w:rPr>
              <w:t xml:space="preserve"> </w:t>
            </w:r>
            <w:r w:rsidRPr="0042085E">
              <w:rPr>
                <w:rFonts w:ascii="Myriad Pro" w:hAnsi="Myriad Pro" w:cstheme="minorHAnsi"/>
                <w:sz w:val="22"/>
                <w:szCs w:val="22"/>
                <w:u w:val="single"/>
              </w:rPr>
              <w:t>poskytovať zdravotnú starostlivosť v špecializovanej ambulancii a v stacionári</w:t>
            </w:r>
            <w:r w:rsidRPr="0042085E">
              <w:rPr>
                <w:rFonts w:ascii="Myriad Pro" w:hAnsi="Myriad Pro" w:cstheme="minorHAnsi"/>
                <w:sz w:val="22"/>
                <w:szCs w:val="22"/>
              </w:rPr>
              <w:t xml:space="preserve"> v odbornom zameraní psychiatria, detská psychiatria, psychológia alebo liečebná pedagogika na území príslušného samosprávneho kraja vo vzťahu k miestu prevádzkovania nového špecializovaného centra pre </w:t>
            </w:r>
            <w:bookmarkStart w:id="3" w:name="_Ref122001640"/>
            <w:r w:rsidRPr="0042085E">
              <w:rPr>
                <w:rFonts w:ascii="Myriad Pro" w:hAnsi="Myriad Pro" w:cstheme="minorHAnsi"/>
                <w:sz w:val="22"/>
                <w:szCs w:val="22"/>
              </w:rPr>
              <w:t>PAS </w:t>
            </w:r>
            <w:r w:rsidRPr="0042085E">
              <w:rPr>
                <w:rStyle w:val="Odkaznapoznmkupodiarou"/>
                <w:rFonts w:ascii="Myriad Pro" w:hAnsi="Myriad Pro"/>
                <w:b/>
                <w:sz w:val="22"/>
                <w:szCs w:val="22"/>
              </w:rPr>
              <w:footnoteReference w:id="4"/>
            </w:r>
            <w:bookmarkEnd w:id="3"/>
            <w:r w:rsidRPr="0042085E">
              <w:rPr>
                <w:rFonts w:ascii="Myriad Pro" w:hAnsi="Myriad Pro" w:cstheme="minorHAns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highlight w:val="yellow"/>
                <w:lang w:eastAsia="sk-SK"/>
              </w:rPr>
            </w:pPr>
            <w:r w:rsidRPr="0042085E">
              <w:rPr>
                <w:rFonts w:ascii="Myriad Pro" w:eastAsia="Calibri" w:hAnsi="Myriad Pro"/>
                <w:b/>
                <w:bCs/>
                <w:sz w:val="22"/>
                <w:szCs w:val="22"/>
                <w:lang w:eastAsia="sk-SK"/>
              </w:rPr>
              <w:t>Ak je odpoveď áno,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iCs/>
                <w:sz w:val="22"/>
                <w:szCs w:val="22"/>
                <w:lang w:eastAsia="sk-SK"/>
              </w:rPr>
            </w:pPr>
          </w:p>
        </w:tc>
      </w:tr>
      <w:tr w:rsidR="0042085E" w:rsidRPr="0042085E" w:rsidTr="00944608">
        <w:trPr>
          <w:trHeight w:val="123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2085E" w:rsidRPr="0042085E" w:rsidRDefault="0042085E" w:rsidP="00944608">
            <w:pPr>
              <w:spacing w:before="60" w:after="60" w:line="240" w:lineRule="auto"/>
              <w:jc w:val="left"/>
              <w:rPr>
                <w:rFonts w:ascii="Myriad Pro" w:hAnsi="Myriad Pro" w:cstheme="minorHAnsi"/>
                <w:sz w:val="22"/>
                <w:szCs w:val="22"/>
              </w:rPr>
            </w:pPr>
            <w:r w:rsidRPr="0042085E">
              <w:rPr>
                <w:rFonts w:ascii="Myriad Pro" w:hAnsi="Myriad Pro" w:cstheme="minorHAnsi"/>
                <w:sz w:val="22"/>
                <w:szCs w:val="22"/>
              </w:rPr>
              <w:t>Oprávňuje povolenie na prevádzkovanie zdravotníckeho zariadenia ambulantnej zdravotnej starostlivosti v špecializovanom centre pre PAS, vydané príslušným samosprávnym krajom, žiadateľa poskytovať ambulantnú zdravotnú starostlivosť v špecializovanom centre pre PAS aj na území iného členského štátu EÚ?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highlight w:val="yellow"/>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 xml:space="preserve">V povolení na prevádzkovanie zdravotníckeho zariadenia </w:t>
            </w:r>
            <w:r w:rsidRPr="0042085E">
              <w:rPr>
                <w:rFonts w:ascii="Myriad Pro" w:hAnsi="Myriad Pro"/>
                <w:sz w:val="22"/>
                <w:szCs w:val="22"/>
              </w:rPr>
              <w:t>ambulantnej zdravotnej starostlivosti vo vzťahu k špecializovanému centru</w:t>
            </w:r>
            <w:r w:rsidRPr="0042085E">
              <w:rPr>
                <w:color w:val="1F497D"/>
              </w:rPr>
              <w:t xml:space="preserve"> </w:t>
            </w:r>
            <w:r w:rsidRPr="0042085E">
              <w:rPr>
                <w:rFonts w:ascii="Myriad Pro" w:eastAsia="Calibri" w:hAnsi="Myriad Pro"/>
                <w:iCs/>
                <w:sz w:val="22"/>
                <w:szCs w:val="22"/>
                <w:lang w:eastAsia="sk-SK"/>
              </w:rPr>
              <w:t xml:space="preserve"> pre PAS je okrem iných náležitostí uvedené aj miesto prevádzkovania špecializovaného centra pre PAS s konkrétnou adresou. </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bCs/>
                <w:sz w:val="22"/>
                <w:szCs w:val="22"/>
                <w:lang w:eastAsia="sk-SK"/>
              </w:rPr>
            </w:pPr>
          </w:p>
        </w:tc>
      </w:tr>
      <w:tr w:rsidR="0042085E" w:rsidRPr="0042085E" w:rsidTr="00944608">
        <w:trPr>
          <w:trHeight w:val="12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cstheme="minorHAnsi"/>
                <w:sz w:val="22"/>
                <w:szCs w:val="22"/>
              </w:rPr>
            </w:pPr>
            <w:r w:rsidRPr="0042085E">
              <w:rPr>
                <w:rFonts w:ascii="Myriad Pro" w:hAnsi="Myriad Pro" w:cstheme="minorHAnsi"/>
                <w:sz w:val="22"/>
                <w:szCs w:val="22"/>
              </w:rPr>
              <w:t>Ak bude zdravotnícke zariadenie ambulantnej zdravotnej starostlivosti  - špecializované centrum pre PAS v prihraničnej oblasti v rámci územia SR, bude sa zameriavať na pokrytie potrieb miestneho obyvateľstva a nemožno teda predpokladať významný dopad na obchod medzi členskými štátmi EÚ?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highlight w:val="yellow"/>
                <w:lang w:eastAsia="sk-SK"/>
              </w:rPr>
            </w:pPr>
          </w:p>
        </w:tc>
        <w:tc>
          <w:tcPr>
            <w:tcW w:w="567" w:type="dxa"/>
            <w:tcBorders>
              <w:top w:val="single" w:sz="4" w:space="0" w:color="auto"/>
              <w:left w:val="single" w:sz="4" w:space="0" w:color="auto"/>
              <w:bottom w:val="single" w:sz="4" w:space="0" w:color="auto"/>
              <w:right w:val="single" w:sz="4" w:space="0" w:color="auto"/>
            </w:tcBorders>
            <w:vAlign w:val="center"/>
          </w:tcPr>
          <w:p w:rsidR="0042085E" w:rsidRPr="0042085E" w:rsidRDefault="0042085E" w:rsidP="00944608">
            <w:pPr>
              <w:spacing w:before="60" w:after="60" w:line="240" w:lineRule="auto"/>
              <w:rPr>
                <w:rFonts w:ascii="Myriad Pro" w:hAnsi="Myriad Pro"/>
                <w:iCs/>
                <w:sz w:val="22"/>
                <w:szCs w:val="22"/>
                <w:highlight w:val="yellow"/>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highlight w:val="yellow"/>
                <w:lang w:eastAsia="sk-SK"/>
              </w:rPr>
            </w:pPr>
            <w:r w:rsidRPr="0042085E">
              <w:rPr>
                <w:rFonts w:ascii="Myriad Pro" w:eastAsia="Calibri" w:hAnsi="Myriad Pro"/>
                <w:b/>
                <w:bCs/>
                <w:sz w:val="22"/>
                <w:szCs w:val="22"/>
                <w:lang w:eastAsia="sk-SK"/>
              </w:rPr>
              <w:t>Ak je odpoveď áno,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 xml:space="preserve">V povolení na prevádzkovanie zdravotníckeho zariadenia </w:t>
            </w:r>
            <w:r w:rsidRPr="0042085E">
              <w:rPr>
                <w:rFonts w:ascii="Myriad Pro" w:hAnsi="Myriad Pro"/>
                <w:sz w:val="22"/>
                <w:szCs w:val="22"/>
              </w:rPr>
              <w:t>ambulantnej zdravotnej starostlivosti vo vzťahu k špecializovanému</w:t>
            </w:r>
            <w:r w:rsidRPr="0042085E">
              <w:rPr>
                <w:color w:val="1F497D"/>
              </w:rPr>
              <w:t xml:space="preserve"> </w:t>
            </w:r>
            <w:r w:rsidRPr="0042085E">
              <w:rPr>
                <w:rFonts w:ascii="Myriad Pro" w:eastAsia="Calibri" w:hAnsi="Myriad Pro"/>
                <w:iCs/>
                <w:sz w:val="22"/>
                <w:szCs w:val="22"/>
                <w:lang w:eastAsia="sk-SK"/>
              </w:rPr>
              <w:t xml:space="preserve">centru pre PAS je okrem iných náležitostí uvedené aj miesto </w:t>
            </w:r>
            <w:r w:rsidRPr="0042085E">
              <w:rPr>
                <w:rFonts w:ascii="Myriad Pro" w:eastAsia="Calibri" w:hAnsi="Myriad Pro"/>
                <w:iCs/>
                <w:sz w:val="22"/>
                <w:szCs w:val="22"/>
                <w:lang w:eastAsia="sk-SK"/>
              </w:rPr>
              <w:lastRenderedPageBreak/>
              <w:t>prevádzkovania centra pre PAS s konkrétnou adresou.</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bCs/>
                <w:sz w:val="22"/>
                <w:szCs w:val="22"/>
                <w:lang w:eastAsia="sk-SK"/>
              </w:rPr>
            </w:pPr>
          </w:p>
        </w:tc>
      </w:tr>
      <w:tr w:rsidR="0042085E" w:rsidRPr="0042085E" w:rsidTr="00944608">
        <w:trPr>
          <w:trHeight w:val="12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lastRenderedPageBreak/>
              <w:t>4.</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Oprávňuje povolenie na prevádzkovanie zdravotníckeho zariadenia</w:t>
            </w:r>
            <w:r w:rsidRPr="0042085E">
              <w:rPr>
                <w:color w:val="1F497D"/>
              </w:rPr>
              <w:t xml:space="preserve"> </w:t>
            </w:r>
            <w:r w:rsidRPr="0042085E">
              <w:rPr>
                <w:rFonts w:ascii="Myriad Pro" w:hAnsi="Myriad Pro"/>
                <w:sz w:val="22"/>
                <w:szCs w:val="22"/>
              </w:rPr>
              <w:t>ambulantnej zdravotnej starostlivosti v špecializovanom</w:t>
            </w:r>
            <w:r w:rsidRPr="0042085E">
              <w:rPr>
                <w:color w:val="1F497D"/>
              </w:rPr>
              <w:t xml:space="preserve"> </w:t>
            </w:r>
            <w:r w:rsidRPr="0042085E">
              <w:rPr>
                <w:rFonts w:ascii="Myriad Pro" w:hAnsi="Myriad Pro"/>
                <w:sz w:val="22"/>
                <w:szCs w:val="22"/>
              </w:rPr>
              <w:t>centre pre PAS vydané príslušným orgánom v zahraničí žiadateľa poskytovať ambulantnú zdravotnú starostlivosť</w:t>
            </w:r>
            <w:r w:rsidRPr="0042085E">
              <w:rPr>
                <w:color w:val="1F497D"/>
              </w:rPr>
              <w:t xml:space="preserve"> </w:t>
            </w:r>
            <w:r w:rsidRPr="0042085E">
              <w:rPr>
                <w:rFonts w:ascii="Myriad Pro" w:hAnsi="Myriad Pro"/>
                <w:sz w:val="22"/>
                <w:szCs w:val="22"/>
              </w:rPr>
              <w:t>v špecializovanom centre pre PAS</w:t>
            </w:r>
            <w:r w:rsidRPr="0042085E" w:rsidDel="003B4632">
              <w:rPr>
                <w:rFonts w:ascii="Myriad Pro" w:hAnsi="Myriad Pro"/>
                <w:sz w:val="22"/>
                <w:szCs w:val="22"/>
              </w:rPr>
              <w:t xml:space="preserve"> </w:t>
            </w:r>
            <w:r w:rsidRPr="0042085E">
              <w:rPr>
                <w:rFonts w:ascii="Myriad Pro" w:hAnsi="Myriad Pro"/>
                <w:sz w:val="22"/>
                <w:szCs w:val="22"/>
              </w:rPr>
              <w:t>aj na území Slovenskej republiky?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highlight w:val="yellow"/>
                <w:lang w:eastAsia="sk-SK"/>
              </w:rPr>
            </w:pPr>
          </w:p>
        </w:tc>
        <w:tc>
          <w:tcPr>
            <w:tcW w:w="567" w:type="dxa"/>
            <w:tcBorders>
              <w:top w:val="single" w:sz="4" w:space="0" w:color="auto"/>
              <w:left w:val="single" w:sz="4" w:space="0" w:color="auto"/>
              <w:bottom w:val="single" w:sz="4" w:space="0" w:color="auto"/>
              <w:right w:val="single" w:sz="4" w:space="0" w:color="auto"/>
            </w:tcBorders>
            <w:vAlign w:val="center"/>
          </w:tcPr>
          <w:p w:rsidR="0042085E" w:rsidRPr="0042085E" w:rsidRDefault="0042085E" w:rsidP="00944608">
            <w:pPr>
              <w:spacing w:before="60" w:after="60" w:line="240" w:lineRule="auto"/>
              <w:rPr>
                <w:rFonts w:ascii="Myriad Pro" w:hAnsi="Myriad Pro"/>
                <w:iCs/>
                <w:sz w:val="22"/>
                <w:szCs w:val="22"/>
                <w:highlight w:val="yellow"/>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highlight w:val="yellow"/>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 xml:space="preserve">Prevádzkovať zdravotnícke zariadenie na území SR, konkrétne </w:t>
            </w:r>
            <w:r w:rsidRPr="0042085E">
              <w:rPr>
                <w:rFonts w:ascii="Myriad Pro" w:hAnsi="Myriad Pro"/>
                <w:sz w:val="22"/>
                <w:szCs w:val="22"/>
              </w:rPr>
              <w:t>ambulantnej zdravotnej starostlivosti v špecializovanom</w:t>
            </w:r>
            <w:r w:rsidRPr="0042085E">
              <w:rPr>
                <w:color w:val="1F497D"/>
              </w:rPr>
              <w:t xml:space="preserve"> </w:t>
            </w:r>
            <w:r w:rsidRPr="0042085E">
              <w:rPr>
                <w:rFonts w:ascii="Myriad Pro" w:eastAsia="Calibri" w:hAnsi="Myriad Pro"/>
                <w:iCs/>
                <w:sz w:val="22"/>
                <w:szCs w:val="22"/>
                <w:lang w:eastAsia="sk-SK"/>
              </w:rPr>
              <w:t xml:space="preserve">centre pre PAS, je možné  v zmysle  § 7 ods. 2 v spojení s § 11 zákona č. 578/2004 Z. z.  len na základe vydaného povolenia.  </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iCs/>
                <w:sz w:val="22"/>
                <w:szCs w:val="22"/>
                <w:lang w:eastAsia="sk-SK"/>
              </w:rPr>
            </w:pPr>
          </w:p>
        </w:tc>
      </w:tr>
      <w:tr w:rsidR="0042085E" w:rsidRPr="0042085E" w:rsidTr="00944608">
        <w:trPr>
          <w:trHeight w:val="12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5.</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Je žiadateľ v čase podania žiadosti o poskytnutie  prostriedkov mechanizmu na podporu obnovy a odolnosti aktívny v  poskytovaní zdravotnej starostlivosti aj na trhoch v zahraničí?</w:t>
            </w:r>
          </w:p>
          <w:p w:rsidR="0042085E" w:rsidRPr="0042085E" w:rsidRDefault="0042085E" w:rsidP="00944608">
            <w:pPr>
              <w:spacing w:before="60" w:after="60" w:line="240" w:lineRule="auto"/>
              <w:jc w:val="left"/>
              <w:rPr>
                <w:rFonts w:ascii="Myriad Pro" w:hAnsi="Myriad Pr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Žiadateľ popíše, či poskytovateľ zdravotnej starostlivosti poskytuje zdravotnú starostlivosť v rovnakej</w:t>
            </w:r>
            <w:r w:rsidRPr="0042085E">
              <w:rPr>
                <w:rFonts w:ascii="Myriad Pro" w:hAnsi="Myriad Pro"/>
                <w:sz w:val="22"/>
                <w:szCs w:val="22"/>
              </w:rPr>
              <w:t xml:space="preserve"> alebo obdobnej</w:t>
            </w:r>
            <w:r w:rsidRPr="0042085E">
              <w:rPr>
                <w:rFonts w:ascii="Myriad Pro" w:eastAsia="Calibri" w:hAnsi="Myriad Pro"/>
                <w:iCs/>
                <w:sz w:val="22"/>
                <w:szCs w:val="22"/>
                <w:lang w:eastAsia="sk-SK"/>
              </w:rPr>
              <w:t xml:space="preserve"> oblasti poskytovania zdravotnej starostlivosti, pre ktorú sa poskytuje príspevok </w:t>
            </w:r>
            <w:r w:rsidRPr="0042085E">
              <w:rPr>
                <w:rFonts w:ascii="Myriad Pro" w:hAnsi="Myriad Pro"/>
                <w:sz w:val="22"/>
                <w:szCs w:val="22"/>
              </w:rPr>
              <w:t>z prostriedkov mechanizmu plánu obnovy a odolnosti</w:t>
            </w:r>
            <w:r w:rsidRPr="0042085E">
              <w:rPr>
                <w:rFonts w:ascii="Myriad Pro" w:eastAsia="Calibri" w:hAnsi="Myriad Pro"/>
                <w:iCs/>
                <w:sz w:val="22"/>
                <w:szCs w:val="22"/>
                <w:lang w:eastAsia="sk-SK"/>
              </w:rPr>
              <w:t>, i v zahraničí.</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iCs/>
                <w:sz w:val="22"/>
                <w:szCs w:val="22"/>
                <w:lang w:eastAsia="sk-SK"/>
              </w:rPr>
            </w:pPr>
          </w:p>
        </w:tc>
      </w:tr>
      <w:tr w:rsidR="0042085E" w:rsidRPr="0042085E" w:rsidTr="00944608">
        <w:trPr>
          <w:trHeight w:val="3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Plánuje byť žiadateľ po poskytnutí prostriedkov mechanizmu na podporu obnovy a odolnosti aktívny v  poskytovaní zdravotnej starostlivosti  aj na trhoch v zahraničí?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iCs/>
                <w:sz w:val="22"/>
                <w:szCs w:val="22"/>
              </w:rPr>
            </w:pPr>
          </w:p>
          <w:p w:rsidR="0042085E" w:rsidRPr="0042085E" w:rsidRDefault="0042085E" w:rsidP="00944608">
            <w:pPr>
              <w:spacing w:before="60" w:after="60" w:line="240" w:lineRule="auto"/>
              <w:rPr>
                <w:rFonts w:ascii="Myriad Pro" w:eastAsia="Calibri" w:hAnsi="Myriad Pro"/>
                <w:iCs/>
                <w:sz w:val="22"/>
                <w:szCs w:val="22"/>
              </w:rPr>
            </w:pPr>
            <w:r w:rsidRPr="0042085E">
              <w:rPr>
                <w:rFonts w:ascii="Myriad Pro" w:eastAsia="Calibri" w:hAnsi="Myriad Pro"/>
                <w:iCs/>
                <w:sz w:val="22"/>
                <w:szCs w:val="22"/>
              </w:rPr>
              <w:t xml:space="preserve">Žiadateľ popíše, či plánuje poskytovať zdravotnú starostlivosť v rovnakej </w:t>
            </w:r>
            <w:r w:rsidRPr="0042085E">
              <w:rPr>
                <w:rFonts w:ascii="Myriad Pro" w:hAnsi="Myriad Pro"/>
                <w:sz w:val="22"/>
                <w:szCs w:val="22"/>
              </w:rPr>
              <w:t>alebo obdobnej</w:t>
            </w:r>
            <w:r w:rsidRPr="0042085E">
              <w:rPr>
                <w:rFonts w:ascii="Myriad Pro" w:eastAsia="Calibri" w:hAnsi="Myriad Pro"/>
                <w:iCs/>
                <w:sz w:val="22"/>
                <w:szCs w:val="22"/>
              </w:rPr>
              <w:t xml:space="preserve"> oblasti poskytovania zdravotnej starostlivosti, pre ktorú sa poskytuje príspevok </w:t>
            </w:r>
            <w:r w:rsidRPr="0042085E">
              <w:rPr>
                <w:rFonts w:ascii="Myriad Pro" w:hAnsi="Myriad Pro"/>
                <w:sz w:val="22"/>
                <w:szCs w:val="22"/>
              </w:rPr>
              <w:t>z prostriedkov mechanizmu plánu obnovy a odolnosti,</w:t>
            </w:r>
            <w:r w:rsidRPr="0042085E">
              <w:rPr>
                <w:rFonts w:ascii="Myriad Pro" w:eastAsia="Calibri" w:hAnsi="Myriad Pro"/>
                <w:iCs/>
                <w:sz w:val="22"/>
                <w:szCs w:val="22"/>
              </w:rPr>
              <w:t xml:space="preserve"> i v zahraničí.</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ind w:left="497"/>
              <w:rPr>
                <w:rFonts w:ascii="Myriad Pro" w:eastAsia="Calibri" w:hAnsi="Myriad Pro"/>
                <w:iCs/>
                <w:sz w:val="22"/>
                <w:szCs w:val="22"/>
                <w:lang w:eastAsia="sk-SK"/>
              </w:rPr>
            </w:pPr>
          </w:p>
        </w:tc>
      </w:tr>
      <w:tr w:rsidR="0042085E" w:rsidRPr="0042085E" w:rsidTr="00944608">
        <w:trPr>
          <w:trHeight w:val="3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lastRenderedPageBreak/>
              <w:t>7.</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Existuje v rámci  územia samosprávneho kraja, na území ktorého bude žiadateľ prevádzkovať špecializované centrum pre PAS okrem žiadateľa aj iný poskytovateľ/poskytovatelia zdravotnej starostlivosti, ktorí poskytujú rovnakú alebo obdobnú zdravotnú starostlivosť?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informačného charakteru.</w:t>
            </w:r>
          </w:p>
          <w:p w:rsidR="0042085E" w:rsidRPr="0042085E" w:rsidRDefault="0042085E" w:rsidP="00944608">
            <w:pPr>
              <w:spacing w:before="60" w:after="60" w:line="240" w:lineRule="auto"/>
              <w:rPr>
                <w:rFonts w:ascii="Myriad Pro" w:eastAsia="Calibri" w:hAnsi="Myriad Pro"/>
                <w:iCs/>
                <w:sz w:val="22"/>
                <w:szCs w:val="22"/>
              </w:rPr>
            </w:pP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Pri odpovedi nie, je podporený princíp lokálneho vplyvu.</w:t>
            </w:r>
          </w:p>
          <w:p w:rsidR="0042085E" w:rsidRPr="0042085E" w:rsidRDefault="0042085E" w:rsidP="00944608">
            <w:pPr>
              <w:spacing w:before="60" w:after="60" w:line="240" w:lineRule="auto"/>
              <w:rPr>
                <w:rFonts w:ascii="Myriad Pro" w:eastAsia="Calibri" w:hAnsi="Myriad Pro"/>
                <w:iCs/>
                <w:sz w:val="22"/>
                <w:szCs w:val="22"/>
              </w:rPr>
            </w:pPr>
          </w:p>
        </w:tc>
      </w:tr>
      <w:tr w:rsidR="0042085E" w:rsidRPr="0042085E" w:rsidTr="00944608">
        <w:trPr>
          <w:trHeight w:val="3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8.</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Má žiadateľ vedomosť, či je medzi poskytovateľmi zdravotnej starostlivosti v území rovnakého samosprávneho kraja aj zahraničný poskytovateľ/poskytovatelia zdravotnej starostlivosti v oblasti poskytovania ambulantnej zdravotnej starostlivosti</w:t>
            </w:r>
            <w:r w:rsidRPr="0042085E">
              <w:rPr>
                <w:color w:val="1F497D"/>
              </w:rPr>
              <w:t xml:space="preserve"> </w:t>
            </w:r>
            <w:r w:rsidRPr="0042085E">
              <w:rPr>
                <w:rFonts w:ascii="Myriad Pro" w:hAnsi="Myriad Pro"/>
                <w:sz w:val="22"/>
                <w:szCs w:val="22"/>
              </w:rPr>
              <w:t>v špecializovanom centre pre PAS, ktorá má byť podporená poskytnutím  prostriedkov mechanizmu na podporu obnovy a odolnosti?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Cs/>
                <w:sz w:val="22"/>
                <w:szCs w:val="22"/>
                <w:lang w:eastAsia="sk-SK"/>
              </w:rPr>
            </w:pPr>
          </w:p>
          <w:p w:rsidR="0042085E" w:rsidRPr="0042085E" w:rsidRDefault="0042085E" w:rsidP="00944608">
            <w:pPr>
              <w:spacing w:before="60" w:after="60" w:line="240" w:lineRule="auto"/>
              <w:rPr>
                <w:rFonts w:ascii="Myriad Pro" w:eastAsia="Calibri" w:hAnsi="Myriad Pro"/>
                <w:bCs/>
                <w:sz w:val="22"/>
                <w:szCs w:val="22"/>
                <w:lang w:eastAsia="sk-SK"/>
              </w:rPr>
            </w:pPr>
            <w:r w:rsidRPr="0042085E">
              <w:rPr>
                <w:rFonts w:ascii="Myriad Pro" w:eastAsia="Calibri" w:hAnsi="Myriad Pro"/>
                <w:bCs/>
                <w:sz w:val="22"/>
                <w:szCs w:val="22"/>
                <w:lang w:eastAsia="sk-SK"/>
              </w:rPr>
              <w:t xml:space="preserve">Žiadateľ uvedie (áno/nie), či v území rovnakého samosprávneho kraja  pôsobia aj zahraniční poskytovatelia zdravotnej starostlivosti, ako poskytovatelia </w:t>
            </w:r>
            <w:r w:rsidRPr="0042085E">
              <w:rPr>
                <w:rFonts w:ascii="Myriad Pro" w:hAnsi="Myriad Pro"/>
                <w:sz w:val="22"/>
                <w:szCs w:val="22"/>
              </w:rPr>
              <w:t>ambulantnej zdravotnej starostlivosti</w:t>
            </w:r>
            <w:r w:rsidRPr="0042085E">
              <w:rPr>
                <w:color w:val="1F497D"/>
              </w:rPr>
              <w:t xml:space="preserve"> </w:t>
            </w:r>
            <w:r w:rsidRPr="0042085E">
              <w:rPr>
                <w:rFonts w:ascii="Myriad Pro" w:eastAsia="Calibri" w:hAnsi="Myriad Pro"/>
                <w:bCs/>
                <w:sz w:val="22"/>
                <w:szCs w:val="22"/>
                <w:lang w:eastAsia="sk-SK"/>
              </w:rPr>
              <w:t>– špecializovaných centier pre PAS, ktorá bude podporená poskytnutím prostriedkov mechanizmu na podporu obnovy a odolnosti.</w:t>
            </w:r>
          </w:p>
          <w:p w:rsidR="0042085E" w:rsidRPr="0042085E" w:rsidRDefault="0042085E" w:rsidP="00944608">
            <w:pPr>
              <w:spacing w:before="60" w:after="60" w:line="240" w:lineRule="auto"/>
              <w:rPr>
                <w:rFonts w:ascii="Myriad Pro" w:eastAsia="Calibri" w:hAnsi="Myriad Pro"/>
                <w:b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iCs/>
                <w:sz w:val="22"/>
                <w:szCs w:val="22"/>
              </w:rPr>
            </w:pPr>
            <w:r w:rsidRPr="0042085E">
              <w:rPr>
                <w:rFonts w:ascii="Myriad Pro" w:eastAsia="Calibri" w:hAnsi="Myriad Pro"/>
                <w:bCs/>
                <w:sz w:val="22"/>
                <w:szCs w:val="22"/>
                <w:lang w:eastAsia="sk-SK"/>
              </w:rPr>
              <w:t xml:space="preserve"> </w:t>
            </w:r>
          </w:p>
        </w:tc>
      </w:tr>
      <w:tr w:rsidR="0042085E" w:rsidRPr="0042085E" w:rsidTr="00944608">
        <w:trPr>
          <w:trHeight w:val="3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sz w:val="22"/>
                <w:szCs w:val="22"/>
              </w:rPr>
            </w:pPr>
            <w:r w:rsidRPr="0042085E">
              <w:rPr>
                <w:rFonts w:ascii="Myriad Pro" w:hAnsi="Myriad Pro"/>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Má žiadateľ vedomosť, či sa v súvislosti s poskytnutím prostriedkov mechanizmu na podporu obnovy a odolnosti zaujímajú o poskytovanie ambulantnej zdravotnej starostlivosti</w:t>
            </w:r>
            <w:r w:rsidRPr="0042085E" w:rsidDel="00357A6E">
              <w:rPr>
                <w:rFonts w:ascii="Myriad Pro" w:hAnsi="Myriad Pro"/>
                <w:sz w:val="22"/>
                <w:szCs w:val="22"/>
              </w:rPr>
              <w:t xml:space="preserve"> </w:t>
            </w:r>
            <w:r w:rsidRPr="0042085E">
              <w:rPr>
                <w:rFonts w:ascii="Myriad Pro" w:hAnsi="Myriad Pro"/>
                <w:sz w:val="22"/>
                <w:szCs w:val="22"/>
              </w:rPr>
              <w:t>v špecializovanom centre pre PAS aj poskytovatelia z iných členských štátov EÚ?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hAnsi="Myriad Pro"/>
                <w:iCs/>
                <w:sz w:val="22"/>
                <w:szCs w:val="22"/>
                <w:lang w:eastAsia="sk-SK"/>
              </w:rPr>
            </w:pPr>
          </w:p>
        </w:tc>
        <w:tc>
          <w:tcPr>
            <w:tcW w:w="567" w:type="dxa"/>
            <w:tcBorders>
              <w:top w:val="single" w:sz="4" w:space="0" w:color="auto"/>
              <w:left w:val="single" w:sz="4" w:space="0" w:color="auto"/>
              <w:bottom w:val="single" w:sz="4" w:space="0" w:color="auto"/>
              <w:right w:val="single" w:sz="4" w:space="0" w:color="auto"/>
            </w:tcBorders>
          </w:tcPr>
          <w:p w:rsidR="0042085E" w:rsidRPr="0042085E" w:rsidRDefault="0042085E" w:rsidP="00944608">
            <w:pPr>
              <w:spacing w:before="60" w:after="60" w:line="240" w:lineRule="auto"/>
              <w:rPr>
                <w:rFonts w:ascii="Myriad Pro" w:hAnsi="Myriad Pro"/>
                <w:iCs/>
                <w:sz w:val="22"/>
                <w:szCs w:val="22"/>
                <w:lang w:eastAsia="sk-SK"/>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bCs/>
                <w:sz w:val="22"/>
                <w:szCs w:val="22"/>
                <w:lang w:eastAsia="sk-SK"/>
              </w:rPr>
            </w:pPr>
          </w:p>
          <w:p w:rsidR="0042085E" w:rsidRPr="0042085E" w:rsidRDefault="0042085E" w:rsidP="00944608">
            <w:pPr>
              <w:rPr>
                <w:rFonts w:ascii="Myriad Pro" w:eastAsia="Calibri" w:hAnsi="Myriad Pro"/>
                <w:bCs/>
                <w:sz w:val="22"/>
                <w:szCs w:val="22"/>
                <w:lang w:eastAsia="sk-SK"/>
              </w:rPr>
            </w:pPr>
            <w:r w:rsidRPr="0042085E">
              <w:rPr>
                <w:rFonts w:ascii="Myriad Pro" w:eastAsia="Calibri" w:hAnsi="Myriad Pro"/>
                <w:bCs/>
                <w:sz w:val="22"/>
                <w:szCs w:val="22"/>
                <w:lang w:eastAsia="sk-SK"/>
              </w:rPr>
              <w:t>Žiadateľ uvedie, či má vedomosť o záujme zahraničných poskytovateľov zdravotnej starostlivosti poskytovať</w:t>
            </w:r>
            <w:r w:rsidRPr="0042085E">
              <w:rPr>
                <w:rFonts w:ascii="Myriad Pro" w:hAnsi="Myriad Pro"/>
                <w:sz w:val="22"/>
                <w:szCs w:val="22"/>
              </w:rPr>
              <w:t xml:space="preserve"> ambulantnú zdravotnú starostlivosť </w:t>
            </w:r>
            <w:r w:rsidRPr="0042085E">
              <w:rPr>
                <w:rFonts w:ascii="Myriad Pro" w:eastAsia="Calibri" w:hAnsi="Myriad Pro"/>
                <w:bCs/>
                <w:sz w:val="22"/>
                <w:szCs w:val="22"/>
                <w:lang w:eastAsia="sk-SK"/>
              </w:rPr>
              <w:t>v špecializovanom centre pre PAS v rovnakom samosprávnom kraji.</w:t>
            </w:r>
          </w:p>
          <w:p w:rsidR="0042085E" w:rsidRPr="0042085E" w:rsidRDefault="0042085E" w:rsidP="00944608">
            <w:pPr>
              <w:spacing w:before="60" w:after="60" w:line="240" w:lineRule="auto"/>
              <w:rPr>
                <w:rFonts w:ascii="Myriad Pro" w:eastAsia="Calibri" w:hAnsi="Myriad Pro"/>
                <w:b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Cs/>
                <w:sz w:val="22"/>
                <w:szCs w:val="22"/>
                <w:lang w:eastAsia="sk-SK"/>
              </w:rPr>
            </w:pPr>
          </w:p>
        </w:tc>
      </w:tr>
    </w:tbl>
    <w:p w:rsidR="0042085E" w:rsidRPr="0042085E" w:rsidRDefault="0042085E" w:rsidP="0042085E">
      <w:pPr>
        <w:pStyle w:val="Bezriadkovania"/>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686"/>
        <w:gridCol w:w="567"/>
        <w:gridCol w:w="567"/>
        <w:gridCol w:w="3832"/>
      </w:tblGrid>
      <w:tr w:rsidR="0042085E" w:rsidRPr="0042085E" w:rsidTr="00944608">
        <w:trPr>
          <w:trHeight w:val="343"/>
          <w:tblHeader/>
        </w:trPr>
        <w:tc>
          <w:tcPr>
            <w:tcW w:w="9361" w:type="dxa"/>
            <w:gridSpan w:val="5"/>
            <w:shd w:val="clear" w:color="auto" w:fill="2A2768"/>
          </w:tcPr>
          <w:p w:rsidR="0042085E" w:rsidRPr="0042085E" w:rsidRDefault="0042085E" w:rsidP="0042085E">
            <w:pPr>
              <w:pStyle w:val="Odsekzoznamu"/>
              <w:numPr>
                <w:ilvl w:val="0"/>
                <w:numId w:val="1"/>
              </w:numPr>
              <w:spacing w:before="60" w:after="60" w:line="240" w:lineRule="auto"/>
              <w:ind w:left="356"/>
              <w:rPr>
                <w:rFonts w:ascii="Myriad Pro" w:hAnsi="Myriad Pro"/>
                <w:b/>
                <w:bCs/>
                <w:sz w:val="22"/>
                <w:szCs w:val="22"/>
              </w:rPr>
            </w:pPr>
            <w:r w:rsidRPr="0042085E">
              <w:rPr>
                <w:rFonts w:ascii="Myriad Pro" w:hAnsi="Myriad Pro"/>
                <w:b/>
                <w:sz w:val="22"/>
                <w:szCs w:val="22"/>
              </w:rPr>
              <w:t xml:space="preserve">Uspokojenie potreby na miestnej úrovni </w:t>
            </w:r>
          </w:p>
        </w:tc>
      </w:tr>
      <w:tr w:rsidR="0042085E" w:rsidRPr="0042085E" w:rsidTr="00944608">
        <w:trPr>
          <w:trHeight w:val="343"/>
          <w:tblHeader/>
        </w:trPr>
        <w:tc>
          <w:tcPr>
            <w:tcW w:w="709" w:type="dxa"/>
            <w:tcBorders>
              <w:bottom w:val="single" w:sz="4" w:space="0" w:color="auto"/>
            </w:tcBorders>
            <w:shd w:val="clear" w:color="auto" w:fill="2A2768"/>
          </w:tcPr>
          <w:p w:rsidR="0042085E" w:rsidRPr="0042085E" w:rsidRDefault="0042085E" w:rsidP="00944608">
            <w:pPr>
              <w:spacing w:before="60" w:after="60" w:line="240" w:lineRule="auto"/>
              <w:ind w:left="5"/>
              <w:rPr>
                <w:rFonts w:ascii="Myriad Pro" w:hAnsi="Myriad Pro"/>
                <w:b/>
                <w:bCs/>
                <w:sz w:val="22"/>
                <w:szCs w:val="22"/>
                <w:lang w:eastAsia="sk-SK"/>
              </w:rPr>
            </w:pPr>
            <w:r w:rsidRPr="0042085E">
              <w:rPr>
                <w:rFonts w:ascii="Myriad Pro" w:hAnsi="Myriad Pro"/>
                <w:b/>
                <w:bCs/>
                <w:sz w:val="22"/>
                <w:szCs w:val="22"/>
                <w:lang w:eastAsia="sk-SK"/>
              </w:rPr>
              <w:t>P. č.</w:t>
            </w:r>
          </w:p>
        </w:tc>
        <w:tc>
          <w:tcPr>
            <w:tcW w:w="3686" w:type="dxa"/>
            <w:tcBorders>
              <w:bottom w:val="single" w:sz="4" w:space="0" w:color="auto"/>
            </w:tcBorders>
            <w:shd w:val="clear" w:color="auto" w:fill="2A2768"/>
            <w:noWrap/>
            <w:vAlign w:val="center"/>
          </w:tcPr>
          <w:p w:rsidR="0042085E" w:rsidRPr="0042085E" w:rsidRDefault="0042085E" w:rsidP="00944608">
            <w:pPr>
              <w:spacing w:before="60" w:after="60" w:line="240" w:lineRule="auto"/>
              <w:ind w:left="72"/>
              <w:rPr>
                <w:rFonts w:ascii="Myriad Pro" w:hAnsi="Myriad Pro"/>
                <w:b/>
                <w:bCs/>
                <w:sz w:val="22"/>
                <w:szCs w:val="22"/>
                <w:lang w:eastAsia="sk-SK"/>
              </w:rPr>
            </w:pPr>
            <w:r w:rsidRPr="0042085E">
              <w:rPr>
                <w:rFonts w:ascii="Myriad Pro" w:hAnsi="Myriad Pro"/>
                <w:b/>
                <w:bCs/>
                <w:sz w:val="22"/>
                <w:szCs w:val="22"/>
                <w:lang w:eastAsia="sk-SK"/>
              </w:rPr>
              <w:t>Kritérium</w:t>
            </w:r>
          </w:p>
        </w:tc>
        <w:tc>
          <w:tcPr>
            <w:tcW w:w="567" w:type="dxa"/>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 xml:space="preserve">Áno </w:t>
            </w:r>
          </w:p>
        </w:tc>
        <w:tc>
          <w:tcPr>
            <w:tcW w:w="567" w:type="dxa"/>
            <w:shd w:val="clear" w:color="auto" w:fill="2A2768"/>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Nie</w:t>
            </w:r>
          </w:p>
        </w:tc>
        <w:tc>
          <w:tcPr>
            <w:tcW w:w="3832" w:type="dxa"/>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Popis</w:t>
            </w: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10.</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 xml:space="preserve">Bude z prostriedkov mechanizmu na podporu obnovy a odolnosti podporené poskytovanie ambulantnej zdravotnej starostlivosti v špecializovanom centre pre PAS žiadateľa primárne so zameraním na miestne obyvateľstvo </w:t>
            </w:r>
            <w:r w:rsidRPr="0042085E">
              <w:rPr>
                <w:rFonts w:ascii="Myriad Pro" w:hAnsi="Myriad Pro"/>
                <w:sz w:val="22"/>
                <w:szCs w:val="22"/>
              </w:rPr>
              <w:lastRenderedPageBreak/>
              <w:t xml:space="preserve">v rámci príslušného samosprávneho kraja, prípadne iného samosprávneho kraja SR? </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áno, je rešpektovaný princíp lokálneho vplyvu.</w:t>
            </w: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 xml:space="preserve">Príspevky z prostriedkov mechanizmu plánu obnovy a odolnosti sú určené pre poskytovateľov zdravotnej starostlivosti, </w:t>
            </w:r>
            <w:r w:rsidRPr="0042085E">
              <w:rPr>
                <w:rFonts w:ascii="Myriad Pro" w:eastAsia="Calibri" w:hAnsi="Myriad Pro"/>
                <w:iCs/>
                <w:sz w:val="22"/>
                <w:szCs w:val="22"/>
                <w:lang w:eastAsia="sk-SK"/>
              </w:rPr>
              <w:lastRenderedPageBreak/>
              <w:t>ktorí zriadia nové špecializované centrum pre PAS.</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 xml:space="preserve">Zároveň je miestny charakter ambulantnej zdravotnej starostlivosti v špecializovanom centre pre PAS vyjadrený aj tým, že podľa § 13 zákona č. 578/2004 Z. z. je povinnou náležitosťou miesto prevádzkovania zdravotníckeho zariadenia viazané na  konkrétny samosprávny kraj, ktorý je príslušným orgánom </w:t>
            </w:r>
            <w:r w:rsidRPr="0042085E">
              <w:rPr>
                <w:rFonts w:ascii="Segoe UI" w:hAnsi="Segoe UI" w:cs="Segoe UI"/>
                <w:color w:val="494949"/>
                <w:sz w:val="21"/>
                <w:szCs w:val="21"/>
                <w:shd w:val="clear" w:color="auto" w:fill="FFFFFF"/>
              </w:rPr>
              <w:t>na vydanie povolenia</w:t>
            </w:r>
            <w:r w:rsidRPr="0042085E">
              <w:rPr>
                <w:rFonts w:ascii="Myriad Pro" w:eastAsia="Calibri" w:hAnsi="Myriad Pro"/>
                <w:iCs/>
                <w:sz w:val="22"/>
                <w:szCs w:val="22"/>
                <w:lang w:eastAsia="sk-SK"/>
              </w:rPr>
              <w:t>.</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iCs/>
                <w:sz w:val="22"/>
                <w:szCs w:val="22"/>
                <w:lang w:eastAsia="sk-SK"/>
              </w:rPr>
              <w:t>Poskytovanie zdravotnej starostlivosti pre pacientov z iných samosprávnych krajov SR, ktorí navštívia špecializované centrum pre PAS napr. kvôli tomu, že v ich samosprávnom kraji také centrum nie je, alebo geograficky majú bližšie takéto centrum v inom samosprávnom kraji, ako vo vlastnom, alebo vyhľadajú konkrétneho odborníka, nie je v rozpore s rešpektovaním princípu lokálneho vplyvu.</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lastRenderedPageBreak/>
              <w:t>11.</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Má žiadateľ vedomosť o osobitostiach samosprávneho kraja, na území ktorého bude prevádzkovať špecializované centrum pre PAS, pre ktoré predložil žiadosť o  poskytnutie prostriedkov mechanizmu na podporu obnovy a odolnosti , napr. z hľadiska počtu obyvateľov, demografického vývoja, budúcich pacientov, atď.?</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iCs/>
                <w:sz w:val="22"/>
                <w:szCs w:val="22"/>
                <w:lang w:eastAsia="sk-SK"/>
              </w:rPr>
              <w:t xml:space="preserve">Žiadateľ uvedie informácie vo vzťahu k príslušnému samosprávnemu kraju, </w:t>
            </w:r>
            <w:r w:rsidRPr="0042085E">
              <w:rPr>
                <w:rFonts w:ascii="Myriad Pro" w:hAnsi="Myriad Pro"/>
                <w:sz w:val="22"/>
                <w:szCs w:val="22"/>
              </w:rPr>
              <w:t>na území ktorého bude žiadateľa prevádzkovať špecializované centrum pre PAS,</w:t>
            </w:r>
            <w:r w:rsidRPr="0042085E">
              <w:rPr>
                <w:rFonts w:ascii="Myriad Pro" w:eastAsia="Calibri" w:hAnsi="Myriad Pro"/>
                <w:iCs/>
                <w:sz w:val="22"/>
                <w:szCs w:val="22"/>
                <w:lang w:eastAsia="sk-SK"/>
              </w:rPr>
              <w:t xml:space="preserve"> ktoré by mohli podporiť princíp lokálneho vplyvu projektu.</w:t>
            </w:r>
            <w:r w:rsidRPr="0042085E">
              <w:rPr>
                <w:rFonts w:ascii="Myriad Pro" w:eastAsia="Calibri" w:hAnsi="Myriad Pro"/>
                <w:b/>
                <w:iCs/>
                <w:sz w:val="22"/>
                <w:szCs w:val="22"/>
              </w:rPr>
              <w:t xml:space="preserve"> </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iCs/>
                <w:sz w:val="22"/>
                <w:szCs w:val="22"/>
              </w:rPr>
              <w:t>Kritérium informačného charakteru.</w:t>
            </w:r>
          </w:p>
          <w:p w:rsidR="0042085E" w:rsidRPr="0042085E" w:rsidRDefault="0042085E" w:rsidP="00944608">
            <w:pPr>
              <w:spacing w:before="60" w:after="60" w:line="240" w:lineRule="auto"/>
              <w:rPr>
                <w:rFonts w:ascii="Myriad Pro" w:eastAsia="Calibri" w:hAnsi="Myriad Pro"/>
                <w:i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12.</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trike/>
                <w:sz w:val="22"/>
                <w:szCs w:val="22"/>
                <w:highlight w:val="yellow"/>
              </w:rPr>
            </w:pPr>
            <w:r w:rsidRPr="0042085E">
              <w:rPr>
                <w:rFonts w:ascii="Myriad Pro" w:hAnsi="Myriad Pro"/>
                <w:sz w:val="22"/>
                <w:szCs w:val="22"/>
              </w:rPr>
              <w:t xml:space="preserve">Bude žiadateľ povinný  poskytovať  ambulantnú zdravotnú starostlivosť v špecializovanom centre pre PAS, podporenú z prostriedkov mechanizmu na podporu obnovy a odolnosti, osobám  povinne verejne zdravotne </w:t>
            </w:r>
            <w:r w:rsidRPr="0042085E">
              <w:rPr>
                <w:rFonts w:ascii="Myriad Pro" w:hAnsi="Myriad Pro"/>
                <w:sz w:val="22"/>
                <w:szCs w:val="22"/>
              </w:rPr>
              <w:lastRenderedPageBreak/>
              <w:t>poisteným na území  Slovenskej republiky?</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 xml:space="preserve">Ak je odpoveď áno, je rešpektovaný princíp lokálneho vplyvu. </w:t>
            </w:r>
          </w:p>
          <w:p w:rsidR="0042085E" w:rsidRPr="0042085E" w:rsidRDefault="0042085E" w:rsidP="00944608">
            <w:pPr>
              <w:rPr>
                <w:rFonts w:ascii="Myriad Pro" w:eastAsia="Calibri" w:hAnsi="Myriad Pro"/>
                <w:iCs/>
                <w:sz w:val="22"/>
                <w:szCs w:val="22"/>
                <w:lang w:eastAsia="sk-SK"/>
              </w:rPr>
            </w:pPr>
            <w:r w:rsidRPr="0042085E">
              <w:rPr>
                <w:rFonts w:ascii="Myriad Pro" w:hAnsi="Myriad Pro"/>
                <w:sz w:val="22"/>
                <w:szCs w:val="22"/>
              </w:rPr>
              <w:t>Ambulantná zdravotná starostlivosť</w:t>
            </w:r>
            <w:r w:rsidRPr="0042085E">
              <w:rPr>
                <w:color w:val="1F497D"/>
              </w:rPr>
              <w:t xml:space="preserve"> </w:t>
            </w:r>
            <w:r w:rsidRPr="0042085E">
              <w:rPr>
                <w:rFonts w:ascii="Myriad Pro" w:eastAsia="Calibri" w:hAnsi="Myriad Pro"/>
                <w:iCs/>
                <w:sz w:val="22"/>
                <w:szCs w:val="22"/>
                <w:lang w:eastAsia="sk-SK"/>
              </w:rPr>
              <w:t xml:space="preserve">v špecializovanom centre pre PAS sa poskytuje na základe dohody o poskytovaní </w:t>
            </w:r>
            <w:r w:rsidRPr="0042085E">
              <w:rPr>
                <w:rFonts w:ascii="Myriad Pro" w:hAnsi="Myriad Pro"/>
                <w:sz w:val="22"/>
                <w:szCs w:val="22"/>
              </w:rPr>
              <w:t xml:space="preserve">ambulantnej zdravotnej </w:t>
            </w:r>
            <w:r w:rsidRPr="0042085E">
              <w:rPr>
                <w:rFonts w:ascii="Myriad Pro" w:hAnsi="Myriad Pro"/>
                <w:sz w:val="22"/>
                <w:szCs w:val="22"/>
              </w:rPr>
              <w:lastRenderedPageBreak/>
              <w:t>starostlivosti</w:t>
            </w:r>
            <w:r w:rsidRPr="0042085E">
              <w:rPr>
                <w:color w:val="1F497D"/>
              </w:rPr>
              <w:t xml:space="preserve"> </w:t>
            </w:r>
            <w:r w:rsidRPr="0042085E">
              <w:rPr>
                <w:rFonts w:ascii="Myriad Pro" w:eastAsia="Calibri" w:hAnsi="Myriad Pro"/>
                <w:iCs/>
                <w:sz w:val="22"/>
                <w:szCs w:val="22"/>
                <w:lang w:eastAsia="sk-SK"/>
              </w:rPr>
              <w:t>uzatvorenej medzi poskytovateľom a fyzickou osobou v zmysle § 12 ods. 1 zákona č. 576/2004 Z. z.. Poskytovateľ poskytuje zdravotnú starostlivosť na základe zdravotných výkonov preplácaných z verejného zdravotného poistenia.</w:t>
            </w:r>
          </w:p>
          <w:p w:rsidR="0042085E" w:rsidRPr="0042085E" w:rsidRDefault="0042085E" w:rsidP="00944608">
            <w:pPr>
              <w:spacing w:before="60" w:after="60" w:line="240" w:lineRule="auto"/>
              <w:rPr>
                <w:rFonts w:ascii="Myriad Pro" w:eastAsia="Calibri" w:hAnsi="Myriad Pro"/>
                <w:iCs/>
                <w:sz w:val="22"/>
                <w:szCs w:val="22"/>
                <w:lang w:eastAsia="sk-SK"/>
              </w:rPr>
            </w:pPr>
          </w:p>
          <w:p w:rsidR="0042085E" w:rsidRPr="0042085E" w:rsidRDefault="0042085E" w:rsidP="00944608">
            <w:pPr>
              <w:spacing w:before="60" w:after="60" w:line="240" w:lineRule="auto"/>
              <w:rPr>
                <w:rFonts w:ascii="Myriad Pro" w:eastAsia="Calibri" w:hAnsi="Myriad Pro"/>
                <w:iCs/>
                <w:strike/>
                <w:sz w:val="22"/>
                <w:szCs w:val="22"/>
                <w:highlight w:val="yellow"/>
                <w:lang w:eastAsia="sk-SK"/>
              </w:rPr>
            </w:pPr>
            <w:r w:rsidRPr="0042085E">
              <w:rPr>
                <w:rFonts w:ascii="Myriad Pro" w:eastAsia="Calibri" w:hAnsi="Myriad Pro"/>
                <w:b/>
                <w:iCs/>
                <w:sz w:val="22"/>
                <w:szCs w:val="22"/>
              </w:rPr>
              <w:t>Kritérium vylučujúceho charakteru.</w:t>
            </w: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lastRenderedPageBreak/>
              <w:t>13.</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Bude úhrada za poskytnutú  ambulantnú zdravotnú starostlivosť</w:t>
            </w:r>
            <w:r w:rsidRPr="0042085E" w:rsidDel="00486B88">
              <w:rPr>
                <w:rFonts w:ascii="Myriad Pro" w:hAnsi="Myriad Pro"/>
                <w:sz w:val="22"/>
                <w:szCs w:val="22"/>
              </w:rPr>
              <w:t xml:space="preserve"> </w:t>
            </w:r>
            <w:r w:rsidRPr="0042085E">
              <w:rPr>
                <w:rFonts w:ascii="Myriad Pro" w:hAnsi="Myriad Pro"/>
                <w:sz w:val="22"/>
                <w:szCs w:val="22"/>
              </w:rPr>
              <w:t xml:space="preserve"> v špecializovanom centre pre PAS pre žiadateľa poskytovaná z prostriedkov verejného zdravotného poistenia?</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áno, je rešpektovaný princíp lokálneho vplyvu.</w:t>
            </w:r>
          </w:p>
          <w:p w:rsidR="0042085E" w:rsidRPr="0042085E" w:rsidRDefault="0042085E" w:rsidP="00944608">
            <w:pPr>
              <w:spacing w:before="60" w:after="60" w:line="240" w:lineRule="auto"/>
              <w:rPr>
                <w:rFonts w:ascii="Myriad Pro" w:hAnsi="Myriad Pro" w:cs="Segoe UI"/>
                <w:color w:val="494949"/>
                <w:sz w:val="22"/>
                <w:szCs w:val="22"/>
                <w:shd w:val="clear" w:color="auto" w:fill="FFFFFF"/>
              </w:rPr>
            </w:pPr>
            <w:r w:rsidRPr="0042085E">
              <w:rPr>
                <w:rFonts w:ascii="Myriad Pro" w:eastAsia="Calibri" w:hAnsi="Myriad Pro"/>
                <w:iCs/>
                <w:sz w:val="22"/>
                <w:szCs w:val="22"/>
                <w:lang w:eastAsia="sk-SK"/>
              </w:rPr>
              <w:t>Zdravotná poisťovňa v zmysle § 7 ods. 1 zákona č. 581/2004 Z. z. je povinná uzatvoriť zmluvu o poskytovaní zdravotnej starostlivosti</w:t>
            </w:r>
            <w:r w:rsidRPr="0042085E">
              <w:rPr>
                <w:rFonts w:ascii="Myriad Pro" w:hAnsi="Myriad Pro" w:cs="Segoe UI"/>
                <w:color w:val="494949"/>
                <w:sz w:val="22"/>
                <w:szCs w:val="22"/>
                <w:shd w:val="clear" w:color="auto" w:fill="FFFFFF"/>
              </w:rPr>
              <w:t xml:space="preserve"> s poskytovateľmi zdravotnej starostlivosti najmenej v rozsahu verejnej minimálnej siete poskytovateľov; ak je verejná sieť poskytovateľov na príslušnom území menšia ako verejná minimálna sieť poskytovateľov, je povinná uzatvárať zmluvy o poskytovaní zdravotnej starostlivosti s poskytovateľmi zdravotnej starostlivosti v rozsahu verejnej siete poskytovateľov.</w:t>
            </w:r>
          </w:p>
          <w:p w:rsidR="0042085E" w:rsidRPr="0042085E" w:rsidRDefault="0042085E" w:rsidP="00944608">
            <w:pPr>
              <w:spacing w:before="60" w:after="60" w:line="240" w:lineRule="auto"/>
              <w:rPr>
                <w:rFonts w:ascii="Myriad Pro" w:hAnsi="Myriad Pro" w:cs="Segoe UI"/>
                <w:color w:val="494949"/>
                <w:sz w:val="22"/>
                <w:szCs w:val="22"/>
                <w:shd w:val="clear" w:color="auto" w:fill="FFFFFF"/>
              </w:rPr>
            </w:pPr>
          </w:p>
          <w:p w:rsidR="0042085E" w:rsidRPr="0042085E" w:rsidRDefault="0042085E" w:rsidP="00944608">
            <w:pPr>
              <w:spacing w:before="60" w:after="60" w:line="240" w:lineRule="auto"/>
              <w:rPr>
                <w:rFonts w:ascii="Myriad Pro" w:eastAsia="Calibri" w:hAnsi="Myriad Pro"/>
                <w:iCs/>
                <w:sz w:val="22"/>
                <w:szCs w:val="22"/>
                <w:lang w:eastAsia="sk-SK"/>
              </w:rPr>
            </w:pPr>
            <w:r w:rsidRPr="0042085E">
              <w:rPr>
                <w:rFonts w:ascii="Myriad Pro" w:eastAsia="Calibri" w:hAnsi="Myriad Pro"/>
                <w:b/>
                <w:iCs/>
                <w:sz w:val="22"/>
                <w:szCs w:val="22"/>
              </w:rPr>
              <w:t>Kritérium vylučujúceho charakteru.</w:t>
            </w: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14.</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 xml:space="preserve">Aký je počet ošetrených pacientov – cudzincov* (okrem  občanov EÚ  s registrovaným pobytom a cudzincov, ktorí sa zdržiavajú v SR na základe udeleného prechodného alebo  trvalého pobytu v SR, prípadne s tolerovaným pobytom) s diagnózami z oblasti PAS </w:t>
            </w:r>
            <w:r w:rsidRPr="0042085E">
              <w:rPr>
                <w:rFonts w:ascii="Myriad Pro" w:hAnsi="Myriad Pro"/>
                <w:sz w:val="22"/>
                <w:szCs w:val="22"/>
                <w:u w:val="single"/>
              </w:rPr>
              <w:t>u žiadateľa, ktorý má v čase podania žiadosti</w:t>
            </w:r>
            <w:r w:rsidRPr="0042085E">
              <w:rPr>
                <w:rFonts w:ascii="Myriad Pro" w:hAnsi="Myriad Pro"/>
                <w:sz w:val="22"/>
                <w:szCs w:val="22"/>
              </w:rPr>
              <w:t xml:space="preserve"> o prostriedky mechanizmu na podporu obnovy a odolnosti platné </w:t>
            </w:r>
            <w:r w:rsidRPr="0042085E">
              <w:rPr>
                <w:rFonts w:ascii="Myriad Pro" w:hAnsi="Myriad Pro"/>
                <w:sz w:val="22"/>
                <w:szCs w:val="22"/>
                <w:u w:val="single"/>
              </w:rPr>
              <w:t>povolenie na poskytovanie zdravotnej starostlivosti pre PAS</w:t>
            </w:r>
            <w:r w:rsidRPr="0042085E">
              <w:rPr>
                <w:rStyle w:val="Odkaznapoznmkupodiarou"/>
                <w:rFonts w:ascii="Myriad Pro" w:hAnsi="Myriad Pro"/>
                <w:sz w:val="22"/>
                <w:szCs w:val="22"/>
              </w:rPr>
              <w:footnoteReference w:id="5"/>
            </w:r>
            <w:r w:rsidRPr="0042085E">
              <w:rPr>
                <w:rFonts w:ascii="Myriad Pro" w:hAnsi="Myriad Pro"/>
                <w:sz w:val="22"/>
                <w:szCs w:val="22"/>
              </w:rPr>
              <w:t xml:space="preserve">  za posledné dva kalendárne </w:t>
            </w:r>
            <w:r w:rsidRPr="0042085E">
              <w:rPr>
                <w:rFonts w:ascii="Myriad Pro" w:hAnsi="Myriad Pro"/>
                <w:sz w:val="22"/>
                <w:szCs w:val="22"/>
              </w:rPr>
              <w:lastRenderedPageBreak/>
              <w:t>roky, ktoré predchádzajú kalendárnemu roku, v ktorom je podaná žiadosť? **</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Cs/>
                <w:sz w:val="22"/>
                <w:szCs w:val="22"/>
                <w:lang w:eastAsia="sk-SK"/>
              </w:rPr>
            </w:pPr>
            <w:r w:rsidRPr="0042085E">
              <w:rPr>
                <w:rFonts w:ascii="Myriad Pro" w:eastAsia="Calibri" w:hAnsi="Myriad Pro"/>
                <w:bCs/>
                <w:sz w:val="22"/>
                <w:szCs w:val="22"/>
                <w:u w:val="single"/>
                <w:lang w:eastAsia="sk-SK"/>
              </w:rPr>
              <w:t>Žiadateľ, ako poskytovateľ zdravotnej starostlivosti pre PAS</w:t>
            </w:r>
            <w:r w:rsidRPr="0042085E">
              <w:rPr>
                <w:rFonts w:ascii="Myriad Pro" w:eastAsia="Calibri" w:hAnsi="Myriad Pro"/>
                <w:bCs/>
                <w:sz w:val="22"/>
                <w:szCs w:val="22"/>
                <w:lang w:eastAsia="sk-SK"/>
              </w:rPr>
              <w:t xml:space="preserve"> uvedie počet ošetrených pacientov z iných členských krajín EÚ za každý rok samostatne. Zároveň uvedie zdroj informácií, kde by bolo možné si informáciu overiť. </w:t>
            </w:r>
          </w:p>
          <w:p w:rsidR="0042085E" w:rsidRPr="0042085E" w:rsidRDefault="0042085E" w:rsidP="00944608">
            <w:pPr>
              <w:spacing w:before="60" w:after="60" w:line="240" w:lineRule="auto"/>
              <w:rPr>
                <w:rFonts w:ascii="Myriad Pro" w:eastAsia="Calibri" w:hAnsi="Myriad Pro"/>
                <w:bCs/>
                <w:sz w:val="22"/>
                <w:szCs w:val="22"/>
                <w:lang w:eastAsia="sk-SK"/>
              </w:rPr>
            </w:pPr>
          </w:p>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iCs/>
                <w:sz w:val="22"/>
                <w:szCs w:val="22"/>
              </w:rPr>
              <w:t>Kritérium informačného charakteru.</w:t>
            </w:r>
          </w:p>
          <w:p w:rsidR="0042085E" w:rsidRPr="0042085E" w:rsidRDefault="0042085E" w:rsidP="00944608">
            <w:pPr>
              <w:spacing w:before="60" w:after="60" w:line="240" w:lineRule="auto"/>
              <w:rPr>
                <w:rFonts w:ascii="Myriad Pro" w:eastAsia="Calibri" w:hAnsi="Myriad Pro"/>
                <w:b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15.</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Vychádzajúc z predchádzajúcej otázky, prevyšuje počet cielene ošetrených pacientov – cudzincov  (okrem občanov EÚ  s registrovaným pobytom a cudzincov, ktorí sa zdržiavajú v SR na základe udeleného prechodného alebo  trvalého pobytu v SR, prípadne s tolerovaným pobytom)  s diagnózami z oblasti PAS u </w:t>
            </w:r>
            <w:r w:rsidRPr="0042085E">
              <w:rPr>
                <w:rFonts w:ascii="Myriad Pro" w:hAnsi="Myriad Pro"/>
                <w:sz w:val="22"/>
                <w:szCs w:val="22"/>
                <w:u w:val="single"/>
              </w:rPr>
              <w:t>žiadateľa</w:t>
            </w:r>
            <w:r w:rsidRPr="0042085E">
              <w:rPr>
                <w:rFonts w:ascii="Myriad Pro" w:eastAsia="Calibri" w:hAnsi="Myriad Pro"/>
                <w:bCs/>
                <w:sz w:val="22"/>
                <w:szCs w:val="22"/>
                <w:u w:val="single"/>
                <w:lang w:eastAsia="sk-SK"/>
              </w:rPr>
              <w:t>, ako poskytovateľ zdravotnej starostlivosti pre PAS</w:t>
            </w:r>
            <w:r w:rsidRPr="0042085E">
              <w:rPr>
                <w:rFonts w:ascii="Myriad Pro" w:eastAsia="Calibri" w:hAnsi="Myriad Pro"/>
                <w:bCs/>
                <w:sz w:val="22"/>
                <w:szCs w:val="22"/>
                <w:u w:val="single"/>
                <w:vertAlign w:val="superscript"/>
                <w:lang w:eastAsia="sk-SK"/>
              </w:rPr>
              <w:t>5</w:t>
            </w:r>
            <w:r w:rsidRPr="0042085E">
              <w:rPr>
                <w:rFonts w:ascii="Myriad Pro" w:hAnsi="Myriad Pro"/>
                <w:sz w:val="22"/>
                <w:szCs w:val="22"/>
              </w:rPr>
              <w:t xml:space="preserve"> 1% zo všetkých ošetrených pacientov s diagnózami z oblasti PAS za posledné dva kalendárne roky, ktoré predchádzajú kalendárnemu roku, v ktorom je podaná žiadosť? </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highlight w:val="yellow"/>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b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16.</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Je možné predpokladať, že sa zvýši cielený záujem o </w:t>
            </w:r>
            <w:r w:rsidRPr="0042085E">
              <w:rPr>
                <w:rFonts w:ascii="Myriad Pro" w:hAnsi="Myriad Pro"/>
                <w:sz w:val="22"/>
                <w:szCs w:val="22"/>
                <w:u w:val="single"/>
              </w:rPr>
              <w:t>poskytovateľa poskytujúceho zdravotnú starostlivosť pre PAS</w:t>
            </w:r>
            <w:r w:rsidRPr="0042085E">
              <w:rPr>
                <w:rFonts w:ascii="Myriad Pro" w:hAnsi="Myriad Pro"/>
                <w:sz w:val="22"/>
                <w:szCs w:val="22"/>
                <w:u w:val="single"/>
                <w:vertAlign w:val="superscript"/>
              </w:rPr>
              <w:t>5</w:t>
            </w:r>
            <w:r w:rsidRPr="0042085E">
              <w:rPr>
                <w:rFonts w:ascii="Myriad Pro" w:hAnsi="Myriad Pro"/>
                <w:sz w:val="22"/>
                <w:szCs w:val="22"/>
              </w:rPr>
              <w:t xml:space="preserve"> po poskytnutí prostriedkov mechanizmu na podporu obnovy a odolnosti pre zriadenie špecializovaného centra pre PAS zo strany pacientov – cudzincov  (okrem  občanov EÚ  s registrovaným pobytom a cudzincov, ktorí sa zdržiavajú v SR na základe udeleného prechodného alebo  trvalého pobytu v SR, prípadne s tolerovaným pobytom)?  </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lang w:eastAsia="sk-SK"/>
              </w:rPr>
              <w:t>Pri odpovedi nie, je podporený princíp lokálneho vplyvu.</w:t>
            </w:r>
            <w:r w:rsidRPr="0042085E">
              <w:rPr>
                <w:rFonts w:ascii="Myriad Pro" w:eastAsia="Calibri" w:hAnsi="Myriad Pro"/>
                <w:b/>
                <w:iCs/>
                <w:sz w:val="22"/>
                <w:szCs w:val="22"/>
              </w:rPr>
              <w:t xml:space="preserve"> </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Cs/>
                <w:sz w:val="22"/>
                <w:szCs w:val="22"/>
                <w:u w:val="single"/>
                <w:lang w:eastAsia="sk-SK"/>
              </w:rPr>
              <w:t>Žiadateľ, ako poskytovateľ zdravotnej starostlivosti pre PAS</w:t>
            </w:r>
            <w:r w:rsidRPr="0042085E">
              <w:rPr>
                <w:rFonts w:ascii="Myriad Pro" w:eastAsia="Calibri" w:hAnsi="Myriad Pro"/>
                <w:bCs/>
                <w:sz w:val="22"/>
                <w:szCs w:val="22"/>
                <w:lang w:eastAsia="sk-SK"/>
              </w:rPr>
              <w:t xml:space="preserve"> uvedie predpoklad záujmu o poskytovanie </w:t>
            </w:r>
            <w:r w:rsidRPr="0042085E">
              <w:rPr>
                <w:rFonts w:ascii="Myriad Pro" w:hAnsi="Myriad Pro"/>
                <w:sz w:val="22"/>
                <w:szCs w:val="22"/>
              </w:rPr>
              <w:t>ambulantnej zdravotnej starostlivosti v špecializovanom centre</w:t>
            </w:r>
            <w:r w:rsidRPr="0042085E">
              <w:rPr>
                <w:rFonts w:ascii="Myriad Pro" w:eastAsia="Calibri" w:hAnsi="Myriad Pro"/>
                <w:bCs/>
                <w:sz w:val="22"/>
                <w:szCs w:val="22"/>
                <w:lang w:eastAsia="sk-SK"/>
              </w:rPr>
              <w:t xml:space="preserve"> pre PAS po ukončení realizácie projektu počas obdobia udržateľnosti projektu zo strany pacientov</w:t>
            </w:r>
            <w:r w:rsidRPr="0042085E">
              <w:rPr>
                <w:rFonts w:ascii="Myriad Pro" w:hAnsi="Myriad Pro"/>
                <w:sz w:val="22"/>
                <w:szCs w:val="22"/>
              </w:rPr>
              <w:t xml:space="preserve"> – cudzincov  (okrem  občanov EÚ  s registrovaným pobytom a cudzincov, ktorí sa zdržiavajú v SR na základe udeleného prechodného alebo  trvalého pobytu v SR, prípadne s tolerovaným pobytom).</w:t>
            </w: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informačného charakteru.</w:t>
            </w:r>
          </w:p>
          <w:p w:rsidR="0042085E" w:rsidRPr="0042085E" w:rsidRDefault="0042085E" w:rsidP="00944608">
            <w:pPr>
              <w:spacing w:before="60" w:after="60" w:line="240" w:lineRule="auto"/>
              <w:rPr>
                <w:rFonts w:ascii="Myriad Pro" w:eastAsia="Calibri" w:hAnsi="Myriad Pro"/>
                <w:b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17.</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Ak je odpoveď na predchádzajúcu otázku áno, predpokladá žiadateľ</w:t>
            </w:r>
            <w:r w:rsidRPr="0042085E">
              <w:rPr>
                <w:rFonts w:ascii="Myriad Pro" w:eastAsia="Calibri" w:hAnsi="Myriad Pro"/>
                <w:bCs/>
                <w:sz w:val="22"/>
                <w:szCs w:val="22"/>
                <w:u w:val="single"/>
                <w:lang w:eastAsia="sk-SK"/>
              </w:rPr>
              <w:t>, ako poskytovateľ zdravotnej starostlivosti pre PAS</w:t>
            </w:r>
            <w:r w:rsidRPr="0042085E">
              <w:rPr>
                <w:rFonts w:ascii="Myriad Pro" w:eastAsia="Calibri" w:hAnsi="Myriad Pro"/>
                <w:bCs/>
                <w:sz w:val="22"/>
                <w:szCs w:val="22"/>
                <w:u w:val="single"/>
                <w:vertAlign w:val="superscript"/>
                <w:lang w:eastAsia="sk-SK"/>
              </w:rPr>
              <w:t>5</w:t>
            </w:r>
            <w:r w:rsidRPr="0042085E">
              <w:rPr>
                <w:rFonts w:ascii="Myriad Pro" w:hAnsi="Myriad Pro"/>
                <w:sz w:val="22"/>
                <w:szCs w:val="22"/>
              </w:rPr>
              <w:t xml:space="preserve"> cielený záujem cudzincov vyšší ako 1 % zo všetkých ošetrených pacientov ročne?</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iCs/>
                <w:sz w:val="22"/>
                <w:szCs w:val="22"/>
                <w:u w:val="single"/>
              </w:rPr>
              <w:t>Žiadateľ</w:t>
            </w:r>
            <w:r w:rsidRPr="0042085E">
              <w:rPr>
                <w:rFonts w:ascii="Myriad Pro" w:eastAsia="Calibri" w:hAnsi="Myriad Pro"/>
                <w:bCs/>
                <w:sz w:val="22"/>
                <w:szCs w:val="22"/>
                <w:u w:val="single"/>
                <w:lang w:eastAsia="sk-SK"/>
              </w:rPr>
              <w:t>, ako poskytovateľ zdravotnej starostlivosti pre PAS</w:t>
            </w:r>
            <w:r w:rsidRPr="0042085E">
              <w:rPr>
                <w:rFonts w:ascii="Myriad Pro" w:eastAsia="Calibri" w:hAnsi="Myriad Pro"/>
                <w:iCs/>
                <w:sz w:val="22"/>
                <w:szCs w:val="22"/>
              </w:rPr>
              <w:t xml:space="preserve"> uvedie percentuálny podiel predpokladaného záujmu </w:t>
            </w:r>
            <w:r w:rsidRPr="0042085E">
              <w:rPr>
                <w:rFonts w:ascii="Myriad Pro" w:eastAsia="Calibri" w:hAnsi="Myriad Pro"/>
                <w:bCs/>
                <w:sz w:val="22"/>
                <w:szCs w:val="22"/>
                <w:lang w:eastAsia="sk-SK"/>
              </w:rPr>
              <w:t>pacientov</w:t>
            </w:r>
            <w:r w:rsidRPr="0042085E">
              <w:rPr>
                <w:rFonts w:ascii="Myriad Pro" w:hAnsi="Myriad Pro"/>
                <w:sz w:val="22"/>
                <w:szCs w:val="22"/>
              </w:rPr>
              <w:t xml:space="preserve"> – cudzincov  (okrem  občanov EÚ  s registrovaným pobytom a cudzincov, ktorí sa zdržiavajú v SR na základe udeleného prechodného alebo  </w:t>
            </w:r>
            <w:r w:rsidRPr="0042085E">
              <w:rPr>
                <w:rFonts w:ascii="Myriad Pro" w:hAnsi="Myriad Pro"/>
                <w:sz w:val="22"/>
                <w:szCs w:val="22"/>
              </w:rPr>
              <w:lastRenderedPageBreak/>
              <w:t>trvalého pobytu v SR, prípadne s tolerovaným pobytom).</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iCs/>
                <w:sz w:val="22"/>
                <w:szCs w:val="22"/>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lastRenderedPageBreak/>
              <w:t>18.</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Predpokladá žiadateľ cielený záujem o </w:t>
            </w:r>
            <w:r w:rsidRPr="0042085E">
              <w:rPr>
                <w:rFonts w:ascii="Myriad Pro" w:hAnsi="Myriad Pro"/>
                <w:sz w:val="22"/>
                <w:szCs w:val="22"/>
                <w:u w:val="single"/>
              </w:rPr>
              <w:t>poskytovanie ambulantnej zdravotnej starostlivosti v špecializovanom centre pre PAS</w:t>
            </w:r>
            <w:r w:rsidRPr="0042085E">
              <w:rPr>
                <w:rFonts w:ascii="Myriad Pro" w:hAnsi="Myriad Pro"/>
                <w:sz w:val="22"/>
                <w:szCs w:val="22"/>
              </w:rPr>
              <w:t xml:space="preserve"> zo strany pacientov - cudzincov (okrem  občanov EÚ  s registrovaným pobytom a cudzincov, ktorí sa zdržiavajú v SR na základe udeleného prechodného alebo  trvalého pobytu v SR, prípadne s tolerovaným pobytom) po poskytnutí prostriedkov mechanizmu na podporu obnovy a odolnosti?</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hAnsi="Myriad Pro"/>
                <w:sz w:val="22"/>
                <w:szCs w:val="22"/>
              </w:rPr>
            </w:pPr>
            <w:r w:rsidRPr="0042085E">
              <w:rPr>
                <w:rFonts w:ascii="Myriad Pro" w:eastAsia="Calibri" w:hAnsi="Myriad Pro"/>
                <w:iCs/>
                <w:sz w:val="22"/>
                <w:szCs w:val="22"/>
              </w:rPr>
              <w:t xml:space="preserve">Žiadateľ uvedie, či predpokladá záujem pacientov o poskytovanie ambulantnej zdravotnej starostlivosti </w:t>
            </w:r>
            <w:r w:rsidRPr="0042085E">
              <w:rPr>
                <w:rFonts w:ascii="Myriad Pro" w:eastAsia="Calibri" w:hAnsi="Myriad Pro"/>
                <w:iCs/>
                <w:sz w:val="22"/>
                <w:szCs w:val="22"/>
                <w:u w:val="single"/>
              </w:rPr>
              <w:t>v špecializovanom centre pre PAS</w:t>
            </w:r>
            <w:r w:rsidRPr="0042085E">
              <w:rPr>
                <w:rFonts w:ascii="Myriad Pro" w:eastAsia="Calibri" w:hAnsi="Myriad Pro"/>
                <w:iCs/>
                <w:sz w:val="22"/>
                <w:szCs w:val="22"/>
              </w:rPr>
              <w:t xml:space="preserve"> - </w:t>
            </w:r>
            <w:r w:rsidRPr="0042085E">
              <w:rPr>
                <w:rFonts w:ascii="Myriad Pro" w:hAnsi="Myriad Pro"/>
                <w:sz w:val="22"/>
                <w:szCs w:val="22"/>
              </w:rPr>
              <w:t>cudzincov (okrem občanov EÚ s registrovaným pobytom a cudzincov, ktorí sa zdržiavajú v SR na základe udeleného prechodného alebo  trvalého pobytu v SR, prípadne s tolerovaným pobytom).</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b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19.</w:t>
            </w:r>
          </w:p>
        </w:tc>
        <w:tc>
          <w:tcPr>
            <w:tcW w:w="3686" w:type="dxa"/>
            <w:shd w:val="clear" w:color="auto" w:fill="auto"/>
            <w:noWrap/>
            <w:vAlign w:val="center"/>
          </w:tcPr>
          <w:p w:rsidR="0042085E" w:rsidRPr="0042085E" w:rsidRDefault="0042085E" w:rsidP="00944608">
            <w:pPr>
              <w:spacing w:before="60" w:after="60" w:line="240" w:lineRule="auto"/>
              <w:jc w:val="left"/>
              <w:rPr>
                <w:rFonts w:ascii="Myriad Pro" w:hAnsi="Myriad Pro"/>
                <w:sz w:val="22"/>
                <w:szCs w:val="22"/>
              </w:rPr>
            </w:pPr>
            <w:r w:rsidRPr="0042085E">
              <w:rPr>
                <w:rFonts w:ascii="Myriad Pro" w:hAnsi="Myriad Pro"/>
                <w:sz w:val="22"/>
                <w:szCs w:val="22"/>
              </w:rPr>
              <w:t xml:space="preserve">Ak je odpoveď na predchádzajúcu otázku áno, predpokladá žiadateľ cielený záujem cudzincov vyšší ako 1 % zo všetkých ošetrených pacientov ročne </w:t>
            </w:r>
            <w:r w:rsidRPr="0042085E">
              <w:rPr>
                <w:rFonts w:ascii="Myriad Pro" w:hAnsi="Myriad Pro"/>
                <w:sz w:val="22"/>
                <w:szCs w:val="22"/>
                <w:u w:val="single"/>
              </w:rPr>
              <w:t>v špecializovanom centre pre PAS</w:t>
            </w:r>
            <w:r w:rsidRPr="0042085E">
              <w:rPr>
                <w:rFonts w:ascii="Myriad Pro" w:hAnsi="Myriad Pro"/>
                <w:sz w:val="22"/>
                <w:szCs w:val="22"/>
              </w:rPr>
              <w:t>?</w:t>
            </w: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67"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b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iCs/>
                <w:sz w:val="22"/>
                <w:szCs w:val="22"/>
              </w:rPr>
              <w:t xml:space="preserve">Žiadateľ uvedie percentuálny podiel predpokladaného záujmu </w:t>
            </w:r>
            <w:r w:rsidRPr="0042085E">
              <w:rPr>
                <w:rFonts w:ascii="Myriad Pro" w:eastAsia="Calibri" w:hAnsi="Myriad Pro"/>
                <w:bCs/>
                <w:sz w:val="22"/>
                <w:szCs w:val="22"/>
                <w:lang w:eastAsia="sk-SK"/>
              </w:rPr>
              <w:t>pacientov</w:t>
            </w:r>
            <w:r w:rsidRPr="0042085E">
              <w:rPr>
                <w:rFonts w:ascii="Myriad Pro" w:eastAsia="Calibri" w:hAnsi="Myriad Pro"/>
                <w:iCs/>
                <w:sz w:val="22"/>
                <w:szCs w:val="22"/>
              </w:rPr>
              <w:t xml:space="preserve"> o poskytovanie zdravotnej starostlivosti </w:t>
            </w:r>
            <w:r w:rsidRPr="0042085E">
              <w:rPr>
                <w:rFonts w:ascii="Myriad Pro" w:eastAsia="Calibri" w:hAnsi="Myriad Pro"/>
                <w:iCs/>
                <w:sz w:val="22"/>
                <w:szCs w:val="22"/>
                <w:u w:val="single"/>
              </w:rPr>
              <w:t>v špecializovanom centre pre PAS</w:t>
            </w:r>
            <w:r w:rsidRPr="0042085E">
              <w:rPr>
                <w:rFonts w:ascii="Myriad Pro" w:hAnsi="Myriad Pro"/>
                <w:sz w:val="22"/>
                <w:szCs w:val="22"/>
              </w:rPr>
              <w:t xml:space="preserve"> – cudzincov (okrem občanov EÚ s registrovaným pobytom a cudzincov, ktorí sa zdržiavajú v SR na základe udeleného prechodného alebo  trvalého pobytu v SR, prípadne s tolerovaným pobytom).</w:t>
            </w:r>
          </w:p>
          <w:p w:rsidR="0042085E" w:rsidRPr="0042085E" w:rsidRDefault="0042085E" w:rsidP="00944608">
            <w:pPr>
              <w:spacing w:before="60" w:after="60" w:line="240" w:lineRule="auto"/>
              <w:rPr>
                <w:rFonts w:ascii="Myriad Pro" w:eastAsia="Calibri" w:hAnsi="Myriad Pro"/>
                <w:b/>
                <w:iCs/>
                <w:sz w:val="22"/>
                <w:szCs w:val="22"/>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eastAsia="Calibri" w:hAnsi="Myriad Pro"/>
                <w:b/>
                <w:bCs/>
                <w:sz w:val="22"/>
                <w:szCs w:val="22"/>
                <w:lang w:eastAsia="sk-SK"/>
              </w:rPr>
            </w:pPr>
          </w:p>
        </w:tc>
      </w:tr>
    </w:tbl>
    <w:p w:rsidR="0042085E" w:rsidRPr="0042085E" w:rsidRDefault="0042085E" w:rsidP="0042085E">
      <w:pPr>
        <w:pStyle w:val="Bezriadkovania"/>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686"/>
        <w:gridCol w:w="554"/>
        <w:gridCol w:w="580"/>
        <w:gridCol w:w="3832"/>
      </w:tblGrid>
      <w:tr w:rsidR="0042085E" w:rsidRPr="0042085E" w:rsidTr="00944608">
        <w:trPr>
          <w:trHeight w:val="343"/>
        </w:trPr>
        <w:tc>
          <w:tcPr>
            <w:tcW w:w="9361" w:type="dxa"/>
            <w:gridSpan w:val="5"/>
            <w:shd w:val="clear" w:color="auto" w:fill="2A2768"/>
          </w:tcPr>
          <w:p w:rsidR="0042085E" w:rsidRPr="0042085E" w:rsidRDefault="0042085E" w:rsidP="0042085E">
            <w:pPr>
              <w:pStyle w:val="Odsekzoznamu"/>
              <w:keepNext/>
              <w:numPr>
                <w:ilvl w:val="0"/>
                <w:numId w:val="1"/>
              </w:numPr>
              <w:spacing w:before="60" w:after="60" w:line="240" w:lineRule="auto"/>
              <w:ind w:left="351" w:hanging="357"/>
              <w:rPr>
                <w:rFonts w:ascii="Myriad Pro" w:hAnsi="Myriad Pro"/>
                <w:b/>
                <w:bCs/>
                <w:sz w:val="22"/>
                <w:szCs w:val="22"/>
              </w:rPr>
            </w:pPr>
            <w:r w:rsidRPr="0042085E">
              <w:rPr>
                <w:rFonts w:ascii="Myriad Pro" w:hAnsi="Myriad Pro"/>
                <w:b/>
                <w:sz w:val="22"/>
                <w:szCs w:val="22"/>
              </w:rPr>
              <w:t xml:space="preserve">Jazyk poskytovaných služieb </w:t>
            </w:r>
          </w:p>
        </w:tc>
      </w:tr>
      <w:tr w:rsidR="0042085E" w:rsidRPr="0042085E" w:rsidTr="00944608">
        <w:trPr>
          <w:trHeight w:val="343"/>
        </w:trPr>
        <w:tc>
          <w:tcPr>
            <w:tcW w:w="709" w:type="dxa"/>
            <w:tcBorders>
              <w:bottom w:val="single" w:sz="4" w:space="0" w:color="auto"/>
            </w:tcBorders>
            <w:shd w:val="clear" w:color="auto" w:fill="2A2768"/>
          </w:tcPr>
          <w:p w:rsidR="0042085E" w:rsidRPr="0042085E" w:rsidRDefault="0042085E" w:rsidP="00944608">
            <w:pPr>
              <w:spacing w:before="60" w:after="60" w:line="240" w:lineRule="auto"/>
              <w:ind w:left="5"/>
              <w:rPr>
                <w:rFonts w:ascii="Myriad Pro" w:hAnsi="Myriad Pro"/>
                <w:b/>
                <w:bCs/>
                <w:sz w:val="22"/>
                <w:szCs w:val="22"/>
                <w:lang w:eastAsia="sk-SK"/>
              </w:rPr>
            </w:pPr>
            <w:r w:rsidRPr="0042085E">
              <w:rPr>
                <w:rFonts w:ascii="Myriad Pro" w:hAnsi="Myriad Pro"/>
                <w:b/>
                <w:bCs/>
                <w:sz w:val="22"/>
                <w:szCs w:val="22"/>
                <w:lang w:eastAsia="sk-SK"/>
              </w:rPr>
              <w:t>P. č.</w:t>
            </w:r>
          </w:p>
        </w:tc>
        <w:tc>
          <w:tcPr>
            <w:tcW w:w="3686" w:type="dxa"/>
            <w:tcBorders>
              <w:bottom w:val="single" w:sz="4" w:space="0" w:color="auto"/>
            </w:tcBorders>
            <w:shd w:val="clear" w:color="auto" w:fill="2A2768"/>
            <w:noWrap/>
            <w:vAlign w:val="center"/>
          </w:tcPr>
          <w:p w:rsidR="0042085E" w:rsidRPr="0042085E" w:rsidRDefault="0042085E" w:rsidP="00944608">
            <w:pPr>
              <w:spacing w:before="60" w:after="60" w:line="240" w:lineRule="auto"/>
              <w:ind w:left="72"/>
              <w:rPr>
                <w:rFonts w:ascii="Myriad Pro" w:hAnsi="Myriad Pro"/>
                <w:b/>
                <w:bCs/>
                <w:sz w:val="22"/>
                <w:szCs w:val="22"/>
                <w:lang w:eastAsia="sk-SK"/>
              </w:rPr>
            </w:pPr>
            <w:r w:rsidRPr="0042085E">
              <w:rPr>
                <w:rFonts w:ascii="Myriad Pro" w:hAnsi="Myriad Pro"/>
                <w:b/>
                <w:bCs/>
                <w:sz w:val="22"/>
                <w:szCs w:val="22"/>
                <w:lang w:eastAsia="sk-SK"/>
              </w:rPr>
              <w:t>Kritérium</w:t>
            </w:r>
          </w:p>
        </w:tc>
        <w:tc>
          <w:tcPr>
            <w:tcW w:w="554" w:type="dxa"/>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 xml:space="preserve">Áno </w:t>
            </w:r>
          </w:p>
        </w:tc>
        <w:tc>
          <w:tcPr>
            <w:tcW w:w="580" w:type="dxa"/>
            <w:shd w:val="clear" w:color="auto" w:fill="2A2768"/>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Nie</w:t>
            </w:r>
          </w:p>
        </w:tc>
        <w:tc>
          <w:tcPr>
            <w:tcW w:w="3832" w:type="dxa"/>
            <w:shd w:val="clear" w:color="auto" w:fill="2A2768"/>
            <w:vAlign w:val="center"/>
          </w:tcPr>
          <w:p w:rsidR="0042085E" w:rsidRPr="0042085E" w:rsidRDefault="0042085E" w:rsidP="00944608">
            <w:pPr>
              <w:spacing w:before="60" w:after="60" w:line="240" w:lineRule="auto"/>
              <w:jc w:val="center"/>
              <w:rPr>
                <w:rFonts w:ascii="Myriad Pro" w:hAnsi="Myriad Pro"/>
                <w:b/>
                <w:sz w:val="22"/>
                <w:szCs w:val="22"/>
              </w:rPr>
            </w:pPr>
            <w:r w:rsidRPr="0042085E">
              <w:rPr>
                <w:rFonts w:ascii="Myriad Pro" w:hAnsi="Myriad Pro"/>
                <w:b/>
                <w:sz w:val="22"/>
                <w:szCs w:val="22"/>
              </w:rPr>
              <w:t>Popis</w:t>
            </w: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20.</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 xml:space="preserve">Pri poskytovaní ambulantnej zdravotnej starostlivosti v špecializovanom centre pre PAS bude jazykom poskytovaných služieb </w:t>
            </w:r>
            <w:r w:rsidRPr="0042085E">
              <w:rPr>
                <w:rFonts w:ascii="Myriad Pro" w:hAnsi="Myriad Pro"/>
                <w:sz w:val="22"/>
                <w:szCs w:val="22"/>
              </w:rPr>
              <w:lastRenderedPageBreak/>
              <w:t>aj iný, ako úradný jazyk alebo jazyk miestnej komunity?</w:t>
            </w:r>
          </w:p>
        </w:tc>
        <w:tc>
          <w:tcPr>
            <w:tcW w:w="554"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80"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bCs/>
                <w:sz w:val="22"/>
                <w:szCs w:val="22"/>
                <w:lang w:eastAsia="sk-SK"/>
              </w:rPr>
            </w:pPr>
            <w:r w:rsidRPr="0042085E">
              <w:rPr>
                <w:rFonts w:ascii="Myriad Pro" w:eastAsia="Calibri" w:hAnsi="Myriad Pro"/>
                <w:b/>
                <w:iCs/>
                <w:sz w:val="22"/>
                <w:szCs w:val="22"/>
              </w:rPr>
              <w:t>Kritérium informačného charakteru.</w:t>
            </w:r>
          </w:p>
          <w:p w:rsidR="0042085E" w:rsidRPr="0042085E" w:rsidRDefault="0042085E" w:rsidP="00944608">
            <w:pPr>
              <w:spacing w:before="60" w:after="60" w:line="240" w:lineRule="auto"/>
              <w:rPr>
                <w:rFonts w:ascii="Myriad Pro" w:eastAsia="Calibri" w:hAnsi="Myriad Pro"/>
                <w:b/>
                <w:iCs/>
                <w:sz w:val="22"/>
                <w:szCs w:val="22"/>
                <w:lang w:eastAsia="sk-SK"/>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b/>
                <w:bCs/>
                <w:sz w:val="22"/>
                <w:szCs w:val="22"/>
                <w:lang w:eastAsia="sk-SK"/>
              </w:rPr>
            </w:pPr>
            <w:r w:rsidRPr="0042085E">
              <w:rPr>
                <w:rFonts w:ascii="Myriad Pro" w:hAnsi="Myriad Pro"/>
                <w:sz w:val="22"/>
                <w:szCs w:val="22"/>
              </w:rPr>
              <w:t>21.</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b/>
                <w:bCs/>
                <w:sz w:val="22"/>
                <w:szCs w:val="22"/>
                <w:lang w:eastAsia="sk-SK"/>
              </w:rPr>
            </w:pPr>
            <w:r w:rsidRPr="0042085E">
              <w:rPr>
                <w:rFonts w:ascii="Myriad Pro" w:hAnsi="Myriad Pro"/>
                <w:sz w:val="22"/>
                <w:szCs w:val="22"/>
              </w:rPr>
              <w:t>Bude používaním iného  ako slovenského jazyka alebo jazyka miestnej komunity pri poskytovaní ambulantnej zdravotnej starostlivosti</w:t>
            </w:r>
            <w:r w:rsidRPr="0042085E" w:rsidDel="00641DE9">
              <w:rPr>
                <w:rFonts w:ascii="Myriad Pro" w:hAnsi="Myriad Pro"/>
                <w:sz w:val="22"/>
                <w:szCs w:val="22"/>
              </w:rPr>
              <w:t xml:space="preserve"> </w:t>
            </w:r>
            <w:r w:rsidRPr="0042085E">
              <w:rPr>
                <w:rFonts w:ascii="Myriad Pro" w:hAnsi="Myriad Pro"/>
                <w:sz w:val="22"/>
                <w:szCs w:val="22"/>
              </w:rPr>
              <w:t>v špecializovanom centre pre PAS personálom špecializovanej ambulancie povinne verejne zdravotne poistenej osobe cudzej národnosti, s ktorou má poskytovateľ uzatvorenú dohodu o poskytovaní zdravotnej starostlivosti narušený charakter služby miestneho charakteru, ktorú špecializované centrum pre PAS poskytuje?</w:t>
            </w:r>
          </w:p>
        </w:tc>
        <w:tc>
          <w:tcPr>
            <w:tcW w:w="554"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80"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jc w:val="center"/>
              <w:rPr>
                <w:rFonts w:ascii="Myriad Pro" w:hAnsi="Myriad Pro"/>
                <w:sz w:val="22"/>
                <w:szCs w:val="22"/>
              </w:rPr>
            </w:pPr>
          </w:p>
        </w:tc>
      </w:tr>
      <w:tr w:rsidR="0042085E" w:rsidRPr="0042085E" w:rsidTr="00944608">
        <w:trPr>
          <w:trHeight w:val="343"/>
        </w:trPr>
        <w:tc>
          <w:tcPr>
            <w:tcW w:w="709" w:type="dxa"/>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22.</w:t>
            </w:r>
          </w:p>
        </w:tc>
        <w:tc>
          <w:tcPr>
            <w:tcW w:w="3686" w:type="dxa"/>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Propaguje poskytovateľ zdravotnej starostlivosti rovnakú alebo obdobnú oblasť poskytovania zdravotnej starostlivosti, aká bude podporená prostriedkami mechanizmu na podporu obnovy a odolnosti i v zahraničí?</w:t>
            </w:r>
          </w:p>
        </w:tc>
        <w:tc>
          <w:tcPr>
            <w:tcW w:w="554"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80" w:type="dxa"/>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rPr>
            </w:pPr>
            <w:r w:rsidRPr="0042085E">
              <w:rPr>
                <w:rFonts w:ascii="Myriad Pro" w:eastAsia="Calibri" w:hAnsi="Myriad Pro"/>
                <w:b/>
                <w:iCs/>
                <w:sz w:val="22"/>
                <w:szCs w:val="22"/>
              </w:rPr>
              <w:t>Kritérium vylučujúceho charakteru.</w:t>
            </w:r>
          </w:p>
          <w:p w:rsidR="0042085E" w:rsidRPr="0042085E" w:rsidRDefault="0042085E" w:rsidP="00944608">
            <w:pPr>
              <w:spacing w:before="60" w:after="60" w:line="240" w:lineRule="auto"/>
              <w:rPr>
                <w:rFonts w:ascii="Myriad Pro" w:hAnsi="Myriad Pro"/>
                <w:b/>
                <w:iCs/>
                <w:sz w:val="22"/>
                <w:szCs w:val="22"/>
                <w:lang w:eastAsia="sk-SK"/>
              </w:rPr>
            </w:pPr>
          </w:p>
        </w:tc>
      </w:tr>
      <w:tr w:rsidR="0042085E" w:rsidRPr="0042085E" w:rsidTr="00944608">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ind w:left="72"/>
              <w:rPr>
                <w:rFonts w:ascii="Myriad Pro" w:hAnsi="Myriad Pro"/>
                <w:sz w:val="22"/>
                <w:szCs w:val="22"/>
              </w:rPr>
            </w:pPr>
            <w:r w:rsidRPr="0042085E">
              <w:rPr>
                <w:rFonts w:ascii="Myriad Pro" w:hAnsi="Myriad Pro"/>
                <w:sz w:val="22"/>
                <w:szCs w:val="22"/>
              </w:rPr>
              <w:t>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5E" w:rsidRPr="0042085E" w:rsidRDefault="0042085E" w:rsidP="00944608">
            <w:pPr>
              <w:spacing w:before="60" w:after="60" w:line="240" w:lineRule="auto"/>
              <w:ind w:left="72"/>
              <w:jc w:val="left"/>
              <w:rPr>
                <w:rFonts w:ascii="Myriad Pro" w:hAnsi="Myriad Pro"/>
                <w:sz w:val="22"/>
                <w:szCs w:val="22"/>
              </w:rPr>
            </w:pPr>
            <w:r w:rsidRPr="0042085E">
              <w:rPr>
                <w:rFonts w:ascii="Myriad Pro" w:hAnsi="Myriad Pro"/>
                <w:sz w:val="22"/>
                <w:szCs w:val="22"/>
              </w:rPr>
              <w:t>Plánuje poskytovateľ zdravotnej starostlivosti po poskytnutí prostriedkov mechanizmu na podporu obnovy a odolnosti propagovať rovnakú alebo obdobnú oblasť poskytovania zdravotnej starostlivosti, aká bude podporená prostriedkami mechanizmu na podporu obnovy a odolnosti i v zahraničí?</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jc w:val="center"/>
              <w:rPr>
                <w:rFonts w:ascii="Myriad Pro" w:hAnsi="Myriad Pro"/>
                <w:b/>
                <w:sz w:val="22"/>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Ak je odpoveď nie, je rešpektovaný princíp lokálneho vplyvu.</w:t>
            </w:r>
          </w:p>
          <w:p w:rsidR="0042085E" w:rsidRPr="0042085E" w:rsidRDefault="0042085E" w:rsidP="00944608">
            <w:pPr>
              <w:spacing w:before="60" w:after="60" w:line="240" w:lineRule="auto"/>
              <w:rPr>
                <w:rFonts w:ascii="Myriad Pro" w:eastAsia="Calibri" w:hAnsi="Myriad Pro"/>
                <w:b/>
                <w:iCs/>
                <w:sz w:val="22"/>
                <w:szCs w:val="22"/>
                <w:lang w:eastAsia="sk-SK"/>
              </w:rPr>
            </w:pPr>
          </w:p>
          <w:p w:rsidR="0042085E" w:rsidRPr="0042085E" w:rsidRDefault="0042085E" w:rsidP="00944608">
            <w:pPr>
              <w:spacing w:before="60" w:after="60" w:line="240" w:lineRule="auto"/>
              <w:rPr>
                <w:rFonts w:ascii="Myriad Pro" w:eastAsia="Calibri" w:hAnsi="Myriad Pro"/>
                <w:b/>
                <w:iCs/>
                <w:sz w:val="22"/>
                <w:szCs w:val="22"/>
                <w:lang w:eastAsia="sk-SK"/>
              </w:rPr>
            </w:pPr>
            <w:r w:rsidRPr="0042085E">
              <w:rPr>
                <w:rFonts w:ascii="Myriad Pro" w:eastAsia="Calibri" w:hAnsi="Myriad Pro"/>
                <w:b/>
                <w:iCs/>
                <w:sz w:val="22"/>
                <w:szCs w:val="22"/>
                <w:lang w:eastAsia="sk-SK"/>
              </w:rPr>
              <w:t>Kritérium vylučujúceho charakteru.</w:t>
            </w:r>
          </w:p>
          <w:p w:rsidR="0042085E" w:rsidRPr="0042085E" w:rsidRDefault="0042085E" w:rsidP="00944608">
            <w:pPr>
              <w:spacing w:before="60" w:after="60" w:line="240" w:lineRule="auto"/>
              <w:rPr>
                <w:rFonts w:ascii="Myriad Pro" w:eastAsia="Calibri" w:hAnsi="Myriad Pro"/>
                <w:b/>
                <w:iCs/>
                <w:sz w:val="22"/>
                <w:szCs w:val="22"/>
                <w:lang w:eastAsia="sk-SK"/>
              </w:rPr>
            </w:pPr>
          </w:p>
        </w:tc>
      </w:tr>
    </w:tbl>
    <w:p w:rsidR="0042085E" w:rsidRPr="0042085E" w:rsidRDefault="0042085E" w:rsidP="0042085E">
      <w:pPr>
        <w:pStyle w:val="Bezriadkovania"/>
        <w:rPr>
          <w:i/>
          <w:sz w:val="16"/>
          <w:szCs w:val="16"/>
        </w:rPr>
      </w:pPr>
    </w:p>
    <w:p w:rsidR="0042085E" w:rsidRPr="0042085E" w:rsidRDefault="0042085E" w:rsidP="0042085E">
      <w:pPr>
        <w:pStyle w:val="Bezriadkovania"/>
        <w:rPr>
          <w:i/>
          <w:sz w:val="16"/>
          <w:szCs w:val="16"/>
        </w:rPr>
      </w:pPr>
      <w:r w:rsidRPr="0042085E">
        <w:rPr>
          <w:i/>
          <w:sz w:val="16"/>
          <w:szCs w:val="16"/>
        </w:rPr>
        <w:t>Vysvetlivky:</w:t>
      </w:r>
    </w:p>
    <w:p w:rsidR="0042085E" w:rsidRPr="0042085E" w:rsidRDefault="0042085E" w:rsidP="0042085E">
      <w:pPr>
        <w:pStyle w:val="Bezriadkovania"/>
        <w:rPr>
          <w:i/>
          <w:sz w:val="16"/>
          <w:szCs w:val="16"/>
        </w:rPr>
      </w:pPr>
      <w:r w:rsidRPr="0042085E">
        <w:rPr>
          <w:i/>
          <w:sz w:val="16"/>
          <w:szCs w:val="16"/>
        </w:rPr>
        <w:t>* cudzinec podľa § 2 ods. 2 zákona č. 404/2011 Z. z.:  Cudzincom je každý, kto nie je štátnym občanom Slovenskej republiky.</w:t>
      </w:r>
    </w:p>
    <w:p w:rsidR="0042085E" w:rsidRPr="0042085E" w:rsidRDefault="0042085E" w:rsidP="0042085E">
      <w:pPr>
        <w:pStyle w:val="Bezriadkovania"/>
        <w:rPr>
          <w:i/>
          <w:sz w:val="16"/>
          <w:szCs w:val="16"/>
        </w:rPr>
      </w:pPr>
      <w:r w:rsidRPr="0042085E">
        <w:rPr>
          <w:i/>
          <w:sz w:val="16"/>
          <w:szCs w:val="16"/>
        </w:rPr>
        <w:t xml:space="preserve">** sleduje sa prípadná mobilita resp. cielený záujem zahraničných pacientov, okrem tých ktorí sú  zdravotne poistení v SR, o poskytnutie zdravotnej starostlivosti u daného poskytovateľa </w:t>
      </w:r>
      <w:r w:rsidRPr="0042085E">
        <w:rPr>
          <w:rFonts w:ascii="Myriad Pro" w:hAnsi="Myriad Pro"/>
          <w:i/>
        </w:rPr>
        <w:t>ambulantnej zdravotnej starostlivosti</w:t>
      </w:r>
      <w:r w:rsidRPr="0042085E" w:rsidDel="003A6885">
        <w:rPr>
          <w:i/>
          <w:sz w:val="16"/>
          <w:szCs w:val="16"/>
        </w:rPr>
        <w:t xml:space="preserve"> </w:t>
      </w:r>
      <w:r w:rsidRPr="0042085E">
        <w:rPr>
          <w:i/>
          <w:sz w:val="16"/>
          <w:szCs w:val="16"/>
        </w:rPr>
        <w:t>pre PAS.</w:t>
      </w:r>
    </w:p>
    <w:p w:rsidR="0042085E" w:rsidRPr="0042085E" w:rsidRDefault="0042085E" w:rsidP="0042085E">
      <w:pPr>
        <w:rPr>
          <w:rFonts w:ascii="Myriad Pro" w:hAnsi="Myriad Pro"/>
          <w:b/>
          <w:sz w:val="22"/>
        </w:rPr>
      </w:pPr>
    </w:p>
    <w:p w:rsidR="0042085E" w:rsidRPr="0042085E" w:rsidRDefault="0042085E" w:rsidP="0042085E">
      <w:pPr>
        <w:rPr>
          <w:rFonts w:ascii="Myriad Pro" w:hAnsi="Myriad Pro"/>
          <w:b/>
          <w:sz w:val="22"/>
        </w:rPr>
      </w:pPr>
      <w:r w:rsidRPr="0042085E">
        <w:rPr>
          <w:rFonts w:ascii="Myriad Pro" w:hAnsi="Myriad Pro"/>
          <w:b/>
          <w:sz w:val="22"/>
        </w:rPr>
        <w:t>Čestné vyhlásenie žiadateľa:</w:t>
      </w:r>
    </w:p>
    <w:p w:rsidR="0042085E" w:rsidRPr="0042085E" w:rsidRDefault="0042085E" w:rsidP="0042085E">
      <w:pPr>
        <w:rPr>
          <w:rFonts w:ascii="Myriad Pro" w:hAnsi="Myriad Pro"/>
          <w:i/>
          <w:sz w:val="22"/>
        </w:rPr>
      </w:pPr>
      <w:r w:rsidRPr="0042085E">
        <w:rPr>
          <w:rFonts w:ascii="Myriad Pro" w:hAnsi="Myriad Pro"/>
          <w:i/>
          <w:sz w:val="22"/>
        </w:rPr>
        <w:t xml:space="preserve">Ja, dolu podpísaný žiadateľ čestne vyhlasujem, že všetky informácie uvedené v tejto prílohe sú úplné, pravdivé a správne. </w:t>
      </w:r>
    </w:p>
    <w:p w:rsidR="0042085E" w:rsidRPr="0042085E" w:rsidRDefault="0042085E" w:rsidP="0042085E">
      <w:pPr>
        <w:rPr>
          <w:rFonts w:ascii="Myriad Pro" w:hAnsi="Myriad Pro"/>
          <w:sz w:val="22"/>
        </w:rPr>
      </w:pPr>
      <w:r w:rsidRPr="0042085E">
        <w:rPr>
          <w:rFonts w:ascii="Myriad Pro" w:hAnsi="Myriad Pro"/>
          <w:sz w:val="22"/>
        </w:rPr>
        <w:t xml:space="preserve">V ................................................ dňa..................................... </w:t>
      </w:r>
    </w:p>
    <w:p w:rsidR="0042085E" w:rsidRPr="0042085E" w:rsidRDefault="0042085E" w:rsidP="0042085E">
      <w:pPr>
        <w:spacing w:before="0" w:after="0" w:line="240" w:lineRule="auto"/>
        <w:ind w:left="5103"/>
        <w:jc w:val="center"/>
        <w:rPr>
          <w:rFonts w:ascii="Myriad Pro" w:hAnsi="Myriad Pro"/>
          <w:sz w:val="22"/>
        </w:rPr>
      </w:pPr>
      <w:r w:rsidRPr="0042085E">
        <w:rPr>
          <w:rFonts w:ascii="Myriad Pro" w:hAnsi="Myriad Pro"/>
          <w:sz w:val="22"/>
        </w:rPr>
        <w:t>.............................................................</w:t>
      </w:r>
    </w:p>
    <w:p w:rsidR="0042085E" w:rsidRPr="0042085E" w:rsidRDefault="0042085E" w:rsidP="0042085E">
      <w:pPr>
        <w:spacing w:before="0" w:after="0" w:line="240" w:lineRule="auto"/>
        <w:ind w:left="5103"/>
        <w:jc w:val="center"/>
        <w:rPr>
          <w:rFonts w:ascii="Myriad Pro" w:hAnsi="Myriad Pro"/>
          <w:sz w:val="22"/>
        </w:rPr>
      </w:pPr>
      <w:r w:rsidRPr="0042085E">
        <w:rPr>
          <w:rFonts w:ascii="Myriad Pro" w:hAnsi="Myriad Pro"/>
          <w:sz w:val="22"/>
        </w:rPr>
        <w:t>Podpis žiadateľa</w:t>
      </w:r>
    </w:p>
    <w:p w:rsidR="00AC470E" w:rsidRPr="0042085E" w:rsidRDefault="00AC470E"/>
    <w:sectPr w:rsidR="00AC470E" w:rsidRPr="0042085E" w:rsidSect="00235156">
      <w:headerReference w:type="default" r:id="rId7"/>
      <w:footerReference w:type="default" r:id="rId8"/>
      <w:headerReference w:type="first" r:id="rId9"/>
      <w:footerReference w:type="first" r:id="rId10"/>
      <w:pgSz w:w="12240" w:h="15840"/>
      <w:pgMar w:top="1191" w:right="1440" w:bottom="1247" w:left="1440" w:header="425"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41" w:rsidRDefault="00E43C41" w:rsidP="0042085E">
      <w:pPr>
        <w:spacing w:before="0" w:after="0" w:line="240" w:lineRule="auto"/>
      </w:pPr>
      <w:r>
        <w:separator/>
      </w:r>
    </w:p>
  </w:endnote>
  <w:endnote w:type="continuationSeparator" w:id="0">
    <w:p w:rsidR="00E43C41" w:rsidRDefault="00E43C41" w:rsidP="00420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Normal-Roman">
    <w:altName w:val="Century Gothic"/>
    <w:charset w:val="00"/>
    <w:family w:val="swiss"/>
    <w:pitch w:val="variable"/>
    <w:sig w:usb0="80000027"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B9" w:rsidRPr="00D549D1" w:rsidRDefault="00E43C41">
    <w:pPr>
      <w:pStyle w:val="Pta"/>
      <w:jc w:val="right"/>
      <w:rPr>
        <w:sz w:val="16"/>
        <w:szCs w:val="16"/>
      </w:rPr>
    </w:pPr>
    <w:r w:rsidRPr="00E260F4">
      <w:rPr>
        <w:sz w:val="16"/>
        <w:szCs w:val="16"/>
      </w:rPr>
      <w:t>verzia 1.</w:t>
    </w:r>
    <w:r>
      <w:rPr>
        <w:sz w:val="16"/>
        <w:szCs w:val="16"/>
      </w:rPr>
      <w:t>0</w:t>
    </w:r>
    <w:r>
      <w:rPr>
        <w:sz w:val="16"/>
        <w:szCs w:val="16"/>
      </w:rPr>
      <w:tab/>
    </w:r>
    <w:r>
      <w:rPr>
        <w:sz w:val="16"/>
        <w:szCs w:val="16"/>
      </w:rPr>
      <w:tab/>
    </w:r>
    <w:sdt>
      <w:sdtPr>
        <w:id w:val="1158654234"/>
        <w:docPartObj>
          <w:docPartGallery w:val="Page Numbers (Bottom of Page)"/>
          <w:docPartUnique/>
        </w:docPartObj>
      </w:sdtPr>
      <w:sdtEndPr>
        <w:rPr>
          <w:sz w:val="16"/>
          <w:szCs w:val="16"/>
        </w:rPr>
      </w:sdtEndPr>
      <w:sdtContent>
        <w:r w:rsidRPr="00D549D1">
          <w:rPr>
            <w:sz w:val="16"/>
            <w:szCs w:val="16"/>
          </w:rPr>
          <w:fldChar w:fldCharType="begin"/>
        </w:r>
        <w:r w:rsidRPr="00D549D1">
          <w:rPr>
            <w:sz w:val="16"/>
            <w:szCs w:val="16"/>
          </w:rPr>
          <w:instrText>PAGE   \* MERGEFORMAT</w:instrText>
        </w:r>
        <w:r w:rsidRPr="00D549D1">
          <w:rPr>
            <w:sz w:val="16"/>
            <w:szCs w:val="16"/>
          </w:rPr>
          <w:fldChar w:fldCharType="separate"/>
        </w:r>
        <w:r w:rsidR="0042085E">
          <w:rPr>
            <w:noProof/>
            <w:sz w:val="16"/>
            <w:szCs w:val="16"/>
          </w:rPr>
          <w:t>2</w:t>
        </w:r>
        <w:r w:rsidRPr="00D549D1">
          <w:rPr>
            <w:sz w:val="16"/>
            <w:szCs w:val="16"/>
          </w:rPr>
          <w:fldChar w:fldCharType="end"/>
        </w:r>
      </w:sdtContent>
    </w:sdt>
  </w:p>
  <w:p w:rsidR="008217B9" w:rsidRDefault="00E43C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B9" w:rsidRPr="00E260F4" w:rsidRDefault="00E43C41">
    <w:pPr>
      <w:pStyle w:val="Pta"/>
      <w:rPr>
        <w:sz w:val="16"/>
        <w:szCs w:val="16"/>
      </w:rPr>
    </w:pPr>
    <w:r w:rsidRPr="00E260F4">
      <w:rPr>
        <w:sz w:val="16"/>
        <w:szCs w:val="16"/>
      </w:rPr>
      <w:t>verzia 1.</w:t>
    </w:r>
    <w:r>
      <w:rPr>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41" w:rsidRDefault="00E43C41" w:rsidP="0042085E">
      <w:pPr>
        <w:spacing w:before="0" w:after="0" w:line="240" w:lineRule="auto"/>
      </w:pPr>
      <w:r>
        <w:separator/>
      </w:r>
    </w:p>
  </w:footnote>
  <w:footnote w:type="continuationSeparator" w:id="0">
    <w:p w:rsidR="00E43C41" w:rsidRDefault="00E43C41" w:rsidP="0042085E">
      <w:pPr>
        <w:spacing w:before="0" w:after="0" w:line="240" w:lineRule="auto"/>
      </w:pPr>
      <w:r>
        <w:continuationSeparator/>
      </w:r>
    </w:p>
  </w:footnote>
  <w:footnote w:id="1">
    <w:p w:rsidR="0042085E" w:rsidRPr="001F2CE8" w:rsidRDefault="0042085E" w:rsidP="0042085E">
      <w:pPr>
        <w:pStyle w:val="Textpoznmkypodiarou"/>
        <w:rPr>
          <w:rFonts w:ascii="Myriad Pro" w:hAnsi="Myriad Pro"/>
          <w:sz w:val="18"/>
          <w:szCs w:val="22"/>
        </w:rPr>
      </w:pPr>
      <w:r w:rsidRPr="001F2CE8">
        <w:rPr>
          <w:rStyle w:val="Odkaznapoznmkupodiarou"/>
        </w:rPr>
        <w:footnoteRef/>
      </w:r>
      <w:r w:rsidRPr="001F2CE8">
        <w:t xml:space="preserve"> </w:t>
      </w:r>
      <w:r w:rsidRPr="001F2CE8">
        <w:rPr>
          <w:rFonts w:ascii="Myriad Pro" w:hAnsi="Myriad Pro"/>
          <w:sz w:val="18"/>
          <w:szCs w:val="22"/>
        </w:rPr>
        <w:t xml:space="preserve">identifikačné číslo zdravotníckeho zariadenia vydané samosprávnym krajom na povolení v tvare XX-YYYYYYYY-Z9999, kde XX je kód orgánu príslušného na vydanie povolenia, YYYYYYYY je identifikačné číslo organizácie poskytovateľa a Z9999 je poradový alfanumerický reťazec zdravotníckeho zariadenia </w:t>
      </w:r>
    </w:p>
  </w:footnote>
  <w:footnote w:id="2">
    <w:p w:rsidR="0042085E" w:rsidRPr="001F2CE8" w:rsidRDefault="0042085E" w:rsidP="0042085E">
      <w:pPr>
        <w:pStyle w:val="Bezriadkovania"/>
        <w:rPr>
          <w:rFonts w:ascii="Myriad Pro" w:hAnsi="Myriad Pro"/>
          <w:sz w:val="18"/>
          <w:szCs w:val="22"/>
        </w:rPr>
      </w:pPr>
      <w:r w:rsidRPr="001F2CE8">
        <w:rPr>
          <w:rStyle w:val="Odkaznapoznmkupodiarou"/>
        </w:rPr>
        <w:footnoteRef/>
      </w:r>
      <w:r w:rsidRPr="001F2CE8">
        <w:t xml:space="preserve"> </w:t>
      </w:r>
      <w:r w:rsidRPr="001F2CE8">
        <w:rPr>
          <w:rFonts w:ascii="Myriad Pro" w:hAnsi="Myriad Pro"/>
          <w:sz w:val="18"/>
          <w:szCs w:val="22"/>
        </w:rPr>
        <w:t xml:space="preserve">Poskytovateľ vyplní miesto prevádzkovania </w:t>
      </w:r>
      <w:r>
        <w:rPr>
          <w:rFonts w:ascii="Myriad Pro" w:hAnsi="Myriad Pro"/>
          <w:sz w:val="18"/>
          <w:szCs w:val="22"/>
        </w:rPr>
        <w:t xml:space="preserve">špecializovaného </w:t>
      </w:r>
      <w:r w:rsidRPr="001F2CE8">
        <w:rPr>
          <w:rFonts w:ascii="Myriad Pro" w:hAnsi="Myriad Pro"/>
          <w:sz w:val="18"/>
          <w:szCs w:val="22"/>
        </w:rPr>
        <w:t>centra pre PAS na základe Prílohy č. 1 Výzvy na predkladanie žiadostí o poskytnutie prostriedkov mechanizmu na podporu obnovy a odolnosti: „Žiadosť o poskytnutie prostriedkov mechanizmu“, tzn. okres, resp. obec, kde po  poskytnutí prostriedkov mechanizmu na podporu obnovy a odolnosti začne prevádzkovať</w:t>
      </w:r>
      <w:r>
        <w:rPr>
          <w:rFonts w:ascii="Myriad Pro" w:hAnsi="Myriad Pro"/>
          <w:sz w:val="18"/>
          <w:szCs w:val="22"/>
        </w:rPr>
        <w:t xml:space="preserve"> špecializované</w:t>
      </w:r>
      <w:r w:rsidRPr="001F2CE8">
        <w:rPr>
          <w:rFonts w:ascii="Myriad Pro" w:hAnsi="Myriad Pro"/>
          <w:sz w:val="18"/>
          <w:szCs w:val="22"/>
        </w:rPr>
        <w:t xml:space="preserve"> centrum pre PAS“.</w:t>
      </w:r>
    </w:p>
  </w:footnote>
  <w:footnote w:id="3">
    <w:p w:rsidR="0042085E" w:rsidRPr="00747066" w:rsidRDefault="0042085E" w:rsidP="0042085E">
      <w:pPr>
        <w:pStyle w:val="Textpoznmkypodiarou"/>
        <w:spacing w:before="0" w:after="60" w:line="240" w:lineRule="auto"/>
        <w:rPr>
          <w:rFonts w:asciiTheme="minorHAnsi" w:hAnsiTheme="minorHAnsi" w:cs="Arial"/>
          <w:sz w:val="18"/>
          <w:szCs w:val="18"/>
        </w:rPr>
      </w:pPr>
      <w:r w:rsidRPr="00747066">
        <w:rPr>
          <w:rStyle w:val="Odkaznapoznmkupodiarou"/>
          <w:rFonts w:asciiTheme="minorHAnsi" w:hAnsiTheme="minorHAnsi" w:cs="Arial"/>
          <w:b/>
          <w:sz w:val="18"/>
          <w:szCs w:val="18"/>
        </w:rPr>
        <w:footnoteRef/>
      </w:r>
      <w:r w:rsidRPr="00747066">
        <w:rPr>
          <w:rFonts w:asciiTheme="minorHAnsi" w:hAnsiTheme="minorHAnsi" w:cs="Arial"/>
          <w:sz w:val="18"/>
          <w:szCs w:val="18"/>
        </w:rPr>
        <w:t xml:space="preserve"> Žiadateľ odpovedá na otázky áno alebo nie</w:t>
      </w:r>
      <w:r>
        <w:rPr>
          <w:rFonts w:asciiTheme="minorHAnsi" w:hAnsiTheme="minorHAnsi" w:cs="Arial"/>
          <w:sz w:val="18"/>
          <w:szCs w:val="18"/>
        </w:rPr>
        <w:t xml:space="preserve">, </w:t>
      </w:r>
      <w:r w:rsidRPr="00747066">
        <w:rPr>
          <w:rFonts w:asciiTheme="minorHAnsi" w:hAnsiTheme="minorHAnsi" w:cs="Arial"/>
          <w:sz w:val="18"/>
          <w:szCs w:val="18"/>
        </w:rPr>
        <w:t>odpovede príp. doplní o vysvetlenie v časti Popis</w:t>
      </w:r>
      <w:r>
        <w:rPr>
          <w:rFonts w:asciiTheme="minorHAnsi" w:hAnsiTheme="minorHAnsi" w:cs="Arial"/>
          <w:sz w:val="18"/>
          <w:szCs w:val="18"/>
        </w:rPr>
        <w:t>.</w:t>
      </w:r>
    </w:p>
  </w:footnote>
  <w:footnote w:id="4">
    <w:p w:rsidR="0042085E" w:rsidRPr="003C1E04" w:rsidRDefault="0042085E" w:rsidP="0042085E">
      <w:pPr>
        <w:pStyle w:val="Textpoznmkypodiarou"/>
        <w:rPr>
          <w:rFonts w:asciiTheme="minorHAnsi" w:hAnsiTheme="minorHAnsi" w:cstheme="minorHAnsi"/>
          <w:sz w:val="18"/>
          <w:szCs w:val="18"/>
        </w:rPr>
      </w:pPr>
      <w:r w:rsidRPr="003C1E04">
        <w:rPr>
          <w:rStyle w:val="Odkaznapoznmkupodiarou"/>
          <w:rFonts w:asciiTheme="minorHAnsi" w:hAnsiTheme="minorHAnsi" w:cstheme="minorHAnsi"/>
          <w:sz w:val="18"/>
          <w:szCs w:val="18"/>
        </w:rPr>
        <w:footnoteRef/>
      </w:r>
      <w:r w:rsidRPr="003C1E04">
        <w:rPr>
          <w:rFonts w:asciiTheme="minorHAnsi" w:hAnsiTheme="minorHAnsi" w:cstheme="minorHAnsi"/>
          <w:sz w:val="18"/>
          <w:szCs w:val="18"/>
        </w:rPr>
        <w:t xml:space="preserve"> </w:t>
      </w:r>
      <w:r>
        <w:rPr>
          <w:rFonts w:asciiTheme="minorHAnsi" w:hAnsiTheme="minorHAnsi" w:cstheme="minorHAnsi"/>
          <w:sz w:val="18"/>
          <w:szCs w:val="18"/>
        </w:rPr>
        <w:t>Ž</w:t>
      </w:r>
      <w:r w:rsidRPr="003C1E04">
        <w:rPr>
          <w:rFonts w:asciiTheme="minorHAnsi" w:hAnsiTheme="minorHAnsi" w:cstheme="minorHAnsi"/>
          <w:sz w:val="18"/>
          <w:szCs w:val="18"/>
        </w:rPr>
        <w:t>iadateľ</w:t>
      </w:r>
      <w:r>
        <w:rPr>
          <w:rFonts w:asciiTheme="minorHAnsi" w:hAnsiTheme="minorHAnsi" w:cstheme="minorHAnsi"/>
          <w:sz w:val="18"/>
          <w:szCs w:val="18"/>
        </w:rPr>
        <w:t xml:space="preserve"> je</w:t>
      </w:r>
      <w:r w:rsidRPr="003C1E04">
        <w:rPr>
          <w:rFonts w:asciiTheme="minorHAnsi" w:hAnsiTheme="minorHAnsi" w:cstheme="minorHAnsi"/>
          <w:sz w:val="18"/>
          <w:szCs w:val="18"/>
        </w:rPr>
        <w:t xml:space="preserve"> povinný predložiť overenú fotokópiu povolenia na prevádzkovanie ambulantnej zdravotnej starostlivosti v odbornom zameraní psychiatria, detská psychiatria, psychológia alebo liečebná pedagogika</w:t>
      </w:r>
      <w:r w:rsidRPr="003C1E04" w:rsidDel="007730AA">
        <w:rPr>
          <w:rFonts w:asciiTheme="minorHAnsi" w:hAnsiTheme="minorHAnsi" w:cstheme="minorHAnsi"/>
          <w:sz w:val="18"/>
          <w:szCs w:val="18"/>
        </w:rPr>
        <w:t xml:space="preserve"> </w:t>
      </w:r>
      <w:r w:rsidRPr="003C1E04">
        <w:rPr>
          <w:rFonts w:asciiTheme="minorHAnsi" w:hAnsiTheme="minorHAnsi" w:cstheme="minorHAnsi"/>
          <w:sz w:val="18"/>
          <w:szCs w:val="18"/>
        </w:rPr>
        <w:t>v súlade so zákonom č. 578/2004 Z. z. o poskytovateľoch zdravotnej starostlivosti, zdravotníckych pracovníkoch stavovských organizáciách v zdravotníctve a o zmene a doplnení niektorých zákonov v znení neskorších predpisov a Výnosu Ministerstva zdravotníctva Slovenskej republiky z 10. septembra 2008 č. 09812/2008-OL o minimálnych požiadavkách na personálne zabezpečenie a materiálno - technické vybavenie jednotlivých druhov zdravotníckych zariadení v znení neskorších predpisov v lehote najneskôr do dátumu ukončenia realizácie projektu. Vo vzťahu k špecializovanému centru pre PAS</w:t>
      </w:r>
      <w:r>
        <w:rPr>
          <w:rFonts w:asciiTheme="minorHAnsi" w:hAnsiTheme="minorHAnsi" w:cstheme="minorHAnsi"/>
          <w:sz w:val="18"/>
          <w:szCs w:val="18"/>
        </w:rPr>
        <w:t xml:space="preserve"> sa vyžaduje povolenie na prevádzkovanie ambulantnej zdravotnej starostlivosti v zmysle § 11 ods. 2 písm. a) zákona č. 578/2004 Z. z. a súčasne povolenie na prevádzkovanie ambulantnej zdravotnej starostlivosti v zmysle § 11 ods. 2 písm. c) zákona č. 578/2004 Z. z..</w:t>
      </w:r>
    </w:p>
  </w:footnote>
  <w:footnote w:id="5">
    <w:p w:rsidR="0042085E" w:rsidRDefault="0042085E" w:rsidP="0042085E">
      <w:pPr>
        <w:pStyle w:val="Textpoznmkypodiarou"/>
        <w:spacing w:line="240" w:lineRule="auto"/>
      </w:pPr>
      <w:r w:rsidRPr="00232210">
        <w:rPr>
          <w:rStyle w:val="Odkaznapoznmkupodiarou"/>
          <w:rFonts w:asciiTheme="minorHAnsi" w:hAnsiTheme="minorHAnsi" w:cstheme="minorHAnsi"/>
          <w:sz w:val="18"/>
          <w:szCs w:val="18"/>
        </w:rPr>
        <w:footnoteRef/>
      </w:r>
      <w:r w:rsidRPr="00232210">
        <w:rPr>
          <w:rFonts w:asciiTheme="minorHAnsi" w:hAnsiTheme="minorHAnsi" w:cstheme="minorHAnsi"/>
          <w:sz w:val="18"/>
          <w:szCs w:val="18"/>
        </w:rPr>
        <w:t xml:space="preserve"> Poskytovateľ zdravotnej starostlivosti podľa § 4 písm. a), b) a c) zákona č. 578/2004 Z. z. s vydaným povolením podľa § 11 zákona č. 578/2004 Z. z. na prevádzkovanie zdravotníckeho zariadenia s odborným zameraním: psychiatria, detská psychiatria, psychológia alebo liečebná pedagogika. Žiadateľ s vydaným povolením</w:t>
      </w:r>
      <w:r>
        <w:rPr>
          <w:rFonts w:asciiTheme="minorHAnsi" w:hAnsiTheme="minorHAnsi" w:cstheme="minorHAnsi"/>
          <w:sz w:val="18"/>
          <w:szCs w:val="18"/>
        </w:rPr>
        <w:t xml:space="preserve"> na prevádzkovanie ambulantnej zdravotnej starostlivosti buď v zmysle § 11 ods. 2 písm. a) zákona č. 578/2004 Z. z. alebo v zmysle § 11 ods. 2 písm. c) zákona č. 578/2004 Z. z..</w:t>
      </w:r>
      <w:r>
        <w:rPr>
          <w:rFonts w:ascii="Myriad Pro" w:hAnsi="Myriad P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B9" w:rsidRDefault="00E43C41" w:rsidP="00D649B8">
    <w:pPr>
      <w:pStyle w:val="Hlavika"/>
      <w:tabs>
        <w:tab w:val="clear" w:pos="4680"/>
        <w:tab w:val="left" w:pos="1977"/>
        <w:tab w:val="right" w:pos="9070"/>
      </w:tabs>
    </w:pPr>
  </w:p>
  <w:p w:rsidR="008217B9" w:rsidRDefault="00E43C41" w:rsidP="00D649B8">
    <w:pPr>
      <w:pStyle w:val="Hlavika"/>
      <w:tabs>
        <w:tab w:val="clear" w:pos="4680"/>
        <w:tab w:val="left" w:pos="197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B9" w:rsidRPr="004C264B" w:rsidRDefault="00E43C41" w:rsidP="002E5752">
    <w:pPr>
      <w:pStyle w:val="Hlavika"/>
      <w:tabs>
        <w:tab w:val="clear" w:pos="4680"/>
        <w:tab w:val="center" w:pos="3828"/>
        <w:tab w:val="right" w:pos="8222"/>
      </w:tabs>
      <w:ind w:left="-142"/>
      <w:jc w:val="center"/>
      <w:rPr>
        <w:rFonts w:ascii="MetaNormal-Roman" w:hAnsi="MetaNormal-Roman"/>
        <w:sz w:val="16"/>
      </w:rPr>
    </w:pPr>
    <w:r>
      <w:rPr>
        <w:rFonts w:ascii="MetaNormal-Roman" w:hAnsi="MetaNormal-Roman"/>
        <w:noProof/>
        <w:sz w:val="16"/>
        <w:lang w:eastAsia="sk-SK"/>
      </w:rPr>
      <w:drawing>
        <wp:anchor distT="0" distB="0" distL="114300" distR="114300" simplePos="0" relativeHeight="251661312" behindDoc="0" locked="0" layoutInCell="1" allowOverlap="1" wp14:anchorId="748F1832" wp14:editId="30A0383E">
          <wp:simplePos x="0" y="0"/>
          <wp:positionH relativeFrom="margin">
            <wp:posOffset>2032000</wp:posOffset>
          </wp:positionH>
          <wp:positionV relativeFrom="paragraph">
            <wp:posOffset>-187960</wp:posOffset>
          </wp:positionV>
          <wp:extent cx="1676400" cy="644525"/>
          <wp:effectExtent l="0" t="0" r="0" b="317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_obnov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644525"/>
                  </a:xfrm>
                  <a:prstGeom prst="rect">
                    <a:avLst/>
                  </a:prstGeom>
                </pic:spPr>
              </pic:pic>
            </a:graphicData>
          </a:graphic>
        </wp:anchor>
      </w:drawing>
    </w:r>
    <w:r>
      <w:rPr>
        <w:rFonts w:ascii="MetaNormal-Roman" w:hAnsi="MetaNormal-Roman"/>
        <w:noProof/>
        <w:sz w:val="16"/>
        <w:lang w:eastAsia="sk-SK"/>
      </w:rPr>
      <w:drawing>
        <wp:anchor distT="0" distB="0" distL="114300" distR="114300" simplePos="0" relativeHeight="251659264" behindDoc="0" locked="0" layoutInCell="1" allowOverlap="1" wp14:anchorId="0D9A6297" wp14:editId="76C4F9F1">
          <wp:simplePos x="0" y="0"/>
          <wp:positionH relativeFrom="margin">
            <wp:align>left</wp:align>
          </wp:positionH>
          <wp:positionV relativeFrom="paragraph">
            <wp:posOffset>-95740</wp:posOffset>
          </wp:positionV>
          <wp:extent cx="2114550" cy="531349"/>
          <wp:effectExtent l="0" t="0" r="0" b="254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_financovane_europskou_uniou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4550" cy="53134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sk-SK"/>
      </w:rPr>
      <w:drawing>
        <wp:anchor distT="0" distB="0" distL="114300" distR="114300" simplePos="0" relativeHeight="251660288" behindDoc="0" locked="0" layoutInCell="1" allowOverlap="1" wp14:anchorId="7DB59080" wp14:editId="39758BBE">
          <wp:simplePos x="0" y="0"/>
          <wp:positionH relativeFrom="margin">
            <wp:posOffset>4019550</wp:posOffset>
          </wp:positionH>
          <wp:positionV relativeFrom="paragraph">
            <wp:posOffset>-64281</wp:posOffset>
          </wp:positionV>
          <wp:extent cx="1816100" cy="47639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zsr.gif"/>
                  <pic:cNvPicPr/>
                </pic:nvPicPr>
                <pic:blipFill>
                  <a:blip r:embed="rId3">
                    <a:extLst>
                      <a:ext uri="{28A0092B-C50C-407E-A947-70E740481C1C}">
                        <a14:useLocalDpi xmlns:a14="http://schemas.microsoft.com/office/drawing/2010/main" val="0"/>
                      </a:ext>
                    </a:extLst>
                  </a:blip>
                  <a:stretch>
                    <a:fillRect/>
                  </a:stretch>
                </pic:blipFill>
                <pic:spPr>
                  <a:xfrm>
                    <a:off x="0" y="0"/>
                    <a:ext cx="1843125" cy="4834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sk-SK"/>
      </w:rPr>
      <w:t xml:space="preserve"> </w:t>
    </w:r>
  </w:p>
  <w:p w:rsidR="008217B9" w:rsidRDefault="00E43C41" w:rsidP="00FB2C79">
    <w:pPr>
      <w:pStyle w:val="Hlavika"/>
      <w:tabs>
        <w:tab w:val="clear" w:pos="4680"/>
        <w:tab w:val="clear" w:pos="9360"/>
        <w:tab w:val="left" w:pos="517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606E9"/>
    <w:multiLevelType w:val="hybridMultilevel"/>
    <w:tmpl w:val="4BC89A60"/>
    <w:lvl w:ilvl="0" w:tplc="C0EA80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5E"/>
    <w:rsid w:val="0042085E"/>
    <w:rsid w:val="00AC470E"/>
    <w:rsid w:val="00E43C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CB34"/>
  <w15:chartTrackingRefBased/>
  <w15:docId w15:val="{18A776E7-092F-4252-91CE-C7543134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85E"/>
    <w:pPr>
      <w:spacing w:before="120" w:after="120" w:line="288" w:lineRule="auto"/>
      <w:jc w:val="both"/>
    </w:pPr>
    <w:rPr>
      <w:rFonts w:ascii="Verdana" w:eastAsia="Times New Roman" w:hAnsi="Verdana"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2085E"/>
    <w:pPr>
      <w:ind w:left="720"/>
      <w:contextualSpacing/>
    </w:pPr>
    <w:rPr>
      <w:rFonts w:ascii="Times New Roman" w:hAnsi="Times New Roman"/>
      <w:sz w:val="24"/>
      <w:szCs w:val="24"/>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Car,Cha"/>
    <w:basedOn w:val="Normlny"/>
    <w:link w:val="TextpoznmkypodiarouChar"/>
    <w:uiPriority w:val="99"/>
    <w:unhideWhenUsed/>
    <w:qFormat/>
    <w:rsid w:val="0042085E"/>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42085E"/>
    <w:rPr>
      <w:rFonts w:ascii="Verdana" w:eastAsia="Times New Roman" w:hAnsi="Verdana" w:cs="Times New Roman"/>
      <w:sz w:val="20"/>
      <w:szCs w:val="20"/>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link w:val="Char2"/>
    <w:uiPriority w:val="99"/>
    <w:unhideWhenUsed/>
    <w:rsid w:val="0042085E"/>
    <w:rPr>
      <w:vertAlign w:val="superscript"/>
    </w:rPr>
  </w:style>
  <w:style w:type="paragraph" w:customStyle="1" w:styleId="Char2">
    <w:name w:val="Char2"/>
    <w:basedOn w:val="Normlny"/>
    <w:link w:val="Odkaznapoznmkupodiarou"/>
    <w:uiPriority w:val="99"/>
    <w:rsid w:val="0042085E"/>
    <w:pPr>
      <w:spacing w:before="0" w:after="160" w:line="240" w:lineRule="exact"/>
      <w:jc w:val="left"/>
    </w:pPr>
    <w:rPr>
      <w:rFonts w:asciiTheme="minorHAnsi" w:eastAsiaTheme="minorHAnsi" w:hAnsiTheme="minorHAnsi" w:cstheme="minorBidi"/>
      <w:sz w:val="22"/>
      <w:szCs w:val="22"/>
      <w:vertAlign w:val="superscript"/>
    </w:rPr>
  </w:style>
  <w:style w:type="character" w:customStyle="1" w:styleId="OdsekzoznamuChar">
    <w:name w:val="Odsek zoznamu Char"/>
    <w:aliases w:val="body Char,Odsek zoznamu2 Char"/>
    <w:link w:val="Odsekzoznamu"/>
    <w:uiPriority w:val="34"/>
    <w:rsid w:val="0042085E"/>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2085E"/>
    <w:rPr>
      <w:sz w:val="16"/>
      <w:szCs w:val="16"/>
    </w:rPr>
  </w:style>
  <w:style w:type="paragraph" w:styleId="Textkomentra">
    <w:name w:val="annotation text"/>
    <w:basedOn w:val="Normlny"/>
    <w:link w:val="TextkomentraChar"/>
    <w:unhideWhenUsed/>
    <w:rsid w:val="0042085E"/>
    <w:pPr>
      <w:spacing w:line="240" w:lineRule="auto"/>
    </w:pPr>
  </w:style>
  <w:style w:type="character" w:customStyle="1" w:styleId="TextkomentraChar">
    <w:name w:val="Text komentára Char"/>
    <w:basedOn w:val="Predvolenpsmoodseku"/>
    <w:link w:val="Textkomentra"/>
    <w:rsid w:val="0042085E"/>
    <w:rPr>
      <w:rFonts w:ascii="Verdana" w:eastAsia="Times New Roman" w:hAnsi="Verdana" w:cs="Times New Roman"/>
      <w:sz w:val="20"/>
      <w:szCs w:val="20"/>
    </w:rPr>
  </w:style>
  <w:style w:type="paragraph" w:styleId="Hlavika">
    <w:name w:val="header"/>
    <w:basedOn w:val="Normlny"/>
    <w:link w:val="HlavikaChar"/>
    <w:unhideWhenUsed/>
    <w:rsid w:val="0042085E"/>
    <w:pPr>
      <w:tabs>
        <w:tab w:val="center" w:pos="4680"/>
        <w:tab w:val="right" w:pos="9360"/>
      </w:tabs>
      <w:spacing w:before="0" w:after="0" w:line="240" w:lineRule="auto"/>
    </w:pPr>
  </w:style>
  <w:style w:type="character" w:customStyle="1" w:styleId="HlavikaChar">
    <w:name w:val="Hlavička Char"/>
    <w:basedOn w:val="Predvolenpsmoodseku"/>
    <w:link w:val="Hlavika"/>
    <w:rsid w:val="0042085E"/>
    <w:rPr>
      <w:rFonts w:ascii="Verdana" w:eastAsia="Times New Roman" w:hAnsi="Verdana" w:cs="Times New Roman"/>
      <w:sz w:val="20"/>
      <w:szCs w:val="20"/>
    </w:rPr>
  </w:style>
  <w:style w:type="paragraph" w:styleId="Pta">
    <w:name w:val="footer"/>
    <w:basedOn w:val="Normlny"/>
    <w:link w:val="PtaChar"/>
    <w:uiPriority w:val="99"/>
    <w:unhideWhenUsed/>
    <w:rsid w:val="0042085E"/>
    <w:pPr>
      <w:tabs>
        <w:tab w:val="center" w:pos="4680"/>
        <w:tab w:val="right" w:pos="9360"/>
      </w:tabs>
      <w:spacing w:before="0" w:after="0" w:line="240" w:lineRule="auto"/>
    </w:pPr>
  </w:style>
  <w:style w:type="character" w:customStyle="1" w:styleId="PtaChar">
    <w:name w:val="Päta Char"/>
    <w:basedOn w:val="Predvolenpsmoodseku"/>
    <w:link w:val="Pta"/>
    <w:uiPriority w:val="99"/>
    <w:rsid w:val="0042085E"/>
    <w:rPr>
      <w:rFonts w:ascii="Verdana" w:eastAsia="Times New Roman" w:hAnsi="Verdana" w:cs="Times New Roman"/>
      <w:sz w:val="20"/>
      <w:szCs w:val="20"/>
    </w:rPr>
  </w:style>
  <w:style w:type="table" w:styleId="Mriekatabuky">
    <w:name w:val="Table Grid"/>
    <w:aliases w:val="Deloitte table 3"/>
    <w:basedOn w:val="Normlnatabuka"/>
    <w:uiPriority w:val="39"/>
    <w:rsid w:val="004208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2085E"/>
    <w:pPr>
      <w:spacing w:after="0" w:line="240" w:lineRule="auto"/>
      <w:jc w:val="both"/>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F7568291-9409-47CF-BBDC-EDE35F20FBA7}"/>
</file>

<file path=customXml/itemProps2.xml><?xml version="1.0" encoding="utf-8"?>
<ds:datastoreItem xmlns:ds="http://schemas.openxmlformats.org/officeDocument/2006/customXml" ds:itemID="{E2F93004-A58A-41AD-9CB1-98177FCAAD02}"/>
</file>

<file path=customXml/itemProps3.xml><?xml version="1.0" encoding="utf-8"?>
<ds:datastoreItem xmlns:ds="http://schemas.openxmlformats.org/officeDocument/2006/customXml" ds:itemID="{6284CF04-FA96-4140-8EE2-A33B14DBF8B8}"/>
</file>

<file path=docProps/app.xml><?xml version="1.0" encoding="utf-8"?>
<Properties xmlns="http://schemas.openxmlformats.org/officeDocument/2006/extended-properties" xmlns:vt="http://schemas.openxmlformats.org/officeDocument/2006/docPropsVTypes">
  <Template>Normal</Template>
  <TotalTime>3</TotalTime>
  <Pages>10</Pages>
  <Words>2839</Words>
  <Characters>16186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Grmanová Jarmila</dc:creator>
  <cp:keywords/>
  <dc:description/>
  <cp:lastModifiedBy>Grmanová Jarmila</cp:lastModifiedBy>
  <cp:revision>1</cp:revision>
  <dcterms:created xsi:type="dcterms:W3CDTF">2023-03-29T14:59:00Z</dcterms:created>
  <dcterms:modified xsi:type="dcterms:W3CDTF">2023-03-29T15:04:00Z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