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BD" w:rsidRPr="000209BD" w:rsidRDefault="000209BD" w:rsidP="000209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B2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E3D0998" wp14:editId="56A5B7E7">
            <wp:simplePos x="0" y="0"/>
            <wp:positionH relativeFrom="column">
              <wp:posOffset>1485900</wp:posOffset>
            </wp:positionH>
            <wp:positionV relativeFrom="paragraph">
              <wp:posOffset>238125</wp:posOffset>
            </wp:positionV>
            <wp:extent cx="2722880" cy="416560"/>
            <wp:effectExtent l="0" t="0" r="1270" b="2540"/>
            <wp:wrapSquare wrapText="bothSides"/>
            <wp:docPr id="2" name="Obrázok 2" descr="Ministerstvo zdravotníctv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nisterstvo zdravotníctv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9BD" w:rsidRPr="000209BD" w:rsidRDefault="000209BD" w:rsidP="000209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  <w:t>VEREJNÁ VÝZVA</w:t>
      </w: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predkladaniu žiadostí o poskytnutie dotácie</w:t>
      </w: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zdravotníctva Slovenskej republiky na podporu a rozvoj zdravotnej starostlivosti o pacientov so zriedkavými chorobami v Slovenskej republike pre rok 2018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výzva k predkladaniu žiadostí o poskytnutie dotácie Ministerstva zdravotníctva Slovenskej republiky na podporu a rozvoj starostlivosti o pacientov so zriedkavými chorobami v Slovenskej republike pre rok 2018 (ďalej len „verejná výzva“) je vypracovaná na základe úlohy B.1. k uzneseniu vlády Slovenskej republiky č. 671 z 9. decembra 2015 v zmysle, ktorej má minister zdravotníctva zabezpečiť plnenie aktivít v rámci Akčného plánu k Národnému programu rozvoja starostlivosti o pacientov so zriedkavými chorobami v Slovenskej republike na obdobie rokov 2016 – 2020 podľa 9 základných priorít (ďalej len „akčný plán“).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realizácie prioritne určených aktivít pre rok 2018 z akčného plánu, rozpracovaného na podmienky rezortu zdravotníctva, ide o 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podporu a rozvoj zdravotnej starostlivosti – vývoj národného špecializovaného expertízneho pracoviska pre zriedkavé choroby v Slovenskej republike (ďalej len „expertízne pracovisko“), </w:t>
      </w:r>
      <w:proofErr w:type="spellStart"/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t.j</w:t>
      </w:r>
      <w:proofErr w:type="spellEnd"/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podpora a rozvoj 1 – 2 plnohodnotných expertíznych pracovísk (napr. doplnenie potrebného prístrojového vybavenia, či zavedenie nových technológií), ktoré potencionálne budú môcť byť zaradené do európskej referenčnej siete špecializovaných pracovísk pre zriedkavé choroby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výzva sa zverejňuje v súlade s § 2 ods. 1 písm. d), § 4 ods. 9 a § 5 ods. 8 písm. c) zákona č. 525/2010 Z. z. o poskytovaní dotácií v pôsobnosti Ministerstva zdravotníctva Slovenskej republiky v znení neskorších predpisov na realizáciu jednotlivých úloh v rámci schválených národných programov, teda na realizáciu Národného programu rozvoja starostlivosti o pacientov so zriedkavými chorobami v Slovenskej republike na obdobie rokov 2016 – 2020.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Termín, do ktorého možno predložiť žiadosť o poskytnutie dotácie je do </w:t>
      </w:r>
    </w:p>
    <w:p w:rsidR="000209BD" w:rsidRPr="000209BD" w:rsidRDefault="000209BD" w:rsidP="00020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11. 07. 2018.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Právne predpisy, upravujúce poskytovanie dotácií: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Zákon č. 525/2010 Z. z. o poskytovaní dotácií v pôsobnosti Ministerstva zdravotníctva Slovenskej republiky v znení neskorších predpisov (ďalej len „zákon o dotáciách“), ktorý je dostupný na </w:t>
      </w:r>
      <w:r w:rsidRPr="000209BD">
        <w:rPr>
          <w:rFonts w:ascii="Times New Roman" w:eastAsia="Times New Roman" w:hAnsi="Times New Roman" w:cs="Times New Roman"/>
          <w:color w:val="0070C0"/>
          <w:sz w:val="24"/>
          <w:szCs w:val="24"/>
        </w:rPr>
        <w:t>www.slov-lex.sk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Zákon č. 523/2004 Z. z. o rozpočtových pravidlách verejnej správy a o zmene a doplnení niektorých zákonov v znení neskorších predpisov (ďalej len „zákon o rozpočtových pravidlách“), ktorý je dostupný na </w:t>
      </w:r>
      <w:r w:rsidRPr="000209BD">
        <w:rPr>
          <w:rFonts w:ascii="Times New Roman" w:eastAsia="Times New Roman" w:hAnsi="Times New Roman" w:cs="Times New Roman"/>
          <w:color w:val="0070C0"/>
          <w:sz w:val="24"/>
          <w:szCs w:val="24"/>
        </w:rPr>
        <w:t>www.slov-lex.sk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Zákon č. 343/2015 Z. z. o verejnom obstarávaní a o zmene a doplnení niektorých zákonov v znení neskorších predpisov (ďalej len „zákon o verejnom obstarávaní“), ktorý je dostupný na </w:t>
      </w:r>
      <w:r w:rsidRPr="000209BD">
        <w:rPr>
          <w:rFonts w:ascii="Times New Roman" w:eastAsia="Times New Roman" w:hAnsi="Times New Roman" w:cs="Times New Roman"/>
          <w:color w:val="0070C0"/>
          <w:sz w:val="24"/>
          <w:szCs w:val="24"/>
        </w:rPr>
        <w:t>www.slov-lex.sk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Výnos 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zdravotníctva Slovenskej republiky z 22. júna 2015, ktorým sa ustanovujú kritériá a postup na vyhodnocovanie žiadostí o poskytnutie dotácie, ktorý je uverejnený vo Vestníku Ministerstva zdravotníctva Slovenskej republiky z 13. júla 2015, ročník 63, čiastka 6 – 7, tvorí prílohu č. 1 tejto verejnej výzvy.</w:t>
      </w:r>
    </w:p>
    <w:p w:rsidR="000209BD" w:rsidRPr="000209BD" w:rsidRDefault="000209BD" w:rsidP="000209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Základný cieľ projektu: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realizácie prioritne určených aktivít pre rok 2018 z akčného plánu, rozpracovaného na podmienky rezortu zdravotníctva ide o 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podporu a rozvoj zdravotnej starostlivosti v oblasti zriedkavých chorôb, </w:t>
      </w:r>
      <w:proofErr w:type="spellStart"/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t.j</w:t>
      </w:r>
      <w:proofErr w:type="spellEnd"/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podporu a rozvoj 1 – 2 plnohodnotných expertíznych pracovísk (napr. doplnenie potrebného prístrojového vybavenia, či zavedenie nových technológií), ktoré potenciálne budú môcť byť zaradené do európskej referenčnej siete špecializovaných pracovísk pre zriedkavé choroby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verejnej výzvy je zabezpečiť transparentnosť pri poskytnutí dotácií Ministerstva zdravotníctva Slovenskej republiky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. finančných prostriedkov z verejných zdrojov, zo štátneho rozpočtu) prihláseným žiadateľom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. poskytovateľom zdravotnej starostlivosti) na podporu a rozvoj 1 – 2 plnohodnotných expertíznych pracovísk.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Formulár žiadosti v elektronickej podobe: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Vzor povinných formulárov v elektronickej podobe, pre podanie žiadosti:</w:t>
      </w:r>
    </w:p>
    <w:p w:rsidR="000209BD" w:rsidRPr="000209BD" w:rsidRDefault="000209BD" w:rsidP="000209B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 (podnikateľ) – príloha č. 2 tejto verejnej výzvy,</w:t>
      </w:r>
    </w:p>
    <w:p w:rsidR="000209BD" w:rsidRPr="000209BD" w:rsidRDefault="000209BD" w:rsidP="000209B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 (nepodnikateľ) – príloha č. 3 tejto verejnej výzvy,</w:t>
      </w:r>
    </w:p>
    <w:p w:rsidR="000209BD" w:rsidRPr="000209BD" w:rsidRDefault="000209BD" w:rsidP="000209B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 (právnická osoba) – príloha č. 4 tejto verejnej výzvy,</w:t>
      </w:r>
    </w:p>
    <w:p w:rsidR="000209BD" w:rsidRPr="000209BD" w:rsidRDefault="000209BD" w:rsidP="000209B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Štruktúrovaný rozpočet projektu – príloha č. 5 tejto verejnej výzvy.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dotácie, ktorej vzor je uvedený v prílohe č. 2 až 4 tejto verejnej výzvy je zároveň aj žiadosťou o zaradenie poskytovateľa zdravotnej starostlivosti do siete národných špecializovaných expertíznych pracovísk pre zriedkavé choroby v Slovenskej republike.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Podmienky poskytnutia dotácie: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Žiadateľ o dotáciu musí spĺňať ako „</w:t>
      </w:r>
      <w:r w:rsidRPr="000209B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Kritériá a postup na vyhodnocovanie žiadostí o poskytnutie dotácie“ </w:t>
      </w:r>
      <w:r w:rsidRPr="000209BD">
        <w:rPr>
          <w:rFonts w:ascii="Times New Roman" w:eastAsia="Times New Roman" w:hAnsi="Times New Roman" w:cs="Times New Roman"/>
          <w:bCs/>
          <w:sz w:val="24"/>
          <w:szCs w:val="24"/>
        </w:rPr>
        <w:t xml:space="preserve">(príloha č. 6), tak aj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„Kritériá a postup na vyhodnocovanie žiadostí o zaradenie poskytovateľa zdravotnej starostlivosti do Národného zoznamu pracovísk pre zriedkavé choroby v Slovenskej republike“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(príloha č. 7 – kritériá slúžia zároveň aj na selekciu expertízneho pracoviska pre zriedkavé choroby v Slovenskej republike). Tieto kritériá (príloha č. 7) sú schválené aktualizovaným (účinnosť aktualizácie od 01. apríla 2018) Metodickým postupom Komisie Ministerstva zdravotníctva Slovenskej republiky pre zriedkavé choroby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– RD) z 18. novembra 2015.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– RD), ktorej zloženie a činnosť upravuje Štatút Komisie Ministerstva zdravotníctva Slovenskej republiky pre zriedkavé choroby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– RD) z 29. decembra 2014, uverejnený vo Vestníku Ministerstva zdravotníctva Slovenskej republiky z 29. decembra 2014, ročník 62, čiastka 45 – 60. 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Ďalšie podmienky poskytnutia dotácie: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Dotáciu možno poskytnúť žiadateľovi, ktorým je právnická osoba alebo fyzická osoba.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poskytnutie dotácie, ktorú žiadateľ predkladá, pozostáva z povinných náležitostí a to:</w:t>
      </w:r>
    </w:p>
    <w:p w:rsidR="000209BD" w:rsidRPr="000209BD" w:rsidRDefault="000209BD" w:rsidP="000209BD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poskytnutie dotácie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(príloha č. 2 až 4 tejto verejnej výzvy)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209BD" w:rsidRPr="000209BD" w:rsidRDefault="000209BD" w:rsidP="000209BD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projektu, na ktorý sa požaduje dotácia,</w:t>
      </w:r>
    </w:p>
    <w:p w:rsidR="000209BD" w:rsidRPr="000209BD" w:rsidRDefault="000209BD" w:rsidP="000209BD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štruktúrovaný rozpočet projektu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(príloha č. 5 tejto verejnej výzvy)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209BD" w:rsidRPr="000209BD" w:rsidRDefault="000209BD" w:rsidP="000209BD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povinné prílohy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(podľa zákona o dotáciách a zákona o rozpočtových pravidlách)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doklad o zriadení alebo založení žiadateľa, ak je žiadateľom právnická osoba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 xml:space="preserve"> (zakladateľská listina, štatút organizácie, zriaďovacia listina, spoločenská zmluva, písomná zmluva o zriadení právnickej osoby)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výpis z obchodného registra alebo obdobného registra, ak ide o právnickú osobu, ktorá sa zapisuje do takéhoto registra,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výpis zo živnostenského registra alebo obdobného registra, ak ide o žiadateľa, ktorým je samostatne zárobkovo činná osoba zapísaná v živnostenskom registri alebo v obdobnom registri osvedčujúcom oprávnenie na vykonávanie činnosti,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výpis z registra trestov nie starší ako tri mesiace, že žiadateľ nemá právoplatne uložený trest zákazu prijímať dotácie alebo subvencie, ak sa jedná o fyzickú osobu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doklad o zabezpečení financovania projektu z iných zdrojov podľa § 4 ods. 2 zákona o dotáciách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(výpis z účtu žiadateľa, že má na financovanie projektu zabezpečených najmenej 5 % z vlastných zdrojov alebo napr. písomný prísľub organizácie/osoby, že sa bude spolupodieľať na financovaní projektu a poskytne žiadateľovi/subjektu minimálne 5% z celkovej sumy na projekt v prípade iných zdrojov)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čestné vyhlásenie žiadateľa, že má vysporiadané finančné vzťahy so štátnym rozpočtom,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potvrdenie miestne príslušného správcu dane, že žiadateľ nemá daňové nedoplatky,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potvrdenie príslušného konkurzného súdu, že voči žiadateľovi nie je vedené konkurzné konanie, nie je v konkurze, v reštrukturalizácii a nebol proti nemu zamietnutý návrh na vyhlásenie konkurzu pre nedostatok majetku,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čestné vyhlásenie žiadateľa, že voči nemu nie je vedený výkon rozhodnutia,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potvrdenie príslušného inšpektorátu práce, že žiadateľ neporušil v predchádzajúcich troch rokoch zákaz nelegálneho zamestnávania podľa osobitného predpisu,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potvrdenie Sociálnej poisťovne a každej zdravotnej poisťovne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Union</w:t>
      </w:r>
      <w:proofErr w:type="spellEnd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 xml:space="preserve"> zdravotná poisťovňa, </w:t>
      </w:r>
      <w:proofErr w:type="spellStart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a.s</w:t>
      </w:r>
      <w:proofErr w:type="spellEnd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 xml:space="preserve">., DÔVERA zdravotná poisťovňa, </w:t>
      </w:r>
      <w:proofErr w:type="spellStart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a.s</w:t>
      </w:r>
      <w:proofErr w:type="spellEnd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 xml:space="preserve">., Všeobecná zdravotná poisťovňa, </w:t>
      </w:r>
      <w:proofErr w:type="spellStart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a.s</w:t>
      </w:r>
      <w:proofErr w:type="spellEnd"/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, že žiadateľ nemá evidované nedoplatky poistného na zdravotné poistenie, sociálne poistenie a príspevky na starobné dôchodkové sporenie,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výpis z registra trestov, že žiadateľ – ak sa jedná o právnickú osobu - nemá právoplatne uložený trest zákazu prijímať dotácie alebo subvencie v zmysle § 17 zákona č. 91/2016 Z. z. o trestnej zodpovednosti právnických osôb a o zmene a doplnení niektorých zákonov. Dotáciu nemožno poskytnúť žiadateľovi, ak bol právoplatne odsúdený za trestný čin proti majetku alebo za iný úmyselný trestný čin (zákon č. 525/2010 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>. o poskytovaní dotácií v pôsobnosti Ministerstva zdravotníctva SR)</w:t>
      </w:r>
    </w:p>
    <w:p w:rsidR="000209BD" w:rsidRPr="000209BD" w:rsidRDefault="000209BD" w:rsidP="000209BD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doklad, že žiadateľ je zapísaný v registri partnerov verejného sektora, ak ide o žiadateľa, ktorý má povinnosť zapisovať sa do registra partnerov verejného sektora (</w:t>
      </w:r>
      <w:r w:rsidRPr="000209BD">
        <w:rPr>
          <w:rFonts w:ascii="Times New Roman" w:eastAsia="Times New Roman" w:hAnsi="Times New Roman"/>
          <w:sz w:val="24"/>
          <w:szCs w:val="24"/>
        </w:rPr>
        <w:t xml:space="preserve">zákon č. 315/2016 </w:t>
      </w:r>
      <w:proofErr w:type="spellStart"/>
      <w:r w:rsidRPr="000209BD">
        <w:rPr>
          <w:rFonts w:ascii="Times New Roman" w:eastAsia="Times New Roman" w:hAnsi="Times New Roman"/>
          <w:sz w:val="24"/>
          <w:szCs w:val="24"/>
        </w:rPr>
        <w:t>Z.z</w:t>
      </w:r>
      <w:proofErr w:type="spellEnd"/>
      <w:r w:rsidRPr="000209BD">
        <w:rPr>
          <w:rFonts w:ascii="Times New Roman" w:eastAsia="Times New Roman" w:hAnsi="Times New Roman"/>
          <w:sz w:val="24"/>
          <w:szCs w:val="24"/>
        </w:rPr>
        <w:t>. o registri partnerov verejného sektora a o zmene a doplnení niektorých zákonov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lastRenderedPageBreak/>
        <w:t>Prílohy k žiadosti o poskytnutie dotácie podľa tejto verejnej výzvy a podľa § 5 ods. 3 zákona o dotáciách musia byť predložené vo forme originálu alebo úradne osvedčenej kópie nie staršej ako tri mesiace ku dňu predloženia žiadosti.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Prílohy k žiadosti o poskytnutie dotácie podľa bodu 5, ods. IV. písm. h) a i) tejto verejnej výzvy sa nevzťahujú na žiadateľa, ktorý je subjektom verejnej správy.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Prílohy k žiadosti o poskytnutie dotácie podľa bodu 5, ods. IV. písm. h) a k) tejto verejnej výzvy preukazuje len žiadateľ, ktorým je právnická osoba a fyzická osoba – podnikateľ.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Dotáciu nemožno poskytnúť na:</w:t>
      </w:r>
    </w:p>
    <w:p w:rsidR="000209BD" w:rsidRPr="000209BD" w:rsidRDefault="000209BD" w:rsidP="000209B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úhradu záväzkov žiadateľa z predchádzajúcich rozpočtových rokov,</w:t>
      </w:r>
    </w:p>
    <w:p w:rsidR="000209BD" w:rsidRPr="000209BD" w:rsidRDefault="000209BD" w:rsidP="000209B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refundáciu výdavkov uhradených v predchádzajúcich rozpočtových rokoch,</w:t>
      </w:r>
    </w:p>
    <w:p w:rsidR="000209BD" w:rsidRPr="000209BD" w:rsidRDefault="000209BD" w:rsidP="000209B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úhradu miezd, platov, služobných príjmov a ich náhrad a ostatných osobných vyrovnaní; to neplatí, ak je žiadateľom Slovenský Červený kríž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(do 50 % celkovej sumy dotácie)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9BD" w:rsidRPr="000209BD" w:rsidRDefault="000209BD" w:rsidP="000209B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žiadateľovi, ktorý bol právoplatne odsúdený za trestný čin proti majetku alebo za iný úmyselný trestný čin.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Disponibilný objem zdrojov na danú výzvu: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Objem finančných prostriedkov alokovaných pre poskytnutie dotácií na podporu zdravia pacientov so zriedkavými chorobami v Slovenskej republike v rozpočtovom roku 2018 je 100 000,00 EUR.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Najvyššia a najnižšia výška jednej dotácie: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Najvyššia výška je 100.000,00 EUR.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Najnižšia výška je  50.000,00 EUR.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Spôsob odstraňovania formálnych nedostatkov žiadostí: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Každá žiadosť o poskytnutie dotácie musí byť podaná v súlade s touto verejnou výzvou.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Žiadosti o poskytnutie dotácie vyplnené na inom alebo modifikovanom formulári, ako je predpísaný, príp. nekompletné žiadosti budú posúdené, ako dočasne nespĺňajúce kritériá formálneho hodnotenia.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Žiadateľ bude o tejto skutočnosti informovaný e-mailom na adrese, ktorú uviedol v žiadosti, 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. bude vyzvaný na doručenie prepracovanej, resp. doplnenej žiadosti o poskytnutie dotácie do 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5 kalendárnych dní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, odo dňa doručenia e-mailu. Lehota na doplnenie žiadosti o poskytnutie dotácie začína plynúť prvým dňom nasledujúcim po dni doručenia e-mailu. V prípade, ak žiadateľ nedoručí v stanovenej lehote prepracovanú žiadosť o poskytnutie dotácie, resp. nedoplní chýbajúce dokumenty v žiadosti o poskytnutie dotácie v stanovenej lehote, žiadosť o poskytnutie dotácie bude vyradená z ďalšieho hodnotenia, o čom bude písomne informovaný do 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10 kalendárnych dní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, odo dňa rozhodnutia o vyradení.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Dôvody odmietnutia žiadosti:</w:t>
      </w:r>
    </w:p>
    <w:p w:rsidR="000209BD" w:rsidRPr="000209BD" w:rsidRDefault="000209BD" w:rsidP="000209B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lastRenderedPageBreak/>
        <w:t>žiadosť o poskytnutie dotácie bola podaná po termíne predkladania žiadostí uvedenom vo verejnej výzve,</w:t>
      </w:r>
    </w:p>
    <w:p w:rsidR="000209BD" w:rsidRPr="000209BD" w:rsidRDefault="000209BD" w:rsidP="000209B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 podal neoprávnený subjekt,</w:t>
      </w:r>
    </w:p>
    <w:p w:rsidR="000209BD" w:rsidRPr="000209BD" w:rsidRDefault="000209BD" w:rsidP="000209B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 má formálne nedostatky i po uplynutí lehoty na ich odstránenie podľa bodu 9. tejto verejnej výzvy.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predloženia žiadosti o poskytnutie dotácie: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predkladá kompletnú dokumentáciu v listinnej podobe, v slovenskom jazyku, a to jedenkrát originál žiadosti o poskytnutie dotácie, podpísaný štatutárnym orgánom žiadateľa, spolu so všetkými povinnými prílohami; jedenkrát kópiu žiadosti o poskytnutie dotácie bez identifikácie žiadateľa; jedenkrát zálohované na CD nosiči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scan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PDF formát nie sú prípustné). Kópia bez identifikácie sa predkladá v podobe, ktorá neumožňuje priamu identifikáciu žiadateľa (v žiadosti, popise a štruktúrovanom rozpočte nesmú byť viditeľné identifikačné znaky žiadateľa, adresa, podpis a pečiatka). Originál žiadosti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o poskytnutie dotácie, vrátane príloh, ako aj kópia žiadosti o poskytnutie dotácie bez príloh, majú byť zviazané jednotlivo hrebeňovou väzbou, aby nebolo možné vkladať alebo vyberať jednotlivé časti dokumentácie. Za hrebeňovú väzbu sa nebudú považovať zakladače (</w:t>
      </w:r>
      <w:proofErr w:type="spellStart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šanóny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  <w:lang w:eastAsia="sk-SK"/>
        </w:rPr>
        <w:t>) s euroobalmi alebo inou väzbou. Strany musia byť očíslované.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dotácie, spolu s predpísanými prílohami žiadateľ predkladá poštou alebo osobne. Lehota na predkladanie žiadostí o poskytnutie dotácie začína plynúť dňom zverejnenia verejnej výzvy a končí dňom uvedeným vo výzve na ukončenie predkladania žiadostí. Ak žiadateľ predkladá žiadosť o poskytnutie dotácie poštou, rozhoduje dátum uvedený na poštovej podacej pečiatke na obálke žiadosti. Obálky alebo balíky doručené a zaregistrované podateľňou Ministerstva zdravotníctva Slovenskej republiky (ďalej len „ministerstvo“) po termíne nebudú hodnotené vôbec a budú vrátené organizácii, ktorá žiadosť o poskytnutie dotácie odoslala. Podateľňa ministerstva prijíma poštu každý pracovný deň od 8.</w:t>
      </w:r>
      <w:r w:rsidRPr="00020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do 15.</w:t>
      </w:r>
      <w:r w:rsidRPr="00020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hod., prízemie, číslo dverí 5.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Žiadosť o poskytnutie dotácie, vrátane jej príloh musí byť doručená spolu v jednej zalepenej obálke, ktorá bude zrozumiteľne a viditeľne označená slovami:</w:t>
      </w:r>
    </w:p>
    <w:p w:rsidR="000209BD" w:rsidRPr="000209BD" w:rsidRDefault="000209BD" w:rsidP="000209B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„Žiadosť o poskytnutie dotácie – podpora a rozvoj zdravotnej starostlivosti o pacientov so zriedkavými chorobami</w:t>
      </w:r>
    </w:p>
    <w:p w:rsidR="000209BD" w:rsidRPr="000209BD" w:rsidRDefault="000209BD" w:rsidP="000209B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v Slovenskej republike pre rok 2018, NEOTVÁRAŤ.“.</w:t>
      </w:r>
    </w:p>
    <w:p w:rsidR="000209BD" w:rsidRPr="000209BD" w:rsidRDefault="000209BD" w:rsidP="000209BD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a adresovaná na:</w:t>
      </w:r>
    </w:p>
    <w:p w:rsidR="000209BD" w:rsidRPr="000209BD" w:rsidRDefault="000209BD" w:rsidP="000209B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Ministerstvo zdravotníctva Slovenskej republiky</w:t>
      </w: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Sekcia zdravia</w:t>
      </w: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Odbor zdravotnej starostlivosti</w:t>
      </w: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Limbová 2</w:t>
      </w:r>
    </w:p>
    <w:p w:rsidR="000209BD" w:rsidRPr="000209BD" w:rsidRDefault="000209BD" w:rsidP="0002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i/>
          <w:sz w:val="24"/>
          <w:szCs w:val="24"/>
        </w:rPr>
        <w:t>837 52 Bratislava 37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ab/>
        <w:t>Termín postupu vyhodnocovania žiadostí:</w:t>
      </w:r>
    </w:p>
    <w:p w:rsidR="000209BD" w:rsidRPr="000209BD" w:rsidRDefault="000209BD" w:rsidP="000209B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Termín na vyhodnotenie žiadostí o poskytnutie dotácie je najneskôr do                       15. 09. 2018.</w:t>
      </w:r>
    </w:p>
    <w:p w:rsidR="000209BD" w:rsidRPr="000209BD" w:rsidRDefault="000209BD" w:rsidP="00020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</w:rPr>
        <w:tab/>
        <w:t>Zloženie komisie:</w:t>
      </w:r>
    </w:p>
    <w:p w:rsidR="000209BD" w:rsidRPr="000209BD" w:rsidRDefault="000209BD" w:rsidP="0002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Výberovým a hodnotiacim orgánom je Komisia Ministerstva zdravotníctva Slovenskej republiky na vyhodnocovanie žiadosti o poskytnutie dotácie, ktorej zloženie a činnosť upravuje </w:t>
      </w:r>
      <w:r w:rsidRPr="000209BD">
        <w:rPr>
          <w:rFonts w:ascii="Times New Roman" w:hAnsi="Times New Roman" w:cs="Times New Roman"/>
          <w:bCs/>
          <w:sz w:val="24"/>
          <w:szCs w:val="24"/>
        </w:rPr>
        <w:t xml:space="preserve">§ 4 ods. 10 a 11 zákona č. 525/2010 </w:t>
      </w:r>
      <w:proofErr w:type="spellStart"/>
      <w:r w:rsidRPr="000209BD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9BD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o poskytovaní dotácií v pôsobnosti Ministerstva zdravotníctva Slovenskej republiky a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09BD" w:rsidRPr="000209BD" w:rsidRDefault="000209BD" w:rsidP="000209BD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Štatút Komisie Ministerstva zdravotníctva Slovenskej republiky na vyhodnocovanie žiadosti o poskytnutie dotácie z 29. júna 2012, uverejnený vo Vestníku Ministerstva zdravotníctva Slovenskej republiky z 29. júna 2012, ročník 60, čiastka 17 – 19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(Príloha č. 10 tejto verejnej výzvy),</w:t>
      </w:r>
    </w:p>
    <w:p w:rsidR="000209BD" w:rsidRPr="000209BD" w:rsidRDefault="000209BD" w:rsidP="000209BD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Dodatok č. 1 k Štatútu Komisie Ministerstva zdravotníctva Slovenskej republiky na vyhodnocovanie žiadosti o poskytnutie dotácie z 19. júna 2015, uverejnený vo Vestníku Ministerstva zdravotníctva Slovenskej republiky z 19. júna 2015, ročník 63, čiastka 4 – 5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(Príloha č. 11 tejto verejnej výzvy)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9BD" w:rsidRPr="000209BD" w:rsidRDefault="000209BD" w:rsidP="000209BD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Dodatok č. 2 k Štatútu Komisie Ministerstva zdravotníctva Slovenskej republiky na vyhodnocovanie žiadosti o poskytnutie dotácie z 13. augusta 2015, uverejnený vo Vestníku Ministerstva zdravotníctva Slovenskej republiky z 13. augusta 2015, ročník 63, čiastka 8 – 9 </w:t>
      </w:r>
      <w:r w:rsidRPr="000209BD">
        <w:rPr>
          <w:rFonts w:ascii="Times New Roman" w:eastAsia="Times New Roman" w:hAnsi="Times New Roman" w:cs="Times New Roman"/>
          <w:i/>
          <w:sz w:val="24"/>
          <w:szCs w:val="24"/>
        </w:rPr>
        <w:t>(Príloha č. 12 tejto verejnej výzvy)</w:t>
      </w:r>
      <w:r w:rsidRPr="00020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 xml:space="preserve">Komisiu Ministerstva zdravotníctva Slovenskej republiky na vyhodnocovanie žiadosti o poskytnutie dotácie tvorí: štátny tajomník, generálny riaditeľ sekcie zdravia, generálny riaditeľ sekcie financovania, riaditeľka </w:t>
      </w:r>
      <w:r w:rsidRPr="000209BD">
        <w:rPr>
          <w:rFonts w:ascii="Times New Roman" w:hAnsi="Times New Roman" w:cs="Times New Roman"/>
          <w:sz w:val="24"/>
          <w:szCs w:val="24"/>
        </w:rPr>
        <w:t>odboru verejných výdavkov a hospodárenia rezortu a riaditeľka odboru koordinácie protidrogovej stratégie a monitorovania drog.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BD">
        <w:rPr>
          <w:rFonts w:ascii="Times New Roman" w:eastAsia="Times New Roman" w:hAnsi="Times New Roman" w:cs="Times New Roman"/>
          <w:sz w:val="24"/>
          <w:szCs w:val="24"/>
        </w:rPr>
        <w:t>Kritériá a postup na vyhodnocovanie žiadostí o poskytnutie dotácie sú uvedené v prílohe č. 6 tejto verejnej výzvy.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BD" w:rsidRPr="000209BD" w:rsidRDefault="000209BD" w:rsidP="000209B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Zoznam všetkých schválených žiadostí vrátane dátumu ich schválenia, účelu a výšky žiadanej a poskytnutej dotácie a identifikácie konečného prijímateľa dotácie: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cs-CZ"/>
        </w:rPr>
        <w:t>Zoznam schválených žiadostí o poskytnutie dotácie bude uverejnený po ich schválení ministrom zdravotníctva na webovom sídle ministerstva.</w:t>
      </w:r>
    </w:p>
    <w:p w:rsidR="000209BD" w:rsidRPr="000209BD" w:rsidRDefault="000209BD" w:rsidP="000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9BD" w:rsidRPr="000209BD" w:rsidRDefault="000209BD" w:rsidP="000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9BD" w:rsidRPr="000209BD" w:rsidRDefault="000209BD" w:rsidP="000209B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Zoznam všetkých neschválených žiadostí, vrátane dátumu a dôvodu ich neschválenia:</w:t>
      </w:r>
    </w:p>
    <w:p w:rsidR="000209BD" w:rsidRPr="000209BD" w:rsidRDefault="000209BD" w:rsidP="0002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cs-CZ"/>
        </w:rPr>
        <w:t>Zoznam neschválených žiadostí o poskytnutie dotácie a dôvod ich neschválenia bude uverejnený po ich neschválení ministrom zdravotníctva na webovom sídle ministerstva.</w:t>
      </w: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Často kladené otázky súvisiace s dotáciami:</w:t>
      </w:r>
    </w:p>
    <w:p w:rsidR="000209BD" w:rsidRPr="000209BD" w:rsidRDefault="000209BD" w:rsidP="000209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kladené otázky sú zosumarizované v prílohe č. 8 tejto verejnej výzvy, budú uverejnené aj na webovom sídle ministerstva.</w:t>
      </w:r>
    </w:p>
    <w:p w:rsidR="000209BD" w:rsidRPr="000209BD" w:rsidRDefault="000209BD" w:rsidP="0002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9BD" w:rsidRPr="000209BD" w:rsidRDefault="000209BD" w:rsidP="000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</w:t>
      </w:r>
      <w:r w:rsidRPr="00020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Návrh zmluvy o poskytnutí dotácie:</w:t>
      </w:r>
    </w:p>
    <w:p w:rsidR="000209BD" w:rsidRPr="000209BD" w:rsidRDefault="000209BD" w:rsidP="000209BD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9BD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zmluvy o poskytnutí dotácie je uverejnený v prílohe č. 9 tejto verejnej výzvy.</w:t>
      </w:r>
    </w:p>
    <w:p w:rsidR="00CB61C8" w:rsidRDefault="00CB61C8"/>
    <w:sectPr w:rsidR="00CB61C8" w:rsidSect="00446EF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0A" w:rsidRDefault="00970E0A">
      <w:pPr>
        <w:spacing w:after="0" w:line="240" w:lineRule="auto"/>
      </w:pPr>
      <w:r>
        <w:separator/>
      </w:r>
    </w:p>
  </w:endnote>
  <w:endnote w:type="continuationSeparator" w:id="0">
    <w:p w:rsidR="00970E0A" w:rsidRDefault="0097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8446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7D6B" w:rsidRPr="009D5986" w:rsidRDefault="000F6771" w:rsidP="009D5986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9D5986">
          <w:rPr>
            <w:rFonts w:ascii="Times New Roman" w:hAnsi="Times New Roman"/>
            <w:sz w:val="20"/>
            <w:szCs w:val="20"/>
          </w:rPr>
          <w:fldChar w:fldCharType="begin"/>
        </w:r>
        <w:r w:rsidRPr="009D598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D5986">
          <w:rPr>
            <w:rFonts w:ascii="Times New Roman" w:hAnsi="Times New Roman"/>
            <w:sz w:val="20"/>
            <w:szCs w:val="20"/>
          </w:rPr>
          <w:fldChar w:fldCharType="separate"/>
        </w:r>
        <w:r w:rsidR="000209BD">
          <w:rPr>
            <w:rFonts w:ascii="Times New Roman" w:hAnsi="Times New Roman"/>
            <w:noProof/>
            <w:sz w:val="20"/>
            <w:szCs w:val="20"/>
          </w:rPr>
          <w:t>6</w:t>
        </w:r>
        <w:r w:rsidRPr="009D598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0A" w:rsidRDefault="00970E0A">
      <w:pPr>
        <w:spacing w:after="0" w:line="240" w:lineRule="auto"/>
      </w:pPr>
      <w:r>
        <w:separator/>
      </w:r>
    </w:p>
  </w:footnote>
  <w:footnote w:type="continuationSeparator" w:id="0">
    <w:p w:rsidR="00970E0A" w:rsidRDefault="0097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B5C"/>
    <w:multiLevelType w:val="hybridMultilevel"/>
    <w:tmpl w:val="34A894AE"/>
    <w:lvl w:ilvl="0" w:tplc="539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C29"/>
    <w:multiLevelType w:val="hybridMultilevel"/>
    <w:tmpl w:val="F69EB6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86F"/>
    <w:multiLevelType w:val="hybridMultilevel"/>
    <w:tmpl w:val="89223F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7EEB"/>
    <w:multiLevelType w:val="hybridMultilevel"/>
    <w:tmpl w:val="8BFE37EA"/>
    <w:lvl w:ilvl="0" w:tplc="B4944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771930"/>
    <w:multiLevelType w:val="hybridMultilevel"/>
    <w:tmpl w:val="16204F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72AF"/>
    <w:multiLevelType w:val="hybridMultilevel"/>
    <w:tmpl w:val="053AD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89"/>
    <w:rsid w:val="000209BD"/>
    <w:rsid w:val="00054D26"/>
    <w:rsid w:val="000F6771"/>
    <w:rsid w:val="0014056C"/>
    <w:rsid w:val="00143A12"/>
    <w:rsid w:val="00275044"/>
    <w:rsid w:val="00357A56"/>
    <w:rsid w:val="00492FAC"/>
    <w:rsid w:val="004978EB"/>
    <w:rsid w:val="004A09B8"/>
    <w:rsid w:val="004E1DB4"/>
    <w:rsid w:val="004E6DF0"/>
    <w:rsid w:val="00531DB9"/>
    <w:rsid w:val="00543D0A"/>
    <w:rsid w:val="0055407E"/>
    <w:rsid w:val="00555E27"/>
    <w:rsid w:val="00565989"/>
    <w:rsid w:val="005B6AF1"/>
    <w:rsid w:val="005E09A5"/>
    <w:rsid w:val="005E30E5"/>
    <w:rsid w:val="00884A07"/>
    <w:rsid w:val="008E77E6"/>
    <w:rsid w:val="008F1977"/>
    <w:rsid w:val="008F6B0E"/>
    <w:rsid w:val="00970E0A"/>
    <w:rsid w:val="009A6188"/>
    <w:rsid w:val="00A0006E"/>
    <w:rsid w:val="00A654A8"/>
    <w:rsid w:val="00AF3808"/>
    <w:rsid w:val="00B000F1"/>
    <w:rsid w:val="00CB61C8"/>
    <w:rsid w:val="00D917EF"/>
    <w:rsid w:val="00DF205C"/>
    <w:rsid w:val="00E0140D"/>
    <w:rsid w:val="00E46723"/>
    <w:rsid w:val="00E773FC"/>
    <w:rsid w:val="00F25C9F"/>
    <w:rsid w:val="00F53FF1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D50D"/>
  <w15:chartTrackingRefBased/>
  <w15:docId w15:val="{31CE426C-5F7E-47C2-96D7-D5496D4B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98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6598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565989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A0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74B3CD9C-5FA4-4579-9465-73E075768FF8}"/>
</file>

<file path=customXml/itemProps2.xml><?xml version="1.0" encoding="utf-8"?>
<ds:datastoreItem xmlns:ds="http://schemas.openxmlformats.org/officeDocument/2006/customXml" ds:itemID="{C1A0B8EC-6A3A-47D8-9DC9-EB29700B6A93}"/>
</file>

<file path=customXml/itemProps3.xml><?xml version="1.0" encoding="utf-8"?>
<ds:datastoreItem xmlns:ds="http://schemas.openxmlformats.org/officeDocument/2006/customXml" ds:itemID="{A6CEA233-B396-42B4-BD1A-7F38ACD01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Hurná Monika</dc:creator>
  <cp:keywords/>
  <dc:description/>
  <cp:lastModifiedBy>Hurná Monika</cp:lastModifiedBy>
  <cp:revision>32</cp:revision>
  <dcterms:created xsi:type="dcterms:W3CDTF">2018-04-16T11:32:00Z</dcterms:created>
  <dcterms:modified xsi:type="dcterms:W3CDTF">2018-05-10T13:09:00Z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